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14" w:rsidRDefault="00292E14" w:rsidP="00292E1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0761A">
        <w:rPr>
          <w:b/>
          <w:sz w:val="28"/>
          <w:szCs w:val="28"/>
        </w:rPr>
        <w:t>Олимпиада школьников «Агро-201</w:t>
      </w:r>
      <w:r>
        <w:rPr>
          <w:b/>
          <w:sz w:val="28"/>
          <w:szCs w:val="28"/>
          <w:lang w:val="en-US"/>
        </w:rPr>
        <w:t>9</w:t>
      </w:r>
      <w:r w:rsidRPr="00D0761A">
        <w:rPr>
          <w:b/>
          <w:sz w:val="28"/>
          <w:szCs w:val="28"/>
        </w:rPr>
        <w:t>»</w:t>
      </w:r>
    </w:p>
    <w:p w:rsidR="00292E14" w:rsidRDefault="00292E14" w:rsidP="00292E14">
      <w:pPr>
        <w:jc w:val="center"/>
        <w:rPr>
          <w:b/>
          <w:bCs/>
        </w:rPr>
      </w:pPr>
      <w:r>
        <w:rPr>
          <w:b/>
          <w:sz w:val="28"/>
          <w:szCs w:val="28"/>
        </w:rPr>
        <w:t>Задания по биологии</w:t>
      </w:r>
    </w:p>
    <w:p w:rsidR="00292E14" w:rsidRDefault="00292E14" w:rsidP="004C7C6B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</w:rPr>
      </w:pPr>
    </w:p>
    <w:p w:rsidR="004C7C6B" w:rsidRDefault="004C7C6B" w:rsidP="004C7C6B">
      <w:pPr>
        <w:pStyle w:val="a3"/>
        <w:shd w:val="clear" w:color="auto" w:fill="FFFFFF"/>
        <w:spacing w:before="0" w:beforeAutospacing="0" w:after="0" w:afterAutospacing="0"/>
        <w:ind w:left="360"/>
        <w:rPr>
          <w:b/>
          <w:bCs/>
        </w:rPr>
      </w:pPr>
      <w:r>
        <w:rPr>
          <w:b/>
          <w:bCs/>
        </w:rPr>
        <w:t xml:space="preserve">1. </w:t>
      </w:r>
      <w:r w:rsidRPr="00AD10D6">
        <w:rPr>
          <w:b/>
          <w:bCs/>
        </w:rPr>
        <w:t>Проанализируйте утверждения относительно растительных объектов, изображенных на рисунке, и выберите правильные</w:t>
      </w:r>
      <w:r w:rsidR="0076705C">
        <w:rPr>
          <w:b/>
          <w:bCs/>
        </w:rPr>
        <w:t xml:space="preserve"> (10 баллов)</w:t>
      </w:r>
      <w:r w:rsidRPr="00AD10D6">
        <w:rPr>
          <w:b/>
          <w:bCs/>
        </w:rPr>
        <w:t>:</w:t>
      </w:r>
    </w:p>
    <w:p w:rsidR="004C7C6B" w:rsidRPr="00AD10D6" w:rsidRDefault="004C7C6B" w:rsidP="004C7C6B">
      <w:pPr>
        <w:pStyle w:val="a3"/>
        <w:shd w:val="clear" w:color="auto" w:fill="FFFFFF"/>
        <w:spacing w:before="0" w:beforeAutospacing="0" w:after="0" w:afterAutospacing="0"/>
        <w:ind w:left="360"/>
      </w:pPr>
      <w:r w:rsidRPr="00AD10D6">
        <w:t>I – все объекты являются плодами цветковых растений;</w:t>
      </w:r>
    </w:p>
    <w:p w:rsidR="004C7C6B" w:rsidRPr="00AD10D6" w:rsidRDefault="004C7C6B" w:rsidP="004C7C6B">
      <w:pPr>
        <w:pStyle w:val="a3"/>
        <w:shd w:val="clear" w:color="auto" w:fill="FFFFFF"/>
        <w:spacing w:before="0" w:beforeAutospacing="0" w:after="0" w:afterAutospacing="0"/>
        <w:ind w:left="360"/>
      </w:pPr>
      <w:r w:rsidRPr="00AD10D6">
        <w:t>II – цифрой 1 и 2 обозначены видоизменения корня;</w:t>
      </w:r>
    </w:p>
    <w:p w:rsidR="004C7C6B" w:rsidRPr="00AD10D6" w:rsidRDefault="004C7C6B" w:rsidP="004C7C6B">
      <w:pPr>
        <w:pStyle w:val="a3"/>
        <w:shd w:val="clear" w:color="auto" w:fill="FFFFFF"/>
        <w:spacing w:before="0" w:beforeAutospacing="0" w:after="0" w:afterAutospacing="0"/>
        <w:ind w:left="360"/>
      </w:pPr>
      <w:r w:rsidRPr="00AD10D6">
        <w:t>III – цифрой 2 обозначено видоизменение побега;</w:t>
      </w:r>
    </w:p>
    <w:p w:rsidR="004C7C6B" w:rsidRDefault="004C7C6B" w:rsidP="004C7C6B">
      <w:pPr>
        <w:pStyle w:val="a3"/>
        <w:shd w:val="clear" w:color="auto" w:fill="FFFFFF"/>
        <w:spacing w:before="0" w:beforeAutospacing="0" w:after="0" w:afterAutospacing="0"/>
        <w:ind w:left="360"/>
      </w:pPr>
      <w:r w:rsidRPr="00AD10D6">
        <w:t>IV – цифрой 3 обозначен плод.</w:t>
      </w:r>
    </w:p>
    <w:p w:rsidR="004C7C6B" w:rsidRPr="00AD10D6" w:rsidRDefault="004C7C6B" w:rsidP="004C7C6B">
      <w:pPr>
        <w:pStyle w:val="a3"/>
        <w:shd w:val="clear" w:color="auto" w:fill="FFFFFF"/>
        <w:spacing w:before="0" w:beforeAutospacing="0" w:after="0" w:afterAutospacing="0"/>
        <w:ind w:firstLine="720"/>
      </w:pPr>
    </w:p>
    <w:tbl>
      <w:tblPr>
        <w:tblW w:w="8384" w:type="dxa"/>
        <w:tblInd w:w="5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953"/>
        <w:gridCol w:w="2070"/>
        <w:gridCol w:w="2361"/>
      </w:tblGrid>
      <w:tr w:rsidR="004C7C6B" w:rsidRPr="00AD10D6" w:rsidTr="0076705C">
        <w:trPr>
          <w:trHeight w:val="195"/>
        </w:trPr>
        <w:tc>
          <w:tcPr>
            <w:tcW w:w="39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C6B" w:rsidRPr="00AD10D6" w:rsidRDefault="004C7C6B" w:rsidP="00277C5F">
            <w:pPr>
              <w:pStyle w:val="a3"/>
              <w:spacing w:before="0" w:beforeAutospacing="0" w:after="0" w:afterAutospacing="0"/>
              <w:ind w:left="360"/>
            </w:pPr>
            <w:r w:rsidRPr="00AD10D6">
              <w:rPr>
                <w:b/>
                <w:bCs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C6B" w:rsidRPr="00AD10D6" w:rsidRDefault="004C7C6B" w:rsidP="00277C5F">
            <w:pPr>
              <w:pStyle w:val="a3"/>
              <w:spacing w:before="0" w:beforeAutospacing="0" w:after="0" w:afterAutospacing="0"/>
              <w:ind w:left="360"/>
            </w:pPr>
            <w:r w:rsidRPr="00AD10D6">
              <w:rPr>
                <w:b/>
                <w:bCs/>
              </w:rPr>
              <w:t>2</w:t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C6B" w:rsidRPr="00AD10D6" w:rsidRDefault="004C7C6B" w:rsidP="00277C5F">
            <w:pPr>
              <w:pStyle w:val="a3"/>
              <w:spacing w:before="0" w:beforeAutospacing="0" w:after="0" w:afterAutospacing="0"/>
              <w:ind w:left="360"/>
            </w:pPr>
            <w:r w:rsidRPr="00AD10D6">
              <w:rPr>
                <w:b/>
                <w:bCs/>
              </w:rPr>
              <w:t>3</w:t>
            </w:r>
          </w:p>
        </w:tc>
      </w:tr>
      <w:tr w:rsidR="004C7C6B" w:rsidRPr="00AD10D6" w:rsidTr="0076705C">
        <w:tc>
          <w:tcPr>
            <w:tcW w:w="39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C6B" w:rsidRPr="00AD10D6" w:rsidRDefault="004C7C6B" w:rsidP="004C7C6B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>
                  <wp:extent cx="914400" cy="971550"/>
                  <wp:effectExtent l="0" t="0" r="0" b="0"/>
                  <wp:docPr id="4" name="Рисунок 4" descr="zadaniia-shkol-nogho-etapa-vsierossiiskoi-olimpiady-po-biologhii-2015-s-otvietami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adaniia-shkol-nogho-etapa-vsierossiiskoi-olimpiady-po-biologhii-2015-s-otvietami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971550" cy="971550"/>
                  <wp:effectExtent l="0" t="0" r="0" b="0"/>
                  <wp:docPr id="3" name="Рисунок 3" descr="zadaniia-shkol-nogho-etapa-vsierossiiskoi-olimpiady-po-biologhii-2015-s-otvietami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adaniia-shkol-nogho-etapa-vsierossiiskoi-olimpiady-po-biologhii-2015-s-otvietami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C6B" w:rsidRPr="00AD10D6" w:rsidRDefault="004C7C6B" w:rsidP="00277C5F">
            <w:pPr>
              <w:pStyle w:val="a3"/>
              <w:spacing w:before="0" w:beforeAutospacing="0" w:after="0" w:afterAutospacing="0"/>
              <w:ind w:left="360"/>
            </w:pPr>
            <w:r>
              <w:rPr>
                <w:noProof/>
              </w:rPr>
              <w:drawing>
                <wp:inline distT="0" distB="0" distL="0" distR="0">
                  <wp:extent cx="838200" cy="971550"/>
                  <wp:effectExtent l="0" t="0" r="0" b="0"/>
                  <wp:docPr id="2" name="Рисунок 2" descr="zadaniia-shkol-nogho-etapa-vsierossiiskoi-olimpiady-po-biologhii-2015-s-otvietami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adaniia-shkol-nogho-etapa-vsierossiiskoi-olimpiady-po-biologhii-2015-s-otvietami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7C6B" w:rsidRPr="00AD10D6" w:rsidRDefault="004C7C6B" w:rsidP="00277C5F">
            <w:pPr>
              <w:pStyle w:val="a3"/>
              <w:spacing w:before="0" w:beforeAutospacing="0" w:after="0" w:afterAutospacing="0"/>
              <w:ind w:left="360"/>
            </w:pPr>
            <w:r>
              <w:rPr>
                <w:noProof/>
              </w:rPr>
              <w:drawing>
                <wp:inline distT="0" distB="0" distL="0" distR="0">
                  <wp:extent cx="923925" cy="971550"/>
                  <wp:effectExtent l="0" t="0" r="9525" b="0"/>
                  <wp:docPr id="1" name="Рисунок 1" descr="zadaniia-shkol-nogho-etapa-vsierossiiskoi-olimpiady-po-biologhii-2015-s-otvietami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adaniia-shkol-nogho-etapa-vsierossiiskoi-olimpiady-po-biologhii-2015-s-otvietami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27C" w:rsidRDefault="0042627C" w:rsidP="004C7C6B">
      <w:pPr>
        <w:shd w:val="clear" w:color="auto" w:fill="FFFFFF"/>
        <w:ind w:left="360"/>
      </w:pPr>
    </w:p>
    <w:p w:rsidR="004C7C6B" w:rsidRPr="00AD10D6" w:rsidRDefault="004C7C6B" w:rsidP="004C7C6B">
      <w:pPr>
        <w:shd w:val="clear" w:color="auto" w:fill="FFFFFF"/>
        <w:ind w:left="360"/>
      </w:pPr>
      <w:r w:rsidRPr="00AD10D6">
        <w:t>А) только I</w:t>
      </w:r>
    </w:p>
    <w:p w:rsidR="004C7C6B" w:rsidRPr="00AD10D6" w:rsidRDefault="004C7C6B" w:rsidP="004C7C6B">
      <w:pPr>
        <w:shd w:val="clear" w:color="auto" w:fill="FFFFFF"/>
        <w:ind w:left="360"/>
      </w:pPr>
      <w:r w:rsidRPr="00AD10D6">
        <w:t>Б) II и IV</w:t>
      </w:r>
    </w:p>
    <w:p w:rsidR="004C7C6B" w:rsidRPr="00AD10D6" w:rsidRDefault="004C7C6B" w:rsidP="004C7C6B">
      <w:pPr>
        <w:shd w:val="clear" w:color="auto" w:fill="FFFFFF"/>
        <w:ind w:left="360"/>
      </w:pPr>
      <w:r w:rsidRPr="00AD10D6">
        <w:t>В) III и IV</w:t>
      </w:r>
    </w:p>
    <w:p w:rsidR="004C7C6B" w:rsidRPr="00AD10D6" w:rsidRDefault="004C7C6B" w:rsidP="004C7C6B">
      <w:pPr>
        <w:shd w:val="clear" w:color="auto" w:fill="FFFFFF"/>
        <w:ind w:left="360"/>
      </w:pPr>
      <w:r w:rsidRPr="00AD10D6">
        <w:t>Г) только IV</w:t>
      </w:r>
    </w:p>
    <w:p w:rsidR="00292E14" w:rsidRPr="00292E14" w:rsidRDefault="00292E14">
      <w:pPr>
        <w:rPr>
          <w:b/>
        </w:rPr>
      </w:pPr>
    </w:p>
    <w:p w:rsidR="004C7C6B" w:rsidRPr="004C7C6B" w:rsidRDefault="004C7C6B" w:rsidP="004C7C6B">
      <w:pPr>
        <w:pStyle w:val="a6"/>
        <w:numPr>
          <w:ilvl w:val="0"/>
          <w:numId w:val="1"/>
        </w:numPr>
        <w:jc w:val="both"/>
        <w:rPr>
          <w:b/>
        </w:rPr>
      </w:pPr>
      <w:r w:rsidRPr="004C7C6B">
        <w:rPr>
          <w:b/>
        </w:rPr>
        <w:t>Некоторые животные (особенно это распространено среди насекомых) развиваются с метаморфозом, реализуя различные фенотипы на основе одного генотипа. В чём состоит биологическое значение метаморфоза</w:t>
      </w:r>
      <w:r w:rsidR="0076705C">
        <w:rPr>
          <w:b/>
        </w:rPr>
        <w:t xml:space="preserve"> (15 баллов)</w:t>
      </w:r>
      <w:r w:rsidRPr="004C7C6B">
        <w:rPr>
          <w:b/>
        </w:rPr>
        <w:t>?</w:t>
      </w:r>
    </w:p>
    <w:p w:rsidR="004C7C6B" w:rsidRPr="004C7C6B" w:rsidRDefault="004C7C6B" w:rsidP="004C7C6B">
      <w:pPr>
        <w:jc w:val="both"/>
        <w:rPr>
          <w:b/>
        </w:rPr>
      </w:pPr>
    </w:p>
    <w:p w:rsidR="004C7C6B" w:rsidRDefault="004C7C6B" w:rsidP="004C7C6B">
      <w:pPr>
        <w:pStyle w:val="a6"/>
        <w:numPr>
          <w:ilvl w:val="0"/>
          <w:numId w:val="1"/>
        </w:numPr>
        <w:rPr>
          <w:b/>
        </w:rPr>
      </w:pPr>
      <w:r w:rsidRPr="004C7C6B">
        <w:rPr>
          <w:b/>
        </w:rPr>
        <w:t>Какие функции могут, а какие - не могут выполнять органы растения, не имеющие хлоропластов? Приведите примеры.</w:t>
      </w:r>
      <w:r w:rsidR="0076705C">
        <w:rPr>
          <w:b/>
        </w:rPr>
        <w:t xml:space="preserve"> (10 баллов)</w:t>
      </w:r>
    </w:p>
    <w:p w:rsidR="004C7C6B" w:rsidRPr="004C7C6B" w:rsidRDefault="004C7C6B" w:rsidP="004C7C6B">
      <w:pPr>
        <w:pStyle w:val="a6"/>
        <w:rPr>
          <w:b/>
        </w:rPr>
      </w:pPr>
    </w:p>
    <w:p w:rsidR="004C7C6B" w:rsidRDefault="004C7C6B" w:rsidP="004C7C6B">
      <w:pPr>
        <w:pStyle w:val="a6"/>
        <w:numPr>
          <w:ilvl w:val="0"/>
          <w:numId w:val="1"/>
        </w:numPr>
        <w:rPr>
          <w:b/>
        </w:rPr>
      </w:pPr>
      <w:r w:rsidRPr="004C7C6B">
        <w:rPr>
          <w:b/>
        </w:rPr>
        <w:t xml:space="preserve">Крахмал, целлюлоза и гликоген имеют одинаковую химическую формулу, но обладают различными свойствами, выполняют разные функции и имеют разное местонахождение. Напишите их формулу, опишите функции, назовите местонахождение и объясните причины различий в свойствах. </w:t>
      </w:r>
      <w:r w:rsidR="0076705C">
        <w:rPr>
          <w:b/>
        </w:rPr>
        <w:t>(20 баллов)</w:t>
      </w:r>
    </w:p>
    <w:p w:rsidR="004C7C6B" w:rsidRPr="004C7C6B" w:rsidRDefault="004C7C6B" w:rsidP="004C7C6B">
      <w:pPr>
        <w:pStyle w:val="a6"/>
        <w:rPr>
          <w:b/>
        </w:rPr>
      </w:pPr>
    </w:p>
    <w:p w:rsidR="004C7C6B" w:rsidRDefault="004C7C6B" w:rsidP="004C7C6B">
      <w:pPr>
        <w:pStyle w:val="a6"/>
        <w:numPr>
          <w:ilvl w:val="0"/>
          <w:numId w:val="1"/>
        </w:numPr>
        <w:rPr>
          <w:b/>
        </w:rPr>
      </w:pPr>
      <w:r>
        <w:rPr>
          <w:b/>
        </w:rPr>
        <w:t>В чем заключается смысл</w:t>
      </w:r>
      <w:r w:rsidR="0042627C">
        <w:rPr>
          <w:b/>
        </w:rPr>
        <w:t xml:space="preserve"> о</w:t>
      </w:r>
      <w:r w:rsidRPr="004C7C6B">
        <w:rPr>
          <w:b/>
        </w:rPr>
        <w:t>бобщени</w:t>
      </w:r>
      <w:r w:rsidR="0042627C">
        <w:rPr>
          <w:b/>
        </w:rPr>
        <w:t>я</w:t>
      </w:r>
      <w:r w:rsidRPr="004C7C6B">
        <w:rPr>
          <w:b/>
        </w:rPr>
        <w:t>, сделанно</w:t>
      </w:r>
      <w:r w:rsidR="0042627C">
        <w:rPr>
          <w:b/>
        </w:rPr>
        <w:t>го</w:t>
      </w:r>
      <w:r w:rsidRPr="004C7C6B">
        <w:rPr>
          <w:b/>
        </w:rPr>
        <w:t xml:space="preserve"> итальянским естествоиспытателем и врачом Франциско Реди (1626—1698)</w:t>
      </w:r>
      <w:r w:rsidR="0042627C">
        <w:rPr>
          <w:b/>
        </w:rPr>
        <w:t xml:space="preserve"> и названн</w:t>
      </w:r>
      <w:r w:rsidR="00A83CB8">
        <w:rPr>
          <w:b/>
        </w:rPr>
        <w:t>ого</w:t>
      </w:r>
      <w:r w:rsidR="0042627C">
        <w:rPr>
          <w:b/>
        </w:rPr>
        <w:t xml:space="preserve"> его именем.</w:t>
      </w:r>
      <w:r w:rsidR="0076705C">
        <w:rPr>
          <w:b/>
        </w:rPr>
        <w:t>(15 баллов)</w:t>
      </w:r>
    </w:p>
    <w:p w:rsidR="00A83CB8" w:rsidRPr="00A83CB8" w:rsidRDefault="00A83CB8" w:rsidP="00A83CB8">
      <w:pPr>
        <w:pStyle w:val="a6"/>
        <w:rPr>
          <w:b/>
        </w:rPr>
      </w:pPr>
    </w:p>
    <w:p w:rsidR="00A83CB8" w:rsidRPr="00A83CB8" w:rsidRDefault="00A83CB8" w:rsidP="00A83CB8">
      <w:pPr>
        <w:pStyle w:val="a6"/>
        <w:numPr>
          <w:ilvl w:val="0"/>
          <w:numId w:val="1"/>
        </w:numPr>
        <w:rPr>
          <w:b/>
        </w:rPr>
      </w:pPr>
      <w:r w:rsidRPr="00A83CB8">
        <w:rPr>
          <w:b/>
        </w:rPr>
        <w:t>В эндосперме Покрытосеменного растения может быть</w:t>
      </w:r>
      <w:r w:rsidR="0076705C">
        <w:rPr>
          <w:b/>
        </w:rPr>
        <w:t xml:space="preserve"> (10 баллов)</w:t>
      </w:r>
      <w:r w:rsidRPr="00A83CB8">
        <w:rPr>
          <w:b/>
        </w:rPr>
        <w:t>:</w:t>
      </w:r>
    </w:p>
    <w:p w:rsidR="00A83CB8" w:rsidRPr="00A83CB8" w:rsidRDefault="00A83CB8" w:rsidP="00A83CB8">
      <w:pPr>
        <w:pStyle w:val="a6"/>
        <w:rPr>
          <w:b/>
        </w:rPr>
      </w:pPr>
      <w:r w:rsidRPr="00A83CB8">
        <w:rPr>
          <w:b/>
        </w:rPr>
        <w:t>а) 14 хромосом;</w:t>
      </w:r>
    </w:p>
    <w:p w:rsidR="00A83CB8" w:rsidRPr="00A83CB8" w:rsidRDefault="00A83CB8" w:rsidP="00A83CB8">
      <w:pPr>
        <w:pStyle w:val="a6"/>
        <w:rPr>
          <w:b/>
        </w:rPr>
      </w:pPr>
      <w:r w:rsidRPr="00A83CB8">
        <w:rPr>
          <w:b/>
        </w:rPr>
        <w:t>б) 24 хромосомы;</w:t>
      </w:r>
    </w:p>
    <w:p w:rsidR="00A83CB8" w:rsidRPr="00A83CB8" w:rsidRDefault="00A83CB8" w:rsidP="00A83CB8">
      <w:pPr>
        <w:pStyle w:val="a6"/>
        <w:rPr>
          <w:b/>
        </w:rPr>
      </w:pPr>
      <w:r w:rsidRPr="00A83CB8">
        <w:rPr>
          <w:b/>
        </w:rPr>
        <w:t>в) 34 хромосомы;</w:t>
      </w:r>
    </w:p>
    <w:p w:rsidR="00A83CB8" w:rsidRDefault="00A83CB8" w:rsidP="00A83CB8">
      <w:pPr>
        <w:pStyle w:val="a6"/>
        <w:rPr>
          <w:b/>
        </w:rPr>
      </w:pPr>
      <w:r w:rsidRPr="00A83CB8">
        <w:rPr>
          <w:b/>
        </w:rPr>
        <w:t>г) 44 хромосомы.</w:t>
      </w:r>
    </w:p>
    <w:p w:rsidR="0042627C" w:rsidRPr="0042627C" w:rsidRDefault="0042627C" w:rsidP="0042627C">
      <w:pPr>
        <w:pStyle w:val="a6"/>
        <w:rPr>
          <w:b/>
        </w:rPr>
      </w:pPr>
    </w:p>
    <w:p w:rsidR="00A83CB8" w:rsidRDefault="00A83CB8" w:rsidP="00A83CB8">
      <w:pPr>
        <w:pStyle w:val="a6"/>
        <w:numPr>
          <w:ilvl w:val="0"/>
          <w:numId w:val="1"/>
        </w:numPr>
        <w:rPr>
          <w:b/>
        </w:rPr>
      </w:pPr>
      <w:r>
        <w:rPr>
          <w:b/>
        </w:rPr>
        <w:t>Как проявляется гомогенизация биосферы в Вашем регионе?</w:t>
      </w:r>
      <w:r w:rsidR="0076705C">
        <w:rPr>
          <w:b/>
        </w:rPr>
        <w:t xml:space="preserve"> (20 баллов)</w:t>
      </w:r>
    </w:p>
    <w:p w:rsidR="00A83CB8" w:rsidRPr="004C7C6B" w:rsidRDefault="00A83CB8" w:rsidP="00A83CB8">
      <w:pPr>
        <w:pStyle w:val="a6"/>
        <w:rPr>
          <w:b/>
        </w:rPr>
      </w:pPr>
    </w:p>
    <w:sectPr w:rsidR="00A83CB8" w:rsidRPr="004C7C6B" w:rsidSect="004F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A5203"/>
    <w:multiLevelType w:val="hybridMultilevel"/>
    <w:tmpl w:val="5086A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04928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C6B"/>
    <w:rsid w:val="00292E14"/>
    <w:rsid w:val="003763D0"/>
    <w:rsid w:val="0042627C"/>
    <w:rsid w:val="004C7C6B"/>
    <w:rsid w:val="004F53E4"/>
    <w:rsid w:val="0076705C"/>
    <w:rsid w:val="00A83CB8"/>
    <w:rsid w:val="00D32C17"/>
    <w:rsid w:val="00F2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7C6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C7C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C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C7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C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C7C6B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4C7C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C6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C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Администратор</cp:lastModifiedBy>
  <cp:revision>2</cp:revision>
  <dcterms:created xsi:type="dcterms:W3CDTF">2019-01-30T04:40:00Z</dcterms:created>
  <dcterms:modified xsi:type="dcterms:W3CDTF">2019-01-30T04:40:00Z</dcterms:modified>
</cp:coreProperties>
</file>