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CC7" w:rsidRDefault="00112CC7" w:rsidP="00112CC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СТАЖИРОВКА В ГЕРМАНИИ</w:t>
      </w:r>
    </w:p>
    <w:p w:rsidR="00112CC7" w:rsidRDefault="00112CC7" w:rsidP="00112CC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Принимающая сторона: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/>
        </w:rPr>
        <w:t>Lingua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/>
        </w:rPr>
        <w:t>Oeconomicuse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de-DE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. –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сертифицирована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в системе дополнительного образования во Франкфурте-на-Майне</w:t>
      </w:r>
    </w:p>
    <w:p w:rsidR="00112CC7" w:rsidRDefault="00112CC7" w:rsidP="00112CC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Место проведения стажировки –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 Марбург</w:t>
      </w:r>
    </w:p>
    <w:p w:rsidR="00112CC7" w:rsidRDefault="00112CC7" w:rsidP="00112CC7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Приблизительные даты поездки: с 25.04.2019 по 07.05.2019</w:t>
      </w:r>
    </w:p>
    <w:p w:rsidR="00112CC7" w:rsidRDefault="00112CC7" w:rsidP="00112C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Примерная тематика и программа стажировки: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Продолжительность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учебной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стажировки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составляет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36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академических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часов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Занятия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проводятся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русском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языке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немецком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языке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переводом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английском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языке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без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перевода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.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Лекционный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курс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проводится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русском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языке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включает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следующие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вопросы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: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de-DE"/>
        </w:rPr>
        <w:t>рава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de-D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de-DE"/>
        </w:rPr>
        <w:t>свободы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de-DE"/>
        </w:rPr>
        <w:t>человека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de-D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de-DE"/>
        </w:rPr>
        <w:t>Европейском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de-DE"/>
        </w:rPr>
        <w:t>союзе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112CC7" w:rsidRDefault="00112CC7" w:rsidP="00112C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 законодательство Европейского Союза в области энергетики;</w:t>
      </w:r>
    </w:p>
    <w:p w:rsidR="00112CC7" w:rsidRDefault="00112CC7" w:rsidP="00112C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правовые основы осуществления политики Европейского сообщества в области образования и культуры;</w:t>
      </w:r>
    </w:p>
    <w:p w:rsidR="00112CC7" w:rsidRDefault="00112CC7" w:rsidP="00112C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экологическая политика и правовая охрана окружающей среды в Европейском сообществе;</w:t>
      </w:r>
    </w:p>
    <w:p w:rsidR="00112CC7" w:rsidRDefault="00112CC7" w:rsidP="00112C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внешнеэкономическая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деятельность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аспекты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правового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регулирования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Германии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;</w:t>
      </w:r>
    </w:p>
    <w:p w:rsidR="00112CC7" w:rsidRDefault="00112CC7" w:rsidP="00112C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внешнеторговая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стратегия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Германии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аспекты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торгового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права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;</w:t>
      </w:r>
    </w:p>
    <w:p w:rsidR="00112CC7" w:rsidRDefault="00112CC7" w:rsidP="00112C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инновационная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политика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Германии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вопросы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правового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регулирования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;</w:t>
      </w:r>
    </w:p>
    <w:p w:rsidR="00112CC7" w:rsidRDefault="00112CC7" w:rsidP="00112C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транснациональные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корпорации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корпоративное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право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антимонопольное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регулирование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;</w:t>
      </w:r>
    </w:p>
    <w:p w:rsidR="00112CC7" w:rsidRDefault="00112CC7" w:rsidP="00112C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институциональная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структура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Европейского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Союза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;</w:t>
      </w:r>
    </w:p>
    <w:p w:rsidR="00112CC7" w:rsidRDefault="00112CC7" w:rsidP="00112C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предпринимательство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государственное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регулирование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предпринимательской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деятельности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;</w:t>
      </w:r>
    </w:p>
    <w:p w:rsidR="00112CC7" w:rsidRDefault="00112CC7" w:rsidP="00112C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проектный менеджмент и менеджмент времени (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Zeit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und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Projekt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management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:rsidR="00112CC7" w:rsidRDefault="00112CC7" w:rsidP="00112C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государственное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муниципальное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Германии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включая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территориальное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устройство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Германии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;</w:t>
      </w:r>
    </w:p>
    <w:p w:rsidR="00112CC7" w:rsidRDefault="00112CC7" w:rsidP="00112C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государственные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негосударственные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организации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Германии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;</w:t>
      </w:r>
    </w:p>
    <w:p w:rsidR="00112CC7" w:rsidRDefault="00112CC7" w:rsidP="00112C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lastRenderedPageBreak/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государственные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служащие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государственная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служба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;</w:t>
      </w:r>
    </w:p>
    <w:p w:rsidR="00112CC7" w:rsidRDefault="00112CC7" w:rsidP="00112C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социальной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сфере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включая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людей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ограниченными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возможностями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мигрантов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;</w:t>
      </w:r>
    </w:p>
    <w:p w:rsidR="00112CC7" w:rsidRDefault="00112CC7" w:rsidP="00112C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социальная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политика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включая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ендерную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политику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) 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аспекты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семейного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права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Германии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;</w:t>
      </w:r>
    </w:p>
    <w:p w:rsidR="00112CC7" w:rsidRDefault="00112CC7" w:rsidP="00112C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высшее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образование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Германии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рамках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Болонского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процесса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.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Подготовка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к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Асессментцентер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Asessmentcenter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) –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техника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проведения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собеседования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западных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компаниях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Занятие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проводит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господином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Инго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Ланге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английском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языке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без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перевод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включает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: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теори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техник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прохождения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собеседования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Германии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странах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Западной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Европы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практические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тренинги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ролевые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игры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кооперационный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тренинг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техник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решения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проблем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.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4. 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Выступления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референтов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из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юридических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структур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адвокаты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гражданскому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праву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уголовному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праву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медицинскому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праву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) 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учебных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заведений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Германии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включая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посещение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одной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из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структур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немецком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языке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переводом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английском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языке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).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Проведение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круглого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стол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 в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ключает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получение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задания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подготовку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выступление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студентов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группах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человек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русском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языке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презентацией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в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PowerPoint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последующую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дискуссию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.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Выезд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предприятие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посещение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юридической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структуры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Проезд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осуществляется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электропоезде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.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Экскурсия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г.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Марбург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, в 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Марбургский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университет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имени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Филиппа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(Philipps-Universität Marburg).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Выезд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экскурсию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один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из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городов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Германии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Висбаден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Дармштадт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Кобленц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Майнц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Кассель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(в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зависимости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расписания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занятий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Проезд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осуществляется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электропоезде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.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lastRenderedPageBreak/>
        <w:t xml:space="preserve">9.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Получение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видетельства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прохождении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стажировки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немецком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языке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).</w:t>
      </w:r>
    </w:p>
    <w:p w:rsidR="00112CC7" w:rsidRDefault="00112CC7" w:rsidP="00112C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112CC7" w:rsidRDefault="00112CC7" w:rsidP="00112C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Для примера приводится программа стажировки из предыдущей поездки студентов факультета управления и факультета прикладной информатики Кубанского ГАУ: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Программа пребывания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Кубанский государственный аграрный университет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03.05.2017 – 17.05.2017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(36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академических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часа)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03.05.2017, среда (1 акад. час)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02:30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  встреча группы в международном терминале аэропорта Краснодара;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04:30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    вылет рейсом РС381 авиакомпании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Pegasus</w:t>
      </w:r>
      <w:r w:rsidRPr="00112C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Airlines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 в Стамбул;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08:40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 вылет рейсом РС1001 авиакомпании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Pegasus</w:t>
      </w:r>
      <w:r w:rsidRPr="00112C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Airlines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 в Дюссельдорф;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11:15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прилет группы рейс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PC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1001 из Стамбула авиакомпании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Pegasus Airlines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 в Дюссельдорф; водители будут встречать группу с табличкой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UNIVERSIT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Ä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T KRASNODAR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 после получения багажа, в 12:30 отъезд группы в Марбург; размещение в пансионе;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16:00–16:30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совместный кофе;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16:30 –17:15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– представление программы пребывания и городов Германии (Марбург,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Кассель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(референт д-р Е.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Виганд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– на русском языке)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18:30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– ужин;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04.05.2017, четверг (3 акад. часа)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08:00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–  завтрак;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09:20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–  выход из пансиона;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10:21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  поезд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RE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Кассель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 (платформа 5; 2-й вагон от головы поезда; встреча с Е.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Виганд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во втором вагоне, поезд двухэтажный, встреча на 2-м этаже); выход из поезда на остановке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Кассель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Банхоф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14:00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– презентация концерна «Фольксваген» на английском языке; при себе иметь загранпаспорт; обувь должна быть без высоких каблуков;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18:30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сбор группы (место встречи будет объявлено дополнительно), 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19:03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– выезд из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Касселя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05.05.2017, пятница (8 акад. часов)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08:00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– завтрак;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09:00 – 10:30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– «Социально-экономическая политика и государственное управление в Германии»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(референт д-р Е.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Виганд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– на русском языке)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10:40 – 12:10             – // –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12:15 – 13:00             – // –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13:00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–  Обед;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14:00 – 15:30            – // –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15:40 – 16:25           – // –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16:00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– свободное время;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06.05.2017, суббота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07:40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– завтрак;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08:30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– выход из пансиона;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09:33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–поезд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 xml:space="preserve">RE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Франкфурт  (2-й вагон от головы поезда; встреча с Е.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Виганд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во втором вагоне поезда, поезд двухэтажный, встреча на 2-м этаже); выход из поезда на остановке Франкфурт в 10:30;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10:50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 пересадка в направлении Майнц. Посещение Собора Майнц, Церкви святого Стефана, Римско-Германского музея, Свободное время в Майнце. Время сбора и возвращения будет объявлено дополнительно.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17:30 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 сбор группы у памятника «Карнавал»;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18:10 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 отправление поезда на Франкфурт (платформа 5а);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19:22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 отправление поезда до Марбурга (платформа 14).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07.05.2017, воскресенье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08:00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– завтрак;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Свободный день!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18:30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– ужин;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08.05.2017, понедельник (8 акад. часов)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08:00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– завтрак;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09:00 – 10:30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– 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AssessmentCenter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»,  референт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Ланге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на англ. языке;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10:40 – 12:10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– 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AssessmentCenter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»,  референт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Ланге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на англ. языке;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12:15 – 13:00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– 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AssessmentCenter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»,  референт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Ланге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на англ. языке;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13:00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– обед;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14:00 – 16:15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– 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AssessmentCenter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»,  референт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Ланге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на англ. языке;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16:15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 свободное время;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18:30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– ужин;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lastRenderedPageBreak/>
        <w:t>09.05.2017, вторник (5 акад. часов)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07:30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 завтрак;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08:30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 выход группы из пансиона;</w:t>
      </w:r>
    </w:p>
    <w:p w:rsidR="00112CC7" w:rsidRDefault="00112CC7" w:rsidP="00112C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08:50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встреча у Ратуши с Е.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Вигант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верхнем городе;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09:00–10:00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– презентация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госпожи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Теке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«Справедливая торговля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Вельтладен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11:00 – 12:50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– выступление господина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Шелинг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«Аула Университета Марбург»;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13:00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– обед;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14:00 – 16:15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– круглый стол;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16:15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 свободное время;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18:30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– ужин;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10.05.2017, среда (6 акад. часов)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08:00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– завтрак;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09:00–10:30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 – презентация налогового консультанта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господина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Лоль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«Экономические формы деятельности в Германии. Бухгалтерский учет и объявление прибыли. Налоговая система Германии»;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11:00 – 12:30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– выступление финансового консультанта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господина Мюллер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«Венчурные фонды и инновации на примере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МИГ-фонда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13:00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– обед;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14:00–14:45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презентация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Виганд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дискуссия на тему: «Политика беженцев в Германии»;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14:45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 Выход группы из пансиона;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15:15–16:30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– Презентация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Марбургского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университета им. принца Филиппа (архив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Марбургского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университета),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референт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замдиректора архива д-р Линда;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16:30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 свободное время;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18:30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– ужин;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11.05.2017, четверг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08:00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– завтрак;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Свободный день!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18:30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– ужин;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12.05.2017, пятница (4 акад. часов)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07:30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– завтрак;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07:50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 выход группы из пансиона;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08:49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посадка во второй вагон поезда на Франкфурт-на-Майне, ехать до станции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Лоллар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(приблизительно 20 минут);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09:20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посещение компании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Будерус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12:30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– обед;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13:30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– посещение музея отопительной техники и Академии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Будерус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Время возвращения в Марбург будет объявлено дополнительно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16.00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– свободное время;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18:30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– ужин;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13.05.2017, суббота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Время отъезда на экскурсию будет объявлено дополнительно!!!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Освободить комнаты; сдать ключи;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Отъезд на экскурсию «Амстердам 2 дня»;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По прибытии в Амстердам – экскурсия (входит в программу);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Размещение в отеле.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Свободное время в Амстердаме.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14.05.2017, воскресенье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Завтрак;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свободное время в Амстердаме.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17:30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– отправление в Германию в Дюссельдорф;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Размещение в гостинице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Дюссельдорфа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de-DE"/>
        </w:rPr>
        <w:t xml:space="preserve">Novum Hotel Madison Düsseldorf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Hauptbahnhof</w:t>
      </w:r>
      <w:proofErr w:type="spellEnd"/>
    </w:p>
    <w:p w:rsidR="00112CC7" w:rsidRDefault="00112CC7" w:rsidP="00112CC7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15.05.2017, понедельник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08:00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– завтрак;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Свободный день в Дюссельдорфе!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16.05.2017, вторник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08:00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– завтрак;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08:40 – 12:30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– свободное время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12:30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– освобождение номеров;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13:30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– выезд в аэропорт Дюссельдорфа на поезде;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17:00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– вылет рейсом РС1004 авиакомпании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Pegasus</w:t>
      </w:r>
      <w:r w:rsidRPr="00112C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Airlines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 в Стамбул;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23:00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– вылет рейсом РС380 авиакомпании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Pegasus</w:t>
      </w:r>
      <w:r w:rsidRPr="00112C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Airlines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»в Краснодар;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17.05.2017, среда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01:05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– прибытие в Краснодар.</w:t>
      </w:r>
    </w:p>
    <w:p w:rsidR="00112CC7" w:rsidRDefault="00112CC7" w:rsidP="00112CC7">
      <w:pPr>
        <w:pStyle w:val="a3"/>
        <w:shd w:val="clear" w:color="auto" w:fill="FFFFFF"/>
        <w:spacing w:before="240" w:beforeAutospacing="0" w:after="240" w:afterAutospacing="0" w:line="360" w:lineRule="atLeast"/>
        <w:ind w:right="480"/>
        <w:rPr>
          <w:sz w:val="26"/>
          <w:szCs w:val="26"/>
        </w:rPr>
      </w:pPr>
      <w:r>
        <w:rPr>
          <w:sz w:val="26"/>
          <w:szCs w:val="26"/>
        </w:rPr>
        <w:t> Статья расходов:</w:t>
      </w:r>
    </w:p>
    <w:p w:rsidR="00112CC7" w:rsidRDefault="00112CC7" w:rsidP="00112CC7">
      <w:pPr>
        <w:pStyle w:val="a3"/>
        <w:shd w:val="clear" w:color="auto" w:fill="FFFFFF"/>
        <w:spacing w:before="240" w:beforeAutospacing="0" w:after="240" w:afterAutospacing="0" w:line="360" w:lineRule="atLeast"/>
        <w:ind w:right="480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spellStart"/>
      <w:r>
        <w:rPr>
          <w:sz w:val="26"/>
          <w:szCs w:val="26"/>
        </w:rPr>
        <w:t>Авиаперелет</w:t>
      </w:r>
      <w:proofErr w:type="spellEnd"/>
      <w:r>
        <w:rPr>
          <w:sz w:val="26"/>
          <w:szCs w:val="26"/>
        </w:rPr>
        <w:t xml:space="preserve"> Краснодар - Дюссельдорф - Краснодар</w:t>
      </w:r>
    </w:p>
    <w:p w:rsidR="00112CC7" w:rsidRDefault="00112CC7" w:rsidP="00112CC7">
      <w:pPr>
        <w:pStyle w:val="a3"/>
        <w:shd w:val="clear" w:color="auto" w:fill="FFFFFF"/>
        <w:spacing w:before="240" w:beforeAutospacing="0" w:after="240" w:afterAutospacing="0" w:line="360" w:lineRule="atLeast"/>
        <w:ind w:right="480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spellStart"/>
      <w:r>
        <w:rPr>
          <w:sz w:val="26"/>
          <w:szCs w:val="26"/>
        </w:rPr>
        <w:t>Трансфер</w:t>
      </w:r>
      <w:proofErr w:type="spellEnd"/>
      <w:r>
        <w:rPr>
          <w:sz w:val="26"/>
          <w:szCs w:val="26"/>
        </w:rPr>
        <w:t xml:space="preserve"> Аэропорт Дюссельдорф -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Марбург - гостиница Дюссельдорфа</w:t>
      </w:r>
    </w:p>
    <w:p w:rsidR="00112CC7" w:rsidRDefault="00112CC7" w:rsidP="00112CC7">
      <w:pPr>
        <w:pStyle w:val="a3"/>
        <w:shd w:val="clear" w:color="auto" w:fill="FFFFFF"/>
        <w:spacing w:before="240" w:beforeAutospacing="0" w:after="240" w:afterAutospacing="0" w:line="360" w:lineRule="atLeast"/>
        <w:ind w:right="480"/>
        <w:rPr>
          <w:sz w:val="26"/>
          <w:szCs w:val="26"/>
        </w:rPr>
      </w:pPr>
      <w:r>
        <w:rPr>
          <w:sz w:val="26"/>
          <w:szCs w:val="26"/>
        </w:rPr>
        <w:t>3. Программа стажировки (36 академических часов):</w:t>
      </w:r>
    </w:p>
    <w:p w:rsidR="00112CC7" w:rsidRDefault="00112CC7" w:rsidP="00112CC7">
      <w:pPr>
        <w:pStyle w:val="a3"/>
        <w:shd w:val="clear" w:color="auto" w:fill="FFFFFF"/>
        <w:spacing w:before="240" w:beforeAutospacing="0" w:after="240" w:afterAutospacing="0" w:line="360" w:lineRule="atLeast"/>
        <w:ind w:right="480"/>
        <w:rPr>
          <w:sz w:val="26"/>
          <w:szCs w:val="26"/>
        </w:rPr>
      </w:pPr>
      <w:r>
        <w:rPr>
          <w:sz w:val="26"/>
          <w:szCs w:val="26"/>
        </w:rPr>
        <w:t>– 36 академических часа занятий и мастер-классов;</w:t>
      </w:r>
    </w:p>
    <w:p w:rsidR="00112CC7" w:rsidRDefault="00112CC7" w:rsidP="00112CC7">
      <w:pPr>
        <w:pStyle w:val="a3"/>
        <w:shd w:val="clear" w:color="auto" w:fill="FFFFFF"/>
        <w:spacing w:before="240" w:beforeAutospacing="0" w:after="240" w:afterAutospacing="0" w:line="360" w:lineRule="atLeast"/>
        <w:ind w:right="480"/>
        <w:rPr>
          <w:sz w:val="26"/>
          <w:szCs w:val="26"/>
        </w:rPr>
      </w:pPr>
      <w:r>
        <w:rPr>
          <w:sz w:val="26"/>
          <w:szCs w:val="26"/>
        </w:rPr>
        <w:t xml:space="preserve">– посещение </w:t>
      </w:r>
      <w:proofErr w:type="spellStart"/>
      <w:r>
        <w:rPr>
          <w:sz w:val="26"/>
          <w:szCs w:val="26"/>
        </w:rPr>
        <w:t>Марбургского</w:t>
      </w:r>
      <w:proofErr w:type="spellEnd"/>
      <w:r>
        <w:rPr>
          <w:sz w:val="26"/>
          <w:szCs w:val="26"/>
        </w:rPr>
        <w:t xml:space="preserve"> университета им. принца Филиппа;</w:t>
      </w:r>
    </w:p>
    <w:p w:rsidR="00112CC7" w:rsidRDefault="00112CC7" w:rsidP="00112CC7">
      <w:pPr>
        <w:pStyle w:val="a3"/>
        <w:shd w:val="clear" w:color="auto" w:fill="FFFFFF"/>
        <w:spacing w:before="240" w:beforeAutospacing="0" w:after="240" w:afterAutospacing="0" w:line="360" w:lineRule="atLeast"/>
        <w:ind w:right="480"/>
        <w:rPr>
          <w:sz w:val="26"/>
          <w:szCs w:val="26"/>
        </w:rPr>
      </w:pPr>
      <w:r>
        <w:rPr>
          <w:sz w:val="26"/>
          <w:szCs w:val="26"/>
        </w:rPr>
        <w:t>– 2 гарантированные экскурсионные поездки по городам Германии (Франкфурт-на-Майне, Майнц, Висбаден и др.);</w:t>
      </w:r>
    </w:p>
    <w:p w:rsidR="00112CC7" w:rsidRDefault="00112CC7" w:rsidP="00112CC7">
      <w:pPr>
        <w:pStyle w:val="a3"/>
        <w:shd w:val="clear" w:color="auto" w:fill="FFFFFF"/>
        <w:spacing w:before="240" w:beforeAutospacing="0" w:after="240" w:afterAutospacing="0" w:line="360" w:lineRule="atLeast"/>
        <w:ind w:right="480"/>
        <w:rPr>
          <w:sz w:val="26"/>
          <w:szCs w:val="26"/>
        </w:rPr>
      </w:pPr>
      <w:r>
        <w:rPr>
          <w:sz w:val="26"/>
          <w:szCs w:val="26"/>
        </w:rPr>
        <w:t>– получение сертификата о прохождении стажировки на немецком языке в объеме 36 академических часов.</w:t>
      </w:r>
    </w:p>
    <w:p w:rsidR="00112CC7" w:rsidRDefault="00112CC7" w:rsidP="00112CC7">
      <w:pPr>
        <w:pStyle w:val="a3"/>
        <w:shd w:val="clear" w:color="auto" w:fill="FFFFFF"/>
        <w:spacing w:before="240" w:beforeAutospacing="0" w:after="240" w:afterAutospacing="0" w:line="360" w:lineRule="atLeast"/>
        <w:ind w:right="480"/>
        <w:rPr>
          <w:sz w:val="26"/>
          <w:szCs w:val="26"/>
        </w:rPr>
      </w:pPr>
      <w:r>
        <w:rPr>
          <w:sz w:val="26"/>
          <w:szCs w:val="26"/>
        </w:rPr>
        <w:t>4. Проживание в студенческом пансионе с 3-разовым питанием (10 дней/9 ночей)</w:t>
      </w:r>
    </w:p>
    <w:p w:rsidR="00112CC7" w:rsidRDefault="00112CC7" w:rsidP="00112CC7">
      <w:pPr>
        <w:pStyle w:val="a3"/>
        <w:shd w:val="clear" w:color="auto" w:fill="FFFFFF"/>
        <w:spacing w:before="240" w:beforeAutospacing="0" w:after="240" w:afterAutospacing="0" w:line="360" w:lineRule="atLeast"/>
        <w:ind w:right="480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proofErr w:type="spellStart"/>
      <w:r>
        <w:rPr>
          <w:sz w:val="26"/>
          <w:szCs w:val="26"/>
        </w:rPr>
        <w:t>Шенгенская</w:t>
      </w:r>
      <w:proofErr w:type="spellEnd"/>
      <w:r>
        <w:rPr>
          <w:sz w:val="26"/>
          <w:szCs w:val="26"/>
        </w:rPr>
        <w:t xml:space="preserve"> виза</w:t>
      </w:r>
    </w:p>
    <w:p w:rsidR="00112CC7" w:rsidRDefault="00112CC7" w:rsidP="00112CC7">
      <w:pPr>
        <w:pStyle w:val="a3"/>
        <w:shd w:val="clear" w:color="auto" w:fill="FFFFFF"/>
        <w:spacing w:before="240" w:beforeAutospacing="0" w:after="240" w:afterAutospacing="0" w:line="360" w:lineRule="atLeast"/>
        <w:ind w:right="480"/>
        <w:rPr>
          <w:sz w:val="26"/>
          <w:szCs w:val="26"/>
        </w:rPr>
      </w:pPr>
      <w:r>
        <w:rPr>
          <w:sz w:val="26"/>
          <w:szCs w:val="26"/>
        </w:rPr>
        <w:t>6. Медицинская страховка</w:t>
      </w:r>
    </w:p>
    <w:p w:rsidR="00112CC7" w:rsidRDefault="00112CC7" w:rsidP="00112CC7">
      <w:pPr>
        <w:pStyle w:val="a3"/>
        <w:shd w:val="clear" w:color="auto" w:fill="FFFFFF"/>
        <w:spacing w:before="240" w:beforeAutospacing="0" w:after="240" w:afterAutospacing="0" w:line="360" w:lineRule="atLeast"/>
        <w:ind w:right="480"/>
        <w:rPr>
          <w:sz w:val="26"/>
          <w:szCs w:val="26"/>
        </w:rPr>
      </w:pPr>
      <w:r>
        <w:rPr>
          <w:sz w:val="26"/>
          <w:szCs w:val="26"/>
        </w:rPr>
        <w:t>7. Экскурсионная программа «Окно в Париж» (2 дня)</w:t>
      </w:r>
    </w:p>
    <w:p w:rsidR="00112CC7" w:rsidRDefault="00112CC7" w:rsidP="00112CC7">
      <w:pPr>
        <w:pStyle w:val="a3"/>
        <w:shd w:val="clear" w:color="auto" w:fill="FFFFFF"/>
        <w:spacing w:before="240" w:beforeAutospacing="0" w:after="240" w:afterAutospacing="0" w:line="360" w:lineRule="atLeast"/>
        <w:ind w:right="480"/>
        <w:rPr>
          <w:sz w:val="26"/>
          <w:szCs w:val="26"/>
        </w:rPr>
      </w:pPr>
      <w:r>
        <w:rPr>
          <w:sz w:val="26"/>
          <w:szCs w:val="26"/>
        </w:rPr>
        <w:t>8. Проживание в гостинице Парижа (2 доп. дня)</w:t>
      </w:r>
    </w:p>
    <w:p w:rsidR="00112CC7" w:rsidRDefault="00112CC7" w:rsidP="00112CC7">
      <w:pPr>
        <w:pStyle w:val="a3"/>
        <w:shd w:val="clear" w:color="auto" w:fill="FFFFFF"/>
        <w:spacing w:before="240" w:beforeAutospacing="0" w:after="240" w:afterAutospacing="0" w:line="360" w:lineRule="atLeast"/>
        <w:ind w:right="480"/>
        <w:rPr>
          <w:sz w:val="26"/>
          <w:szCs w:val="26"/>
        </w:rPr>
      </w:pPr>
      <w:r>
        <w:rPr>
          <w:sz w:val="26"/>
          <w:szCs w:val="26"/>
        </w:rPr>
        <w:t>Сумма: 1 400 евро</w:t>
      </w:r>
    </w:p>
    <w:p w:rsidR="00112CC7" w:rsidRDefault="00112CC7" w:rsidP="00112CC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112CC7" w:rsidRDefault="00112CC7" w:rsidP="00112CC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График сбора группы и сдачи денег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de-DE"/>
        </w:rPr>
        <w:t>:</w:t>
      </w:r>
    </w:p>
    <w:p w:rsidR="00112CC7" w:rsidRDefault="00112CC7" w:rsidP="00112CC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1)    Определиться с желанием поехать на стажировку в Германию и записаться у руководителя в группу – до 1 октября 2018.</w:t>
      </w:r>
    </w:p>
    <w:p w:rsidR="00112CC7" w:rsidRDefault="00112CC7" w:rsidP="00112CC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2)    450 евро предоплата за стажировку: для бронирования авиабилетов и номеров в студенческом пансионе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 Марбург – до 30 ноября 2018.</w:t>
      </w:r>
    </w:p>
    <w:p w:rsidR="00112CC7" w:rsidRDefault="00112CC7" w:rsidP="00112CC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3)    450 евро второй взнос (для окончательного выкупа авиабилетов и бронирования отеля в Париже) – до 20 февраля 2018.</w:t>
      </w:r>
    </w:p>
    <w:p w:rsidR="00112CC7" w:rsidRDefault="00112CC7" w:rsidP="00112CC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4)    Сбор документов и подача заявлений на получение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шенгенской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визы – (до 1 марта 2019).</w:t>
      </w:r>
    </w:p>
    <w:p w:rsidR="00112CC7" w:rsidRDefault="00112CC7" w:rsidP="00112CC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5)    500 евро (остаток) – до 20 апреля 2019.</w:t>
      </w:r>
    </w:p>
    <w:p w:rsidR="00112CC7" w:rsidRDefault="00112CC7" w:rsidP="00112CC7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Экскурсионная программа «Окно в Париж»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1-й день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Путешествие из Германии в Париж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начинается с вечернего выезда из города Марбург.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 точном времени отправления вам будет сообщено во время оформления заказа.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2-й день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Наш тур в Париж начинается с поездки в знаменитый дворцовый комплекс Версаль – 24 км от Парижа. Вы сможете посетить Версальский резиденцию Людовика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IV.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Затем отправимся в Париж.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Первая экскурсия тура из Германии в Париж (Центр города)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приведет вас к Триумфальной арке и откроет вид на Елисейские поля, Большой и Малый дворцы, позволит насладиться пребыванием на Площади Согласия и Проспекте Великой Армии.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Во время второй экскурсии тура в Париж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вы посетите комплекс дома инвалидов, от моста Александра ІІІ отправимся к дому инвалидов с величественной эспланадой. Вы сможете посетить музей Армии, музей Родена, Солдатскую церковь и увидеть усыпальницу Наполеона Бонапарта.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В конце второй экскурсии тура из Германии в Париж вы получите уникальную возможность увидеть захватывающую дух панораму французской столицы со смотровой площадки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Монпарнасской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башни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После этого вы сможете отдохнуть в отеле (туристам предлагаются 1/2/3-местные номера со всеми удобствами: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WC,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Bad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Tel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TV). </w:t>
      </w:r>
      <w:proofErr w:type="gramEnd"/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Вечером вас ждет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 третья экскурсия - по историческим местам Парижа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 во время которой вы увидите церковь Мадлен, Большие бульвары, Оперу Шарля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Гарнье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Вандомскую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площадь и сад Тюильри.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Четвертая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и последняя в этот день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экскурсия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приведет вас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 символу Парижа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на набережную Сены, где расположены площадь 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Трокадеро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и дворец 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Шайо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 Шикарный вид, открывающийся отсюда на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Эйфелевую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башню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позволит насладиться парижской романтикой и сделать уникальные фотографии. Желающие могут подняться на Эйфелеву башню и самостоятельно вернуться в отель. Тур из Германии в Париж запомнится массой впечатлений и уникальными фото с достопримечательностями города.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3-й день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После завтрака в отеле вы отправитесь на</w:t>
      </w:r>
      <w:r>
        <w:rPr>
          <w:rStyle w:val="a4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 пятую экскурсию – Монмартр.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Вы увидите площадь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Клиши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Монмартр, Базилику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Сакре-Кёр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Мулен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Руж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площадь Бастилии, </w:t>
      </w:r>
      <w:r>
        <w:rPr>
          <w:rStyle w:val="js-extracted-address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площадь Республики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 </w:t>
      </w:r>
      <w:r w:rsidRPr="00112CC7">
        <w:rPr>
          <w:rStyle w:val="js-extracted-address"/>
          <w:rFonts w:ascii="Times New Roman" w:hAnsi="Times New Roman" w:cs="Times New Roman"/>
          <w:sz w:val="26"/>
          <w:szCs w:val="26"/>
          <w:shd w:val="clear" w:color="auto" w:fill="FFFFFF"/>
        </w:rPr>
        <w:t>улицу </w:t>
      </w:r>
      <w:proofErr w:type="spellStart"/>
      <w:r w:rsidRPr="00112CC7">
        <w:rPr>
          <w:rStyle w:val="mail-message-map-nobreak"/>
          <w:rFonts w:ascii="Times New Roman" w:hAnsi="Times New Roman" w:cs="Times New Roman"/>
          <w:sz w:val="26"/>
          <w:szCs w:val="26"/>
          <w:shd w:val="clear" w:color="auto" w:fill="FFFFFF"/>
        </w:rPr>
        <w:t>Риволи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Дворец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Пале-Рояль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 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Трансфер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</w:t>
      </w:r>
      <w:r>
        <w:rPr>
          <w:rStyle w:val="a4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 Лувр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>
        <w:rPr>
          <w:rStyle w:val="a4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желающие смогут посетить музей в течение 3 часов. Без посещения этого музея, получившего мировую известность, тур в Париж был бы неполным.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 время</w:t>
      </w:r>
      <w:r>
        <w:rPr>
          <w:rStyle w:val="a4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 шестой экскурсии 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вы сможете полюбоваться 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достопримечательностями Правого и Левого берега и острова Сите,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 также побываете в Латинском квартале. 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Вас ждет всемирно известный </w:t>
      </w:r>
      <w:r>
        <w:rPr>
          <w:rStyle w:val="a5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Собор Парижской Богоматери (</w:t>
      </w:r>
      <w:proofErr w:type="spellStart"/>
      <w:r>
        <w:rPr>
          <w:rStyle w:val="a5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Нотр-Дам-де-Пари</w:t>
      </w:r>
      <w:proofErr w:type="spellEnd"/>
      <w:r>
        <w:rPr>
          <w:rStyle w:val="a5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 а также церковь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Сен-Жермен-л‘Оксерруа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бывший королевский дворец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Консьержери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Вы увидите 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Гревскую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площадь, </w:t>
      </w:r>
      <w:r>
        <w:rPr>
          <w:rStyle w:val="js-extracted-address"/>
          <w:rFonts w:ascii="Times New Roman" w:hAnsi="Times New Roman" w:cs="Times New Roman"/>
          <w:sz w:val="26"/>
          <w:szCs w:val="26"/>
          <w:shd w:val="clear" w:color="auto" w:fill="FFFFFF"/>
        </w:rPr>
        <w:t>Новый </w:t>
      </w:r>
      <w:r>
        <w:rPr>
          <w:rStyle w:val="mail-message-map-nobreak"/>
          <w:rFonts w:ascii="Times New Roman" w:hAnsi="Times New Roman" w:cs="Times New Roman"/>
          <w:sz w:val="26"/>
          <w:szCs w:val="26"/>
          <w:shd w:val="clear" w:color="auto" w:fill="FFFFFF"/>
        </w:rPr>
        <w:t>мост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и памятник Генриху IV, городскую Ратушу, башню Сен-Жак, фонтан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Шатле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множество других достопримечательностей.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 </w:t>
      </w:r>
      <w:r>
        <w:rPr>
          <w:rStyle w:val="a5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свободное время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у вас будет возможность пообедать в одном из уютных ресторанчиков в Латинском квартале и приобрести сувениры в многочисленных лавочках.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После перерыва на обед вас ждет </w:t>
      </w:r>
      <w:r>
        <w:rPr>
          <w:rStyle w:val="a4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продолжение экскурсии: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Вы побываете в Люксембургском саду,  увидите Пантеон, Сорбонну, церковь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Сен-Сюльпис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бульвар Сен-Жермен, фонтан Сен-Мишель, римские термы... У вас будет возможность осмотреть Триумфальную Арку и прогуляться по самому роскошному проспекту Европы </w:t>
      </w:r>
      <w:r>
        <w:rPr>
          <w:rStyle w:val="a4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Елисейским полям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! Многие, отправляясь в тур из Германии в Париж, мечтают пройти по этим местам славы.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Вечером желающие смогут принять участие в </w:t>
      </w:r>
      <w:r>
        <w:rPr>
          <w:rStyle w:val="a5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прогулке на теплоходе по Сене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и еще раз насладиться видами Парижа уже с воды (входит в стоимость).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Вечером основная группа отправляется в Германию, а мы остаемся в Париже на 2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дополнительных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дня!!! (СВОБОДНОЕ ВРЕМЯ).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Руководители стажировки: Ткаченко Василий Владимирович (</w:t>
      </w:r>
      <w:r>
        <w:rPr>
          <w:rStyle w:val="wmi-callto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89054727256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),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Чурянина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Дарья Андреевна, начальник ОМС (89282411415)</w:t>
      </w:r>
    </w:p>
    <w:p w:rsidR="00112CC7" w:rsidRDefault="00112CC7" w:rsidP="00112CC7">
      <w:pPr>
        <w:shd w:val="clear" w:color="auto" w:fill="FFFFFF"/>
        <w:spacing w:before="100" w:beforeAutospacing="1" w:after="0" w:line="360" w:lineRule="auto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ЗАПИСЬ В ГРУППУ ДО 1 ОКТЯБРЯ!!!</w:t>
      </w:r>
    </w:p>
    <w:p w:rsidR="00DA5784" w:rsidRDefault="00DA5784"/>
    <w:sectPr w:rsidR="00DA5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2CC7"/>
    <w:rsid w:val="00112CC7"/>
    <w:rsid w:val="00DA5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2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extracted-address">
    <w:name w:val="js-extracted-address"/>
    <w:basedOn w:val="a0"/>
    <w:rsid w:val="00112CC7"/>
  </w:style>
  <w:style w:type="character" w:customStyle="1" w:styleId="mail-message-map-nobreak">
    <w:name w:val="mail-message-map-nobreak"/>
    <w:basedOn w:val="a0"/>
    <w:rsid w:val="00112CC7"/>
  </w:style>
  <w:style w:type="character" w:customStyle="1" w:styleId="wmi-callto">
    <w:name w:val="wmi-callto"/>
    <w:basedOn w:val="a0"/>
    <w:rsid w:val="00112CC7"/>
  </w:style>
  <w:style w:type="character" w:styleId="a4">
    <w:name w:val="Emphasis"/>
    <w:basedOn w:val="a0"/>
    <w:uiPriority w:val="20"/>
    <w:qFormat/>
    <w:rsid w:val="00112CC7"/>
    <w:rPr>
      <w:i/>
      <w:iCs/>
    </w:rPr>
  </w:style>
  <w:style w:type="character" w:styleId="a5">
    <w:name w:val="Strong"/>
    <w:basedOn w:val="a0"/>
    <w:uiPriority w:val="22"/>
    <w:qFormat/>
    <w:rsid w:val="00112C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7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1982</Words>
  <Characters>11303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2018-09-06T06:33:00Z</dcterms:created>
  <dcterms:modified xsi:type="dcterms:W3CDTF">2018-09-06T06:33:00Z</dcterms:modified>
</cp:coreProperties>
</file>