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12EE2" w:rsidRPr="00731BB3" w:rsidTr="001A2192">
        <w:trPr>
          <w:trHeight w:val="2494"/>
        </w:trPr>
        <w:tc>
          <w:tcPr>
            <w:tcW w:w="5000" w:type="pct"/>
          </w:tcPr>
          <w:p w:rsidR="00A12EE2" w:rsidRPr="00731BB3" w:rsidRDefault="00A12EE2" w:rsidP="001A2192">
            <w:pPr>
              <w:jc w:val="both"/>
              <w:rPr>
                <w:spacing w:val="20"/>
                <w:sz w:val="28"/>
                <w:szCs w:val="28"/>
              </w:rPr>
            </w:pPr>
          </w:p>
          <w:p w:rsidR="00A12EE2" w:rsidRPr="00731BB3" w:rsidRDefault="00A12EE2" w:rsidP="001A2192">
            <w:pPr>
              <w:jc w:val="center"/>
              <w:rPr>
                <w:spacing w:val="8"/>
                <w:sz w:val="28"/>
                <w:szCs w:val="28"/>
              </w:rPr>
            </w:pPr>
          </w:p>
          <w:p w:rsidR="00A12EE2" w:rsidRPr="00731BB3" w:rsidRDefault="00A12EE2" w:rsidP="001A2192">
            <w:pPr>
              <w:jc w:val="center"/>
              <w:rPr>
                <w:spacing w:val="8"/>
                <w:sz w:val="28"/>
                <w:szCs w:val="28"/>
              </w:rPr>
            </w:pPr>
            <w:r w:rsidRPr="00731BB3">
              <w:rPr>
                <w:spacing w:val="8"/>
                <w:sz w:val="28"/>
                <w:szCs w:val="28"/>
              </w:rPr>
              <w:t>МИНИСТЕРСТВО СЕЛЬСКОГО ХОЗЯЙСТВА РОССИЙСКОЙ ФЕДЕРАЦИИ</w:t>
            </w:r>
          </w:p>
          <w:p w:rsidR="00A12EE2" w:rsidRPr="00731BB3" w:rsidRDefault="00A12EE2" w:rsidP="001A2192">
            <w:pPr>
              <w:jc w:val="center"/>
              <w:rPr>
                <w:spacing w:val="16"/>
                <w:sz w:val="28"/>
                <w:szCs w:val="28"/>
              </w:rPr>
            </w:pPr>
            <w:r w:rsidRPr="00731BB3">
              <w:rPr>
                <w:spacing w:val="16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A12EE2" w:rsidRPr="00731BB3" w:rsidRDefault="00A12EE2" w:rsidP="001A2192">
            <w:pPr>
              <w:jc w:val="center"/>
              <w:rPr>
                <w:spacing w:val="20"/>
                <w:sz w:val="28"/>
                <w:szCs w:val="28"/>
              </w:rPr>
            </w:pPr>
            <w:r w:rsidRPr="00731BB3">
              <w:rPr>
                <w:spacing w:val="20"/>
                <w:sz w:val="28"/>
                <w:szCs w:val="28"/>
              </w:rPr>
              <w:t>высшего профессионального образования</w:t>
            </w:r>
          </w:p>
          <w:p w:rsidR="00A12EE2" w:rsidRPr="00731BB3" w:rsidRDefault="00A12EE2" w:rsidP="001A2192">
            <w:pPr>
              <w:jc w:val="center"/>
              <w:rPr>
                <w:spacing w:val="20"/>
                <w:sz w:val="28"/>
                <w:szCs w:val="28"/>
              </w:rPr>
            </w:pPr>
            <w:r w:rsidRPr="00731BB3">
              <w:rPr>
                <w:spacing w:val="20"/>
                <w:sz w:val="28"/>
                <w:szCs w:val="28"/>
              </w:rPr>
              <w:t>«КУБАНСКИЙ ГОСУДАРСТВЕННЫЙ АГРАРНЫЙ УНИВЕРСИТЕТ»</w:t>
            </w:r>
          </w:p>
          <w:p w:rsidR="00A12EE2" w:rsidRPr="00731BB3" w:rsidRDefault="00A12EE2" w:rsidP="001A2192">
            <w:pPr>
              <w:jc w:val="both"/>
              <w:rPr>
                <w:spacing w:val="20"/>
                <w:sz w:val="28"/>
                <w:szCs w:val="28"/>
              </w:rPr>
            </w:pPr>
          </w:p>
          <w:p w:rsidR="00A12EE2" w:rsidRPr="00731BB3" w:rsidRDefault="00A12EE2" w:rsidP="001A2192">
            <w:pPr>
              <w:jc w:val="both"/>
              <w:rPr>
                <w:spacing w:val="20"/>
                <w:sz w:val="28"/>
                <w:szCs w:val="28"/>
              </w:rPr>
            </w:pPr>
          </w:p>
          <w:p w:rsidR="00A12EE2" w:rsidRPr="00731BB3" w:rsidRDefault="00A12EE2" w:rsidP="00935229">
            <w:pPr>
              <w:jc w:val="center"/>
              <w:rPr>
                <w:spacing w:val="30"/>
                <w:sz w:val="28"/>
                <w:szCs w:val="28"/>
              </w:rPr>
            </w:pPr>
            <w:r>
              <w:rPr>
                <w:b/>
                <w:spacing w:val="30"/>
                <w:w w:val="80"/>
                <w:sz w:val="28"/>
                <w:szCs w:val="28"/>
              </w:rPr>
              <w:t xml:space="preserve">МЕТОДИЧЕСКИЕ </w:t>
            </w:r>
            <w:r w:rsidR="00935229">
              <w:rPr>
                <w:b/>
                <w:spacing w:val="30"/>
                <w:w w:val="80"/>
                <w:sz w:val="28"/>
                <w:szCs w:val="28"/>
              </w:rPr>
              <w:t>УКАЗАНИЯ</w:t>
            </w:r>
            <w:bookmarkStart w:id="0" w:name="_GoBack"/>
            <w:bookmarkEnd w:id="0"/>
            <w:r>
              <w:rPr>
                <w:b/>
                <w:spacing w:val="30"/>
                <w:w w:val="80"/>
                <w:sz w:val="28"/>
                <w:szCs w:val="28"/>
              </w:rPr>
              <w:t xml:space="preserve"> ДЛЯ САМОСТОЯТЕЛЬНОЙ РАБОТЫ</w:t>
            </w:r>
          </w:p>
        </w:tc>
      </w:tr>
      <w:tr w:rsidR="00A12EE2" w:rsidRPr="00731BB3" w:rsidTr="001A2192">
        <w:tc>
          <w:tcPr>
            <w:tcW w:w="5000" w:type="pct"/>
          </w:tcPr>
          <w:p w:rsidR="00A12EE2" w:rsidRPr="00731BB3" w:rsidRDefault="00A12EE2" w:rsidP="001A2192">
            <w:pPr>
              <w:jc w:val="center"/>
              <w:rPr>
                <w:sz w:val="28"/>
                <w:szCs w:val="28"/>
              </w:rPr>
            </w:pPr>
            <w:r w:rsidRPr="00731BB3">
              <w:rPr>
                <w:sz w:val="28"/>
                <w:szCs w:val="28"/>
              </w:rPr>
              <w:t>по дисциплине</w:t>
            </w:r>
          </w:p>
        </w:tc>
      </w:tr>
      <w:tr w:rsidR="00A12EE2" w:rsidRPr="00731BB3" w:rsidTr="001A2192">
        <w:tc>
          <w:tcPr>
            <w:tcW w:w="5000" w:type="pct"/>
          </w:tcPr>
          <w:p w:rsidR="00A12EE2" w:rsidRPr="00731BB3" w:rsidRDefault="00A12EE2" w:rsidP="001A2192">
            <w:pPr>
              <w:jc w:val="center"/>
              <w:rPr>
                <w:sz w:val="28"/>
                <w:szCs w:val="28"/>
              </w:rPr>
            </w:pPr>
          </w:p>
        </w:tc>
      </w:tr>
      <w:tr w:rsidR="00A12EE2" w:rsidRPr="00731BB3" w:rsidTr="001A2192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9"/>
            </w:tblGrid>
            <w:tr w:rsidR="00A12EE2" w:rsidRPr="00731BB3" w:rsidTr="001A2192">
              <w:trPr>
                <w:jc w:val="center"/>
              </w:trPr>
              <w:tc>
                <w:tcPr>
                  <w:tcW w:w="8029" w:type="dxa"/>
                </w:tcPr>
                <w:p w:rsidR="00A12EE2" w:rsidRPr="00731BB3" w:rsidRDefault="00B94C3C" w:rsidP="00B94C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C5061">
                    <w:rPr>
                      <w:rFonts w:eastAsia="Calibri"/>
                      <w:sz w:val="28"/>
                      <w:szCs w:val="28"/>
                    </w:rPr>
                    <w:t>Б1.В.ОД.3</w:t>
                  </w:r>
                  <w:r>
                    <w:rPr>
                      <w:rFonts w:eastAsia="Calibri" w:cs="Courier New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Основы психологии и педагогики</w:t>
                  </w:r>
                  <w:r>
                    <w:rPr>
                      <w:rFonts w:eastAsia="Calibri" w:cs="Courier New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8029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12EE2" w:rsidRPr="00731BB3" w:rsidRDefault="00A12EE2" w:rsidP="001A21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2EE2" w:rsidRPr="00731BB3" w:rsidTr="001A2192">
        <w:tc>
          <w:tcPr>
            <w:tcW w:w="5000" w:type="pct"/>
          </w:tcPr>
          <w:p w:rsidR="00A12EE2" w:rsidRPr="00731BB3" w:rsidRDefault="00A12EE2" w:rsidP="001A21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2EE2" w:rsidRPr="00731BB3" w:rsidTr="001A2192">
        <w:tc>
          <w:tcPr>
            <w:tcW w:w="5000" w:type="pct"/>
          </w:tcPr>
          <w:p w:rsidR="00A12EE2" w:rsidRPr="00731BB3" w:rsidRDefault="00A12EE2" w:rsidP="001A21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12EE2" w:rsidRPr="00731BB3" w:rsidTr="001A2192">
        <w:trPr>
          <w:trHeight w:val="6620"/>
        </w:trPr>
        <w:tc>
          <w:tcPr>
            <w:tcW w:w="5000" w:type="pct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46"/>
              <w:gridCol w:w="283"/>
              <w:gridCol w:w="3526"/>
            </w:tblGrid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12EE2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8C131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3</w:t>
                  </w:r>
                  <w:r w:rsidR="00B94C3C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8</w:t>
                  </w:r>
                  <w:r w:rsidRPr="008C131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.06.01</w:t>
                  </w: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A12EE2" w:rsidRPr="008C1319" w:rsidRDefault="00B94C3C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Экономика</w:t>
                  </w: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:rsidR="00A12EE2" w:rsidRPr="003C2E0E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Наименование профиля / магистерской программы / специализация/</w:t>
                  </w:r>
                </w:p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программы подготовки научно-педагогических кадров в аспирантуре/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12EE2" w:rsidRPr="003C2E0E" w:rsidRDefault="00B94C3C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Экономика и управление народным хозяйством</w:t>
                  </w: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:rsidR="00A12EE2" w:rsidRPr="003C2E0E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12EE2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8C131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Исследователь. </w:t>
                  </w:r>
                </w:p>
                <w:p w:rsidR="00A12EE2" w:rsidRPr="008C131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8C131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Преподаватель  исследователь</w:t>
                  </w: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12EE2" w:rsidRPr="003C2E0E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:rsidR="00A12EE2" w:rsidRPr="008C131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8C131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управления</w:t>
                  </w: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12EE2" w:rsidRPr="008C131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A12EE2" w:rsidRPr="008C131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Педагогики и психологии</w:t>
                  </w: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12EE2" w:rsidRPr="008C1319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2EE2" w:rsidRPr="00731BB3" w:rsidTr="001A2192">
              <w:trPr>
                <w:jc w:val="center"/>
              </w:trPr>
              <w:tc>
                <w:tcPr>
                  <w:tcW w:w="4946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731BB3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:rsidR="00A12EE2" w:rsidRPr="008C1319" w:rsidRDefault="004037F6" w:rsidP="001A21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Кох М.Н.</w:t>
                  </w:r>
                </w:p>
              </w:tc>
            </w:tr>
            <w:tr w:rsidR="00A12EE2" w:rsidRPr="00731BB3" w:rsidTr="001A2192">
              <w:trPr>
                <w:trHeight w:val="319"/>
                <w:jc w:val="center"/>
              </w:trPr>
              <w:tc>
                <w:tcPr>
                  <w:tcW w:w="4946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A12EE2" w:rsidRPr="00731BB3" w:rsidRDefault="00A12EE2" w:rsidP="001A219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2EE2" w:rsidRPr="00731BB3" w:rsidRDefault="00A12EE2" w:rsidP="001A219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12EE2" w:rsidRPr="00731BB3" w:rsidTr="001A2192">
        <w:trPr>
          <w:trHeight w:val="566"/>
        </w:trPr>
        <w:tc>
          <w:tcPr>
            <w:tcW w:w="5000" w:type="pct"/>
          </w:tcPr>
          <w:p w:rsidR="00A12EE2" w:rsidRDefault="00A12EE2" w:rsidP="001A21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12EE2" w:rsidRPr="00731BB3" w:rsidRDefault="00A12EE2" w:rsidP="001A2192">
            <w:pPr>
              <w:jc w:val="center"/>
              <w:rPr>
                <w:b/>
                <w:bCs/>
                <w:sz w:val="28"/>
                <w:szCs w:val="28"/>
              </w:rPr>
            </w:pPr>
            <w:r w:rsidRPr="00731BB3">
              <w:rPr>
                <w:b/>
                <w:bCs/>
                <w:sz w:val="28"/>
                <w:szCs w:val="28"/>
              </w:rPr>
              <w:t>Краснодар 20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B94C3C">
              <w:rPr>
                <w:b/>
                <w:bCs/>
                <w:sz w:val="28"/>
                <w:szCs w:val="28"/>
              </w:rPr>
              <w:t>5</w:t>
            </w:r>
          </w:p>
          <w:p w:rsidR="00A12EE2" w:rsidRPr="00731BB3" w:rsidRDefault="00935229" w:rsidP="001A219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1" o:spid="_x0000_s1027" style="position:absolute;left:0;text-align:left;margin-left:221.4pt;margin-top:28.9pt;width:41.45pt;height:26.8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" fillcolor="window" stroked="f" strokeweight="2pt">
                  <v:path arrowok="t"/>
                </v:rect>
              </w:pict>
            </w:r>
          </w:p>
        </w:tc>
      </w:tr>
    </w:tbl>
    <w:p w:rsidR="00D13448" w:rsidRDefault="00D13448" w:rsidP="00D13448">
      <w:pPr>
        <w:ind w:firstLine="567"/>
        <w:rPr>
          <w:i/>
          <w:sz w:val="28"/>
          <w:szCs w:val="28"/>
        </w:rPr>
      </w:pPr>
    </w:p>
    <w:p w:rsidR="00A12EE2" w:rsidRDefault="00A12EE2" w:rsidP="00D13448">
      <w:pPr>
        <w:ind w:firstLine="567"/>
        <w:rPr>
          <w:i/>
          <w:sz w:val="28"/>
          <w:szCs w:val="28"/>
        </w:rPr>
      </w:pPr>
    </w:p>
    <w:p w:rsidR="00B94C3C" w:rsidRDefault="00B94C3C" w:rsidP="00B94C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E9A">
        <w:rPr>
          <w:sz w:val="28"/>
          <w:szCs w:val="28"/>
        </w:rPr>
        <w:lastRenderedPageBreak/>
        <w:t>В результате дисциплины «Основы психологии и педагогики»</w:t>
      </w:r>
      <w:r>
        <w:rPr>
          <w:sz w:val="28"/>
          <w:szCs w:val="28"/>
        </w:rPr>
        <w:t>,</w:t>
      </w:r>
      <w:r w:rsidRPr="00A22E9A">
        <w:rPr>
          <w:b/>
          <w:sz w:val="28"/>
          <w:szCs w:val="28"/>
        </w:rPr>
        <w:t xml:space="preserve"> </w:t>
      </w:r>
      <w:r w:rsidRPr="00CA54E8">
        <w:rPr>
          <w:sz w:val="28"/>
          <w:szCs w:val="28"/>
        </w:rPr>
        <w:t>обучающийся,</w:t>
      </w:r>
      <w:r w:rsidRPr="00A22E9A">
        <w:rPr>
          <w:sz w:val="28"/>
          <w:szCs w:val="28"/>
        </w:rPr>
        <w:t xml:space="preserve"> в соответствии с ФГОС ВПО </w:t>
      </w:r>
      <w:r w:rsidRPr="00A22E9A">
        <w:rPr>
          <w:color w:val="000000" w:themeColor="text1"/>
          <w:sz w:val="28"/>
          <w:szCs w:val="28"/>
        </w:rPr>
        <w:t>(ВО)</w:t>
      </w:r>
      <w:r w:rsidRPr="00A22E9A">
        <w:rPr>
          <w:sz w:val="28"/>
          <w:szCs w:val="28"/>
        </w:rPr>
        <w:t xml:space="preserve"> по направлению подготовки </w:t>
      </w:r>
      <w:proofErr w:type="gramStart"/>
      <w:r w:rsidRPr="00A22E9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8</w:t>
      </w:r>
      <w:r w:rsidRPr="00A22E9A">
        <w:rPr>
          <w:bCs/>
          <w:sz w:val="28"/>
          <w:szCs w:val="28"/>
        </w:rPr>
        <w:t xml:space="preserve">.06.01 </w:t>
      </w:r>
      <w:r>
        <w:rPr>
          <w:sz w:val="28"/>
          <w:szCs w:val="28"/>
        </w:rPr>
        <w:t xml:space="preserve"> Экономика</w:t>
      </w:r>
      <w:proofErr w:type="gramEnd"/>
      <w:r>
        <w:rPr>
          <w:sz w:val="28"/>
          <w:szCs w:val="28"/>
        </w:rPr>
        <w:t xml:space="preserve"> </w:t>
      </w:r>
      <w:r w:rsidRPr="00A22E9A">
        <w:rPr>
          <w:sz w:val="28"/>
          <w:szCs w:val="28"/>
        </w:rPr>
        <w:t xml:space="preserve">, утвержденного приказом Министерства образования и науки РФ от </w:t>
      </w:r>
      <w:r w:rsidRPr="00A22E9A">
        <w:rPr>
          <w:bCs/>
          <w:sz w:val="28"/>
          <w:szCs w:val="28"/>
        </w:rPr>
        <w:t>30.07.14</w:t>
      </w:r>
      <w:r w:rsidRPr="00A22E9A">
        <w:rPr>
          <w:sz w:val="28"/>
          <w:szCs w:val="28"/>
        </w:rPr>
        <w:t>г. № 89</w:t>
      </w:r>
      <w:r>
        <w:rPr>
          <w:sz w:val="28"/>
          <w:szCs w:val="28"/>
        </w:rPr>
        <w:t>8</w:t>
      </w:r>
      <w:r w:rsidRPr="00A22E9A">
        <w:rPr>
          <w:sz w:val="28"/>
          <w:szCs w:val="28"/>
        </w:rPr>
        <w:t>, вырабатывает следующие компетенции:</w:t>
      </w:r>
    </w:p>
    <w:p w:rsidR="00B94C3C" w:rsidRPr="00AC5061" w:rsidRDefault="00B94C3C" w:rsidP="00B94C3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C5061">
        <w:rPr>
          <w:color w:val="000000" w:themeColor="text1"/>
          <w:sz w:val="28"/>
          <w:szCs w:val="28"/>
        </w:rPr>
        <w:t>а</w:t>
      </w:r>
      <w:proofErr w:type="gramEnd"/>
      <w:r w:rsidRPr="00AC5061">
        <w:rPr>
          <w:color w:val="000000" w:themeColor="text1"/>
          <w:sz w:val="28"/>
          <w:szCs w:val="28"/>
        </w:rPr>
        <w:t>) Универсальные (УК):</w:t>
      </w:r>
    </w:p>
    <w:p w:rsidR="00B94C3C" w:rsidRPr="00AC5061" w:rsidRDefault="00B94C3C" w:rsidP="00B94C3C">
      <w:pPr>
        <w:pStyle w:val="Default"/>
        <w:ind w:firstLine="709"/>
        <w:rPr>
          <w:sz w:val="28"/>
          <w:szCs w:val="28"/>
        </w:rPr>
      </w:pPr>
      <w:r w:rsidRPr="00AC5061">
        <w:rPr>
          <w:sz w:val="28"/>
          <w:szCs w:val="28"/>
        </w:rPr>
        <w:t xml:space="preserve">- Способность планировать и решать задачи собственного профессионального и личностного развития (УК-6); </w:t>
      </w:r>
    </w:p>
    <w:p w:rsidR="00B94C3C" w:rsidRPr="00AC5061" w:rsidRDefault="00B94C3C" w:rsidP="00B94C3C">
      <w:pPr>
        <w:ind w:firstLine="709"/>
        <w:jc w:val="both"/>
        <w:rPr>
          <w:sz w:val="28"/>
          <w:szCs w:val="28"/>
        </w:rPr>
      </w:pPr>
      <w:proofErr w:type="gramStart"/>
      <w:r w:rsidRPr="00AC5061">
        <w:rPr>
          <w:sz w:val="28"/>
          <w:szCs w:val="28"/>
        </w:rPr>
        <w:t>б</w:t>
      </w:r>
      <w:proofErr w:type="gramEnd"/>
      <w:r w:rsidRPr="00AC5061">
        <w:rPr>
          <w:sz w:val="28"/>
          <w:szCs w:val="28"/>
        </w:rPr>
        <w:t>) Общепрофессиональные (ОПК):</w:t>
      </w:r>
    </w:p>
    <w:p w:rsidR="00B94C3C" w:rsidRPr="00AC5061" w:rsidRDefault="00B94C3C" w:rsidP="00B94C3C">
      <w:pPr>
        <w:autoSpaceDE w:val="0"/>
        <w:autoSpaceDN w:val="0"/>
        <w:adjustRightInd w:val="0"/>
        <w:ind w:firstLine="709"/>
        <w:rPr>
          <w:rFonts w:eastAsia="Calibri"/>
          <w:color w:val="000000"/>
          <w:sz w:val="28"/>
          <w:szCs w:val="28"/>
        </w:rPr>
      </w:pPr>
      <w:r w:rsidRPr="00AC5061">
        <w:rPr>
          <w:rFonts w:eastAsia="Calibri"/>
          <w:color w:val="000000"/>
          <w:sz w:val="28"/>
          <w:szCs w:val="28"/>
        </w:rPr>
        <w:t xml:space="preserve">- Готовность к образовательной деятельности по образовательным программам высшего образования (ОПК-3). </w:t>
      </w:r>
    </w:p>
    <w:p w:rsidR="00BF5916" w:rsidRDefault="00BF5916" w:rsidP="00BF59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-Способность к пониманию сущности инновационной деятельности в сфере образования и обучения как непременного условия повышения качества профессиональной подготовки выпускников вузов; уметь обосновывать роль образовательных инноваций в обеспечении инновационного развития страны </w:t>
      </w:r>
      <w:r w:rsidRPr="00315E92">
        <w:rPr>
          <w:sz w:val="28"/>
          <w:szCs w:val="28"/>
        </w:rPr>
        <w:t xml:space="preserve">(ПК </w:t>
      </w:r>
      <w:r>
        <w:rPr>
          <w:sz w:val="28"/>
          <w:szCs w:val="28"/>
        </w:rPr>
        <w:t>- 5</w:t>
      </w:r>
      <w:r w:rsidRPr="00315E92">
        <w:rPr>
          <w:sz w:val="28"/>
          <w:szCs w:val="28"/>
        </w:rPr>
        <w:t>)</w:t>
      </w:r>
    </w:p>
    <w:p w:rsidR="00572E2B" w:rsidRPr="00572E2B" w:rsidRDefault="00572E2B" w:rsidP="00572E2B">
      <w:pPr>
        <w:ind w:firstLine="709"/>
        <w:jc w:val="both"/>
        <w:rPr>
          <w:rStyle w:val="FontStyle20"/>
          <w:i w:val="0"/>
          <w:sz w:val="28"/>
          <w:szCs w:val="28"/>
        </w:rPr>
      </w:pPr>
      <w:r w:rsidRPr="00572E2B">
        <w:rPr>
          <w:rStyle w:val="FontStyle20"/>
          <w:sz w:val="28"/>
          <w:szCs w:val="28"/>
        </w:rPr>
        <w:t xml:space="preserve">В соответствии с требованиями ФГОС ВПО по направлению подготовки специалистов реализация </w:t>
      </w:r>
      <w:proofErr w:type="spellStart"/>
      <w:r w:rsidRPr="00572E2B">
        <w:rPr>
          <w:rStyle w:val="FontStyle20"/>
          <w:sz w:val="28"/>
          <w:szCs w:val="28"/>
        </w:rPr>
        <w:t>компетентностного</w:t>
      </w:r>
      <w:proofErr w:type="spellEnd"/>
      <w:r w:rsidRPr="00572E2B">
        <w:rPr>
          <w:rStyle w:val="FontStyle20"/>
          <w:sz w:val="28"/>
          <w:szCs w:val="28"/>
        </w:rPr>
        <w:t xml:space="preserve"> подхода предполагает использование в учебном процессе следующих форм самостоятельной работы с целью формирования и развития профессиональных навыков обучающихся. В соответствии с этим при изучении дисциплины </w:t>
      </w:r>
      <w:r w:rsidRPr="00572E2B">
        <w:rPr>
          <w:rStyle w:val="FontStyle18"/>
          <w:sz w:val="28"/>
          <w:szCs w:val="28"/>
        </w:rPr>
        <w:t>«</w:t>
      </w:r>
      <w:r w:rsidR="00B94C3C">
        <w:rPr>
          <w:rStyle w:val="FontStyle18"/>
          <w:sz w:val="28"/>
          <w:szCs w:val="28"/>
        </w:rPr>
        <w:t>Основы педагогики и психологии</w:t>
      </w:r>
      <w:r w:rsidRPr="00572E2B">
        <w:rPr>
          <w:rStyle w:val="FontStyle18"/>
          <w:sz w:val="28"/>
          <w:szCs w:val="28"/>
        </w:rPr>
        <w:t>» применяются</w:t>
      </w:r>
      <w:r w:rsidRPr="00572E2B">
        <w:rPr>
          <w:rStyle w:val="FontStyle20"/>
          <w:sz w:val="28"/>
          <w:szCs w:val="28"/>
        </w:rPr>
        <w:t xml:space="preserve">: </w:t>
      </w:r>
    </w:p>
    <w:p w:rsidR="00572E2B" w:rsidRPr="00572E2B" w:rsidRDefault="00572E2B" w:rsidP="00572E2B">
      <w:pPr>
        <w:pStyle w:val="Style11"/>
        <w:widowControl/>
        <w:spacing w:line="276" w:lineRule="auto"/>
        <w:ind w:firstLine="567"/>
        <w:jc w:val="both"/>
        <w:rPr>
          <w:rStyle w:val="FontStyle20"/>
          <w:i w:val="0"/>
          <w:sz w:val="28"/>
          <w:szCs w:val="28"/>
        </w:rPr>
      </w:pPr>
      <w:r w:rsidRPr="00572E2B">
        <w:rPr>
          <w:rStyle w:val="FontStyle20"/>
          <w:sz w:val="28"/>
          <w:szCs w:val="28"/>
        </w:rPr>
        <w:t>Стандартные методы самостоятельной работы:</w:t>
      </w:r>
    </w:p>
    <w:p w:rsidR="00572E2B" w:rsidRPr="00572E2B" w:rsidRDefault="00572E2B" w:rsidP="00572E2B">
      <w:pPr>
        <w:pStyle w:val="Style5"/>
        <w:widowControl/>
        <w:numPr>
          <w:ilvl w:val="0"/>
          <w:numId w:val="5"/>
        </w:numPr>
        <w:tabs>
          <w:tab w:val="left" w:pos="677"/>
        </w:tabs>
        <w:spacing w:before="14" w:line="276" w:lineRule="auto"/>
        <w:ind w:left="1440" w:hanging="360"/>
        <w:jc w:val="both"/>
        <w:rPr>
          <w:rStyle w:val="FontStyle20"/>
          <w:i w:val="0"/>
          <w:sz w:val="28"/>
          <w:szCs w:val="28"/>
        </w:rPr>
      </w:pPr>
      <w:r w:rsidRPr="00572E2B">
        <w:rPr>
          <w:rStyle w:val="FontStyle20"/>
          <w:sz w:val="28"/>
          <w:szCs w:val="28"/>
        </w:rPr>
        <w:t>самостоятельная работа студентов, в которую включается обзор литературных источников, подготовка рефератов, выполнение заданий, участие в НИРС;</w:t>
      </w:r>
    </w:p>
    <w:p w:rsidR="00D13448" w:rsidRPr="00572E2B" w:rsidRDefault="00D13448" w:rsidP="00D13448">
      <w:pPr>
        <w:ind w:firstLine="567"/>
        <w:jc w:val="both"/>
        <w:rPr>
          <w:sz w:val="28"/>
          <w:szCs w:val="28"/>
        </w:rPr>
      </w:pPr>
      <w:r w:rsidRPr="00572E2B">
        <w:rPr>
          <w:i/>
          <w:sz w:val="28"/>
          <w:szCs w:val="28"/>
        </w:rPr>
        <w:t>Текущий контроль</w:t>
      </w:r>
      <w:r w:rsidRPr="00572E2B">
        <w:rPr>
          <w:sz w:val="28"/>
          <w:szCs w:val="28"/>
        </w:rPr>
        <w:t xml:space="preserve"> освоения каждого раздела дисциплины осуществляется лектором и преподавателем, ведущим практические занятия, в виде:</w:t>
      </w:r>
    </w:p>
    <w:p w:rsidR="00D13448" w:rsidRPr="00572E2B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572E2B">
        <w:rPr>
          <w:rFonts w:ascii="Times New Roman" w:eastAsia="Times New Roman" w:hAnsi="Times New Roman"/>
          <w:sz w:val="28"/>
          <w:szCs w:val="28"/>
        </w:rPr>
        <w:t>письменного опроса по теории;</w:t>
      </w:r>
    </w:p>
    <w:p w:rsidR="00D13448" w:rsidRPr="00581F9F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581F9F">
        <w:rPr>
          <w:rFonts w:ascii="Times New Roman" w:eastAsia="Times New Roman" w:hAnsi="Times New Roman"/>
          <w:sz w:val="28"/>
          <w:szCs w:val="28"/>
        </w:rPr>
        <w:t>контрольных работ;</w:t>
      </w:r>
    </w:p>
    <w:p w:rsidR="00D13448" w:rsidRPr="00581F9F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581F9F">
        <w:rPr>
          <w:rFonts w:ascii="Times New Roman" w:eastAsia="Times New Roman" w:hAnsi="Times New Roman"/>
          <w:sz w:val="28"/>
          <w:szCs w:val="28"/>
        </w:rPr>
        <w:t>письменного домашнего задания;</w:t>
      </w:r>
    </w:p>
    <w:p w:rsidR="00D13448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581F9F">
        <w:rPr>
          <w:rFonts w:ascii="Times New Roman" w:eastAsia="Times New Roman" w:hAnsi="Times New Roman"/>
          <w:sz w:val="28"/>
          <w:szCs w:val="28"/>
        </w:rPr>
        <w:t>тестирования по отдельным разделам дисциплины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13448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проверки рефератов;</w:t>
      </w:r>
    </w:p>
    <w:p w:rsidR="00D13448" w:rsidRDefault="00D13448" w:rsidP="00D13448">
      <w:pPr>
        <w:pStyle w:val="ab"/>
        <w:numPr>
          <w:ilvl w:val="0"/>
          <w:numId w:val="6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заслушивания докладов</w:t>
      </w:r>
    </w:p>
    <w:p w:rsidR="00D13448" w:rsidRPr="00581F9F" w:rsidRDefault="00D13448" w:rsidP="00D13448">
      <w:pPr>
        <w:ind w:firstLine="567"/>
        <w:rPr>
          <w:i/>
          <w:sz w:val="28"/>
          <w:szCs w:val="28"/>
        </w:rPr>
      </w:pPr>
      <w:r w:rsidRPr="00581F9F">
        <w:rPr>
          <w:i/>
          <w:sz w:val="28"/>
          <w:szCs w:val="28"/>
        </w:rPr>
        <w:t>Промежуточный контроль:</w:t>
      </w:r>
    </w:p>
    <w:p w:rsidR="00D13448" w:rsidRPr="00581F9F" w:rsidRDefault="00D13448" w:rsidP="00D13448">
      <w:pPr>
        <w:pStyle w:val="ab"/>
        <w:numPr>
          <w:ilvl w:val="0"/>
          <w:numId w:val="7"/>
        </w:numPr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581F9F">
        <w:rPr>
          <w:rFonts w:ascii="Times New Roman" w:eastAsia="Times New Roman" w:hAnsi="Times New Roman"/>
          <w:sz w:val="28"/>
          <w:szCs w:val="28"/>
        </w:rPr>
        <w:t>промежуточное тестирование.</w:t>
      </w:r>
    </w:p>
    <w:p w:rsidR="00D13448" w:rsidRPr="00581F9F" w:rsidRDefault="00D13448" w:rsidP="00D13448">
      <w:pPr>
        <w:ind w:firstLine="567"/>
        <w:rPr>
          <w:sz w:val="28"/>
          <w:szCs w:val="28"/>
        </w:rPr>
      </w:pPr>
      <w:r w:rsidRPr="00581F9F">
        <w:rPr>
          <w:i/>
          <w:sz w:val="28"/>
          <w:szCs w:val="28"/>
        </w:rPr>
        <w:t>Итоговый контроль</w:t>
      </w:r>
      <w:r w:rsidRPr="00581F9F">
        <w:rPr>
          <w:sz w:val="28"/>
          <w:szCs w:val="28"/>
        </w:rPr>
        <w:t xml:space="preserve"> – зачет.</w:t>
      </w:r>
    </w:p>
    <w:p w:rsidR="00D13448" w:rsidRDefault="00D13448" w:rsidP="00D13448">
      <w:pPr>
        <w:ind w:left="349" w:firstLine="567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4835"/>
        <w:gridCol w:w="3493"/>
      </w:tblGrid>
      <w:tr w:rsidR="00572E2B" w:rsidRPr="002C1298" w:rsidTr="00584808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572E2B" w:rsidRPr="002C1298" w:rsidRDefault="00572E2B" w:rsidP="00584808">
            <w:pPr>
              <w:jc w:val="center"/>
              <w:rPr>
                <w:bCs/>
                <w:sz w:val="28"/>
                <w:szCs w:val="28"/>
              </w:rPr>
            </w:pPr>
            <w:r w:rsidRPr="002C1298">
              <w:rPr>
                <w:bCs/>
                <w:sz w:val="28"/>
                <w:szCs w:val="28"/>
              </w:rPr>
              <w:t>№ темы лекции</w:t>
            </w:r>
          </w:p>
        </w:tc>
        <w:tc>
          <w:tcPr>
            <w:tcW w:w="2526" w:type="pct"/>
            <w:tcBorders>
              <w:bottom w:val="single" w:sz="4" w:space="0" w:color="auto"/>
            </w:tcBorders>
            <w:vAlign w:val="center"/>
          </w:tcPr>
          <w:p w:rsidR="00572E2B" w:rsidRPr="002C1298" w:rsidRDefault="00572E2B" w:rsidP="009B6DB2">
            <w:pPr>
              <w:rPr>
                <w:bCs/>
                <w:sz w:val="28"/>
                <w:szCs w:val="28"/>
              </w:rPr>
            </w:pPr>
            <w:r w:rsidRPr="002C1298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:rsidR="00572E2B" w:rsidRPr="002C1298" w:rsidRDefault="00572E2B" w:rsidP="009B6DB2">
            <w:pPr>
              <w:rPr>
                <w:bCs/>
                <w:sz w:val="28"/>
                <w:szCs w:val="28"/>
              </w:rPr>
            </w:pPr>
            <w:r w:rsidRPr="002C1298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572E2B" w:rsidRPr="002C1298" w:rsidTr="00584808">
        <w:trPr>
          <w:tblHeader/>
        </w:trPr>
        <w:tc>
          <w:tcPr>
            <w:tcW w:w="649" w:type="pct"/>
            <w:tcBorders>
              <w:left w:val="nil"/>
              <w:right w:val="nil"/>
            </w:tcBorders>
            <w:vAlign w:val="center"/>
          </w:tcPr>
          <w:p w:rsidR="00572E2B" w:rsidRPr="002C1298" w:rsidRDefault="00572E2B" w:rsidP="00584808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2526" w:type="pct"/>
            <w:tcBorders>
              <w:left w:val="nil"/>
              <w:right w:val="nil"/>
            </w:tcBorders>
            <w:vAlign w:val="center"/>
          </w:tcPr>
          <w:p w:rsidR="00572E2B" w:rsidRPr="002C1298" w:rsidRDefault="00572E2B" w:rsidP="009B6DB2">
            <w:pPr>
              <w:rPr>
                <w:bCs/>
                <w:sz w:val="4"/>
                <w:szCs w:val="4"/>
              </w:rPr>
            </w:pPr>
          </w:p>
        </w:tc>
        <w:tc>
          <w:tcPr>
            <w:tcW w:w="1825" w:type="pct"/>
            <w:tcBorders>
              <w:left w:val="nil"/>
              <w:right w:val="nil"/>
            </w:tcBorders>
            <w:vAlign w:val="center"/>
          </w:tcPr>
          <w:p w:rsidR="00572E2B" w:rsidRPr="002C1298" w:rsidRDefault="00572E2B" w:rsidP="009B6DB2">
            <w:pPr>
              <w:rPr>
                <w:bCs/>
                <w:sz w:val="4"/>
                <w:szCs w:val="4"/>
              </w:rPr>
            </w:pPr>
          </w:p>
        </w:tc>
      </w:tr>
      <w:tr w:rsidR="007A18CD" w:rsidRPr="002C1298" w:rsidTr="00584808">
        <w:tc>
          <w:tcPr>
            <w:tcW w:w="649" w:type="pct"/>
          </w:tcPr>
          <w:p w:rsidR="007A18CD" w:rsidRPr="002C4772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основной и дополнительной</w:t>
            </w:r>
            <w:r>
              <w:rPr>
                <w:bCs/>
                <w:sz w:val="28"/>
                <w:szCs w:val="28"/>
              </w:rPr>
              <w:t xml:space="preserve"> литературы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Доклады на семинарском занятии, рефераты</w:t>
            </w:r>
          </w:p>
        </w:tc>
      </w:tr>
      <w:tr w:rsidR="007A18CD" w:rsidRPr="002C1298" w:rsidTr="00584808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основной и дополнительной литературы, подготовка к коллоквиуму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Ответы во время устного опроса</w:t>
            </w:r>
          </w:p>
        </w:tc>
      </w:tr>
      <w:tr w:rsidR="007A18CD" w:rsidRPr="002C1298" w:rsidTr="00584808">
        <w:tc>
          <w:tcPr>
            <w:tcW w:w="649" w:type="pct"/>
          </w:tcPr>
          <w:p w:rsidR="007A18CD" w:rsidRPr="002C4772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Изучение основной и дополнительной </w:t>
            </w:r>
            <w:r>
              <w:rPr>
                <w:bCs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Ответы во время письменного опроса</w:t>
            </w:r>
          </w:p>
        </w:tc>
      </w:tr>
      <w:tr w:rsidR="007A18CD" w:rsidRPr="002C1298" w:rsidTr="0070162D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к коллоквиуму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Доклады на семинарском занятии</w:t>
            </w:r>
          </w:p>
        </w:tc>
      </w:tr>
      <w:tr w:rsidR="007A18CD" w:rsidRPr="002C1298" w:rsidTr="0070162D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основной и дополнительной литературы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Ответы во время устного опроса</w:t>
            </w:r>
          </w:p>
        </w:tc>
      </w:tr>
      <w:tr w:rsidR="007A18CD" w:rsidRPr="002C1298" w:rsidTr="0070162D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дополнительной, справочной литературой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рефератов</w:t>
            </w:r>
          </w:p>
        </w:tc>
      </w:tr>
      <w:tr w:rsidR="007A18CD" w:rsidRPr="002C1298" w:rsidTr="0070162D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дополнительной, справочной литературой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Доклады на семинарском занятии</w:t>
            </w:r>
          </w:p>
        </w:tc>
      </w:tr>
      <w:tr w:rsidR="007A18CD" w:rsidRPr="002C1298" w:rsidTr="0070162D">
        <w:tc>
          <w:tcPr>
            <w:tcW w:w="649" w:type="pct"/>
          </w:tcPr>
          <w:p w:rsidR="007A18CD" w:rsidRDefault="007A18CD" w:rsidP="007A18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26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основной и дополнительной литературы, подготовка к коллоквиуму</w:t>
            </w:r>
          </w:p>
        </w:tc>
        <w:tc>
          <w:tcPr>
            <w:tcW w:w="1825" w:type="pct"/>
            <w:vAlign w:val="center"/>
          </w:tcPr>
          <w:p w:rsidR="007A18CD" w:rsidRPr="002C4772" w:rsidRDefault="007A18CD" w:rsidP="007A18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Ответы во время устного опроса</w:t>
            </w:r>
          </w:p>
        </w:tc>
      </w:tr>
    </w:tbl>
    <w:p w:rsidR="00D13448" w:rsidRDefault="00D13448" w:rsidP="00546396">
      <w:pPr>
        <w:ind w:firstLine="709"/>
        <w:rPr>
          <w:b/>
          <w:sz w:val="28"/>
          <w:szCs w:val="28"/>
        </w:rPr>
      </w:pPr>
      <w:r w:rsidRPr="00546396">
        <w:rPr>
          <w:b/>
          <w:sz w:val="28"/>
          <w:szCs w:val="28"/>
        </w:rPr>
        <w:t>Темы рефератов</w:t>
      </w:r>
      <w:r w:rsidR="00572E2B" w:rsidRPr="00546396">
        <w:rPr>
          <w:b/>
          <w:sz w:val="28"/>
          <w:szCs w:val="28"/>
        </w:rPr>
        <w:t xml:space="preserve"> </w:t>
      </w:r>
    </w:p>
    <w:p w:rsidR="007A18CD" w:rsidRPr="00C44A69" w:rsidRDefault="007A18CD" w:rsidP="007A18CD">
      <w:pPr>
        <w:pStyle w:val="a8"/>
        <w:ind w:left="-720"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Pr="00C44A69">
        <w:rPr>
          <w:szCs w:val="28"/>
        </w:rPr>
        <w:t>Тенденции мирового развития образования</w:t>
      </w:r>
    </w:p>
    <w:p w:rsidR="007A18CD" w:rsidRPr="00C44A69" w:rsidRDefault="007A18CD" w:rsidP="007A18CD">
      <w:pPr>
        <w:pStyle w:val="a8"/>
        <w:ind w:left="-720" w:firstLine="720"/>
        <w:jc w:val="both"/>
        <w:rPr>
          <w:szCs w:val="28"/>
        </w:rPr>
      </w:pPr>
      <w:r w:rsidRPr="00C44A69">
        <w:rPr>
          <w:szCs w:val="28"/>
        </w:rPr>
        <w:t>2.Инновационное обучение в высшей школе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3.Информатизация образовательного процесса</w:t>
      </w:r>
    </w:p>
    <w:p w:rsidR="007A18CD" w:rsidRPr="00C44A69" w:rsidRDefault="007A18CD" w:rsidP="007A18CD">
      <w:pPr>
        <w:pStyle w:val="a8"/>
        <w:ind w:left="-720" w:firstLine="720"/>
        <w:jc w:val="both"/>
        <w:rPr>
          <w:szCs w:val="28"/>
        </w:rPr>
      </w:pPr>
      <w:r w:rsidRPr="00C44A69">
        <w:rPr>
          <w:szCs w:val="28"/>
        </w:rPr>
        <w:t>4.Формирование профессионала как цель преподавания научных дисциплин.</w:t>
      </w:r>
    </w:p>
    <w:p w:rsidR="007A18CD" w:rsidRPr="00C44A69" w:rsidRDefault="007A18CD" w:rsidP="007A18CD">
      <w:pPr>
        <w:ind w:left="-720" w:firstLine="720"/>
        <w:rPr>
          <w:b/>
          <w:sz w:val="28"/>
          <w:szCs w:val="28"/>
        </w:rPr>
      </w:pPr>
      <w:r w:rsidRPr="00C44A69">
        <w:rPr>
          <w:sz w:val="28"/>
          <w:szCs w:val="28"/>
        </w:rPr>
        <w:t>5.Кураторская работа в учебной группе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6.Значение психологических знаний для педагогической теории и практики.</w:t>
      </w:r>
    </w:p>
    <w:p w:rsidR="007A18CD" w:rsidRPr="00C44A69" w:rsidRDefault="007A18CD" w:rsidP="007A18CD">
      <w:pPr>
        <w:ind w:left="-720" w:right="266" w:firstLine="720"/>
        <w:jc w:val="both"/>
        <w:rPr>
          <w:bCs/>
          <w:sz w:val="28"/>
          <w:szCs w:val="28"/>
        </w:rPr>
      </w:pPr>
      <w:r w:rsidRPr="00C44A69">
        <w:rPr>
          <w:bCs/>
          <w:sz w:val="28"/>
          <w:szCs w:val="28"/>
        </w:rPr>
        <w:t xml:space="preserve">7.Проблемное обучение. </w:t>
      </w:r>
    </w:p>
    <w:p w:rsidR="007A18CD" w:rsidRPr="00C44A69" w:rsidRDefault="007A18CD" w:rsidP="007A18CD">
      <w:pPr>
        <w:ind w:left="-720" w:right="266" w:firstLine="720"/>
        <w:jc w:val="both"/>
        <w:rPr>
          <w:bCs/>
          <w:sz w:val="28"/>
          <w:szCs w:val="28"/>
        </w:rPr>
      </w:pPr>
      <w:r w:rsidRPr="00C44A69">
        <w:rPr>
          <w:bCs/>
          <w:sz w:val="28"/>
          <w:szCs w:val="28"/>
        </w:rPr>
        <w:t xml:space="preserve">8.Развивающее обучение. </w:t>
      </w:r>
    </w:p>
    <w:p w:rsidR="007A18CD" w:rsidRPr="00C44A69" w:rsidRDefault="007A18CD" w:rsidP="007A18CD">
      <w:pPr>
        <w:ind w:left="-720" w:right="266" w:firstLine="720"/>
        <w:jc w:val="both"/>
        <w:rPr>
          <w:bCs/>
          <w:sz w:val="28"/>
          <w:szCs w:val="28"/>
        </w:rPr>
      </w:pPr>
      <w:r w:rsidRPr="00C44A69">
        <w:rPr>
          <w:bCs/>
          <w:sz w:val="28"/>
          <w:szCs w:val="28"/>
        </w:rPr>
        <w:t xml:space="preserve">9.Эвристические технологии обучения. </w:t>
      </w:r>
    </w:p>
    <w:p w:rsidR="007A18CD" w:rsidRPr="00C44A69" w:rsidRDefault="007A18CD" w:rsidP="007A18CD">
      <w:pPr>
        <w:ind w:left="-720" w:right="266" w:firstLine="720"/>
        <w:jc w:val="both"/>
        <w:rPr>
          <w:bCs/>
          <w:sz w:val="28"/>
          <w:szCs w:val="28"/>
        </w:rPr>
      </w:pPr>
      <w:r w:rsidRPr="00C44A69">
        <w:rPr>
          <w:bCs/>
          <w:sz w:val="28"/>
          <w:szCs w:val="28"/>
        </w:rPr>
        <w:t xml:space="preserve">10.Интерактивное обучение. </w:t>
      </w:r>
    </w:p>
    <w:p w:rsidR="007A18CD" w:rsidRPr="00C44A69" w:rsidRDefault="007A18CD" w:rsidP="007A18CD">
      <w:pPr>
        <w:ind w:left="-720" w:firstLine="720"/>
        <w:rPr>
          <w:bCs/>
          <w:sz w:val="28"/>
          <w:szCs w:val="28"/>
        </w:rPr>
      </w:pPr>
      <w:r w:rsidRPr="00C44A69">
        <w:rPr>
          <w:bCs/>
          <w:sz w:val="28"/>
          <w:szCs w:val="28"/>
        </w:rPr>
        <w:t>11.Информационные технологии обучения.</w:t>
      </w:r>
    </w:p>
    <w:p w:rsidR="007A18CD" w:rsidRPr="00C44A69" w:rsidRDefault="007A18CD" w:rsidP="007A18CD">
      <w:pPr>
        <w:pStyle w:val="3"/>
        <w:spacing w:after="0"/>
        <w:ind w:left="-720" w:firstLine="720"/>
        <w:jc w:val="both"/>
        <w:rPr>
          <w:sz w:val="28"/>
          <w:szCs w:val="28"/>
        </w:rPr>
      </w:pPr>
      <w:r w:rsidRPr="00C44A69">
        <w:rPr>
          <w:bCs/>
          <w:sz w:val="28"/>
          <w:szCs w:val="28"/>
        </w:rPr>
        <w:t>12.Методы активизации и интенсификации обучения в высшей школе.</w:t>
      </w:r>
    </w:p>
    <w:p w:rsidR="007A18CD" w:rsidRPr="00C44A69" w:rsidRDefault="007A18CD" w:rsidP="007A18CD">
      <w:pPr>
        <w:pStyle w:val="3"/>
        <w:spacing w:after="0"/>
        <w:ind w:left="-720" w:firstLine="720"/>
        <w:jc w:val="both"/>
        <w:rPr>
          <w:sz w:val="28"/>
          <w:szCs w:val="28"/>
        </w:rPr>
      </w:pPr>
      <w:r w:rsidRPr="00C44A69">
        <w:rPr>
          <w:sz w:val="28"/>
          <w:szCs w:val="28"/>
        </w:rPr>
        <w:t>13.Внеаудиторная работа в вузе, НИРС.</w:t>
      </w:r>
    </w:p>
    <w:p w:rsidR="007A18CD" w:rsidRPr="00C44A69" w:rsidRDefault="007A18CD" w:rsidP="007A18CD">
      <w:pPr>
        <w:rPr>
          <w:sz w:val="28"/>
          <w:szCs w:val="28"/>
        </w:rPr>
      </w:pPr>
      <w:r w:rsidRPr="00C44A69">
        <w:rPr>
          <w:sz w:val="28"/>
          <w:szCs w:val="28"/>
        </w:rPr>
        <w:t>14.Международные проекты в решении проблем мирового образования (</w:t>
      </w:r>
      <w:proofErr w:type="spellStart"/>
      <w:r w:rsidRPr="00C44A69">
        <w:rPr>
          <w:sz w:val="28"/>
          <w:szCs w:val="28"/>
        </w:rPr>
        <w:t>Эразмус</w:t>
      </w:r>
      <w:proofErr w:type="spellEnd"/>
      <w:r w:rsidRPr="00C44A69">
        <w:rPr>
          <w:sz w:val="28"/>
          <w:szCs w:val="28"/>
        </w:rPr>
        <w:t xml:space="preserve">. </w:t>
      </w:r>
      <w:proofErr w:type="spellStart"/>
      <w:r w:rsidRPr="00C44A69">
        <w:rPr>
          <w:sz w:val="28"/>
          <w:szCs w:val="28"/>
        </w:rPr>
        <w:t>Лингва</w:t>
      </w:r>
      <w:proofErr w:type="spellEnd"/>
      <w:r w:rsidRPr="00C44A69">
        <w:rPr>
          <w:sz w:val="28"/>
          <w:szCs w:val="28"/>
        </w:rPr>
        <w:t>. Эврика).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15.Детские и молодежные общественные объединения.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16.Состав и структура учебного курса, построенного по модульному принципу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17</w:t>
      </w:r>
      <w:r w:rsidR="00307BFF">
        <w:rPr>
          <w:sz w:val="28"/>
          <w:szCs w:val="28"/>
        </w:rPr>
        <w:t xml:space="preserve">. </w:t>
      </w:r>
      <w:r w:rsidRPr="00C44A69">
        <w:rPr>
          <w:sz w:val="28"/>
          <w:szCs w:val="28"/>
        </w:rPr>
        <w:t xml:space="preserve">Гуманная педагогика (К.Р. </w:t>
      </w:r>
      <w:proofErr w:type="spellStart"/>
      <w:r w:rsidRPr="00C44A69">
        <w:rPr>
          <w:sz w:val="28"/>
          <w:szCs w:val="28"/>
        </w:rPr>
        <w:t>Роджерс</w:t>
      </w:r>
      <w:proofErr w:type="spellEnd"/>
      <w:r w:rsidRPr="00C44A69">
        <w:rPr>
          <w:sz w:val="28"/>
          <w:szCs w:val="28"/>
        </w:rPr>
        <w:t>).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 xml:space="preserve">18.Физиологические механизмы познавательных процессов. </w:t>
      </w:r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19. Сравнительный анализ мышления человека и машины (ЭВМ)</w:t>
      </w:r>
    </w:p>
    <w:p w:rsidR="007A18CD" w:rsidRPr="00C44A69" w:rsidRDefault="007A18CD" w:rsidP="007A18CD">
      <w:pPr>
        <w:ind w:left="-3" w:firstLine="3"/>
        <w:rPr>
          <w:sz w:val="28"/>
          <w:szCs w:val="28"/>
        </w:rPr>
      </w:pPr>
      <w:r w:rsidRPr="00C44A69">
        <w:rPr>
          <w:sz w:val="28"/>
          <w:szCs w:val="28"/>
        </w:rPr>
        <w:t xml:space="preserve">20.Группа и ее положительная роль в развитии человека как </w:t>
      </w:r>
      <w:proofErr w:type="spellStart"/>
      <w:r w:rsidRPr="00C44A69">
        <w:rPr>
          <w:sz w:val="28"/>
          <w:szCs w:val="28"/>
        </w:rPr>
        <w:t>личнсти</w:t>
      </w:r>
      <w:proofErr w:type="spellEnd"/>
    </w:p>
    <w:p w:rsidR="007A18CD" w:rsidRPr="00C44A69" w:rsidRDefault="007A18CD" w:rsidP="007A18CD">
      <w:pPr>
        <w:ind w:left="-720" w:firstLine="720"/>
        <w:rPr>
          <w:sz w:val="28"/>
          <w:szCs w:val="28"/>
        </w:rPr>
      </w:pPr>
      <w:r w:rsidRPr="00C44A69">
        <w:rPr>
          <w:sz w:val="28"/>
          <w:szCs w:val="28"/>
        </w:rPr>
        <w:t>21.Межгрупповое взаимодействие.</w:t>
      </w:r>
    </w:p>
    <w:p w:rsidR="007A18CD" w:rsidRDefault="00307BFF" w:rsidP="007A18CD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18CD" w:rsidRPr="00C44A69">
        <w:rPr>
          <w:sz w:val="28"/>
          <w:szCs w:val="28"/>
        </w:rPr>
        <w:t>22. Межличностные внутригрупповые конфликты.</w:t>
      </w:r>
    </w:p>
    <w:p w:rsidR="00307BFF" w:rsidRDefault="00307BFF" w:rsidP="007A18CD">
      <w:pPr>
        <w:pStyle w:val="2"/>
        <w:ind w:left="0"/>
        <w:rPr>
          <w:sz w:val="28"/>
          <w:szCs w:val="28"/>
        </w:rPr>
      </w:pPr>
    </w:p>
    <w:p w:rsidR="00307BFF" w:rsidRPr="00307BFF" w:rsidRDefault="00307BFF" w:rsidP="00307BFF">
      <w:pPr>
        <w:pStyle w:val="2"/>
        <w:ind w:left="0" w:firstLine="851"/>
        <w:rPr>
          <w:b/>
          <w:sz w:val="28"/>
          <w:szCs w:val="28"/>
        </w:rPr>
      </w:pPr>
      <w:r w:rsidRPr="00307BFF">
        <w:rPr>
          <w:b/>
          <w:sz w:val="28"/>
          <w:szCs w:val="28"/>
        </w:rPr>
        <w:lastRenderedPageBreak/>
        <w:t>Темы докладов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Система высшего образования в советский период.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Современные тенденции развития высшего образования за рубежом и перспективы российской высшей школы.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Высшее образование – ведущий фактор социального и экономического прогресса.  </w:t>
      </w:r>
      <w:r w:rsidRPr="00546396">
        <w:rPr>
          <w:rFonts w:ascii="Times New Roman" w:hAnsi="Times New Roman"/>
          <w:bCs/>
          <w:sz w:val="28"/>
          <w:szCs w:val="28"/>
        </w:rPr>
        <w:t xml:space="preserve">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Дидактика высшей школы.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Групповые формы учебной деятельности как фактор интенсификации обучения. </w:t>
      </w:r>
      <w:r w:rsidRPr="00546396">
        <w:rPr>
          <w:rFonts w:ascii="Times New Roman" w:hAnsi="Times New Roman"/>
          <w:bCs/>
          <w:sz w:val="28"/>
          <w:szCs w:val="28"/>
        </w:rPr>
        <w:t xml:space="preserve"> </w:t>
      </w:r>
    </w:p>
    <w:p w:rsidR="00307BFF" w:rsidRPr="00546396" w:rsidRDefault="00307BFF" w:rsidP="00307BFF">
      <w:pPr>
        <w:pStyle w:val="aa"/>
        <w:numPr>
          <w:ilvl w:val="0"/>
          <w:numId w:val="13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96">
        <w:rPr>
          <w:rFonts w:ascii="Times New Roman" w:hAnsi="Times New Roman" w:cs="Times New Roman"/>
          <w:sz w:val="28"/>
          <w:szCs w:val="28"/>
        </w:rPr>
        <w:t xml:space="preserve">Учебно-методические комплексы. </w:t>
      </w:r>
    </w:p>
    <w:p w:rsidR="00307BFF" w:rsidRPr="00546396" w:rsidRDefault="00307BFF" w:rsidP="00307BFF">
      <w:pPr>
        <w:pStyle w:val="aa"/>
        <w:numPr>
          <w:ilvl w:val="0"/>
          <w:numId w:val="13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96">
        <w:rPr>
          <w:rFonts w:ascii="Times New Roman" w:hAnsi="Times New Roman" w:cs="Times New Roman"/>
          <w:sz w:val="28"/>
          <w:szCs w:val="28"/>
        </w:rPr>
        <w:t xml:space="preserve">Учебник, учебные пособия.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Общие понятия о деятельности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Психологическая структура деятельности и «</w:t>
      </w:r>
      <w:proofErr w:type="spellStart"/>
      <w:r w:rsidRPr="00546396">
        <w:rPr>
          <w:rFonts w:ascii="Times New Roman" w:hAnsi="Times New Roman"/>
          <w:sz w:val="28"/>
          <w:szCs w:val="28"/>
        </w:rPr>
        <w:t>деятельностная</w:t>
      </w:r>
      <w:proofErr w:type="spellEnd"/>
      <w:r w:rsidRPr="00546396">
        <w:rPr>
          <w:rFonts w:ascii="Times New Roman" w:hAnsi="Times New Roman"/>
          <w:sz w:val="28"/>
          <w:szCs w:val="28"/>
        </w:rPr>
        <w:t xml:space="preserve">» трактовка психики.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Понятие о личности.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Психология студенческого возраста и проблема воспитания в высшей школе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Инновационные технологии в обучении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Педагогические технологии.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546396">
        <w:rPr>
          <w:rFonts w:ascii="Times New Roman" w:hAnsi="Times New Roman"/>
          <w:bCs/>
          <w:spacing w:val="-1"/>
          <w:sz w:val="28"/>
          <w:szCs w:val="28"/>
        </w:rPr>
        <w:t>Организация обучения, формы и виды учебных занятий.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Технические средства и компьютерные системы обучения.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Психодиагностика как раздел дифференциальной психологии.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Из истории использования психодиагностики для решения проблем высшей школы.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Психодиагностика как психологическое тестирование.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6396">
        <w:rPr>
          <w:rFonts w:ascii="Times New Roman" w:hAnsi="Times New Roman"/>
          <w:sz w:val="28"/>
          <w:szCs w:val="28"/>
        </w:rPr>
        <w:t>Гуманизация</w:t>
      </w:r>
      <w:proofErr w:type="spellEnd"/>
      <w:r w:rsidRPr="00546396">
        <w:rPr>
          <w:rFonts w:ascii="Times New Roman" w:hAnsi="Times New Roman"/>
          <w:sz w:val="28"/>
          <w:szCs w:val="28"/>
        </w:rPr>
        <w:t xml:space="preserve"> обучения как основа педагогического общения.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Сущность и генезис педагогического общения. </w:t>
      </w:r>
    </w:p>
    <w:p w:rsidR="00307BFF" w:rsidRPr="00546396" w:rsidRDefault="00307BFF" w:rsidP="00307BFF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Особенности педагогического общения в вузе. </w:t>
      </w:r>
    </w:p>
    <w:p w:rsidR="00307BFF" w:rsidRPr="00546396" w:rsidRDefault="00307BFF" w:rsidP="00307BFF">
      <w:pPr>
        <w:pStyle w:val="a6"/>
        <w:ind w:firstLine="709"/>
        <w:jc w:val="both"/>
        <w:rPr>
          <w:b w:val="0"/>
          <w:szCs w:val="28"/>
        </w:rPr>
      </w:pPr>
      <w:r w:rsidRPr="00546396">
        <w:rPr>
          <w:b w:val="0"/>
          <w:szCs w:val="28"/>
        </w:rPr>
        <w:t>Установки преподавателя и стили педагогического общения</w:t>
      </w:r>
    </w:p>
    <w:p w:rsidR="00307BFF" w:rsidRDefault="00307BFF" w:rsidP="00307BFF">
      <w:pPr>
        <w:ind w:firstLine="709"/>
        <w:contextualSpacing/>
        <w:rPr>
          <w:b/>
          <w:bCs/>
          <w:sz w:val="28"/>
          <w:szCs w:val="28"/>
        </w:rPr>
      </w:pPr>
    </w:p>
    <w:p w:rsidR="00307BFF" w:rsidRPr="00546396" w:rsidRDefault="00307BFF" w:rsidP="00307BFF">
      <w:pPr>
        <w:ind w:firstLine="709"/>
        <w:contextualSpacing/>
        <w:rPr>
          <w:b/>
          <w:bCs/>
          <w:sz w:val="28"/>
          <w:szCs w:val="28"/>
        </w:rPr>
      </w:pPr>
      <w:r w:rsidRPr="00546396">
        <w:rPr>
          <w:b/>
          <w:bCs/>
          <w:sz w:val="28"/>
          <w:szCs w:val="28"/>
        </w:rPr>
        <w:t>Темы (вопросы) для самостоятельного изучения</w:t>
      </w:r>
    </w:p>
    <w:p w:rsidR="00307BFF" w:rsidRPr="00546396" w:rsidRDefault="00307BFF" w:rsidP="00307BFF">
      <w:pPr>
        <w:pStyle w:val="aa"/>
        <w:numPr>
          <w:ilvl w:val="0"/>
          <w:numId w:val="28"/>
        </w:numPr>
        <w:suppressAutoHyphens w:val="0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46396">
        <w:rPr>
          <w:rFonts w:ascii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54639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46396">
        <w:rPr>
          <w:rFonts w:ascii="Times New Roman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Pr="00546396">
        <w:rPr>
          <w:rFonts w:ascii="Times New Roman" w:hAnsi="Times New Roman" w:cs="Times New Roman"/>
          <w:sz w:val="28"/>
          <w:szCs w:val="28"/>
          <w:lang w:eastAsia="ru-RU"/>
        </w:rPr>
        <w:t>, магистратура, аспирантура.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История образования в России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Таксономия учебных задач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rPr>
          <w:rFonts w:ascii="Times New Roman" w:hAnsi="Times New Roman"/>
          <w:bCs/>
          <w:sz w:val="28"/>
          <w:szCs w:val="28"/>
        </w:rPr>
      </w:pPr>
      <w:r w:rsidRPr="00546396">
        <w:rPr>
          <w:rFonts w:ascii="Times New Roman" w:hAnsi="Times New Roman"/>
          <w:bCs/>
          <w:sz w:val="28"/>
          <w:szCs w:val="28"/>
        </w:rPr>
        <w:t>Рабочая документация преподавателя.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Типы ориентировочной основы действия или типы учения.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Возможности и ограничения использования метода планомерного формирования умственных действий и понятий в высшей школе.</w:t>
      </w:r>
    </w:p>
    <w:p w:rsidR="00307BFF" w:rsidRPr="00546396" w:rsidRDefault="00307BFF" w:rsidP="00307BFF">
      <w:pPr>
        <w:pStyle w:val="aa"/>
        <w:numPr>
          <w:ilvl w:val="0"/>
          <w:numId w:val="28"/>
        </w:numPr>
        <w:suppressAutoHyphens w:val="0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396"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t>Возрастная х</w:t>
      </w:r>
      <w:r w:rsidRPr="00546396">
        <w:rPr>
          <w:rFonts w:ascii="Times New Roman" w:hAnsi="Times New Roman" w:cs="Times New Roman"/>
          <w:sz w:val="28"/>
          <w:szCs w:val="28"/>
          <w:lang w:eastAsia="ru-RU"/>
        </w:rPr>
        <w:t xml:space="preserve">арактеристика познавательной деятельности студентов. </w:t>
      </w:r>
    </w:p>
    <w:p w:rsidR="00307BFF" w:rsidRPr="00546396" w:rsidRDefault="00307BFF" w:rsidP="00307BFF">
      <w:pPr>
        <w:pStyle w:val="aa"/>
        <w:numPr>
          <w:ilvl w:val="0"/>
          <w:numId w:val="28"/>
        </w:numPr>
        <w:suppressAutoHyphens w:val="0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6396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логического и теоретического мышления.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Межличностные отношения в студенческой группе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Подготовка кандидатской диссертации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>Внеаудиторная работа в вузе, НИРС.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Личностные тесты.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Проективные техники.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lastRenderedPageBreak/>
        <w:t xml:space="preserve">Анкеты и опросники.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Психофизиологические методы.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z w:val="28"/>
          <w:szCs w:val="28"/>
        </w:rPr>
        <w:t xml:space="preserve">Структура педагогических способностей. </w:t>
      </w:r>
    </w:p>
    <w:p w:rsidR="00307BFF" w:rsidRPr="00546396" w:rsidRDefault="00307BFF" w:rsidP="00307BFF">
      <w:pPr>
        <w:pStyle w:val="ab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46396">
        <w:rPr>
          <w:rFonts w:ascii="Times New Roman" w:hAnsi="Times New Roman"/>
          <w:spacing w:val="-6"/>
          <w:sz w:val="28"/>
          <w:szCs w:val="28"/>
        </w:rPr>
        <w:t>Культура речи и слагаемые ораторского искусства преподавателя.</w:t>
      </w:r>
    </w:p>
    <w:p w:rsidR="00307BFF" w:rsidRPr="00546396" w:rsidRDefault="00307BFF" w:rsidP="00307BFF">
      <w:pPr>
        <w:ind w:firstLine="709"/>
        <w:rPr>
          <w:b/>
          <w:sz w:val="28"/>
          <w:szCs w:val="28"/>
        </w:rPr>
      </w:pPr>
    </w:p>
    <w:p w:rsidR="00D13448" w:rsidRPr="00546396" w:rsidRDefault="00572E2B" w:rsidP="00546396">
      <w:pPr>
        <w:ind w:firstLine="709"/>
        <w:jc w:val="both"/>
        <w:rPr>
          <w:sz w:val="28"/>
          <w:szCs w:val="28"/>
        </w:rPr>
      </w:pPr>
      <w:r w:rsidRPr="00546396">
        <w:rPr>
          <w:b/>
          <w:sz w:val="28"/>
          <w:szCs w:val="28"/>
        </w:rPr>
        <w:t xml:space="preserve">Тестирование </w:t>
      </w:r>
      <w:r w:rsidR="00546396">
        <w:rPr>
          <w:b/>
          <w:sz w:val="28"/>
          <w:szCs w:val="28"/>
        </w:rPr>
        <w:t>(в материалах ФОС).</w:t>
      </w:r>
    </w:p>
    <w:p w:rsidR="00546396" w:rsidRDefault="00546396" w:rsidP="00546396">
      <w:pPr>
        <w:pStyle w:val="a4"/>
        <w:ind w:firstLine="709"/>
        <w:jc w:val="left"/>
        <w:rPr>
          <w:szCs w:val="28"/>
        </w:rPr>
      </w:pPr>
    </w:p>
    <w:p w:rsidR="00D13448" w:rsidRDefault="00D13448" w:rsidP="00546396">
      <w:pPr>
        <w:pStyle w:val="a4"/>
        <w:ind w:firstLine="709"/>
        <w:jc w:val="left"/>
        <w:rPr>
          <w:szCs w:val="28"/>
        </w:rPr>
      </w:pPr>
      <w:r w:rsidRPr="00546396">
        <w:rPr>
          <w:szCs w:val="28"/>
        </w:rPr>
        <w:t>Вопросы к зачету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firstLine="851"/>
        <w:jc w:val="both"/>
        <w:rPr>
          <w:bCs/>
          <w:i/>
          <w:sz w:val="28"/>
          <w:szCs w:val="28"/>
        </w:rPr>
      </w:pPr>
      <w:r w:rsidRPr="006C4508">
        <w:rPr>
          <w:sz w:val="28"/>
          <w:szCs w:val="28"/>
        </w:rPr>
        <w:t>. Роль высшего образования в современной цивилизации</w:t>
      </w:r>
      <w:r w:rsidRPr="006C4508">
        <w:rPr>
          <w:bCs/>
          <w:i/>
          <w:sz w:val="28"/>
          <w:szCs w:val="28"/>
        </w:rPr>
        <w:t xml:space="preserve"> 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firstLine="851"/>
        <w:jc w:val="both"/>
        <w:rPr>
          <w:b/>
          <w:bCs/>
          <w:sz w:val="28"/>
          <w:szCs w:val="28"/>
        </w:rPr>
      </w:pPr>
      <w:r w:rsidRPr="006C4508">
        <w:rPr>
          <w:bCs/>
          <w:sz w:val="28"/>
          <w:szCs w:val="28"/>
        </w:rPr>
        <w:t xml:space="preserve">2. </w:t>
      </w:r>
      <w:proofErr w:type="spellStart"/>
      <w:r w:rsidRPr="006C4508">
        <w:rPr>
          <w:bCs/>
          <w:sz w:val="28"/>
          <w:szCs w:val="28"/>
        </w:rPr>
        <w:t>Гуманизация</w:t>
      </w:r>
      <w:proofErr w:type="spellEnd"/>
      <w:r w:rsidRPr="006C4508">
        <w:rPr>
          <w:bCs/>
          <w:sz w:val="28"/>
          <w:szCs w:val="28"/>
        </w:rPr>
        <w:t xml:space="preserve"> и </w:t>
      </w:r>
      <w:proofErr w:type="spellStart"/>
      <w:r w:rsidRPr="006C4508">
        <w:rPr>
          <w:bCs/>
          <w:sz w:val="28"/>
          <w:szCs w:val="28"/>
        </w:rPr>
        <w:t>гуманитаризация</w:t>
      </w:r>
      <w:proofErr w:type="spellEnd"/>
      <w:r w:rsidRPr="006C4508">
        <w:rPr>
          <w:bCs/>
          <w:sz w:val="28"/>
          <w:szCs w:val="28"/>
        </w:rPr>
        <w:t xml:space="preserve"> образования в высшей школе.</w:t>
      </w:r>
      <w:r w:rsidRPr="006C4508">
        <w:rPr>
          <w:b/>
          <w:bCs/>
          <w:sz w:val="28"/>
          <w:szCs w:val="28"/>
        </w:rPr>
        <w:t xml:space="preserve"> 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firstLine="851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3. Основные тенденции развития высшего образования в России: </w:t>
      </w:r>
      <w:proofErr w:type="spellStart"/>
      <w:r w:rsidRPr="006C4508">
        <w:rPr>
          <w:sz w:val="28"/>
          <w:szCs w:val="28"/>
        </w:rPr>
        <w:t>бакалавриат</w:t>
      </w:r>
      <w:proofErr w:type="spellEnd"/>
      <w:r w:rsidRPr="006C4508">
        <w:rPr>
          <w:sz w:val="28"/>
          <w:szCs w:val="28"/>
        </w:rPr>
        <w:t xml:space="preserve">, </w:t>
      </w:r>
      <w:proofErr w:type="spellStart"/>
      <w:r w:rsidRPr="006C4508">
        <w:rPr>
          <w:sz w:val="28"/>
          <w:szCs w:val="28"/>
        </w:rPr>
        <w:t>специалитет</w:t>
      </w:r>
      <w:proofErr w:type="spellEnd"/>
      <w:r w:rsidRPr="006C4508">
        <w:rPr>
          <w:sz w:val="28"/>
          <w:szCs w:val="28"/>
        </w:rPr>
        <w:t xml:space="preserve">, магистратура. 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firstLine="851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4. </w:t>
      </w:r>
      <w:proofErr w:type="spellStart"/>
      <w:r w:rsidRPr="006C4508">
        <w:rPr>
          <w:sz w:val="28"/>
          <w:szCs w:val="28"/>
        </w:rPr>
        <w:t>Компетентностный</w:t>
      </w:r>
      <w:proofErr w:type="spellEnd"/>
      <w:r w:rsidRPr="006C4508">
        <w:rPr>
          <w:sz w:val="28"/>
          <w:szCs w:val="28"/>
        </w:rPr>
        <w:t xml:space="preserve"> подход в образовании 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firstLine="851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5. Понятия «Компетентность», «Компетенция»</w:t>
      </w:r>
    </w:p>
    <w:p w:rsidR="00307BFF" w:rsidRPr="006C4508" w:rsidRDefault="00307BFF" w:rsidP="00307BFF">
      <w:pPr>
        <w:shd w:val="clear" w:color="auto" w:fill="FFFFFF"/>
        <w:tabs>
          <w:tab w:val="left" w:leader="dot" w:pos="7085"/>
        </w:tabs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6. Проблема качества образования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bCs/>
          <w:sz w:val="28"/>
          <w:szCs w:val="28"/>
        </w:rPr>
        <w:t>7.</w:t>
      </w:r>
      <w:r>
        <w:rPr>
          <w:bCs/>
          <w:sz w:val="28"/>
          <w:szCs w:val="28"/>
        </w:rPr>
        <w:t xml:space="preserve"> </w:t>
      </w:r>
      <w:r w:rsidRPr="006C4508">
        <w:rPr>
          <w:bCs/>
          <w:sz w:val="28"/>
          <w:szCs w:val="28"/>
        </w:rPr>
        <w:t>Рабочая документация преподавателя.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8.Основные нормативно-правовые документы в вузе: г</w:t>
      </w:r>
      <w:r w:rsidRPr="006C4508">
        <w:rPr>
          <w:bCs/>
          <w:sz w:val="28"/>
          <w:szCs w:val="28"/>
        </w:rPr>
        <w:t>осударственный стандарт,</w:t>
      </w:r>
      <w:r w:rsidRPr="006C4508">
        <w:rPr>
          <w:b/>
          <w:bCs/>
          <w:sz w:val="28"/>
          <w:szCs w:val="28"/>
        </w:rPr>
        <w:t xml:space="preserve"> </w:t>
      </w:r>
      <w:r w:rsidRPr="006C4508">
        <w:rPr>
          <w:bCs/>
          <w:sz w:val="28"/>
          <w:szCs w:val="28"/>
        </w:rPr>
        <w:t>у</w:t>
      </w:r>
      <w:r w:rsidRPr="006C4508">
        <w:rPr>
          <w:sz w:val="28"/>
          <w:szCs w:val="28"/>
        </w:rPr>
        <w:t xml:space="preserve">чебный план и программы преподавания дисциплин. 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9.Традиционное и модульное построение содержания дисциплины. </w:t>
      </w:r>
      <w:r w:rsidRPr="006C4508">
        <w:rPr>
          <w:bCs/>
          <w:sz w:val="28"/>
          <w:szCs w:val="28"/>
        </w:rPr>
        <w:t>Рабочая документация преподавателя.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10.Базовые понятия дидактики: обучение, преподавание, учение, содержание образования и др. 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11. Дидактика высшей школы. 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12. Виды обучения.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13. Дистанционное обучение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14. Проблемно-развивающее обучение</w:t>
      </w:r>
    </w:p>
    <w:p w:rsidR="00307BFF" w:rsidRPr="006C4508" w:rsidRDefault="00307BFF" w:rsidP="00307BFF">
      <w:pPr>
        <w:pStyle w:val="3"/>
        <w:spacing w:after="0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15.</w:t>
      </w:r>
      <w:r w:rsidRPr="006C4508">
        <w:rPr>
          <w:bCs/>
          <w:sz w:val="28"/>
          <w:szCs w:val="28"/>
        </w:rPr>
        <w:t>Методы активизации и интенсификации обучения в высшей школе.</w:t>
      </w:r>
      <w:r w:rsidRPr="006C4508">
        <w:rPr>
          <w:sz w:val="28"/>
          <w:szCs w:val="28"/>
        </w:rPr>
        <w:t xml:space="preserve"> Понятия «инновация» в образовании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bCs/>
          <w:spacing w:val="-1"/>
          <w:sz w:val="28"/>
          <w:szCs w:val="28"/>
        </w:rPr>
        <w:t>16.</w:t>
      </w:r>
      <w:r w:rsidRPr="006C4508">
        <w:rPr>
          <w:b/>
          <w:bCs/>
          <w:spacing w:val="-1"/>
          <w:sz w:val="28"/>
          <w:szCs w:val="28"/>
        </w:rPr>
        <w:t xml:space="preserve">  </w:t>
      </w:r>
      <w:r w:rsidRPr="006C4508">
        <w:rPr>
          <w:sz w:val="28"/>
          <w:szCs w:val="28"/>
        </w:rPr>
        <w:t>Лекции. Вузовская лекция – главное звено дидактического цикла обучения.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>17. Понятие «Фонд оценочных средств»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18.Семинары и просеминары. Семинарские занятия: типы и формы семинаров. </w:t>
      </w:r>
    </w:p>
    <w:p w:rsidR="00307BFF" w:rsidRPr="006C4508" w:rsidRDefault="00307BFF" w:rsidP="00307BFF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6C4508">
        <w:rPr>
          <w:sz w:val="28"/>
          <w:szCs w:val="28"/>
        </w:rPr>
        <w:t xml:space="preserve">19. Практические и лабораторные занятия.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 xml:space="preserve">20.Научные знания как основа учебного курса. Проблема формирования научных понятий.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 xml:space="preserve">21. Технология разработки учебного курса. Проектирование содержания лекционных курсов.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>22. Проверка и оценивание</w:t>
      </w:r>
      <w:r w:rsidRPr="006C4508">
        <w:rPr>
          <w:b/>
          <w:bCs/>
          <w:szCs w:val="28"/>
        </w:rPr>
        <w:t xml:space="preserve"> </w:t>
      </w:r>
      <w:r w:rsidRPr="006C4508">
        <w:rPr>
          <w:bCs/>
          <w:szCs w:val="28"/>
        </w:rPr>
        <w:t>знаний в высшей школе</w:t>
      </w:r>
      <w:r w:rsidRPr="006C4508">
        <w:rPr>
          <w:szCs w:val="28"/>
        </w:rPr>
        <w:t xml:space="preserve">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 xml:space="preserve">23. Виды и формы проверки знаний.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 xml:space="preserve">24. Рейтинговый контроль. Педагогическое тестирование. </w:t>
      </w:r>
    </w:p>
    <w:p w:rsidR="00307BFF" w:rsidRPr="006C4508" w:rsidRDefault="00307BFF" w:rsidP="00307BFF">
      <w:pPr>
        <w:pStyle w:val="a8"/>
        <w:ind w:left="142" w:firstLine="709"/>
        <w:jc w:val="both"/>
        <w:rPr>
          <w:b/>
          <w:szCs w:val="28"/>
        </w:rPr>
      </w:pPr>
      <w:r w:rsidRPr="006C4508">
        <w:rPr>
          <w:bCs/>
          <w:spacing w:val="-7"/>
          <w:szCs w:val="28"/>
        </w:rPr>
        <w:t>25.Возрастная х</w:t>
      </w:r>
      <w:r w:rsidRPr="006C4508">
        <w:rPr>
          <w:szCs w:val="28"/>
        </w:rPr>
        <w:t>арактеристика познавательной деятельности студентов.</w:t>
      </w:r>
      <w:r w:rsidRPr="006C4508">
        <w:rPr>
          <w:b/>
          <w:szCs w:val="28"/>
        </w:rPr>
        <w:t xml:space="preserve">             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 xml:space="preserve">26. Формирование логического и теоретического мышления. </w:t>
      </w:r>
    </w:p>
    <w:p w:rsidR="00307BFF" w:rsidRPr="006C4508" w:rsidRDefault="00307BFF" w:rsidP="00307BFF">
      <w:pPr>
        <w:pStyle w:val="a8"/>
        <w:ind w:left="142" w:firstLine="709"/>
        <w:jc w:val="both"/>
        <w:rPr>
          <w:b/>
          <w:spacing w:val="-7"/>
          <w:szCs w:val="28"/>
        </w:rPr>
      </w:pPr>
      <w:r w:rsidRPr="006C4508">
        <w:rPr>
          <w:szCs w:val="28"/>
        </w:rPr>
        <w:lastRenderedPageBreak/>
        <w:t xml:space="preserve">27.Особенности формирования внутренней учебной мотивации студентов.  </w:t>
      </w:r>
      <w:r w:rsidRPr="006C4508">
        <w:rPr>
          <w:b/>
          <w:spacing w:val="-7"/>
          <w:szCs w:val="28"/>
        </w:rPr>
        <w:t xml:space="preserve">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 xml:space="preserve">28.Проблемы подготовки преподавателей в негуманитарных вузах.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4"/>
          <w:szCs w:val="28"/>
        </w:rPr>
        <w:t>29.</w:t>
      </w:r>
      <w:r w:rsidRPr="006C4508">
        <w:rPr>
          <w:spacing w:val="-2"/>
          <w:szCs w:val="28"/>
        </w:rPr>
        <w:t xml:space="preserve">Функции преподавателя и его роли. </w:t>
      </w:r>
      <w:r w:rsidRPr="006C4508">
        <w:rPr>
          <w:spacing w:val="-6"/>
          <w:szCs w:val="28"/>
        </w:rPr>
        <w:t>Знания, умения, способности и личностные качества преподавателя.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pacing w:val="-6"/>
          <w:szCs w:val="28"/>
        </w:rPr>
        <w:t xml:space="preserve">30. </w:t>
      </w:r>
      <w:r w:rsidRPr="006C4508">
        <w:rPr>
          <w:szCs w:val="28"/>
        </w:rPr>
        <w:t xml:space="preserve">Особенности педагогического общения в вузе. </w:t>
      </w:r>
    </w:p>
    <w:p w:rsidR="00307BFF" w:rsidRPr="006C4508" w:rsidRDefault="00307BFF" w:rsidP="00307BFF">
      <w:pPr>
        <w:pStyle w:val="a8"/>
        <w:ind w:left="142" w:firstLine="709"/>
        <w:jc w:val="both"/>
        <w:rPr>
          <w:szCs w:val="28"/>
        </w:rPr>
      </w:pPr>
      <w:r w:rsidRPr="006C4508">
        <w:rPr>
          <w:szCs w:val="28"/>
        </w:rPr>
        <w:t>31.Стиль общения: особенности коммуникативных возможностей педагога.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32. Цели и принципы обучения в высшей школе.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33. Групповые формы учебной деятельности как фактор интенсификации обучения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34.Требования к лекции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35.Управление самостоятельной работой студентов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 xml:space="preserve">36.Внутрипредметные и </w:t>
      </w:r>
      <w:proofErr w:type="spellStart"/>
      <w:r w:rsidRPr="006C4508">
        <w:rPr>
          <w:spacing w:val="-6"/>
          <w:szCs w:val="28"/>
        </w:rPr>
        <w:t>межпредметные</w:t>
      </w:r>
      <w:proofErr w:type="spellEnd"/>
      <w:r w:rsidRPr="006C4508">
        <w:rPr>
          <w:spacing w:val="-6"/>
          <w:szCs w:val="28"/>
        </w:rPr>
        <w:t xml:space="preserve"> связи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37.Проблемы повышения успеваемости и отсева студентов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38.Психологические особенности воспитания студентов и роль в этом студенческих групп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39.Педагогические способности и педагогическое мастерство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40. Педагогическая деятельность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>41. Психологические особенности юношеского возраста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spacing w:val="-6"/>
          <w:szCs w:val="28"/>
        </w:rPr>
        <w:t xml:space="preserve">42. Формирование логического мышления в </w:t>
      </w:r>
      <w:proofErr w:type="spellStart"/>
      <w:r w:rsidRPr="006C4508">
        <w:rPr>
          <w:spacing w:val="-6"/>
          <w:szCs w:val="28"/>
        </w:rPr>
        <w:t>ношеском</w:t>
      </w:r>
      <w:proofErr w:type="spellEnd"/>
      <w:r w:rsidRPr="006C4508">
        <w:rPr>
          <w:spacing w:val="-6"/>
          <w:szCs w:val="28"/>
        </w:rPr>
        <w:t xml:space="preserve"> возрасте</w:t>
      </w:r>
    </w:p>
    <w:p w:rsidR="00307BFF" w:rsidRPr="006C4508" w:rsidRDefault="00307BFF" w:rsidP="00307BFF">
      <w:pPr>
        <w:pStyle w:val="a8"/>
        <w:ind w:left="142" w:firstLine="709"/>
        <w:jc w:val="both"/>
        <w:rPr>
          <w:spacing w:val="-6"/>
          <w:szCs w:val="28"/>
        </w:rPr>
      </w:pPr>
      <w:r w:rsidRPr="006C4508">
        <w:rPr>
          <w:bCs/>
          <w:szCs w:val="28"/>
        </w:rPr>
        <w:t>43. Воспитательная работа в вузе</w:t>
      </w:r>
    </w:p>
    <w:p w:rsidR="00307BFF" w:rsidRDefault="00307BFF" w:rsidP="00546396">
      <w:pPr>
        <w:pStyle w:val="a4"/>
        <w:ind w:firstLine="709"/>
        <w:jc w:val="left"/>
        <w:rPr>
          <w:szCs w:val="28"/>
        </w:rPr>
      </w:pPr>
    </w:p>
    <w:sectPr w:rsidR="00307BFF" w:rsidSect="0010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3549778"/>
    <w:lvl w:ilvl="0">
      <w:numFmt w:val="bullet"/>
      <w:lvlText w:val="*"/>
      <w:lvlJc w:val="left"/>
    </w:lvl>
  </w:abstractNum>
  <w:abstractNum w:abstractNumId="1">
    <w:nsid w:val="04FF6A8F"/>
    <w:multiLevelType w:val="hybridMultilevel"/>
    <w:tmpl w:val="67D49452"/>
    <w:lvl w:ilvl="0" w:tplc="44AABA3C">
      <w:start w:val="3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161340"/>
    <w:multiLevelType w:val="hybridMultilevel"/>
    <w:tmpl w:val="745E9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91729F"/>
    <w:multiLevelType w:val="hybridMultilevel"/>
    <w:tmpl w:val="D812E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A73AA"/>
    <w:multiLevelType w:val="hybridMultilevel"/>
    <w:tmpl w:val="3D80C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E60FB2"/>
    <w:multiLevelType w:val="hybridMultilevel"/>
    <w:tmpl w:val="B26677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C35238"/>
    <w:multiLevelType w:val="hybridMultilevel"/>
    <w:tmpl w:val="011017EA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754083"/>
    <w:multiLevelType w:val="hybridMultilevel"/>
    <w:tmpl w:val="4134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8257D"/>
    <w:multiLevelType w:val="hybridMultilevel"/>
    <w:tmpl w:val="A8DED3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2C57CB"/>
    <w:multiLevelType w:val="hybridMultilevel"/>
    <w:tmpl w:val="B7C8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03BF5"/>
    <w:multiLevelType w:val="hybridMultilevel"/>
    <w:tmpl w:val="E5D48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422337"/>
    <w:multiLevelType w:val="hybridMultilevel"/>
    <w:tmpl w:val="50F06CC0"/>
    <w:lvl w:ilvl="0" w:tplc="B64E4ED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FF1658"/>
    <w:multiLevelType w:val="hybridMultilevel"/>
    <w:tmpl w:val="8996E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D71ECD"/>
    <w:multiLevelType w:val="hybridMultilevel"/>
    <w:tmpl w:val="B5A4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47545"/>
    <w:multiLevelType w:val="hybridMultilevel"/>
    <w:tmpl w:val="4F24A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50F86"/>
    <w:multiLevelType w:val="hybridMultilevel"/>
    <w:tmpl w:val="58947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9D5132"/>
    <w:multiLevelType w:val="hybridMultilevel"/>
    <w:tmpl w:val="8878D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1633D0"/>
    <w:multiLevelType w:val="hybridMultilevel"/>
    <w:tmpl w:val="FE4A2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BA5EE5"/>
    <w:multiLevelType w:val="hybridMultilevel"/>
    <w:tmpl w:val="903EFE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C5C7CC0"/>
    <w:multiLevelType w:val="hybridMultilevel"/>
    <w:tmpl w:val="47F2695A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497952"/>
    <w:multiLevelType w:val="hybridMultilevel"/>
    <w:tmpl w:val="364C720E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1DF674B"/>
    <w:multiLevelType w:val="hybridMultilevel"/>
    <w:tmpl w:val="00007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A102580"/>
    <w:multiLevelType w:val="hybridMultilevel"/>
    <w:tmpl w:val="93B631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D9E1A8A"/>
    <w:multiLevelType w:val="hybridMultilevel"/>
    <w:tmpl w:val="BB0C363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>
    <w:nsid w:val="6E933AF8"/>
    <w:multiLevelType w:val="hybridMultilevel"/>
    <w:tmpl w:val="EC983B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352C1A"/>
    <w:multiLevelType w:val="hybridMultilevel"/>
    <w:tmpl w:val="3A6A58C2"/>
    <w:lvl w:ilvl="0" w:tplc="44AABA3C">
      <w:start w:val="3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9DD5DE7"/>
    <w:multiLevelType w:val="hybridMultilevel"/>
    <w:tmpl w:val="72ACA4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D574ED3"/>
    <w:multiLevelType w:val="hybridMultilevel"/>
    <w:tmpl w:val="9314D4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4"/>
  </w:num>
  <w:num w:numId="3">
    <w:abstractNumId w:val="5"/>
  </w:num>
  <w:num w:numId="4">
    <w:abstractNumId w:val="1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5"/>
  </w:num>
  <w:num w:numId="8">
    <w:abstractNumId w:val="11"/>
  </w:num>
  <w:num w:numId="9">
    <w:abstractNumId w:val="7"/>
  </w:num>
  <w:num w:numId="10">
    <w:abstractNumId w:val="6"/>
  </w:num>
  <w:num w:numId="11">
    <w:abstractNumId w:val="19"/>
  </w:num>
  <w:num w:numId="12">
    <w:abstractNumId w:val="20"/>
  </w:num>
  <w:num w:numId="13">
    <w:abstractNumId w:val="13"/>
  </w:num>
  <w:num w:numId="14">
    <w:abstractNumId w:val="9"/>
  </w:num>
  <w:num w:numId="15">
    <w:abstractNumId w:val="17"/>
  </w:num>
  <w:num w:numId="16">
    <w:abstractNumId w:val="10"/>
  </w:num>
  <w:num w:numId="17">
    <w:abstractNumId w:val="27"/>
  </w:num>
  <w:num w:numId="18">
    <w:abstractNumId w:val="12"/>
  </w:num>
  <w:num w:numId="19">
    <w:abstractNumId w:val="4"/>
  </w:num>
  <w:num w:numId="20">
    <w:abstractNumId w:val="21"/>
  </w:num>
  <w:num w:numId="21">
    <w:abstractNumId w:val="15"/>
  </w:num>
  <w:num w:numId="22">
    <w:abstractNumId w:val="26"/>
  </w:num>
  <w:num w:numId="23">
    <w:abstractNumId w:val="16"/>
  </w:num>
  <w:num w:numId="24">
    <w:abstractNumId w:val="18"/>
  </w:num>
  <w:num w:numId="25">
    <w:abstractNumId w:val="8"/>
  </w:num>
  <w:num w:numId="26">
    <w:abstractNumId w:val="2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448"/>
    <w:rsid w:val="0010533D"/>
    <w:rsid w:val="00307BFF"/>
    <w:rsid w:val="004037F6"/>
    <w:rsid w:val="005102D4"/>
    <w:rsid w:val="00546396"/>
    <w:rsid w:val="00572E2B"/>
    <w:rsid w:val="005C7A12"/>
    <w:rsid w:val="007A18CD"/>
    <w:rsid w:val="008D027D"/>
    <w:rsid w:val="00935229"/>
    <w:rsid w:val="009B6DB2"/>
    <w:rsid w:val="00A12EE2"/>
    <w:rsid w:val="00B94C3C"/>
    <w:rsid w:val="00BF5916"/>
    <w:rsid w:val="00D1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ABCDC40-B25D-4CC9-A88A-E92FFAF8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46396"/>
    <w:pPr>
      <w:keepNext/>
      <w:ind w:firstLine="709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3448"/>
    <w:pPr>
      <w:spacing w:before="100" w:after="100"/>
    </w:pPr>
    <w:rPr>
      <w:sz w:val="24"/>
    </w:rPr>
  </w:style>
  <w:style w:type="paragraph" w:styleId="a4">
    <w:name w:val="Title"/>
    <w:basedOn w:val="a"/>
    <w:link w:val="a5"/>
    <w:qFormat/>
    <w:rsid w:val="00D13448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D134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rsid w:val="00D13448"/>
    <w:pPr>
      <w:shd w:val="clear" w:color="auto" w:fill="FFFFFF"/>
      <w:jc w:val="center"/>
    </w:pPr>
    <w:rPr>
      <w:b/>
      <w:color w:val="000000"/>
      <w:sz w:val="28"/>
    </w:rPr>
  </w:style>
  <w:style w:type="character" w:customStyle="1" w:styleId="a7">
    <w:name w:val="Основной текст Знак"/>
    <w:basedOn w:val="a0"/>
    <w:link w:val="a6"/>
    <w:rsid w:val="00D13448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paragraph" w:styleId="a8">
    <w:name w:val="Body Text Indent"/>
    <w:basedOn w:val="a"/>
    <w:link w:val="a9"/>
    <w:rsid w:val="00D13448"/>
    <w:pPr>
      <w:ind w:left="720" w:hanging="720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D134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D13448"/>
    <w:pPr>
      <w:ind w:left="720" w:hanging="36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D134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99"/>
    <w:qFormat/>
    <w:rsid w:val="00D1344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b">
    <w:name w:val="List Paragraph"/>
    <w:basedOn w:val="a"/>
    <w:uiPriority w:val="34"/>
    <w:qFormat/>
    <w:rsid w:val="00D134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D1344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13448"/>
    <w:pPr>
      <w:widowControl w:val="0"/>
      <w:autoSpaceDE w:val="0"/>
      <w:autoSpaceDN w:val="0"/>
      <w:adjustRightInd w:val="0"/>
      <w:spacing w:line="269" w:lineRule="exact"/>
      <w:ind w:hanging="331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D13448"/>
    <w:pPr>
      <w:widowControl w:val="0"/>
      <w:autoSpaceDE w:val="0"/>
      <w:autoSpaceDN w:val="0"/>
      <w:adjustRightInd w:val="0"/>
      <w:spacing w:line="269" w:lineRule="exact"/>
      <w:ind w:firstLine="77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D13448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character" w:customStyle="1" w:styleId="FontStyle20">
    <w:name w:val="Font Style20"/>
    <w:uiPriority w:val="99"/>
    <w:rsid w:val="00D13448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uiPriority w:val="99"/>
    <w:rsid w:val="00D13448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54639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c">
    <w:name w:val="Table Grid"/>
    <w:basedOn w:val="a1"/>
    <w:rsid w:val="00546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59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A18CD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A18CD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Владелец</cp:lastModifiedBy>
  <cp:revision>11</cp:revision>
  <dcterms:created xsi:type="dcterms:W3CDTF">2015-05-30T19:55:00Z</dcterms:created>
  <dcterms:modified xsi:type="dcterms:W3CDTF">2015-06-23T04:19:00Z</dcterms:modified>
</cp:coreProperties>
</file>