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1C2" w:rsidRDefault="00B771C2" w:rsidP="00B771C2">
      <w:pPr>
        <w:spacing w:after="240"/>
        <w:jc w:val="center"/>
        <w:rPr>
          <w:spacing w:val="10"/>
          <w:sz w:val="32"/>
        </w:rPr>
      </w:pPr>
      <w:r>
        <w:rPr>
          <w:spacing w:val="-4"/>
          <w:sz w:val="32"/>
        </w:rPr>
        <w:t>Министерство сельского хозяйства РФ</w:t>
      </w:r>
      <w:r>
        <w:rPr>
          <w:spacing w:val="-4"/>
          <w:sz w:val="32"/>
        </w:rPr>
        <w:br/>
      </w:r>
      <w:r>
        <w:rPr>
          <w:spacing w:val="10"/>
          <w:sz w:val="32"/>
        </w:rPr>
        <w:t>ФГБОУ ВПО «КУБАНСКИЙ ГОСУДАРСТВЕННЫЙ</w:t>
      </w:r>
      <w:r>
        <w:rPr>
          <w:spacing w:val="10"/>
          <w:sz w:val="32"/>
        </w:rPr>
        <w:br/>
        <w:t>АГРАРНЫЙ УНИВЕРСИТЕТ»</w:t>
      </w:r>
    </w:p>
    <w:p w:rsidR="00B771C2" w:rsidRDefault="00B771C2" w:rsidP="00B771C2">
      <w:pPr>
        <w:jc w:val="center"/>
        <w:rPr>
          <w:spacing w:val="10"/>
          <w:sz w:val="32"/>
        </w:rPr>
      </w:pPr>
    </w:p>
    <w:p w:rsidR="00B771C2" w:rsidRDefault="00727D1B" w:rsidP="00B771C2">
      <w:pPr>
        <w:jc w:val="center"/>
        <w:rPr>
          <w:spacing w:val="10"/>
          <w:sz w:val="32"/>
        </w:rPr>
      </w:pPr>
      <w:r>
        <w:rPr>
          <w:spacing w:val="10"/>
          <w:sz w:val="32"/>
        </w:rPr>
        <w:t xml:space="preserve"> </w:t>
      </w:r>
    </w:p>
    <w:p w:rsidR="00B771C2" w:rsidRDefault="00B771C2" w:rsidP="00B771C2">
      <w:pPr>
        <w:jc w:val="center"/>
        <w:rPr>
          <w:spacing w:val="10"/>
          <w:sz w:val="32"/>
        </w:rPr>
      </w:pPr>
      <w:r>
        <w:rPr>
          <w:spacing w:val="10"/>
          <w:sz w:val="32"/>
        </w:rPr>
        <w:t>кафедра земельного, трудового и экологического права</w:t>
      </w:r>
    </w:p>
    <w:p w:rsidR="00B771C2" w:rsidRDefault="00B771C2" w:rsidP="00B771C2">
      <w:pPr>
        <w:jc w:val="center"/>
        <w:rPr>
          <w:b/>
          <w:bCs/>
          <w:sz w:val="36"/>
          <w:szCs w:val="28"/>
        </w:rPr>
      </w:pPr>
    </w:p>
    <w:p w:rsidR="00B771C2" w:rsidRDefault="00B771C2" w:rsidP="00B771C2">
      <w:pPr>
        <w:jc w:val="center"/>
        <w:rPr>
          <w:b/>
          <w:bCs/>
          <w:sz w:val="36"/>
          <w:szCs w:val="28"/>
        </w:rPr>
      </w:pPr>
    </w:p>
    <w:p w:rsidR="00B771C2" w:rsidRDefault="00B771C2" w:rsidP="00B771C2">
      <w:pPr>
        <w:jc w:val="center"/>
        <w:rPr>
          <w:b/>
          <w:bCs/>
          <w:sz w:val="72"/>
          <w:szCs w:val="72"/>
        </w:rPr>
      </w:pPr>
    </w:p>
    <w:p w:rsidR="00B771C2" w:rsidRPr="00E43C87" w:rsidRDefault="00B771C2" w:rsidP="00B771C2">
      <w:pPr>
        <w:jc w:val="center"/>
        <w:rPr>
          <w:b/>
          <w:bCs/>
          <w:caps/>
          <w:color w:val="000000" w:themeColor="text1"/>
          <w:sz w:val="48"/>
          <w:szCs w:val="48"/>
        </w:rPr>
      </w:pPr>
      <w:r w:rsidRPr="00E43C87">
        <w:rPr>
          <w:b/>
          <w:bCs/>
          <w:caps/>
          <w:color w:val="000000" w:themeColor="text1"/>
          <w:sz w:val="48"/>
          <w:szCs w:val="48"/>
        </w:rPr>
        <w:t>ЗЕМЕЛЬНое право</w:t>
      </w:r>
    </w:p>
    <w:p w:rsidR="00B771C2" w:rsidRDefault="00B771C2" w:rsidP="00B771C2">
      <w:pPr>
        <w:jc w:val="center"/>
        <w:rPr>
          <w:b/>
          <w:bCs/>
          <w:sz w:val="72"/>
          <w:szCs w:val="72"/>
        </w:rPr>
      </w:pPr>
    </w:p>
    <w:p w:rsidR="0092687B" w:rsidRDefault="0092687B" w:rsidP="0092687B">
      <w:pPr>
        <w:jc w:val="center"/>
        <w:rPr>
          <w:b/>
          <w:bCs/>
          <w:color w:val="000000" w:themeColor="text1"/>
          <w:sz w:val="32"/>
          <w:szCs w:val="32"/>
        </w:rPr>
      </w:pPr>
      <w:r w:rsidRPr="00697BD9">
        <w:rPr>
          <w:b/>
          <w:color w:val="000000" w:themeColor="text1"/>
          <w:sz w:val="32"/>
          <w:szCs w:val="32"/>
        </w:rPr>
        <w:t xml:space="preserve">Методические указания </w:t>
      </w:r>
      <w:r w:rsidR="00975D5B">
        <w:rPr>
          <w:b/>
          <w:color w:val="000000" w:themeColor="text1"/>
          <w:sz w:val="32"/>
          <w:szCs w:val="32"/>
        </w:rPr>
        <w:t>для выполнения контрольных работ</w:t>
      </w:r>
      <w:r w:rsidRPr="00697BD9">
        <w:rPr>
          <w:b/>
          <w:color w:val="000000" w:themeColor="text1"/>
          <w:sz w:val="32"/>
          <w:szCs w:val="32"/>
        </w:rPr>
        <w:t xml:space="preserve"> обучающихся </w:t>
      </w:r>
      <w:r w:rsidRPr="00697BD9">
        <w:rPr>
          <w:b/>
          <w:bCs/>
          <w:color w:val="000000" w:themeColor="text1"/>
          <w:sz w:val="32"/>
          <w:szCs w:val="32"/>
        </w:rPr>
        <w:t xml:space="preserve">по направлению подготовки </w:t>
      </w:r>
    </w:p>
    <w:p w:rsidR="0092687B" w:rsidRPr="00715039" w:rsidRDefault="0092687B" w:rsidP="0092687B">
      <w:pPr>
        <w:jc w:val="center"/>
        <w:rPr>
          <w:rFonts w:eastAsia="Times New Roman"/>
          <w:b/>
          <w:sz w:val="32"/>
          <w:szCs w:val="32"/>
        </w:rPr>
      </w:pPr>
      <w:r w:rsidRPr="00715039">
        <w:rPr>
          <w:rFonts w:eastAsia="Times New Roman"/>
          <w:b/>
          <w:sz w:val="32"/>
          <w:szCs w:val="32"/>
        </w:rPr>
        <w:t>38.03.04 Государственное и муниципальное управление</w:t>
      </w:r>
    </w:p>
    <w:p w:rsidR="0092687B" w:rsidRPr="00715039" w:rsidRDefault="0092687B" w:rsidP="0092687B">
      <w:pPr>
        <w:jc w:val="center"/>
        <w:rPr>
          <w:rFonts w:eastAsia="Times New Roman"/>
          <w:b/>
          <w:sz w:val="32"/>
          <w:szCs w:val="32"/>
        </w:rPr>
      </w:pPr>
      <w:r w:rsidRPr="00715039">
        <w:rPr>
          <w:rFonts w:eastAsia="Times New Roman"/>
          <w:b/>
          <w:sz w:val="32"/>
          <w:szCs w:val="32"/>
        </w:rPr>
        <w:t xml:space="preserve">Уровень высшего образования </w:t>
      </w:r>
    </w:p>
    <w:p w:rsidR="0092687B" w:rsidRPr="00715039" w:rsidRDefault="0092687B" w:rsidP="0092687B">
      <w:pPr>
        <w:jc w:val="center"/>
        <w:rPr>
          <w:rFonts w:eastAsia="Times New Roman"/>
          <w:b/>
          <w:sz w:val="32"/>
          <w:szCs w:val="32"/>
        </w:rPr>
      </w:pPr>
      <w:proofErr w:type="spellStart"/>
      <w:r w:rsidRPr="00715039">
        <w:rPr>
          <w:rFonts w:eastAsia="Times New Roman"/>
          <w:b/>
          <w:sz w:val="32"/>
          <w:szCs w:val="32"/>
        </w:rPr>
        <w:t>Бакалавриат</w:t>
      </w:r>
      <w:proofErr w:type="spellEnd"/>
      <w:r w:rsidRPr="00715039">
        <w:rPr>
          <w:rFonts w:eastAsia="Times New Roman"/>
          <w:b/>
          <w:sz w:val="32"/>
          <w:szCs w:val="32"/>
        </w:rPr>
        <w:t xml:space="preserve"> </w:t>
      </w:r>
    </w:p>
    <w:p w:rsidR="0092687B" w:rsidRPr="00715039" w:rsidRDefault="0092687B" w:rsidP="0092687B">
      <w:pPr>
        <w:jc w:val="center"/>
        <w:rPr>
          <w:rFonts w:eastAsia="Times New Roman"/>
          <w:b/>
          <w:sz w:val="32"/>
          <w:szCs w:val="32"/>
        </w:rPr>
      </w:pPr>
      <w:r w:rsidRPr="00715039">
        <w:rPr>
          <w:rFonts w:eastAsia="Times New Roman"/>
          <w:b/>
          <w:sz w:val="32"/>
          <w:szCs w:val="32"/>
        </w:rPr>
        <w:t xml:space="preserve">(программа академического </w:t>
      </w:r>
      <w:proofErr w:type="spellStart"/>
      <w:r w:rsidRPr="00715039">
        <w:rPr>
          <w:rFonts w:eastAsia="Times New Roman"/>
          <w:b/>
          <w:sz w:val="32"/>
          <w:szCs w:val="32"/>
        </w:rPr>
        <w:t>бакалавриата</w:t>
      </w:r>
      <w:proofErr w:type="spellEnd"/>
      <w:r w:rsidRPr="00715039">
        <w:rPr>
          <w:rFonts w:eastAsia="Times New Roman"/>
          <w:b/>
          <w:sz w:val="32"/>
          <w:szCs w:val="32"/>
        </w:rPr>
        <w:t>)</w:t>
      </w:r>
    </w:p>
    <w:p w:rsidR="0092687B" w:rsidRPr="00715039" w:rsidRDefault="0092687B" w:rsidP="0092687B">
      <w:pPr>
        <w:ind w:firstLine="403"/>
        <w:jc w:val="center"/>
        <w:rPr>
          <w:rFonts w:eastAsia="Times New Roman"/>
          <w:b/>
          <w:sz w:val="32"/>
          <w:szCs w:val="32"/>
        </w:rPr>
      </w:pPr>
    </w:p>
    <w:p w:rsidR="0092687B" w:rsidRPr="00715039" w:rsidRDefault="0092687B" w:rsidP="0092687B">
      <w:pPr>
        <w:jc w:val="center"/>
        <w:rPr>
          <w:b/>
          <w:bCs/>
          <w:color w:val="000000" w:themeColor="text1"/>
          <w:sz w:val="32"/>
          <w:szCs w:val="32"/>
        </w:rPr>
      </w:pPr>
    </w:p>
    <w:p w:rsidR="0092687B" w:rsidRPr="00715039" w:rsidRDefault="0092687B" w:rsidP="0092687B">
      <w:pPr>
        <w:jc w:val="center"/>
        <w:rPr>
          <w:b/>
          <w:bCs/>
          <w:color w:val="000000" w:themeColor="text1"/>
          <w:sz w:val="32"/>
          <w:szCs w:val="32"/>
        </w:rPr>
      </w:pPr>
      <w:r w:rsidRPr="00715039">
        <w:rPr>
          <w:b/>
          <w:iCs/>
          <w:color w:val="000000" w:themeColor="text1"/>
          <w:sz w:val="32"/>
          <w:szCs w:val="32"/>
          <w:lang w:eastAsia="en-US"/>
        </w:rPr>
        <w:t>форма обучения (очная, заочная)</w:t>
      </w:r>
    </w:p>
    <w:p w:rsidR="0092687B" w:rsidRPr="00715039" w:rsidRDefault="0092687B" w:rsidP="0092687B">
      <w:pPr>
        <w:jc w:val="center"/>
        <w:rPr>
          <w:b/>
          <w:bCs/>
          <w:color w:val="000000" w:themeColor="text1"/>
          <w:sz w:val="32"/>
          <w:szCs w:val="32"/>
        </w:rPr>
      </w:pPr>
      <w:r w:rsidRPr="00715039">
        <w:rPr>
          <w:b/>
          <w:bCs/>
          <w:color w:val="000000" w:themeColor="text1"/>
          <w:sz w:val="32"/>
          <w:szCs w:val="32"/>
        </w:rPr>
        <w:t xml:space="preserve"> </w:t>
      </w:r>
    </w:p>
    <w:p w:rsidR="00B771C2" w:rsidRDefault="00B771C2" w:rsidP="00B771C2">
      <w:pPr>
        <w:jc w:val="center"/>
        <w:rPr>
          <w:bCs/>
          <w:sz w:val="36"/>
          <w:szCs w:val="28"/>
        </w:rPr>
      </w:pPr>
    </w:p>
    <w:p w:rsidR="00B771C2" w:rsidRDefault="00B771C2" w:rsidP="00B771C2">
      <w:pPr>
        <w:jc w:val="center"/>
        <w:rPr>
          <w:bCs/>
          <w:szCs w:val="28"/>
        </w:rPr>
      </w:pPr>
    </w:p>
    <w:p w:rsidR="00B771C2" w:rsidRDefault="00B771C2" w:rsidP="00B771C2">
      <w:pPr>
        <w:autoSpaceDE w:val="0"/>
        <w:autoSpaceDN w:val="0"/>
        <w:adjustRightInd w:val="0"/>
        <w:jc w:val="right"/>
        <w:rPr>
          <w:bCs/>
          <w:szCs w:val="28"/>
        </w:rPr>
      </w:pPr>
      <w:r>
        <w:rPr>
          <w:bCs/>
          <w:szCs w:val="28"/>
        </w:rPr>
        <w:t xml:space="preserve"> </w:t>
      </w:r>
    </w:p>
    <w:p w:rsidR="00B771C2" w:rsidRDefault="00B771C2" w:rsidP="00B771C2">
      <w:pPr>
        <w:autoSpaceDE w:val="0"/>
        <w:autoSpaceDN w:val="0"/>
        <w:adjustRightInd w:val="0"/>
        <w:jc w:val="right"/>
        <w:rPr>
          <w:bCs/>
          <w:szCs w:val="28"/>
        </w:rPr>
      </w:pPr>
    </w:p>
    <w:p w:rsidR="00B771C2" w:rsidRDefault="00B771C2" w:rsidP="00B771C2">
      <w:pPr>
        <w:autoSpaceDE w:val="0"/>
        <w:autoSpaceDN w:val="0"/>
        <w:adjustRightInd w:val="0"/>
        <w:jc w:val="right"/>
        <w:rPr>
          <w:bCs/>
          <w:szCs w:val="28"/>
        </w:rPr>
      </w:pPr>
    </w:p>
    <w:p w:rsidR="00B771C2" w:rsidRDefault="00B771C2" w:rsidP="00B771C2">
      <w:pPr>
        <w:rPr>
          <w:bCs/>
          <w:szCs w:val="28"/>
        </w:rPr>
      </w:pPr>
    </w:p>
    <w:p w:rsidR="00B771C2" w:rsidRDefault="00B771C2" w:rsidP="00B771C2">
      <w:pPr>
        <w:rPr>
          <w:bCs/>
          <w:szCs w:val="28"/>
        </w:rPr>
      </w:pPr>
    </w:p>
    <w:p w:rsidR="00B771C2" w:rsidRDefault="00B771C2" w:rsidP="00B771C2">
      <w:pPr>
        <w:rPr>
          <w:bCs/>
          <w:szCs w:val="28"/>
        </w:rPr>
      </w:pPr>
    </w:p>
    <w:p w:rsidR="00B771C2" w:rsidRDefault="00B771C2" w:rsidP="00B771C2">
      <w:pPr>
        <w:rPr>
          <w:bCs/>
          <w:szCs w:val="28"/>
        </w:rPr>
      </w:pPr>
    </w:p>
    <w:p w:rsidR="00B771C2" w:rsidRDefault="00B771C2" w:rsidP="00B771C2">
      <w:pPr>
        <w:rPr>
          <w:bCs/>
          <w:szCs w:val="28"/>
        </w:rPr>
      </w:pPr>
    </w:p>
    <w:p w:rsidR="00B771C2" w:rsidRDefault="00B771C2" w:rsidP="00B771C2">
      <w:pPr>
        <w:rPr>
          <w:bCs/>
          <w:szCs w:val="28"/>
        </w:rPr>
      </w:pPr>
    </w:p>
    <w:p w:rsidR="00B771C2" w:rsidRDefault="00B771C2" w:rsidP="00B771C2">
      <w:pPr>
        <w:jc w:val="center"/>
        <w:rPr>
          <w:bCs/>
          <w:sz w:val="32"/>
          <w:szCs w:val="32"/>
        </w:rPr>
      </w:pPr>
      <w:r>
        <w:rPr>
          <w:bCs/>
          <w:sz w:val="32"/>
          <w:szCs w:val="32"/>
        </w:rPr>
        <w:t>Краснодар</w:t>
      </w:r>
    </w:p>
    <w:p w:rsidR="00B771C2" w:rsidRDefault="00B771C2" w:rsidP="00B771C2">
      <w:pPr>
        <w:jc w:val="center"/>
        <w:rPr>
          <w:bCs/>
          <w:sz w:val="32"/>
          <w:szCs w:val="32"/>
        </w:rPr>
      </w:pPr>
      <w:proofErr w:type="spellStart"/>
      <w:r>
        <w:rPr>
          <w:bCs/>
          <w:sz w:val="32"/>
          <w:szCs w:val="32"/>
        </w:rPr>
        <w:t>КубГАУ</w:t>
      </w:r>
      <w:proofErr w:type="spellEnd"/>
    </w:p>
    <w:p w:rsidR="00B771C2" w:rsidRDefault="00B771C2" w:rsidP="00B771C2">
      <w:pPr>
        <w:jc w:val="center"/>
        <w:rPr>
          <w:bCs/>
          <w:sz w:val="32"/>
          <w:szCs w:val="32"/>
        </w:rPr>
      </w:pPr>
      <w:r>
        <w:rPr>
          <w:bCs/>
          <w:sz w:val="32"/>
          <w:szCs w:val="32"/>
        </w:rPr>
        <w:t>2016</w:t>
      </w:r>
    </w:p>
    <w:p w:rsidR="00B771C2" w:rsidRDefault="00B771C2" w:rsidP="00B771C2">
      <w:pPr>
        <w:jc w:val="center"/>
        <w:rPr>
          <w:szCs w:val="28"/>
        </w:rPr>
      </w:pPr>
    </w:p>
    <w:p w:rsidR="00B771C2" w:rsidRPr="003465CF" w:rsidRDefault="00B771C2" w:rsidP="00B771C2">
      <w:pPr>
        <w:pStyle w:val="Default"/>
        <w:rPr>
          <w:sz w:val="28"/>
          <w:szCs w:val="28"/>
        </w:rPr>
      </w:pPr>
      <w:r w:rsidRPr="003465CF">
        <w:rPr>
          <w:b/>
          <w:bCs/>
          <w:sz w:val="28"/>
          <w:szCs w:val="28"/>
        </w:rPr>
        <w:t xml:space="preserve">Составитель: </w:t>
      </w:r>
      <w:r>
        <w:rPr>
          <w:bCs/>
          <w:color w:val="000000" w:themeColor="text1"/>
          <w:sz w:val="28"/>
          <w:szCs w:val="28"/>
        </w:rPr>
        <w:t xml:space="preserve">Е.А. </w:t>
      </w:r>
      <w:proofErr w:type="spellStart"/>
      <w:r>
        <w:rPr>
          <w:bCs/>
          <w:color w:val="000000" w:themeColor="text1"/>
          <w:sz w:val="28"/>
          <w:szCs w:val="28"/>
        </w:rPr>
        <w:t>Гринь</w:t>
      </w:r>
      <w:proofErr w:type="spellEnd"/>
    </w:p>
    <w:p w:rsidR="00B771C2" w:rsidRDefault="00B771C2" w:rsidP="00B771C2">
      <w:pPr>
        <w:pStyle w:val="Default"/>
        <w:rPr>
          <w:sz w:val="32"/>
          <w:szCs w:val="32"/>
        </w:rPr>
      </w:pPr>
    </w:p>
    <w:p w:rsidR="00B771C2" w:rsidRDefault="00B771C2" w:rsidP="00B771C2">
      <w:pPr>
        <w:pStyle w:val="Default"/>
        <w:rPr>
          <w:sz w:val="32"/>
          <w:szCs w:val="32"/>
        </w:rPr>
      </w:pPr>
    </w:p>
    <w:p w:rsidR="00B771C2" w:rsidRDefault="00B771C2" w:rsidP="00B771C2">
      <w:pPr>
        <w:pStyle w:val="Default"/>
        <w:rPr>
          <w:sz w:val="32"/>
          <w:szCs w:val="32"/>
        </w:rPr>
      </w:pPr>
    </w:p>
    <w:p w:rsidR="00B771C2" w:rsidRPr="003465CF" w:rsidRDefault="00B771C2" w:rsidP="00B771C2">
      <w:pPr>
        <w:jc w:val="both"/>
        <w:rPr>
          <w:szCs w:val="28"/>
        </w:rPr>
      </w:pPr>
      <w:r>
        <w:rPr>
          <w:b/>
          <w:bCs/>
          <w:szCs w:val="28"/>
        </w:rPr>
        <w:t xml:space="preserve">Методические указания </w:t>
      </w:r>
      <w:r w:rsidRPr="00822B89">
        <w:rPr>
          <w:b/>
          <w:szCs w:val="28"/>
        </w:rPr>
        <w:t>для выполнения  контрольных работ</w:t>
      </w:r>
      <w:r w:rsidRPr="00DA209B">
        <w:rPr>
          <w:sz w:val="32"/>
          <w:szCs w:val="32"/>
        </w:rPr>
        <w:t xml:space="preserve">  </w:t>
      </w:r>
      <w:r w:rsidRPr="003465CF">
        <w:rPr>
          <w:b/>
          <w:szCs w:val="28"/>
        </w:rPr>
        <w:t xml:space="preserve">обучающихся </w:t>
      </w:r>
      <w:r w:rsidRPr="003465CF">
        <w:rPr>
          <w:b/>
          <w:bCs/>
          <w:szCs w:val="28"/>
        </w:rPr>
        <w:t xml:space="preserve">по направлению подготовки </w:t>
      </w:r>
      <w:r w:rsidR="0092687B" w:rsidRPr="00997191">
        <w:rPr>
          <w:rFonts w:eastAsia="Times New Roman"/>
          <w:b/>
          <w:szCs w:val="28"/>
        </w:rPr>
        <w:t>38.03.04 Государственное и муниципальное управление</w:t>
      </w:r>
      <w:r w:rsidR="0092687B">
        <w:rPr>
          <w:rFonts w:eastAsia="Times New Roman"/>
          <w:b/>
          <w:szCs w:val="28"/>
        </w:rPr>
        <w:t xml:space="preserve"> у</w:t>
      </w:r>
      <w:r w:rsidR="0092687B" w:rsidRPr="00997191">
        <w:rPr>
          <w:rFonts w:eastAsia="Times New Roman"/>
          <w:b/>
          <w:szCs w:val="28"/>
        </w:rPr>
        <w:t xml:space="preserve">ровень высшего образования </w:t>
      </w:r>
      <w:proofErr w:type="spellStart"/>
      <w:r w:rsidR="0092687B">
        <w:rPr>
          <w:rFonts w:eastAsia="Times New Roman"/>
          <w:b/>
          <w:szCs w:val="28"/>
        </w:rPr>
        <w:t>б</w:t>
      </w:r>
      <w:r w:rsidR="0092687B" w:rsidRPr="00997191">
        <w:rPr>
          <w:rFonts w:eastAsia="Times New Roman"/>
          <w:b/>
          <w:szCs w:val="28"/>
        </w:rPr>
        <w:t>акалавриат</w:t>
      </w:r>
      <w:proofErr w:type="spellEnd"/>
      <w:r w:rsidR="0092687B" w:rsidRPr="00997191">
        <w:rPr>
          <w:rFonts w:eastAsia="Times New Roman"/>
          <w:b/>
          <w:szCs w:val="28"/>
        </w:rPr>
        <w:t xml:space="preserve"> (программа академического </w:t>
      </w:r>
      <w:proofErr w:type="spellStart"/>
      <w:r w:rsidR="0092687B" w:rsidRPr="00997191">
        <w:rPr>
          <w:rFonts w:eastAsia="Times New Roman"/>
          <w:b/>
          <w:szCs w:val="28"/>
        </w:rPr>
        <w:t>бакалавриата</w:t>
      </w:r>
      <w:proofErr w:type="spellEnd"/>
      <w:r w:rsidR="0092687B" w:rsidRPr="00997191">
        <w:rPr>
          <w:rFonts w:eastAsia="Times New Roman"/>
          <w:b/>
          <w:szCs w:val="28"/>
        </w:rPr>
        <w:t>)</w:t>
      </w:r>
      <w:r w:rsidR="0092687B" w:rsidRPr="00616A9D">
        <w:rPr>
          <w:b/>
          <w:bCs/>
          <w:color w:val="000000" w:themeColor="text1"/>
          <w:szCs w:val="28"/>
        </w:rPr>
        <w:t xml:space="preserve"> </w:t>
      </w:r>
      <w:r w:rsidRPr="003465CF">
        <w:rPr>
          <w:b/>
          <w:bCs/>
          <w:szCs w:val="28"/>
        </w:rPr>
        <w:t xml:space="preserve">по дисциплине </w:t>
      </w:r>
      <w:r w:rsidRPr="00616A9D">
        <w:rPr>
          <w:b/>
          <w:color w:val="000000" w:themeColor="text1"/>
          <w:szCs w:val="28"/>
        </w:rPr>
        <w:t>«Земельное право»</w:t>
      </w:r>
      <w:r w:rsidRPr="00616A9D">
        <w:rPr>
          <w:color w:val="000000" w:themeColor="text1"/>
          <w:szCs w:val="28"/>
        </w:rPr>
        <w:t xml:space="preserve"> / сост. </w:t>
      </w:r>
      <w:r>
        <w:rPr>
          <w:color w:val="000000" w:themeColor="text1"/>
          <w:szCs w:val="28"/>
        </w:rPr>
        <w:t xml:space="preserve">Е.А. </w:t>
      </w:r>
      <w:proofErr w:type="spellStart"/>
      <w:r>
        <w:rPr>
          <w:color w:val="000000" w:themeColor="text1"/>
          <w:szCs w:val="28"/>
        </w:rPr>
        <w:t>Гринь</w:t>
      </w:r>
      <w:proofErr w:type="spellEnd"/>
      <w:r w:rsidRPr="003465CF">
        <w:rPr>
          <w:szCs w:val="28"/>
        </w:rPr>
        <w:t xml:space="preserve">. – </w:t>
      </w:r>
      <w:r>
        <w:rPr>
          <w:szCs w:val="28"/>
        </w:rPr>
        <w:t>Электронный ресурс</w:t>
      </w:r>
      <w:r w:rsidRPr="003465CF">
        <w:rPr>
          <w:szCs w:val="28"/>
        </w:rPr>
        <w:t>, 2016</w:t>
      </w:r>
      <w:r w:rsidRPr="00890844">
        <w:rPr>
          <w:szCs w:val="28"/>
        </w:rPr>
        <w:t>. – 1</w:t>
      </w:r>
      <w:r w:rsidR="00E56CD8">
        <w:rPr>
          <w:szCs w:val="28"/>
        </w:rPr>
        <w:t>5</w:t>
      </w:r>
      <w:r w:rsidRPr="00890844">
        <w:rPr>
          <w:szCs w:val="28"/>
        </w:rPr>
        <w:t xml:space="preserve"> с.</w:t>
      </w:r>
      <w:r w:rsidRPr="003465CF">
        <w:rPr>
          <w:szCs w:val="28"/>
        </w:rPr>
        <w:t xml:space="preserve"> </w:t>
      </w:r>
    </w:p>
    <w:p w:rsidR="00B771C2" w:rsidRPr="003465CF" w:rsidRDefault="00B771C2" w:rsidP="00B771C2">
      <w:pPr>
        <w:rPr>
          <w:szCs w:val="28"/>
        </w:rPr>
      </w:pPr>
    </w:p>
    <w:p w:rsidR="00B771C2" w:rsidRDefault="00B771C2" w:rsidP="00B771C2">
      <w:pPr>
        <w:rPr>
          <w:szCs w:val="28"/>
        </w:rPr>
      </w:pPr>
    </w:p>
    <w:p w:rsidR="00B771C2" w:rsidRDefault="00B771C2" w:rsidP="00B771C2">
      <w:pPr>
        <w:rPr>
          <w:szCs w:val="28"/>
        </w:rPr>
      </w:pPr>
    </w:p>
    <w:p w:rsidR="00B771C2" w:rsidRDefault="00B771C2" w:rsidP="00B771C2">
      <w:pPr>
        <w:rPr>
          <w:szCs w:val="28"/>
        </w:rPr>
      </w:pPr>
    </w:p>
    <w:p w:rsidR="00B771C2" w:rsidRPr="00822B89" w:rsidRDefault="00B771C2" w:rsidP="00B771C2">
      <w:pPr>
        <w:ind w:firstLine="708"/>
        <w:jc w:val="both"/>
        <w:rPr>
          <w:szCs w:val="28"/>
        </w:rPr>
      </w:pPr>
      <w:r w:rsidRPr="00822B89">
        <w:rPr>
          <w:szCs w:val="28"/>
        </w:rPr>
        <w:t>Методические рекомендации содержат основные требования</w:t>
      </w:r>
      <w:r w:rsidRPr="00822B89">
        <w:rPr>
          <w:spacing w:val="6"/>
          <w:szCs w:val="28"/>
        </w:rPr>
        <w:t xml:space="preserve"> при подготовке контрольных работ</w:t>
      </w:r>
      <w:r w:rsidRPr="00822B89">
        <w:rPr>
          <w:szCs w:val="28"/>
        </w:rPr>
        <w:t xml:space="preserve"> обучающихся при изучении дисциплины «</w:t>
      </w:r>
      <w:r w:rsidRPr="00E43C87">
        <w:rPr>
          <w:color w:val="000000" w:themeColor="text1"/>
          <w:spacing w:val="-1"/>
          <w:szCs w:val="28"/>
        </w:rPr>
        <w:t>Земельное право</w:t>
      </w:r>
      <w:r>
        <w:rPr>
          <w:szCs w:val="28"/>
        </w:rPr>
        <w:t>»</w:t>
      </w:r>
      <w:r w:rsidRPr="00822B89">
        <w:rPr>
          <w:szCs w:val="28"/>
        </w:rPr>
        <w:t xml:space="preserve">, рекомендации к осуществлению такой формы учебного процесса, также </w:t>
      </w:r>
      <w:r w:rsidRPr="00822B89">
        <w:rPr>
          <w:bCs/>
          <w:szCs w:val="28"/>
        </w:rPr>
        <w:t>критерии оценки работы и</w:t>
      </w:r>
      <w:r w:rsidRPr="00822B89">
        <w:rPr>
          <w:rFonts w:eastAsia="TimesNewRomanPSMT"/>
          <w:szCs w:val="28"/>
        </w:rPr>
        <w:t xml:space="preserve"> перечень рекомендуемых источников.</w:t>
      </w:r>
    </w:p>
    <w:p w:rsidR="00B771C2" w:rsidRDefault="00B771C2" w:rsidP="00B771C2">
      <w:pPr>
        <w:ind w:firstLine="708"/>
        <w:jc w:val="both"/>
        <w:rPr>
          <w:szCs w:val="28"/>
        </w:rPr>
      </w:pPr>
      <w:r w:rsidRPr="00822B89">
        <w:rPr>
          <w:szCs w:val="28"/>
        </w:rPr>
        <w:t>Предназначено для обучающихся п</w:t>
      </w:r>
      <w:r w:rsidRPr="00822B89">
        <w:rPr>
          <w:bCs/>
          <w:szCs w:val="28"/>
        </w:rPr>
        <w:t xml:space="preserve">о направлению подготовки </w:t>
      </w:r>
      <w:r w:rsidR="0092687B" w:rsidRPr="0092687B">
        <w:rPr>
          <w:rFonts w:eastAsia="Times New Roman"/>
          <w:szCs w:val="28"/>
        </w:rPr>
        <w:t xml:space="preserve">38.03.04 Государственное и муниципальное управление уровень высшего образования </w:t>
      </w:r>
      <w:proofErr w:type="spellStart"/>
      <w:r w:rsidR="0092687B" w:rsidRPr="0092687B">
        <w:rPr>
          <w:rFonts w:eastAsia="Times New Roman"/>
          <w:szCs w:val="28"/>
        </w:rPr>
        <w:t>бакалавриат</w:t>
      </w:r>
      <w:proofErr w:type="spellEnd"/>
      <w:r w:rsidR="0092687B" w:rsidRPr="0092687B">
        <w:rPr>
          <w:rFonts w:eastAsia="Times New Roman"/>
          <w:szCs w:val="28"/>
        </w:rPr>
        <w:t xml:space="preserve"> (программа академического </w:t>
      </w:r>
      <w:proofErr w:type="spellStart"/>
      <w:r w:rsidR="0092687B" w:rsidRPr="0092687B">
        <w:rPr>
          <w:rFonts w:eastAsia="Times New Roman"/>
          <w:szCs w:val="28"/>
        </w:rPr>
        <w:t>бакалавриата</w:t>
      </w:r>
      <w:proofErr w:type="spellEnd"/>
      <w:r w:rsidR="0092687B" w:rsidRPr="0092687B">
        <w:rPr>
          <w:rFonts w:eastAsia="Times New Roman"/>
          <w:szCs w:val="28"/>
        </w:rPr>
        <w:t>)</w:t>
      </w:r>
      <w:r w:rsidR="0092687B" w:rsidRPr="00616A9D">
        <w:rPr>
          <w:b/>
          <w:bCs/>
          <w:color w:val="000000" w:themeColor="text1"/>
          <w:szCs w:val="28"/>
        </w:rPr>
        <w:t xml:space="preserve"> </w:t>
      </w:r>
      <w:r w:rsidRPr="00822B89">
        <w:rPr>
          <w:szCs w:val="28"/>
        </w:rPr>
        <w:t xml:space="preserve"> факультета</w:t>
      </w:r>
      <w:r w:rsidR="0092687B">
        <w:rPr>
          <w:szCs w:val="28"/>
        </w:rPr>
        <w:t xml:space="preserve"> управления</w:t>
      </w:r>
      <w:r w:rsidRPr="00822B89">
        <w:rPr>
          <w:szCs w:val="28"/>
        </w:rPr>
        <w:t>.</w:t>
      </w:r>
      <w:r>
        <w:rPr>
          <w:szCs w:val="28"/>
        </w:rPr>
        <w:t xml:space="preserve"> </w:t>
      </w:r>
    </w:p>
    <w:p w:rsidR="00B771C2" w:rsidRDefault="00B771C2" w:rsidP="00B771C2">
      <w:pPr>
        <w:pStyle w:val="Default"/>
        <w:ind w:firstLine="708"/>
        <w:rPr>
          <w:sz w:val="32"/>
          <w:szCs w:val="32"/>
        </w:rPr>
      </w:pPr>
    </w:p>
    <w:p w:rsidR="00B771C2" w:rsidRDefault="00B771C2" w:rsidP="00B771C2">
      <w:pPr>
        <w:pStyle w:val="Default"/>
        <w:ind w:firstLine="708"/>
        <w:rPr>
          <w:sz w:val="32"/>
          <w:szCs w:val="32"/>
        </w:rPr>
      </w:pPr>
    </w:p>
    <w:p w:rsidR="00B771C2" w:rsidRDefault="00B771C2" w:rsidP="00B771C2">
      <w:pPr>
        <w:pStyle w:val="Default"/>
        <w:ind w:firstLine="708"/>
        <w:rPr>
          <w:sz w:val="32"/>
          <w:szCs w:val="32"/>
        </w:rPr>
      </w:pPr>
    </w:p>
    <w:p w:rsidR="00B771C2" w:rsidRDefault="00B771C2" w:rsidP="00B771C2">
      <w:pPr>
        <w:pStyle w:val="Default"/>
        <w:rPr>
          <w:sz w:val="28"/>
          <w:szCs w:val="28"/>
        </w:rPr>
      </w:pPr>
    </w:p>
    <w:p w:rsidR="00975D5B" w:rsidRDefault="00975D5B" w:rsidP="00B771C2">
      <w:pPr>
        <w:pStyle w:val="Default"/>
        <w:rPr>
          <w:sz w:val="28"/>
          <w:szCs w:val="28"/>
        </w:rPr>
      </w:pPr>
    </w:p>
    <w:p w:rsidR="00975D5B" w:rsidRDefault="00975D5B" w:rsidP="00B771C2">
      <w:pPr>
        <w:pStyle w:val="Default"/>
        <w:rPr>
          <w:sz w:val="28"/>
          <w:szCs w:val="28"/>
        </w:rPr>
      </w:pPr>
    </w:p>
    <w:p w:rsidR="00975D5B" w:rsidRDefault="00975D5B" w:rsidP="00B771C2">
      <w:pPr>
        <w:pStyle w:val="Default"/>
        <w:rPr>
          <w:sz w:val="28"/>
          <w:szCs w:val="28"/>
        </w:rPr>
      </w:pPr>
    </w:p>
    <w:p w:rsidR="00975D5B" w:rsidRDefault="00975D5B" w:rsidP="00B771C2">
      <w:pPr>
        <w:pStyle w:val="Default"/>
        <w:rPr>
          <w:sz w:val="28"/>
          <w:szCs w:val="28"/>
        </w:rPr>
      </w:pPr>
    </w:p>
    <w:p w:rsidR="00975D5B" w:rsidRDefault="00975D5B" w:rsidP="00B771C2">
      <w:pPr>
        <w:pStyle w:val="Default"/>
        <w:rPr>
          <w:sz w:val="28"/>
          <w:szCs w:val="28"/>
        </w:rPr>
      </w:pPr>
    </w:p>
    <w:p w:rsidR="00975D5B" w:rsidRDefault="00975D5B" w:rsidP="00B771C2">
      <w:pPr>
        <w:pStyle w:val="Default"/>
        <w:rPr>
          <w:sz w:val="28"/>
          <w:szCs w:val="28"/>
        </w:rPr>
      </w:pPr>
    </w:p>
    <w:p w:rsidR="00975D5B" w:rsidRDefault="00975D5B" w:rsidP="00B771C2">
      <w:pPr>
        <w:pStyle w:val="Default"/>
        <w:rPr>
          <w:sz w:val="28"/>
          <w:szCs w:val="28"/>
        </w:rPr>
      </w:pPr>
    </w:p>
    <w:p w:rsidR="00975D5B" w:rsidRDefault="00975D5B" w:rsidP="00B771C2">
      <w:pPr>
        <w:pStyle w:val="Default"/>
        <w:rPr>
          <w:sz w:val="32"/>
          <w:szCs w:val="32"/>
        </w:rPr>
      </w:pPr>
    </w:p>
    <w:p w:rsidR="00B771C2" w:rsidRDefault="00B771C2" w:rsidP="00B771C2">
      <w:pPr>
        <w:pStyle w:val="Default"/>
        <w:rPr>
          <w:sz w:val="32"/>
          <w:szCs w:val="32"/>
        </w:rPr>
      </w:pPr>
    </w:p>
    <w:tbl>
      <w:tblPr>
        <w:tblW w:w="0" w:type="auto"/>
        <w:tblInd w:w="5920" w:type="dxa"/>
        <w:tblBorders>
          <w:top w:val="nil"/>
          <w:left w:val="nil"/>
          <w:bottom w:val="nil"/>
          <w:right w:val="nil"/>
        </w:tblBorders>
        <w:tblLayout w:type="fixed"/>
        <w:tblLook w:val="0000"/>
      </w:tblPr>
      <w:tblGrid>
        <w:gridCol w:w="3546"/>
      </w:tblGrid>
      <w:tr w:rsidR="00B771C2" w:rsidTr="002125D9">
        <w:trPr>
          <w:trHeight w:val="288"/>
        </w:trPr>
        <w:tc>
          <w:tcPr>
            <w:tcW w:w="3546" w:type="dxa"/>
          </w:tcPr>
          <w:p w:rsidR="00B771C2" w:rsidRDefault="00B771C2" w:rsidP="002125D9">
            <w:pPr>
              <w:pStyle w:val="Default"/>
              <w:rPr>
                <w:sz w:val="28"/>
                <w:szCs w:val="28"/>
              </w:rPr>
            </w:pPr>
            <w:r>
              <w:rPr>
                <w:sz w:val="28"/>
                <w:szCs w:val="28"/>
              </w:rPr>
              <w:t xml:space="preserve">© </w:t>
            </w:r>
            <w:r>
              <w:rPr>
                <w:color w:val="000000" w:themeColor="text1"/>
                <w:sz w:val="28"/>
                <w:szCs w:val="28"/>
              </w:rPr>
              <w:t xml:space="preserve">Е.А. </w:t>
            </w:r>
            <w:proofErr w:type="spellStart"/>
            <w:r>
              <w:rPr>
                <w:color w:val="000000" w:themeColor="text1"/>
                <w:sz w:val="28"/>
                <w:szCs w:val="28"/>
              </w:rPr>
              <w:t>Гринь</w:t>
            </w:r>
            <w:proofErr w:type="spellEnd"/>
            <w:r>
              <w:rPr>
                <w:sz w:val="28"/>
                <w:szCs w:val="28"/>
              </w:rPr>
              <w:t>, сост., 2016</w:t>
            </w:r>
          </w:p>
        </w:tc>
      </w:tr>
      <w:tr w:rsidR="00B771C2" w:rsidTr="002125D9">
        <w:trPr>
          <w:trHeight w:val="450"/>
        </w:trPr>
        <w:tc>
          <w:tcPr>
            <w:tcW w:w="3546" w:type="dxa"/>
          </w:tcPr>
          <w:p w:rsidR="00B771C2" w:rsidRDefault="00B771C2" w:rsidP="002125D9">
            <w:pPr>
              <w:pStyle w:val="Default"/>
              <w:rPr>
                <w:sz w:val="28"/>
                <w:szCs w:val="28"/>
              </w:rPr>
            </w:pPr>
            <w:r>
              <w:rPr>
                <w:sz w:val="28"/>
                <w:szCs w:val="28"/>
              </w:rPr>
              <w:t xml:space="preserve">© ФГБОУ ВПО «Кубанский </w:t>
            </w:r>
          </w:p>
          <w:p w:rsidR="00B771C2" w:rsidRDefault="00B771C2" w:rsidP="002125D9">
            <w:pPr>
              <w:pStyle w:val="Default"/>
              <w:rPr>
                <w:sz w:val="28"/>
                <w:szCs w:val="28"/>
              </w:rPr>
            </w:pPr>
            <w:r>
              <w:rPr>
                <w:sz w:val="28"/>
                <w:szCs w:val="28"/>
              </w:rPr>
              <w:t xml:space="preserve">государственный аграрный </w:t>
            </w:r>
          </w:p>
          <w:p w:rsidR="00B771C2" w:rsidRDefault="00B771C2" w:rsidP="002125D9">
            <w:pPr>
              <w:pStyle w:val="Default"/>
              <w:rPr>
                <w:sz w:val="28"/>
                <w:szCs w:val="28"/>
              </w:rPr>
            </w:pPr>
            <w:r>
              <w:rPr>
                <w:sz w:val="28"/>
                <w:szCs w:val="28"/>
              </w:rPr>
              <w:t xml:space="preserve">университет», 2016 </w:t>
            </w:r>
          </w:p>
        </w:tc>
      </w:tr>
    </w:tbl>
    <w:p w:rsidR="00B771C2" w:rsidRDefault="00B771C2" w:rsidP="00B771C2">
      <w:pPr>
        <w:ind w:right="140"/>
        <w:jc w:val="both"/>
        <w:rPr>
          <w:szCs w:val="28"/>
        </w:rPr>
        <w:sectPr w:rsidR="00B771C2" w:rsidSect="00E56CD8">
          <w:footerReference w:type="even" r:id="rId7"/>
          <w:footerReference w:type="first" r:id="rId8"/>
          <w:pgSz w:w="11906" w:h="16838"/>
          <w:pgMar w:top="1418" w:right="567" w:bottom="1134" w:left="1701" w:header="709" w:footer="709" w:gutter="0"/>
          <w:pgNumType w:start="1"/>
          <w:cols w:space="708"/>
          <w:titlePg/>
          <w:docGrid w:linePitch="381"/>
        </w:sectPr>
      </w:pPr>
    </w:p>
    <w:p w:rsidR="00B771C2" w:rsidRDefault="00B771C2" w:rsidP="00B771C2">
      <w:pPr>
        <w:ind w:right="140"/>
        <w:jc w:val="both"/>
        <w:rPr>
          <w:szCs w:val="28"/>
        </w:rPr>
      </w:pPr>
    </w:p>
    <w:p w:rsidR="00B771C2" w:rsidRPr="00E43C87" w:rsidRDefault="00B771C2" w:rsidP="00B771C2">
      <w:pPr>
        <w:ind w:right="140" w:firstLine="425"/>
        <w:jc w:val="center"/>
        <w:rPr>
          <w:b/>
          <w:color w:val="000000" w:themeColor="text1"/>
          <w:szCs w:val="28"/>
        </w:rPr>
      </w:pPr>
      <w:r w:rsidRPr="00E43C87">
        <w:rPr>
          <w:b/>
          <w:color w:val="000000" w:themeColor="text1"/>
          <w:szCs w:val="28"/>
        </w:rPr>
        <w:t>СОДЕРЖАНИЕ</w:t>
      </w:r>
    </w:p>
    <w:p w:rsidR="00B771C2" w:rsidRPr="005B5244" w:rsidRDefault="00B771C2" w:rsidP="00B771C2">
      <w:pPr>
        <w:jc w:val="center"/>
        <w:rPr>
          <w:szCs w:val="28"/>
        </w:rPr>
      </w:pPr>
      <w:r>
        <w:rPr>
          <w:szCs w:val="28"/>
        </w:rPr>
        <w:t xml:space="preserve"> </w:t>
      </w:r>
    </w:p>
    <w:p w:rsidR="00B771C2" w:rsidRDefault="00B771C2" w:rsidP="00B771C2">
      <w:pPr>
        <w:jc w:val="center"/>
        <w:rPr>
          <w:b/>
          <w:szCs w:val="28"/>
        </w:rPr>
      </w:pPr>
    </w:p>
    <w:p w:rsidR="00B771C2" w:rsidRDefault="00B771C2" w:rsidP="00B771C2">
      <w:pPr>
        <w:jc w:val="center"/>
        <w:rPr>
          <w:b/>
          <w:szCs w:val="28"/>
        </w:rPr>
      </w:pPr>
    </w:p>
    <w:p w:rsidR="00B771C2" w:rsidRDefault="00B771C2" w:rsidP="00B771C2">
      <w:pPr>
        <w:jc w:val="center"/>
        <w:rPr>
          <w:b/>
          <w:szCs w:val="28"/>
        </w:rPr>
      </w:pPr>
    </w:p>
    <w:p w:rsidR="00B771C2" w:rsidRDefault="00B771C2" w:rsidP="00B771C2">
      <w:pPr>
        <w:jc w:val="center"/>
        <w:rPr>
          <w:b/>
          <w:szCs w:val="28"/>
        </w:rPr>
      </w:pPr>
    </w:p>
    <w:p w:rsidR="00B771C2" w:rsidRDefault="00B771C2" w:rsidP="00B771C2">
      <w:pPr>
        <w:jc w:val="both"/>
        <w:rPr>
          <w:szCs w:val="28"/>
        </w:rPr>
      </w:pPr>
      <w:r>
        <w:rPr>
          <w:b/>
          <w:szCs w:val="28"/>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9"/>
        <w:gridCol w:w="889"/>
      </w:tblGrid>
      <w:tr w:rsidR="00B771C2" w:rsidTr="002125D9">
        <w:tc>
          <w:tcPr>
            <w:tcW w:w="8647" w:type="dxa"/>
            <w:tcBorders>
              <w:top w:val="nil"/>
              <w:left w:val="nil"/>
              <w:bottom w:val="nil"/>
              <w:right w:val="nil"/>
            </w:tcBorders>
          </w:tcPr>
          <w:p w:rsidR="00B771C2" w:rsidRPr="00BA6EAF" w:rsidRDefault="00B771C2" w:rsidP="002125D9">
            <w:pPr>
              <w:tabs>
                <w:tab w:val="left" w:pos="284"/>
              </w:tabs>
              <w:rPr>
                <w:rFonts w:eastAsia="Times New Roman"/>
                <w:b/>
                <w:szCs w:val="28"/>
              </w:rPr>
            </w:pPr>
            <w:r w:rsidRPr="00BA6EAF">
              <w:rPr>
                <w:b/>
                <w:szCs w:val="28"/>
              </w:rPr>
              <w:t>ВВЕДЕНИЕ</w:t>
            </w:r>
            <w:r w:rsidRPr="00BA6EAF">
              <w:rPr>
                <w:szCs w:val="28"/>
              </w:rPr>
              <w:t>……………………………………………………………</w:t>
            </w:r>
            <w:r>
              <w:rPr>
                <w:szCs w:val="28"/>
              </w:rPr>
              <w:t>…..</w:t>
            </w:r>
            <w:r w:rsidRPr="00BA6EAF">
              <w:rPr>
                <w:szCs w:val="28"/>
              </w:rPr>
              <w:t xml:space="preserve">.. </w:t>
            </w:r>
          </w:p>
          <w:p w:rsidR="00B771C2" w:rsidRPr="00BA6EAF" w:rsidRDefault="00B771C2" w:rsidP="002125D9">
            <w:pPr>
              <w:pStyle w:val="11"/>
              <w:tabs>
                <w:tab w:val="left" w:pos="284"/>
                <w:tab w:val="left" w:pos="832"/>
              </w:tabs>
              <w:ind w:left="0"/>
              <w:contextualSpacing/>
              <w:rPr>
                <w:lang w:val="ru-RU"/>
              </w:rPr>
            </w:pPr>
          </w:p>
          <w:p w:rsidR="00B771C2" w:rsidRDefault="00B771C2" w:rsidP="00B771C2">
            <w:pPr>
              <w:pStyle w:val="Style9"/>
              <w:widowControl/>
              <w:numPr>
                <w:ilvl w:val="0"/>
                <w:numId w:val="1"/>
              </w:numPr>
              <w:tabs>
                <w:tab w:val="left" w:pos="318"/>
              </w:tabs>
              <w:spacing w:line="240" w:lineRule="auto"/>
              <w:ind w:left="0" w:firstLine="0"/>
              <w:rPr>
                <w:b/>
                <w:spacing w:val="6"/>
                <w:sz w:val="28"/>
                <w:szCs w:val="28"/>
              </w:rPr>
            </w:pPr>
            <w:r>
              <w:rPr>
                <w:b/>
                <w:spacing w:val="6"/>
                <w:sz w:val="28"/>
                <w:szCs w:val="28"/>
              </w:rPr>
              <w:t>ОСНОВНЫЕ ТРЕБОВАНИЯ К ОРГАНИЗАЦИИ САМОСТОЯТЕЛЬНОЙ РАБОТЫ ОБУЧАЮЩИХСЯ ПРИ ПОДГОТОВКЕ КОНТРОЛЬНЫХ РАБОТ</w:t>
            </w:r>
            <w:r>
              <w:rPr>
                <w:spacing w:val="6"/>
                <w:sz w:val="28"/>
                <w:szCs w:val="28"/>
              </w:rPr>
              <w:t>………………………….</w:t>
            </w:r>
          </w:p>
          <w:p w:rsidR="00B771C2" w:rsidRPr="00902458" w:rsidRDefault="00B771C2" w:rsidP="002125D9">
            <w:pPr>
              <w:pStyle w:val="Style9"/>
              <w:widowControl/>
              <w:tabs>
                <w:tab w:val="left" w:pos="318"/>
              </w:tabs>
              <w:spacing w:line="240" w:lineRule="auto"/>
              <w:ind w:firstLine="0"/>
              <w:rPr>
                <w:b/>
                <w:spacing w:val="6"/>
                <w:sz w:val="28"/>
                <w:szCs w:val="28"/>
              </w:rPr>
            </w:pPr>
          </w:p>
          <w:p w:rsidR="00B771C2" w:rsidRDefault="00B771C2" w:rsidP="002125D9">
            <w:pPr>
              <w:pStyle w:val="2"/>
              <w:tabs>
                <w:tab w:val="left" w:pos="318"/>
              </w:tabs>
              <w:spacing w:after="0" w:line="240" w:lineRule="auto"/>
              <w:jc w:val="both"/>
              <w:rPr>
                <w:b/>
                <w:sz w:val="28"/>
                <w:szCs w:val="28"/>
              </w:rPr>
            </w:pPr>
            <w:r>
              <w:rPr>
                <w:b/>
                <w:sz w:val="28"/>
                <w:szCs w:val="28"/>
              </w:rPr>
              <w:t>2. ЗАДАНИЯ ДЛЯ ВЫПОЛНЕНИЯ КОНТРОЛЬНЫХ РАБОТ</w:t>
            </w:r>
            <w:r w:rsidRPr="00902458">
              <w:rPr>
                <w:sz w:val="28"/>
                <w:szCs w:val="28"/>
              </w:rPr>
              <w:t>…</w:t>
            </w:r>
          </w:p>
          <w:p w:rsidR="00B771C2" w:rsidRDefault="00B771C2" w:rsidP="002125D9">
            <w:pPr>
              <w:pStyle w:val="a8"/>
              <w:tabs>
                <w:tab w:val="left" w:pos="318"/>
              </w:tabs>
              <w:spacing w:after="0" w:line="240" w:lineRule="auto"/>
              <w:ind w:left="0"/>
              <w:jc w:val="both"/>
            </w:pPr>
          </w:p>
          <w:p w:rsidR="00B771C2" w:rsidRPr="00902458" w:rsidRDefault="00B771C2" w:rsidP="00B771C2">
            <w:pPr>
              <w:pStyle w:val="a9"/>
              <w:numPr>
                <w:ilvl w:val="0"/>
                <w:numId w:val="2"/>
              </w:numPr>
              <w:tabs>
                <w:tab w:val="left" w:pos="318"/>
              </w:tabs>
              <w:ind w:left="0" w:firstLine="0"/>
              <w:jc w:val="both"/>
              <w:rPr>
                <w:rFonts w:ascii="Times New Roman" w:hAnsi="Times New Roman"/>
                <w:bCs/>
                <w:sz w:val="28"/>
                <w:szCs w:val="28"/>
              </w:rPr>
            </w:pPr>
            <w:r>
              <w:rPr>
                <w:rFonts w:ascii="Times New Roman" w:hAnsi="Times New Roman"/>
                <w:b/>
                <w:bCs/>
                <w:sz w:val="28"/>
                <w:szCs w:val="28"/>
              </w:rPr>
              <w:t>КРИТЕРИИ ОЦЕНКИ ПРИ ВЫПОЛНЕНИИ КОНТРОЛЬНЫХ РАБОТ</w:t>
            </w:r>
            <w:r>
              <w:rPr>
                <w:rFonts w:ascii="Times New Roman" w:hAnsi="Times New Roman"/>
                <w:bCs/>
                <w:sz w:val="28"/>
                <w:szCs w:val="28"/>
              </w:rPr>
              <w:t>………………………………………………………………….….</w:t>
            </w:r>
          </w:p>
          <w:p w:rsidR="00B771C2" w:rsidRPr="00BA6EAF" w:rsidRDefault="00B771C2" w:rsidP="002125D9">
            <w:pPr>
              <w:pStyle w:val="11"/>
              <w:tabs>
                <w:tab w:val="left" w:pos="284"/>
                <w:tab w:val="left" w:pos="318"/>
                <w:tab w:val="left" w:pos="832"/>
              </w:tabs>
              <w:ind w:left="0"/>
              <w:contextualSpacing/>
              <w:jc w:val="both"/>
              <w:rPr>
                <w:lang w:val="ru-RU"/>
              </w:rPr>
            </w:pPr>
          </w:p>
          <w:p w:rsidR="00B771C2" w:rsidRDefault="00B771C2" w:rsidP="002125D9">
            <w:pPr>
              <w:pStyle w:val="a9"/>
              <w:tabs>
                <w:tab w:val="left" w:pos="318"/>
                <w:tab w:val="left" w:pos="452"/>
                <w:tab w:val="left" w:pos="850"/>
                <w:tab w:val="left" w:pos="993"/>
              </w:tabs>
              <w:jc w:val="both"/>
              <w:rPr>
                <w:rFonts w:ascii="Times New Roman" w:eastAsia="TimesNewRomanPSMT" w:hAnsi="Times New Roman"/>
                <w:b/>
                <w:sz w:val="28"/>
                <w:szCs w:val="28"/>
              </w:rPr>
            </w:pPr>
            <w:r>
              <w:rPr>
                <w:rFonts w:ascii="Times New Roman" w:eastAsia="TimesNewRomanPSMT" w:hAnsi="Times New Roman"/>
                <w:b/>
                <w:sz w:val="28"/>
                <w:szCs w:val="28"/>
              </w:rPr>
              <w:t>4. ПЕРЕЧЕНЬ РЕКОМЕНДУЕМОЙ ЛИТЕРАТУРЫ</w:t>
            </w:r>
            <w:r w:rsidRPr="00902458">
              <w:rPr>
                <w:rFonts w:ascii="Times New Roman" w:eastAsia="TimesNewRomanPSMT" w:hAnsi="Times New Roman"/>
                <w:sz w:val="28"/>
                <w:szCs w:val="28"/>
              </w:rPr>
              <w:t>…</w:t>
            </w:r>
            <w:r>
              <w:rPr>
                <w:rFonts w:ascii="Times New Roman" w:eastAsia="TimesNewRomanPSMT" w:hAnsi="Times New Roman"/>
                <w:sz w:val="28"/>
                <w:szCs w:val="28"/>
              </w:rPr>
              <w:t>…</w:t>
            </w:r>
            <w:r w:rsidRPr="00902458">
              <w:rPr>
                <w:rFonts w:ascii="Times New Roman" w:eastAsia="TimesNewRomanPSMT" w:hAnsi="Times New Roman"/>
                <w:sz w:val="28"/>
                <w:szCs w:val="28"/>
              </w:rPr>
              <w:t>…………</w:t>
            </w:r>
          </w:p>
          <w:p w:rsidR="00B771C2" w:rsidRDefault="00B771C2" w:rsidP="002125D9">
            <w:pPr>
              <w:pStyle w:val="11"/>
              <w:tabs>
                <w:tab w:val="left" w:pos="284"/>
                <w:tab w:val="left" w:pos="832"/>
              </w:tabs>
              <w:ind w:left="0"/>
              <w:contextualSpacing/>
              <w:rPr>
                <w:lang w:val="ru-RU"/>
              </w:rPr>
            </w:pPr>
          </w:p>
        </w:tc>
        <w:tc>
          <w:tcPr>
            <w:tcW w:w="1021" w:type="dxa"/>
            <w:tcBorders>
              <w:top w:val="nil"/>
              <w:left w:val="nil"/>
              <w:bottom w:val="nil"/>
              <w:right w:val="nil"/>
            </w:tcBorders>
          </w:tcPr>
          <w:p w:rsidR="00B771C2" w:rsidRPr="005B5244" w:rsidRDefault="00B771C2" w:rsidP="002125D9">
            <w:pPr>
              <w:tabs>
                <w:tab w:val="left" w:pos="284"/>
                <w:tab w:val="left" w:pos="445"/>
              </w:tabs>
              <w:ind w:firstLine="15"/>
              <w:jc w:val="center"/>
              <w:rPr>
                <w:rFonts w:eastAsia="Times New Roman"/>
                <w:szCs w:val="28"/>
              </w:rPr>
            </w:pPr>
            <w:r>
              <w:rPr>
                <w:szCs w:val="28"/>
              </w:rPr>
              <w:t>4</w:t>
            </w:r>
          </w:p>
          <w:p w:rsidR="00B771C2" w:rsidRPr="005B5244" w:rsidRDefault="00B771C2" w:rsidP="002125D9">
            <w:pPr>
              <w:tabs>
                <w:tab w:val="left" w:pos="284"/>
              </w:tabs>
              <w:jc w:val="center"/>
              <w:rPr>
                <w:szCs w:val="28"/>
              </w:rPr>
            </w:pPr>
          </w:p>
          <w:p w:rsidR="00B771C2" w:rsidRPr="005B5244" w:rsidRDefault="00B771C2" w:rsidP="002125D9">
            <w:pPr>
              <w:tabs>
                <w:tab w:val="left" w:pos="284"/>
              </w:tabs>
              <w:jc w:val="center"/>
              <w:rPr>
                <w:szCs w:val="28"/>
              </w:rPr>
            </w:pPr>
          </w:p>
          <w:p w:rsidR="00B771C2" w:rsidRPr="005B5244" w:rsidRDefault="00B771C2" w:rsidP="002125D9">
            <w:pPr>
              <w:tabs>
                <w:tab w:val="left" w:pos="284"/>
              </w:tabs>
              <w:jc w:val="center"/>
              <w:rPr>
                <w:szCs w:val="28"/>
              </w:rPr>
            </w:pPr>
          </w:p>
          <w:p w:rsidR="00B771C2" w:rsidRPr="005B5244" w:rsidRDefault="00B771C2" w:rsidP="002125D9">
            <w:pPr>
              <w:tabs>
                <w:tab w:val="left" w:pos="284"/>
              </w:tabs>
              <w:jc w:val="center"/>
              <w:rPr>
                <w:szCs w:val="28"/>
              </w:rPr>
            </w:pPr>
            <w:r>
              <w:rPr>
                <w:szCs w:val="28"/>
              </w:rPr>
              <w:t>5</w:t>
            </w:r>
          </w:p>
          <w:p w:rsidR="00B771C2" w:rsidRDefault="00B771C2" w:rsidP="002125D9">
            <w:pPr>
              <w:tabs>
                <w:tab w:val="left" w:pos="284"/>
              </w:tabs>
              <w:rPr>
                <w:szCs w:val="28"/>
              </w:rPr>
            </w:pPr>
            <w:r>
              <w:rPr>
                <w:szCs w:val="28"/>
              </w:rPr>
              <w:t xml:space="preserve">      </w:t>
            </w:r>
          </w:p>
          <w:p w:rsidR="00B771C2" w:rsidRDefault="00E56CD8" w:rsidP="002125D9">
            <w:pPr>
              <w:tabs>
                <w:tab w:val="left" w:pos="284"/>
              </w:tabs>
              <w:jc w:val="center"/>
              <w:rPr>
                <w:szCs w:val="28"/>
              </w:rPr>
            </w:pPr>
            <w:r>
              <w:rPr>
                <w:szCs w:val="28"/>
              </w:rPr>
              <w:t>7</w:t>
            </w:r>
          </w:p>
          <w:p w:rsidR="00B771C2" w:rsidRDefault="00B771C2" w:rsidP="002125D9">
            <w:pPr>
              <w:tabs>
                <w:tab w:val="left" w:pos="284"/>
              </w:tabs>
              <w:rPr>
                <w:szCs w:val="28"/>
              </w:rPr>
            </w:pPr>
          </w:p>
          <w:p w:rsidR="00B771C2" w:rsidRDefault="00890844" w:rsidP="002125D9">
            <w:pPr>
              <w:tabs>
                <w:tab w:val="left" w:pos="284"/>
              </w:tabs>
              <w:jc w:val="center"/>
              <w:rPr>
                <w:szCs w:val="28"/>
              </w:rPr>
            </w:pPr>
            <w:r>
              <w:rPr>
                <w:szCs w:val="28"/>
              </w:rPr>
              <w:t>1</w:t>
            </w:r>
            <w:r w:rsidR="00E56CD8">
              <w:rPr>
                <w:szCs w:val="28"/>
              </w:rPr>
              <w:t>1</w:t>
            </w:r>
          </w:p>
          <w:p w:rsidR="00B771C2" w:rsidRDefault="00B771C2" w:rsidP="002125D9">
            <w:pPr>
              <w:tabs>
                <w:tab w:val="left" w:pos="284"/>
              </w:tabs>
              <w:jc w:val="center"/>
              <w:rPr>
                <w:szCs w:val="28"/>
              </w:rPr>
            </w:pPr>
          </w:p>
          <w:p w:rsidR="00890844" w:rsidRDefault="00890844" w:rsidP="002125D9">
            <w:pPr>
              <w:tabs>
                <w:tab w:val="left" w:pos="284"/>
              </w:tabs>
              <w:jc w:val="center"/>
              <w:rPr>
                <w:rFonts w:eastAsia="Times New Roman"/>
                <w:szCs w:val="28"/>
              </w:rPr>
            </w:pPr>
          </w:p>
          <w:p w:rsidR="00B771C2" w:rsidRDefault="00B771C2" w:rsidP="002125D9">
            <w:pPr>
              <w:tabs>
                <w:tab w:val="left" w:pos="284"/>
              </w:tabs>
              <w:jc w:val="center"/>
              <w:rPr>
                <w:rFonts w:eastAsia="Times New Roman"/>
                <w:szCs w:val="28"/>
              </w:rPr>
            </w:pPr>
            <w:r>
              <w:rPr>
                <w:rFonts w:eastAsia="Times New Roman"/>
                <w:szCs w:val="28"/>
              </w:rPr>
              <w:t>1</w:t>
            </w:r>
            <w:r w:rsidR="00E56CD8">
              <w:rPr>
                <w:rFonts w:eastAsia="Times New Roman"/>
                <w:szCs w:val="28"/>
              </w:rPr>
              <w:t>2</w:t>
            </w:r>
          </w:p>
        </w:tc>
      </w:tr>
    </w:tbl>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E56CD8" w:rsidRDefault="00E56CD8" w:rsidP="00B771C2">
      <w:pPr>
        <w:rPr>
          <w:b/>
          <w:szCs w:val="28"/>
        </w:rPr>
      </w:pPr>
    </w:p>
    <w:p w:rsidR="00B771C2" w:rsidRDefault="00B771C2" w:rsidP="00B771C2">
      <w:pPr>
        <w:tabs>
          <w:tab w:val="left" w:pos="3840"/>
        </w:tabs>
        <w:rPr>
          <w:b/>
          <w:szCs w:val="28"/>
        </w:rPr>
      </w:pPr>
      <w:r>
        <w:rPr>
          <w:b/>
          <w:szCs w:val="28"/>
        </w:rPr>
        <w:tab/>
      </w: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Pr="00EE49C1" w:rsidRDefault="00B771C2" w:rsidP="00B771C2">
      <w:pPr>
        <w:pStyle w:val="Style9"/>
        <w:widowControl/>
        <w:tabs>
          <w:tab w:val="left" w:pos="720"/>
        </w:tabs>
        <w:spacing w:before="5" w:line="240" w:lineRule="auto"/>
        <w:ind w:firstLine="0"/>
        <w:rPr>
          <w:sz w:val="28"/>
          <w:szCs w:val="28"/>
        </w:rPr>
      </w:pPr>
      <w:r>
        <w:rPr>
          <w:sz w:val="28"/>
          <w:szCs w:val="28"/>
        </w:rPr>
        <w:t xml:space="preserve"> </w:t>
      </w:r>
    </w:p>
    <w:p w:rsidR="00B771C2" w:rsidRPr="00EE49C1" w:rsidRDefault="00B771C2" w:rsidP="00B771C2">
      <w:pPr>
        <w:tabs>
          <w:tab w:val="left" w:pos="0"/>
          <w:tab w:val="left" w:pos="71"/>
        </w:tabs>
        <w:rPr>
          <w:szCs w:val="28"/>
        </w:rPr>
      </w:pPr>
    </w:p>
    <w:p w:rsidR="00B771C2" w:rsidRDefault="00B771C2" w:rsidP="00B771C2">
      <w:pPr>
        <w:autoSpaceDE w:val="0"/>
        <w:autoSpaceDN w:val="0"/>
        <w:adjustRightInd w:val="0"/>
        <w:ind w:firstLine="709"/>
        <w:jc w:val="both"/>
        <w:rPr>
          <w:b/>
          <w:bCs/>
          <w:szCs w:val="28"/>
        </w:rPr>
      </w:pPr>
      <w:r w:rsidRPr="00B6573B">
        <w:rPr>
          <w:b/>
          <w:bCs/>
          <w:szCs w:val="28"/>
        </w:rPr>
        <w:lastRenderedPageBreak/>
        <w:t>ВВЕДЕНИЕ</w:t>
      </w:r>
    </w:p>
    <w:p w:rsidR="00B771C2" w:rsidRPr="00140B55" w:rsidRDefault="00B771C2" w:rsidP="00B771C2">
      <w:pPr>
        <w:autoSpaceDE w:val="0"/>
        <w:autoSpaceDN w:val="0"/>
        <w:adjustRightInd w:val="0"/>
        <w:ind w:firstLine="709"/>
        <w:jc w:val="both"/>
        <w:rPr>
          <w:b/>
          <w:bCs/>
          <w:szCs w:val="28"/>
        </w:rPr>
      </w:pPr>
    </w:p>
    <w:p w:rsidR="00B771C2" w:rsidRPr="00E43C87" w:rsidRDefault="00B771C2" w:rsidP="00B771C2">
      <w:pPr>
        <w:autoSpaceDE w:val="0"/>
        <w:autoSpaceDN w:val="0"/>
        <w:adjustRightInd w:val="0"/>
        <w:ind w:firstLine="709"/>
        <w:jc w:val="both"/>
        <w:rPr>
          <w:b/>
          <w:bCs/>
          <w:color w:val="000000" w:themeColor="text1"/>
          <w:szCs w:val="28"/>
        </w:rPr>
      </w:pPr>
    </w:p>
    <w:p w:rsidR="00DB5D02" w:rsidRPr="0069178F" w:rsidRDefault="00DB5D02" w:rsidP="00DB5D02">
      <w:pPr>
        <w:pStyle w:val="a9"/>
        <w:spacing w:line="276" w:lineRule="auto"/>
        <w:ind w:firstLine="426"/>
        <w:jc w:val="both"/>
        <w:rPr>
          <w:bCs/>
          <w:sz w:val="28"/>
          <w:szCs w:val="28"/>
        </w:rPr>
      </w:pPr>
      <w:r w:rsidRPr="0069178F">
        <w:rPr>
          <w:sz w:val="28"/>
          <w:szCs w:val="28"/>
        </w:rPr>
        <w:t xml:space="preserve">Целью освоения дисциплины «Земельное право» является </w:t>
      </w:r>
      <w:r w:rsidRPr="0069178F">
        <w:rPr>
          <w:spacing w:val="-4"/>
          <w:sz w:val="28"/>
          <w:szCs w:val="28"/>
        </w:rPr>
        <w:t>формирование комплекса знаний об организационных, научных и методических основах</w:t>
      </w:r>
      <w:r w:rsidRPr="0069178F">
        <w:rPr>
          <w:sz w:val="28"/>
          <w:szCs w:val="28"/>
        </w:rPr>
        <w:t xml:space="preserve"> земельного права и выработка у обучающихся навыков эффективного применения земельного законодательства</w:t>
      </w:r>
      <w:r w:rsidRPr="0069178F">
        <w:rPr>
          <w:bCs/>
          <w:sz w:val="28"/>
          <w:szCs w:val="28"/>
        </w:rPr>
        <w:t>.</w:t>
      </w:r>
    </w:p>
    <w:p w:rsidR="00DB5D02" w:rsidRPr="0069178F" w:rsidRDefault="00DB5D02" w:rsidP="00DB5D02">
      <w:pPr>
        <w:pStyle w:val="a9"/>
        <w:spacing w:line="276" w:lineRule="auto"/>
        <w:ind w:firstLine="426"/>
        <w:jc w:val="both"/>
        <w:rPr>
          <w:sz w:val="28"/>
          <w:szCs w:val="28"/>
        </w:rPr>
      </w:pPr>
      <w:r w:rsidRPr="0069178F">
        <w:rPr>
          <w:bCs/>
          <w:sz w:val="28"/>
          <w:szCs w:val="28"/>
        </w:rPr>
        <w:t>З</w:t>
      </w:r>
      <w:r w:rsidRPr="0069178F">
        <w:rPr>
          <w:sz w:val="28"/>
          <w:szCs w:val="28"/>
        </w:rPr>
        <w:t>адачи:</w:t>
      </w:r>
    </w:p>
    <w:p w:rsidR="00DB5D02" w:rsidRPr="0069178F" w:rsidRDefault="00DB5D02" w:rsidP="00DB5D02">
      <w:pPr>
        <w:pStyle w:val="a9"/>
        <w:spacing w:line="276" w:lineRule="auto"/>
        <w:ind w:firstLine="426"/>
        <w:jc w:val="both"/>
        <w:rPr>
          <w:rFonts w:eastAsia="Calibri"/>
          <w:sz w:val="28"/>
          <w:szCs w:val="28"/>
        </w:rPr>
      </w:pPr>
      <w:r>
        <w:rPr>
          <w:rFonts w:eastAsia="Calibri"/>
          <w:sz w:val="28"/>
          <w:szCs w:val="28"/>
        </w:rPr>
        <w:t xml:space="preserve">- </w:t>
      </w:r>
      <w:r w:rsidRPr="0069178F">
        <w:rPr>
          <w:rFonts w:eastAsia="Calibri"/>
          <w:sz w:val="28"/>
          <w:szCs w:val="28"/>
        </w:rPr>
        <w:t>изучить основные положения земельного законодательства;</w:t>
      </w:r>
    </w:p>
    <w:p w:rsidR="00DB5D02" w:rsidRPr="0069178F" w:rsidRDefault="00DB5D02" w:rsidP="00DB5D02">
      <w:pPr>
        <w:pStyle w:val="a9"/>
        <w:spacing w:line="276" w:lineRule="auto"/>
        <w:ind w:firstLine="426"/>
        <w:jc w:val="both"/>
        <w:rPr>
          <w:rFonts w:eastAsia="Calibri"/>
          <w:sz w:val="28"/>
          <w:szCs w:val="28"/>
        </w:rPr>
      </w:pPr>
      <w:r>
        <w:rPr>
          <w:rFonts w:eastAsia="Calibri"/>
          <w:sz w:val="28"/>
          <w:szCs w:val="28"/>
        </w:rPr>
        <w:t xml:space="preserve">- </w:t>
      </w:r>
      <w:r w:rsidRPr="0069178F">
        <w:rPr>
          <w:rFonts w:eastAsia="Calibri"/>
          <w:sz w:val="28"/>
          <w:szCs w:val="28"/>
        </w:rPr>
        <w:t>проанализировать земельное законодательство;</w:t>
      </w:r>
    </w:p>
    <w:p w:rsidR="00DB5D02" w:rsidRPr="0069178F" w:rsidRDefault="00DB5D02" w:rsidP="00DB5D02">
      <w:pPr>
        <w:pStyle w:val="a9"/>
        <w:spacing w:line="276" w:lineRule="auto"/>
        <w:ind w:firstLine="426"/>
        <w:jc w:val="both"/>
        <w:rPr>
          <w:rFonts w:eastAsia="Calibri"/>
          <w:sz w:val="28"/>
          <w:szCs w:val="28"/>
        </w:rPr>
      </w:pPr>
      <w:r>
        <w:rPr>
          <w:rFonts w:eastAsia="Calibri"/>
          <w:sz w:val="28"/>
          <w:szCs w:val="28"/>
        </w:rPr>
        <w:t xml:space="preserve">- </w:t>
      </w:r>
      <w:r w:rsidRPr="0069178F">
        <w:rPr>
          <w:rFonts w:eastAsia="Calibri"/>
          <w:sz w:val="28"/>
          <w:szCs w:val="28"/>
        </w:rPr>
        <w:t>получить практические навыки свободного применения земельного законодательства и правильно применять его в конкретной ситуации;</w:t>
      </w:r>
    </w:p>
    <w:p w:rsidR="00DB5D02" w:rsidRPr="0069178F" w:rsidRDefault="00DB5D02" w:rsidP="00DB5D02">
      <w:pPr>
        <w:pStyle w:val="a9"/>
        <w:spacing w:line="276" w:lineRule="auto"/>
        <w:ind w:firstLine="426"/>
        <w:jc w:val="both"/>
        <w:rPr>
          <w:rFonts w:eastAsia="Calibri"/>
          <w:sz w:val="28"/>
          <w:szCs w:val="28"/>
        </w:rPr>
      </w:pPr>
      <w:r>
        <w:rPr>
          <w:rFonts w:eastAsia="Calibri"/>
          <w:sz w:val="28"/>
          <w:szCs w:val="28"/>
        </w:rPr>
        <w:t xml:space="preserve">- </w:t>
      </w:r>
      <w:r w:rsidRPr="0069178F">
        <w:rPr>
          <w:rFonts w:eastAsia="Calibri"/>
          <w:sz w:val="28"/>
          <w:szCs w:val="28"/>
        </w:rPr>
        <w:t>научить анализировать и правильно разрешать правовые коллизии, возникающие при реализации норм земельного права</w:t>
      </w:r>
    </w:p>
    <w:p w:rsidR="00DB5D02" w:rsidRPr="0069178F" w:rsidRDefault="00DB5D02" w:rsidP="00DB5D02">
      <w:pPr>
        <w:pStyle w:val="a9"/>
        <w:spacing w:line="276" w:lineRule="auto"/>
        <w:ind w:firstLine="426"/>
        <w:jc w:val="both"/>
        <w:rPr>
          <w:color w:val="0070C0"/>
          <w:sz w:val="28"/>
          <w:szCs w:val="28"/>
        </w:rPr>
      </w:pPr>
      <w:r w:rsidRPr="0069178F">
        <w:rPr>
          <w:sz w:val="28"/>
          <w:szCs w:val="28"/>
        </w:rPr>
        <w:t xml:space="preserve"> «Земельное право» является основной дисциплиной вариативной части ОП подготовки обучающихся по направлению 38.03.04 «Государственное и муниципальное управление», профиль Государственное и муниципальное управление.</w:t>
      </w:r>
    </w:p>
    <w:p w:rsidR="00DB5D02" w:rsidRDefault="00DB5D02" w:rsidP="00DB5D02">
      <w:pPr>
        <w:spacing w:line="276" w:lineRule="auto"/>
        <w:ind w:firstLine="709"/>
        <w:jc w:val="center"/>
        <w:rPr>
          <w:b/>
          <w:bCs/>
          <w:color w:val="000000" w:themeColor="text1"/>
          <w:szCs w:val="28"/>
        </w:rPr>
      </w:pPr>
    </w:p>
    <w:p w:rsidR="00975D5B" w:rsidRDefault="00975D5B" w:rsidP="00DB5D02">
      <w:pPr>
        <w:spacing w:line="276" w:lineRule="auto"/>
        <w:ind w:firstLine="709"/>
        <w:jc w:val="center"/>
        <w:rPr>
          <w:b/>
          <w:bCs/>
          <w:color w:val="000000" w:themeColor="text1"/>
          <w:szCs w:val="28"/>
        </w:rPr>
      </w:pPr>
    </w:p>
    <w:p w:rsidR="00975D5B" w:rsidRDefault="00975D5B" w:rsidP="00DB5D02">
      <w:pPr>
        <w:spacing w:line="276" w:lineRule="auto"/>
        <w:ind w:firstLine="709"/>
        <w:jc w:val="center"/>
        <w:rPr>
          <w:b/>
          <w:bCs/>
          <w:color w:val="000000" w:themeColor="text1"/>
          <w:szCs w:val="28"/>
        </w:rPr>
      </w:pPr>
    </w:p>
    <w:p w:rsidR="00975D5B" w:rsidRDefault="00975D5B" w:rsidP="00DB5D02">
      <w:pPr>
        <w:spacing w:line="276" w:lineRule="auto"/>
        <w:ind w:firstLine="709"/>
        <w:jc w:val="center"/>
        <w:rPr>
          <w:b/>
          <w:bCs/>
          <w:color w:val="000000" w:themeColor="text1"/>
          <w:szCs w:val="28"/>
        </w:rPr>
      </w:pPr>
    </w:p>
    <w:p w:rsidR="00975D5B" w:rsidRDefault="00975D5B" w:rsidP="00DB5D02">
      <w:pPr>
        <w:spacing w:line="276" w:lineRule="auto"/>
        <w:ind w:firstLine="709"/>
        <w:jc w:val="center"/>
        <w:rPr>
          <w:b/>
          <w:bCs/>
          <w:color w:val="000000" w:themeColor="text1"/>
          <w:szCs w:val="28"/>
        </w:rPr>
      </w:pPr>
    </w:p>
    <w:p w:rsidR="00975D5B" w:rsidRDefault="00975D5B" w:rsidP="00DB5D02">
      <w:pPr>
        <w:spacing w:line="276" w:lineRule="auto"/>
        <w:ind w:firstLine="709"/>
        <w:jc w:val="center"/>
        <w:rPr>
          <w:b/>
          <w:bCs/>
          <w:color w:val="000000" w:themeColor="text1"/>
          <w:szCs w:val="28"/>
        </w:rPr>
      </w:pPr>
    </w:p>
    <w:p w:rsidR="00975D5B" w:rsidRDefault="00975D5B" w:rsidP="00DB5D02">
      <w:pPr>
        <w:spacing w:line="276" w:lineRule="auto"/>
        <w:ind w:firstLine="709"/>
        <w:jc w:val="center"/>
        <w:rPr>
          <w:b/>
          <w:bCs/>
          <w:color w:val="000000" w:themeColor="text1"/>
          <w:szCs w:val="28"/>
        </w:rPr>
      </w:pPr>
    </w:p>
    <w:p w:rsidR="00975D5B" w:rsidRDefault="00975D5B" w:rsidP="00DB5D02">
      <w:pPr>
        <w:spacing w:line="276" w:lineRule="auto"/>
        <w:ind w:firstLine="709"/>
        <w:jc w:val="center"/>
        <w:rPr>
          <w:b/>
          <w:bCs/>
          <w:color w:val="000000" w:themeColor="text1"/>
          <w:szCs w:val="28"/>
        </w:rPr>
      </w:pPr>
    </w:p>
    <w:p w:rsidR="00975D5B" w:rsidRDefault="00975D5B" w:rsidP="00DB5D02">
      <w:pPr>
        <w:spacing w:line="276" w:lineRule="auto"/>
        <w:ind w:firstLine="709"/>
        <w:jc w:val="center"/>
        <w:rPr>
          <w:b/>
          <w:bCs/>
          <w:color w:val="000000" w:themeColor="text1"/>
          <w:szCs w:val="28"/>
        </w:rPr>
      </w:pPr>
    </w:p>
    <w:p w:rsidR="00975D5B" w:rsidRDefault="00975D5B" w:rsidP="00DB5D02">
      <w:pPr>
        <w:spacing w:line="276" w:lineRule="auto"/>
        <w:ind w:firstLine="709"/>
        <w:jc w:val="center"/>
        <w:rPr>
          <w:b/>
          <w:bCs/>
          <w:color w:val="000000" w:themeColor="text1"/>
          <w:szCs w:val="28"/>
        </w:rPr>
      </w:pPr>
    </w:p>
    <w:p w:rsidR="00975D5B" w:rsidRDefault="00975D5B" w:rsidP="00DB5D02">
      <w:pPr>
        <w:spacing w:line="276" w:lineRule="auto"/>
        <w:ind w:firstLine="709"/>
        <w:jc w:val="center"/>
        <w:rPr>
          <w:b/>
          <w:bCs/>
          <w:color w:val="000000" w:themeColor="text1"/>
          <w:szCs w:val="28"/>
        </w:rPr>
      </w:pPr>
    </w:p>
    <w:p w:rsidR="00975D5B" w:rsidRDefault="00975D5B" w:rsidP="00DB5D02">
      <w:pPr>
        <w:spacing w:line="276" w:lineRule="auto"/>
        <w:ind w:firstLine="709"/>
        <w:jc w:val="center"/>
        <w:rPr>
          <w:b/>
          <w:bCs/>
          <w:color w:val="000000" w:themeColor="text1"/>
          <w:szCs w:val="28"/>
        </w:rPr>
      </w:pPr>
    </w:p>
    <w:p w:rsidR="00975D5B" w:rsidRDefault="00975D5B" w:rsidP="00DB5D02">
      <w:pPr>
        <w:spacing w:line="276" w:lineRule="auto"/>
        <w:ind w:firstLine="709"/>
        <w:jc w:val="center"/>
        <w:rPr>
          <w:b/>
          <w:bCs/>
          <w:color w:val="000000" w:themeColor="text1"/>
          <w:szCs w:val="28"/>
        </w:rPr>
      </w:pPr>
    </w:p>
    <w:p w:rsidR="00975D5B" w:rsidRDefault="00975D5B" w:rsidP="00DB5D02">
      <w:pPr>
        <w:spacing w:line="276" w:lineRule="auto"/>
        <w:ind w:firstLine="709"/>
        <w:jc w:val="center"/>
        <w:rPr>
          <w:b/>
          <w:bCs/>
          <w:color w:val="000000" w:themeColor="text1"/>
          <w:szCs w:val="28"/>
        </w:rPr>
      </w:pPr>
    </w:p>
    <w:p w:rsidR="00975D5B" w:rsidRPr="00E43C87" w:rsidRDefault="00975D5B" w:rsidP="00DB5D02">
      <w:pPr>
        <w:spacing w:line="276" w:lineRule="auto"/>
        <w:ind w:firstLine="709"/>
        <w:jc w:val="center"/>
        <w:rPr>
          <w:b/>
          <w:bCs/>
          <w:color w:val="000000" w:themeColor="text1"/>
          <w:szCs w:val="28"/>
        </w:rPr>
      </w:pPr>
    </w:p>
    <w:p w:rsidR="00DB5D02" w:rsidRPr="00E43C87" w:rsidRDefault="00DB5D02" w:rsidP="00DB5D02">
      <w:pPr>
        <w:spacing w:line="276" w:lineRule="auto"/>
        <w:ind w:firstLine="709"/>
        <w:jc w:val="center"/>
        <w:rPr>
          <w:b/>
          <w:bCs/>
          <w:color w:val="000000" w:themeColor="text1"/>
          <w:szCs w:val="28"/>
        </w:rPr>
      </w:pPr>
    </w:p>
    <w:p w:rsidR="00DB5D02" w:rsidRPr="00E43C87" w:rsidRDefault="00DB5D02" w:rsidP="00DB5D02">
      <w:pPr>
        <w:ind w:firstLine="709"/>
        <w:jc w:val="center"/>
        <w:rPr>
          <w:b/>
          <w:bCs/>
          <w:color w:val="000000" w:themeColor="text1"/>
          <w:szCs w:val="28"/>
        </w:rPr>
      </w:pPr>
    </w:p>
    <w:p w:rsidR="00DB5D02" w:rsidRPr="00E43C87" w:rsidRDefault="00DB5D02" w:rsidP="00DB5D02">
      <w:pPr>
        <w:ind w:firstLine="709"/>
        <w:jc w:val="center"/>
        <w:rPr>
          <w:b/>
          <w:bCs/>
          <w:color w:val="000000" w:themeColor="text1"/>
          <w:szCs w:val="28"/>
        </w:rPr>
      </w:pPr>
    </w:p>
    <w:p w:rsidR="00B771C2" w:rsidRPr="00B6573B" w:rsidRDefault="00B771C2" w:rsidP="00B771C2">
      <w:pPr>
        <w:ind w:firstLine="709"/>
        <w:jc w:val="center"/>
        <w:rPr>
          <w:b/>
          <w:bCs/>
          <w:szCs w:val="28"/>
        </w:rPr>
      </w:pPr>
    </w:p>
    <w:p w:rsidR="00B771C2" w:rsidRPr="00B6573B" w:rsidRDefault="00B771C2" w:rsidP="00B771C2">
      <w:pPr>
        <w:ind w:firstLine="709"/>
        <w:jc w:val="center"/>
        <w:rPr>
          <w:b/>
          <w:bCs/>
          <w:szCs w:val="28"/>
        </w:rPr>
      </w:pPr>
    </w:p>
    <w:p w:rsidR="00B771C2" w:rsidRDefault="00B771C2" w:rsidP="00B771C2">
      <w:pPr>
        <w:pStyle w:val="Style9"/>
        <w:widowControl/>
        <w:tabs>
          <w:tab w:val="left" w:pos="720"/>
        </w:tabs>
        <w:spacing w:line="240" w:lineRule="auto"/>
        <w:ind w:firstLine="709"/>
        <w:rPr>
          <w:b/>
          <w:spacing w:val="6"/>
          <w:sz w:val="28"/>
          <w:szCs w:val="28"/>
        </w:rPr>
      </w:pPr>
      <w:r>
        <w:rPr>
          <w:b/>
          <w:spacing w:val="6"/>
          <w:sz w:val="28"/>
          <w:szCs w:val="28"/>
        </w:rPr>
        <w:lastRenderedPageBreak/>
        <w:t>1. ОСНОВНЫЕ ТРЕБОВАНИЯ К ОРГАНИЗАЦИИ САМОСТОЯТЕЛЬНОЙ РАБОТЫ ОБУЧАЮЩИХСЯ ПРИ ПОДГОТОВКЕ КОНТРОЛЬНЫХ РАБОТ</w:t>
      </w:r>
    </w:p>
    <w:p w:rsidR="00B771C2" w:rsidRDefault="00B771C2" w:rsidP="00B771C2">
      <w:pPr>
        <w:pStyle w:val="Style9"/>
        <w:widowControl/>
        <w:tabs>
          <w:tab w:val="left" w:pos="720"/>
        </w:tabs>
        <w:spacing w:line="240" w:lineRule="auto"/>
        <w:ind w:firstLine="709"/>
        <w:rPr>
          <w:b/>
          <w:spacing w:val="6"/>
          <w:sz w:val="28"/>
          <w:szCs w:val="28"/>
        </w:rPr>
      </w:pPr>
    </w:p>
    <w:p w:rsidR="00B771C2" w:rsidRPr="00B6573B" w:rsidRDefault="00B771C2" w:rsidP="00B771C2">
      <w:pPr>
        <w:pStyle w:val="Style9"/>
        <w:widowControl/>
        <w:tabs>
          <w:tab w:val="left" w:pos="720"/>
        </w:tabs>
        <w:spacing w:line="240" w:lineRule="auto"/>
        <w:ind w:firstLine="709"/>
        <w:rPr>
          <w:b/>
          <w:spacing w:val="6"/>
          <w:sz w:val="28"/>
          <w:szCs w:val="28"/>
        </w:rPr>
      </w:pPr>
      <w:r w:rsidRPr="00B6573B">
        <w:rPr>
          <w:b/>
          <w:spacing w:val="6"/>
          <w:sz w:val="28"/>
          <w:szCs w:val="28"/>
        </w:rPr>
        <w:t xml:space="preserve"> </w:t>
      </w:r>
      <w:r w:rsidRPr="00B6573B">
        <w:rPr>
          <w:sz w:val="28"/>
          <w:szCs w:val="28"/>
        </w:rPr>
        <w:t>В соответствии с учебным планом обучающиеся заочной формы обу</w:t>
      </w:r>
      <w:r w:rsidRPr="00B6573B">
        <w:rPr>
          <w:sz w:val="28"/>
          <w:szCs w:val="28"/>
        </w:rPr>
        <w:softHyphen/>
        <w:t xml:space="preserve">чения выполняют письменную контрольную работу.   </w:t>
      </w:r>
    </w:p>
    <w:p w:rsidR="00B771C2" w:rsidRPr="00B6573B" w:rsidRDefault="00B771C2" w:rsidP="00B771C2">
      <w:pPr>
        <w:ind w:firstLine="709"/>
        <w:jc w:val="both"/>
        <w:rPr>
          <w:szCs w:val="28"/>
        </w:rPr>
      </w:pPr>
      <w:r w:rsidRPr="00B6573B">
        <w:rPr>
          <w:szCs w:val="28"/>
        </w:rPr>
        <w:t>Приступая к выполнению задания, студент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B771C2" w:rsidRPr="00B6573B" w:rsidRDefault="00B771C2" w:rsidP="00B771C2">
      <w:pPr>
        <w:ind w:firstLine="709"/>
        <w:jc w:val="both"/>
        <w:rPr>
          <w:szCs w:val="28"/>
        </w:rPr>
      </w:pPr>
      <w:r w:rsidRPr="00B6573B">
        <w:rPr>
          <w:szCs w:val="28"/>
        </w:rPr>
        <w:t>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При этом студент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B771C2" w:rsidRPr="00B6573B" w:rsidRDefault="00B771C2" w:rsidP="00B771C2">
      <w:pPr>
        <w:ind w:firstLine="709"/>
        <w:jc w:val="both"/>
        <w:rPr>
          <w:szCs w:val="28"/>
        </w:rPr>
      </w:pPr>
      <w:r w:rsidRPr="00B6573B">
        <w:rPr>
          <w:szCs w:val="28"/>
        </w:rPr>
        <w:t xml:space="preserve">Приступая к решению практической задачи, необходимо ознакомиться с условиями задачи и проанализировать ее содержание,  определить вопросы, на которые требует ответа поставленная задача.  </w:t>
      </w:r>
    </w:p>
    <w:p w:rsidR="00B771C2" w:rsidRPr="00B6573B" w:rsidRDefault="00B771C2" w:rsidP="00B771C2">
      <w:pPr>
        <w:ind w:firstLine="709"/>
        <w:jc w:val="both"/>
        <w:rPr>
          <w:szCs w:val="28"/>
        </w:rPr>
      </w:pPr>
      <w:r w:rsidRPr="00B6573B">
        <w:rPr>
          <w:szCs w:val="28"/>
        </w:rPr>
        <w:t xml:space="preserve">На основе изученного теоретического и нормативного материала, анализа практики применения норм земельного законодательства   судебными и иными правоохранительными органами можно приступать к написанию работы.  </w:t>
      </w:r>
    </w:p>
    <w:p w:rsidR="00B771C2" w:rsidRPr="00B6573B" w:rsidRDefault="00B771C2" w:rsidP="00B771C2">
      <w:pPr>
        <w:ind w:firstLine="709"/>
        <w:jc w:val="both"/>
        <w:rPr>
          <w:szCs w:val="28"/>
        </w:rPr>
      </w:pPr>
      <w:r w:rsidRPr="00B6573B">
        <w:rPr>
          <w:szCs w:val="28"/>
        </w:rPr>
        <w:t xml:space="preserve">Обязательным требованием является использование методики решения задач, заключающейся в следующем:  </w:t>
      </w:r>
    </w:p>
    <w:p w:rsidR="00B771C2" w:rsidRPr="00B6573B" w:rsidRDefault="00B771C2" w:rsidP="00B771C2">
      <w:pPr>
        <w:ind w:firstLine="709"/>
        <w:jc w:val="both"/>
        <w:rPr>
          <w:szCs w:val="28"/>
        </w:rPr>
      </w:pPr>
      <w:r w:rsidRPr="00B6573B">
        <w:rPr>
          <w:szCs w:val="28"/>
        </w:rPr>
        <w:t>- определение вида возникшего правоотношения;</w:t>
      </w:r>
    </w:p>
    <w:p w:rsidR="00B771C2" w:rsidRPr="00B6573B" w:rsidRDefault="00B771C2" w:rsidP="00B771C2">
      <w:pPr>
        <w:ind w:firstLine="709"/>
        <w:jc w:val="both"/>
        <w:rPr>
          <w:szCs w:val="28"/>
        </w:rPr>
      </w:pPr>
      <w:r w:rsidRPr="00B6573B">
        <w:rPr>
          <w:szCs w:val="28"/>
        </w:rPr>
        <w:t>- определение нормативных правовых актов, подлежащих применению;</w:t>
      </w:r>
    </w:p>
    <w:p w:rsidR="00B771C2" w:rsidRPr="00B6573B" w:rsidRDefault="00B771C2" w:rsidP="00B771C2">
      <w:pPr>
        <w:ind w:firstLine="709"/>
        <w:jc w:val="both"/>
        <w:rPr>
          <w:szCs w:val="28"/>
        </w:rPr>
      </w:pPr>
      <w:r w:rsidRPr="00B6573B">
        <w:rPr>
          <w:szCs w:val="28"/>
        </w:rPr>
        <w:t>- формулировка обоснованного ответа со ссылкой на нормы права;</w:t>
      </w:r>
    </w:p>
    <w:p w:rsidR="00B771C2" w:rsidRPr="00B6573B" w:rsidRDefault="00B771C2" w:rsidP="00B771C2">
      <w:pPr>
        <w:ind w:firstLine="709"/>
        <w:jc w:val="both"/>
        <w:rPr>
          <w:szCs w:val="28"/>
        </w:rPr>
      </w:pPr>
      <w:r w:rsidRPr="00B6573B">
        <w:rPr>
          <w:szCs w:val="28"/>
        </w:rPr>
        <w:t>- анализ материалов судебной практики по аналогичным делам;</w:t>
      </w:r>
    </w:p>
    <w:p w:rsidR="00B771C2" w:rsidRPr="00B6573B" w:rsidRDefault="00B771C2" w:rsidP="00B771C2">
      <w:pPr>
        <w:ind w:firstLine="709"/>
        <w:jc w:val="both"/>
        <w:rPr>
          <w:szCs w:val="28"/>
          <w:lang w:eastAsia="en-US"/>
        </w:rPr>
      </w:pPr>
      <w:r w:rsidRPr="00B6573B">
        <w:rPr>
          <w:szCs w:val="28"/>
        </w:rPr>
        <w:t>- анализ теоретических положений, имеющих отношение к рассматриваемому спору.</w:t>
      </w:r>
    </w:p>
    <w:p w:rsidR="00B771C2" w:rsidRPr="00B6573B" w:rsidRDefault="00B771C2" w:rsidP="00B771C2">
      <w:pPr>
        <w:ind w:firstLine="709"/>
        <w:jc w:val="both"/>
        <w:rPr>
          <w:szCs w:val="28"/>
        </w:rPr>
      </w:pPr>
      <w:r w:rsidRPr="00B6573B">
        <w:rPr>
          <w:szCs w:val="28"/>
        </w:rPr>
        <w:t>Контрольная работа не должна дословно заимствовать тот или иной текст литературного источника, содержать общие фразы и рассуждения. При написании работы студенту желательно использовать практику судов общей юрисдикции и арбитражных судов со ссылкой на соответствующий источник. Все ссылки и сноски необходимо подтверждать официальными источниками.</w:t>
      </w:r>
    </w:p>
    <w:p w:rsidR="00B771C2" w:rsidRPr="00B6573B" w:rsidRDefault="00B771C2" w:rsidP="00B771C2">
      <w:pPr>
        <w:ind w:firstLine="709"/>
        <w:jc w:val="both"/>
        <w:rPr>
          <w:szCs w:val="28"/>
        </w:rPr>
      </w:pPr>
      <w:r w:rsidRPr="00B6573B">
        <w:rPr>
          <w:szCs w:val="28"/>
        </w:rPr>
        <w:t xml:space="preserve">Ответы на поставленные в задачах вопросы должны сопровождаться ссылками на законодательные акты. При этом студенту рекомендуется изучить и использовать при решении задачи нормативные акты органов государственной власти субъектов Российской Федерации и местного </w:t>
      </w:r>
      <w:r w:rsidRPr="00B6573B">
        <w:rPr>
          <w:szCs w:val="28"/>
        </w:rPr>
        <w:lastRenderedPageBreak/>
        <w:t>самоуправления, а также практику судебных и иных органов по применению земельного законодательства. Ответ на поставленную задачу должен содержать обоснованный вывод, к которому пришел студент в результате внимательного изучения соответствующих теоретических положений и нормативного материала. Обоснование решения задачи следует дать в тезисном виде письменно, избегая при этом расплывчатого и двоякого ответа по существу рассматриваемого вопроса.</w:t>
      </w:r>
    </w:p>
    <w:p w:rsidR="00B771C2" w:rsidRPr="00B6573B" w:rsidRDefault="00B771C2" w:rsidP="00B771C2">
      <w:pPr>
        <w:ind w:firstLine="709"/>
        <w:jc w:val="both"/>
        <w:rPr>
          <w:szCs w:val="28"/>
        </w:rPr>
      </w:pPr>
      <w:r w:rsidRPr="00B6573B">
        <w:rPr>
          <w:szCs w:val="28"/>
        </w:rPr>
        <w:t xml:space="preserve">Работа должна быть написана простым, доступным для восприятия языком, содержать перечень фактически использованных литературных источников и нормативных актов, правильно оформлена, отпечатана или написана от руки четким разборчивым почерком.  </w:t>
      </w:r>
    </w:p>
    <w:p w:rsidR="00B771C2" w:rsidRPr="00B6573B" w:rsidRDefault="00B771C2" w:rsidP="00B771C2">
      <w:pPr>
        <w:ind w:firstLine="709"/>
        <w:jc w:val="both"/>
        <w:rPr>
          <w:szCs w:val="28"/>
        </w:rPr>
      </w:pPr>
      <w:r w:rsidRPr="00B6573B">
        <w:rPr>
          <w:szCs w:val="28"/>
        </w:rPr>
        <w:t xml:space="preserve">Контрольная работа выполняется строго по вариантам в соответствии с рабочей программой дисциплины. </w:t>
      </w:r>
    </w:p>
    <w:p w:rsidR="00B771C2" w:rsidRPr="00B6573B" w:rsidRDefault="00B771C2" w:rsidP="00B771C2">
      <w:pPr>
        <w:ind w:firstLine="709"/>
        <w:jc w:val="both"/>
        <w:rPr>
          <w:szCs w:val="28"/>
        </w:rPr>
      </w:pPr>
    </w:p>
    <w:p w:rsidR="00B771C2" w:rsidRPr="00B6573B" w:rsidRDefault="00B771C2" w:rsidP="00B771C2">
      <w:pPr>
        <w:pStyle w:val="2"/>
        <w:pageBreakBefore/>
        <w:spacing w:after="0" w:line="240" w:lineRule="auto"/>
        <w:ind w:firstLine="709"/>
        <w:jc w:val="center"/>
        <w:rPr>
          <w:b/>
          <w:sz w:val="28"/>
          <w:szCs w:val="28"/>
        </w:rPr>
      </w:pPr>
      <w:r>
        <w:rPr>
          <w:b/>
          <w:sz w:val="28"/>
          <w:szCs w:val="28"/>
        </w:rPr>
        <w:lastRenderedPageBreak/>
        <w:t xml:space="preserve">2. </w:t>
      </w:r>
      <w:r w:rsidRPr="00B6573B">
        <w:rPr>
          <w:b/>
          <w:sz w:val="28"/>
          <w:szCs w:val="28"/>
        </w:rPr>
        <w:t>ЗАДАНИЯ ДЛЯ ВЫПОЛНЕНИЯ КОНТРОЛЬНЫХ РАБОТ</w:t>
      </w:r>
    </w:p>
    <w:p w:rsidR="00B771C2" w:rsidRDefault="00B771C2" w:rsidP="00B771C2">
      <w:pPr>
        <w:shd w:val="clear" w:color="auto" w:fill="FFFFFF"/>
        <w:ind w:firstLine="709"/>
        <w:jc w:val="center"/>
        <w:rPr>
          <w:b/>
          <w:szCs w:val="28"/>
        </w:rPr>
      </w:pPr>
    </w:p>
    <w:p w:rsidR="00B771C2" w:rsidRPr="00B6573B" w:rsidRDefault="00B771C2" w:rsidP="00B771C2">
      <w:pPr>
        <w:shd w:val="clear" w:color="auto" w:fill="FFFFFF"/>
        <w:ind w:firstLine="709"/>
        <w:jc w:val="center"/>
        <w:rPr>
          <w:b/>
          <w:szCs w:val="28"/>
        </w:rPr>
      </w:pPr>
      <w:r w:rsidRPr="00B6573B">
        <w:rPr>
          <w:b/>
          <w:szCs w:val="28"/>
        </w:rPr>
        <w:t>Вариант 1. (А-К)</w:t>
      </w:r>
    </w:p>
    <w:p w:rsidR="00B771C2" w:rsidRDefault="00B771C2" w:rsidP="00B771C2">
      <w:pPr>
        <w:jc w:val="center"/>
        <w:rPr>
          <w:b/>
          <w:szCs w:val="28"/>
        </w:rPr>
      </w:pPr>
    </w:p>
    <w:p w:rsidR="00B771C2" w:rsidRPr="00FA73D5" w:rsidRDefault="00B771C2" w:rsidP="00B771C2">
      <w:pPr>
        <w:jc w:val="center"/>
        <w:rPr>
          <w:b/>
          <w:szCs w:val="28"/>
        </w:rPr>
      </w:pPr>
      <w:r w:rsidRPr="00FA73D5">
        <w:rPr>
          <w:b/>
          <w:szCs w:val="28"/>
        </w:rPr>
        <w:t>Задача №1</w:t>
      </w:r>
    </w:p>
    <w:p w:rsidR="00B771C2" w:rsidRPr="00FA73D5" w:rsidRDefault="00B771C2" w:rsidP="00B771C2">
      <w:pPr>
        <w:ind w:firstLine="708"/>
        <w:jc w:val="both"/>
        <w:rPr>
          <w:szCs w:val="28"/>
        </w:rPr>
      </w:pPr>
      <w:r w:rsidRPr="00FA73D5">
        <w:rPr>
          <w:szCs w:val="28"/>
        </w:rPr>
        <w:t>Закрытому акционерному обществу «Северская нефтебаза» 4 февраля 201</w:t>
      </w:r>
      <w:r>
        <w:rPr>
          <w:szCs w:val="28"/>
        </w:rPr>
        <w:t>4</w:t>
      </w:r>
      <w:r w:rsidRPr="00FA73D5">
        <w:rPr>
          <w:szCs w:val="28"/>
        </w:rPr>
        <w:t xml:space="preserve"> года решением администрации Северского района Краснодарского края было предоставлено </w:t>
      </w:r>
      <w:smartTag w:uri="urn:schemas-microsoft-com:office:smarttags" w:element="metricconverter">
        <w:smartTagPr>
          <w:attr w:name="ProductID" w:val="9,83 га"/>
        </w:smartTagPr>
        <w:r w:rsidRPr="00FA73D5">
          <w:rPr>
            <w:szCs w:val="28"/>
          </w:rPr>
          <w:t>9,83 га</w:t>
        </w:r>
      </w:smartTag>
      <w:r w:rsidRPr="00FA73D5">
        <w:rPr>
          <w:szCs w:val="28"/>
        </w:rPr>
        <w:t xml:space="preserve"> земли на праве аренды для организации деятельности хранилища горюче-смазочных материалов. В течение 2 лет администрация ЗАО выплату арендных платежей не осуществляла.</w:t>
      </w:r>
    </w:p>
    <w:p w:rsidR="00B771C2" w:rsidRPr="00FA73D5" w:rsidRDefault="00B771C2" w:rsidP="00B771C2">
      <w:pPr>
        <w:ind w:firstLine="708"/>
        <w:jc w:val="both"/>
        <w:rPr>
          <w:szCs w:val="28"/>
        </w:rPr>
      </w:pPr>
      <w:r>
        <w:rPr>
          <w:szCs w:val="28"/>
        </w:rPr>
        <w:t>Проведённой в феврале 2015</w:t>
      </w:r>
      <w:r w:rsidRPr="00FA73D5">
        <w:rPr>
          <w:szCs w:val="28"/>
        </w:rPr>
        <w:t xml:space="preserve"> года сотрудниками ИМНС по Северскому району Краснодарского края выездной налоговой проверкой нарушений налогового законодательства ЗАО «Северская нефтебаза» установлено не было.</w:t>
      </w:r>
    </w:p>
    <w:p w:rsidR="00B771C2" w:rsidRPr="00FA73D5" w:rsidRDefault="00B771C2" w:rsidP="00B771C2">
      <w:pPr>
        <w:ind w:firstLine="708"/>
        <w:jc w:val="both"/>
        <w:rPr>
          <w:szCs w:val="28"/>
        </w:rPr>
      </w:pPr>
      <w:r w:rsidRPr="00FA73D5">
        <w:rPr>
          <w:szCs w:val="28"/>
        </w:rPr>
        <w:t>Однако, по окончании проверки, сотрудниками ИМНС в адрес администрации ЗАО было выписано предписание, обязывающее произвести арендную плату за земельный участок. Администрация ЗАО отказалась выполнить требования сотрудников ИМНС, ссылаясь на тот факт, что отношения аренды земельного участка являются гражданско-правовыми.</w:t>
      </w:r>
    </w:p>
    <w:p w:rsidR="00B771C2" w:rsidRPr="00FA73D5" w:rsidRDefault="00B771C2" w:rsidP="00B771C2">
      <w:pPr>
        <w:ind w:firstLine="708"/>
        <w:jc w:val="both"/>
        <w:rPr>
          <w:szCs w:val="28"/>
        </w:rPr>
      </w:pPr>
      <w:r w:rsidRPr="00FA73D5">
        <w:rPr>
          <w:szCs w:val="28"/>
        </w:rPr>
        <w:t>Правомерность своих требований сотрудники ИМНС обосновывали тем, что арендная плата для ЗАО в данном случае является обязательным платежом, поступающим в бюджет соответствующего уровня и поэтому является объектом проверки представителями ИМНС.</w:t>
      </w:r>
    </w:p>
    <w:p w:rsidR="00B771C2" w:rsidRPr="00A86D84" w:rsidRDefault="00B771C2" w:rsidP="00B771C2">
      <w:pPr>
        <w:ind w:firstLine="708"/>
        <w:jc w:val="both"/>
        <w:rPr>
          <w:b/>
          <w:szCs w:val="28"/>
        </w:rPr>
      </w:pPr>
      <w:r w:rsidRPr="00A86D84">
        <w:rPr>
          <w:b/>
          <w:szCs w:val="28"/>
        </w:rPr>
        <w:t>Являются ли возникшие правоотношения земельно-правовыми?</w:t>
      </w:r>
    </w:p>
    <w:p w:rsidR="00B771C2" w:rsidRPr="00A86D84" w:rsidRDefault="00B771C2" w:rsidP="00B771C2">
      <w:pPr>
        <w:ind w:firstLine="708"/>
        <w:jc w:val="both"/>
        <w:rPr>
          <w:b/>
          <w:szCs w:val="28"/>
        </w:rPr>
      </w:pPr>
      <w:r w:rsidRPr="00A86D84">
        <w:rPr>
          <w:b/>
          <w:szCs w:val="28"/>
        </w:rPr>
        <w:t>Решите дело.</w:t>
      </w:r>
    </w:p>
    <w:p w:rsidR="00B771C2" w:rsidRPr="00FA73D5" w:rsidRDefault="00B771C2" w:rsidP="00B771C2">
      <w:pPr>
        <w:ind w:firstLine="708"/>
        <w:jc w:val="both"/>
        <w:rPr>
          <w:szCs w:val="28"/>
        </w:rPr>
      </w:pPr>
    </w:p>
    <w:p w:rsidR="00B771C2" w:rsidRPr="00FA73D5" w:rsidRDefault="00B771C2" w:rsidP="00B771C2">
      <w:pPr>
        <w:jc w:val="center"/>
        <w:rPr>
          <w:b/>
          <w:szCs w:val="28"/>
        </w:rPr>
      </w:pPr>
      <w:r w:rsidRPr="00FA73D5">
        <w:rPr>
          <w:b/>
          <w:szCs w:val="28"/>
        </w:rPr>
        <w:t>Задача №2</w:t>
      </w:r>
    </w:p>
    <w:p w:rsidR="00B771C2" w:rsidRPr="00FA73D5" w:rsidRDefault="00B771C2" w:rsidP="00B771C2">
      <w:pPr>
        <w:ind w:firstLine="708"/>
        <w:jc w:val="both"/>
        <w:rPr>
          <w:szCs w:val="28"/>
        </w:rPr>
      </w:pPr>
      <w:r w:rsidRPr="00FA73D5">
        <w:rPr>
          <w:szCs w:val="28"/>
        </w:rPr>
        <w:t xml:space="preserve">Через земельный участок Гришина, принадлежащего ему на праве собственности и перешедшего в порядке наследования от его матери, сосед Новиков проложил дорогу шириной </w:t>
      </w:r>
      <w:smartTag w:uri="urn:schemas-microsoft-com:office:smarttags" w:element="metricconverter">
        <w:smartTagPr>
          <w:attr w:name="ProductID" w:val="6 метров"/>
        </w:smartTagPr>
        <w:r w:rsidRPr="00FA73D5">
          <w:rPr>
            <w:szCs w:val="28"/>
          </w:rPr>
          <w:t>6 метров</w:t>
        </w:r>
      </w:smartTag>
      <w:r w:rsidRPr="00FA73D5">
        <w:rPr>
          <w:szCs w:val="28"/>
        </w:rPr>
        <w:t>, фактически разделив участок, и, создав, таким образом, неудобства в его использовании.</w:t>
      </w:r>
    </w:p>
    <w:p w:rsidR="00B771C2" w:rsidRPr="00FA73D5" w:rsidRDefault="00B771C2" w:rsidP="00B771C2">
      <w:pPr>
        <w:ind w:firstLine="708"/>
        <w:jc w:val="both"/>
        <w:rPr>
          <w:szCs w:val="28"/>
        </w:rPr>
      </w:pPr>
      <w:r w:rsidRPr="00FA73D5">
        <w:rPr>
          <w:szCs w:val="28"/>
        </w:rPr>
        <w:t>Дорога была проложена при жизни матери Гришина с её устного разрешения для установления проезда к строящемуся дому Новикова, которую он обещал убрать по окончании работ, но не сделал этого.</w:t>
      </w:r>
    </w:p>
    <w:p w:rsidR="00B771C2" w:rsidRPr="00A86D84" w:rsidRDefault="00B771C2" w:rsidP="00B771C2">
      <w:pPr>
        <w:ind w:firstLine="708"/>
        <w:jc w:val="both"/>
        <w:rPr>
          <w:b/>
          <w:szCs w:val="28"/>
        </w:rPr>
      </w:pPr>
      <w:r w:rsidRPr="00A86D84">
        <w:rPr>
          <w:b/>
          <w:szCs w:val="28"/>
        </w:rPr>
        <w:t>Дайте правовую оценку сложившейся ситуации.</w:t>
      </w:r>
    </w:p>
    <w:p w:rsidR="00B771C2" w:rsidRPr="00A86D84" w:rsidRDefault="00B771C2" w:rsidP="00B771C2">
      <w:pPr>
        <w:ind w:firstLine="708"/>
        <w:jc w:val="both"/>
        <w:rPr>
          <w:b/>
          <w:szCs w:val="28"/>
        </w:rPr>
      </w:pPr>
      <w:r w:rsidRPr="00A86D84">
        <w:rPr>
          <w:b/>
          <w:szCs w:val="28"/>
        </w:rPr>
        <w:t>Могут ли быть в данном случае ограничены права собственника?</w:t>
      </w:r>
    </w:p>
    <w:p w:rsidR="00B771C2" w:rsidRPr="00FA73D5" w:rsidRDefault="00B771C2" w:rsidP="00B771C2">
      <w:pPr>
        <w:ind w:firstLine="708"/>
        <w:jc w:val="both"/>
        <w:rPr>
          <w:szCs w:val="28"/>
        </w:rPr>
      </w:pPr>
    </w:p>
    <w:p w:rsidR="00B771C2" w:rsidRPr="00FA73D5" w:rsidRDefault="00B771C2" w:rsidP="00B771C2">
      <w:pPr>
        <w:jc w:val="center"/>
        <w:rPr>
          <w:b/>
          <w:szCs w:val="28"/>
        </w:rPr>
      </w:pPr>
      <w:r w:rsidRPr="00FA73D5">
        <w:rPr>
          <w:b/>
          <w:szCs w:val="28"/>
        </w:rPr>
        <w:t>Задача №3</w:t>
      </w:r>
    </w:p>
    <w:p w:rsidR="00B771C2" w:rsidRPr="00FA73D5" w:rsidRDefault="00B771C2" w:rsidP="00B771C2">
      <w:pPr>
        <w:ind w:firstLine="708"/>
        <w:jc w:val="both"/>
        <w:rPr>
          <w:szCs w:val="28"/>
        </w:rPr>
      </w:pPr>
      <w:r w:rsidRPr="00FA73D5">
        <w:rPr>
          <w:szCs w:val="28"/>
        </w:rPr>
        <w:t>В апреле 201</w:t>
      </w:r>
      <w:r>
        <w:rPr>
          <w:szCs w:val="28"/>
        </w:rPr>
        <w:t>3</w:t>
      </w:r>
      <w:r w:rsidRPr="00FA73D5">
        <w:rPr>
          <w:szCs w:val="28"/>
        </w:rPr>
        <w:t xml:space="preserve"> года Денисовой А.П. на основании постановления главы администрации города был предоставлен земельный участок в собственность для цели индивидуального жилищного строительства. При проведении плановой проверки соблюдения земельного законодательства органами контроля в мае 201</w:t>
      </w:r>
      <w:r>
        <w:rPr>
          <w:szCs w:val="28"/>
        </w:rPr>
        <w:t>6</w:t>
      </w:r>
      <w:r w:rsidRPr="00FA73D5">
        <w:rPr>
          <w:szCs w:val="28"/>
        </w:rPr>
        <w:t xml:space="preserve"> года было установлено, что указанный земельный участок используется для ведения личного подсобного хозяйства, какие-либо объекты недвижимости на нем не возводились.</w:t>
      </w:r>
    </w:p>
    <w:p w:rsidR="00B771C2" w:rsidRPr="00FA73D5" w:rsidRDefault="00B771C2" w:rsidP="00B771C2">
      <w:pPr>
        <w:ind w:firstLine="708"/>
        <w:jc w:val="both"/>
        <w:rPr>
          <w:szCs w:val="28"/>
        </w:rPr>
      </w:pPr>
      <w:r w:rsidRPr="00FA73D5">
        <w:rPr>
          <w:szCs w:val="28"/>
        </w:rPr>
        <w:lastRenderedPageBreak/>
        <w:t>Инспектор по земельному контролю обратился в суд с исковым заявлением о принудительном прекращении права собственности на земельный участок, предоставленный Денисовой.</w:t>
      </w:r>
    </w:p>
    <w:p w:rsidR="00B771C2" w:rsidRPr="00A86D84" w:rsidRDefault="00B771C2" w:rsidP="00B771C2">
      <w:pPr>
        <w:ind w:firstLine="708"/>
        <w:jc w:val="both"/>
        <w:rPr>
          <w:b/>
          <w:szCs w:val="28"/>
        </w:rPr>
      </w:pPr>
      <w:r w:rsidRPr="00A86D84">
        <w:rPr>
          <w:b/>
          <w:szCs w:val="28"/>
        </w:rPr>
        <w:t>Существуют ли в данном случае правовые основания для принудительного прекращения права на земельный участок?</w:t>
      </w:r>
    </w:p>
    <w:p w:rsidR="00B771C2" w:rsidRPr="00A86D84" w:rsidRDefault="00B771C2" w:rsidP="00B771C2">
      <w:pPr>
        <w:ind w:firstLine="708"/>
        <w:jc w:val="both"/>
        <w:rPr>
          <w:b/>
          <w:szCs w:val="28"/>
        </w:rPr>
      </w:pPr>
      <w:r w:rsidRPr="00A86D84">
        <w:rPr>
          <w:b/>
          <w:szCs w:val="28"/>
        </w:rPr>
        <w:t>В каком порядке осуществляется принудительное прекращение прав?</w:t>
      </w:r>
    </w:p>
    <w:p w:rsidR="00B771C2" w:rsidRDefault="00B771C2" w:rsidP="00B771C2">
      <w:pPr>
        <w:widowControl w:val="0"/>
        <w:shd w:val="clear" w:color="auto" w:fill="FFFFFF"/>
        <w:autoSpaceDE w:val="0"/>
        <w:autoSpaceDN w:val="0"/>
        <w:adjustRightInd w:val="0"/>
        <w:ind w:firstLine="709"/>
        <w:jc w:val="center"/>
        <w:rPr>
          <w:b/>
          <w:szCs w:val="28"/>
        </w:rPr>
      </w:pPr>
    </w:p>
    <w:p w:rsidR="00B771C2" w:rsidRPr="00B6573B" w:rsidRDefault="00B771C2" w:rsidP="00B771C2">
      <w:pPr>
        <w:widowControl w:val="0"/>
        <w:shd w:val="clear" w:color="auto" w:fill="FFFFFF"/>
        <w:autoSpaceDE w:val="0"/>
        <w:autoSpaceDN w:val="0"/>
        <w:adjustRightInd w:val="0"/>
        <w:ind w:firstLine="709"/>
        <w:jc w:val="center"/>
        <w:rPr>
          <w:b/>
          <w:szCs w:val="28"/>
        </w:rPr>
      </w:pPr>
      <w:r w:rsidRPr="00B6573B">
        <w:rPr>
          <w:b/>
          <w:szCs w:val="28"/>
        </w:rPr>
        <w:t>Вариант 2. (К-Р)</w:t>
      </w:r>
    </w:p>
    <w:p w:rsidR="00B771C2" w:rsidRDefault="00B771C2" w:rsidP="00B771C2">
      <w:pPr>
        <w:jc w:val="center"/>
        <w:rPr>
          <w:b/>
          <w:szCs w:val="28"/>
        </w:rPr>
      </w:pPr>
    </w:p>
    <w:p w:rsidR="00B771C2" w:rsidRPr="00FA73D5" w:rsidRDefault="00B771C2" w:rsidP="00B771C2">
      <w:pPr>
        <w:jc w:val="center"/>
        <w:rPr>
          <w:b/>
          <w:szCs w:val="28"/>
        </w:rPr>
      </w:pPr>
      <w:r w:rsidRPr="00FA73D5">
        <w:rPr>
          <w:b/>
          <w:szCs w:val="28"/>
        </w:rPr>
        <w:t>Задача №1</w:t>
      </w:r>
    </w:p>
    <w:p w:rsidR="00B771C2" w:rsidRPr="00FA73D5" w:rsidRDefault="00B771C2" w:rsidP="00B771C2">
      <w:pPr>
        <w:ind w:firstLine="708"/>
        <w:jc w:val="both"/>
        <w:rPr>
          <w:szCs w:val="28"/>
        </w:rPr>
      </w:pPr>
      <w:r w:rsidRPr="00FA73D5">
        <w:rPr>
          <w:szCs w:val="28"/>
        </w:rPr>
        <w:t>В Конституциях субъектов Российской Федерации установлено, что:</w:t>
      </w:r>
    </w:p>
    <w:p w:rsidR="00B771C2" w:rsidRPr="00FA73D5" w:rsidRDefault="00B771C2" w:rsidP="00B771C2">
      <w:pPr>
        <w:ind w:firstLine="708"/>
        <w:jc w:val="both"/>
        <w:rPr>
          <w:szCs w:val="28"/>
        </w:rPr>
      </w:pPr>
      <w:r w:rsidRPr="00FA73D5">
        <w:rPr>
          <w:szCs w:val="28"/>
        </w:rPr>
        <w:t>A) «земля, недра, природные богатства, другие ресурсы на территории Республики Башкортостан являются достоянием (собственностью) ее многонационального народа";</w:t>
      </w:r>
    </w:p>
    <w:p w:rsidR="00B771C2" w:rsidRPr="00FA73D5" w:rsidRDefault="00B771C2" w:rsidP="00B771C2">
      <w:pPr>
        <w:ind w:firstLine="708"/>
        <w:jc w:val="both"/>
        <w:rPr>
          <w:szCs w:val="28"/>
        </w:rPr>
      </w:pPr>
      <w:r w:rsidRPr="00FA73D5">
        <w:rPr>
          <w:szCs w:val="28"/>
        </w:rPr>
        <w:t>Б) «земля, ее недра, другие природные ресурсы на территории Республики Ингушетия являются ее собственностью";</w:t>
      </w:r>
    </w:p>
    <w:p w:rsidR="00B771C2" w:rsidRPr="00FA73D5" w:rsidRDefault="00B771C2" w:rsidP="00B771C2">
      <w:pPr>
        <w:ind w:firstLine="708"/>
        <w:jc w:val="both"/>
        <w:rPr>
          <w:szCs w:val="28"/>
        </w:rPr>
      </w:pPr>
      <w:r w:rsidRPr="00FA73D5">
        <w:rPr>
          <w:szCs w:val="28"/>
        </w:rPr>
        <w:t>B) «в ведении Республики Адыгея находятся установление порядка владения, пользования и распоряжения землей, недрами, лесами и водами, охрана окружающей среды";</w:t>
      </w:r>
    </w:p>
    <w:p w:rsidR="00B771C2" w:rsidRPr="00FA73D5" w:rsidRDefault="00B771C2" w:rsidP="00B771C2">
      <w:pPr>
        <w:ind w:firstLine="708"/>
        <w:jc w:val="both"/>
        <w:rPr>
          <w:szCs w:val="28"/>
        </w:rPr>
      </w:pPr>
      <w:r w:rsidRPr="00FA73D5">
        <w:rPr>
          <w:szCs w:val="28"/>
        </w:rPr>
        <w:t>Г) «вопросы владения, пользования и распоряжения землей, недрами, природными богатствами, другими ресурсами регулируются законодательством Республики Башкортостан; соглашения с федеральными органами власти Российской Федерации по этим вопросам заключаются на добровольной основе";</w:t>
      </w:r>
    </w:p>
    <w:p w:rsidR="00B771C2" w:rsidRPr="00FA73D5" w:rsidRDefault="00B771C2" w:rsidP="00B771C2">
      <w:pPr>
        <w:ind w:firstLine="708"/>
        <w:jc w:val="both"/>
        <w:rPr>
          <w:szCs w:val="28"/>
        </w:rPr>
      </w:pPr>
      <w:r w:rsidRPr="00FA73D5">
        <w:rPr>
          <w:szCs w:val="28"/>
        </w:rPr>
        <w:t>Д) «земля и другие природные ресурсы могут находиться в государственной, муниципальной, коллективной и иных формах собственности в порядке и на условиях, предусмотренных законодательством Республики Северная Осетия – Алания»;</w:t>
      </w:r>
    </w:p>
    <w:p w:rsidR="00B771C2" w:rsidRPr="00FA73D5" w:rsidRDefault="00B771C2" w:rsidP="00B771C2">
      <w:pPr>
        <w:ind w:firstLine="708"/>
        <w:jc w:val="both"/>
        <w:rPr>
          <w:szCs w:val="28"/>
        </w:rPr>
      </w:pPr>
      <w:r w:rsidRPr="00FA73D5">
        <w:rPr>
          <w:szCs w:val="28"/>
        </w:rPr>
        <w:t>Е) «граждане и их объединения вправе владеть, пользоваться и распоряжаться землей, её недрами и другими природными ресурсами в соответствии с законом Республики Северная Осетия – Алания».</w:t>
      </w:r>
    </w:p>
    <w:p w:rsidR="00B771C2" w:rsidRPr="00A86D84" w:rsidRDefault="00B771C2" w:rsidP="00B771C2">
      <w:pPr>
        <w:ind w:firstLine="708"/>
        <w:jc w:val="both"/>
        <w:rPr>
          <w:b/>
          <w:szCs w:val="28"/>
        </w:rPr>
      </w:pPr>
      <w:r w:rsidRPr="00A86D84">
        <w:rPr>
          <w:b/>
          <w:szCs w:val="28"/>
        </w:rPr>
        <w:t>Соответствуют ли Конституции РФ положения Конституций субъектов РФ? Обоснуйте свое мнение.</w:t>
      </w:r>
    </w:p>
    <w:p w:rsidR="00B771C2" w:rsidRPr="00FA73D5" w:rsidRDefault="00B771C2" w:rsidP="00B771C2">
      <w:pPr>
        <w:ind w:firstLine="708"/>
        <w:jc w:val="both"/>
        <w:rPr>
          <w:szCs w:val="28"/>
        </w:rPr>
      </w:pPr>
    </w:p>
    <w:p w:rsidR="00B771C2" w:rsidRPr="00FA73D5" w:rsidRDefault="00B771C2" w:rsidP="00B771C2">
      <w:pPr>
        <w:jc w:val="center"/>
        <w:rPr>
          <w:b/>
          <w:szCs w:val="28"/>
        </w:rPr>
      </w:pPr>
      <w:r w:rsidRPr="00FA73D5">
        <w:rPr>
          <w:b/>
          <w:szCs w:val="28"/>
        </w:rPr>
        <w:t>Задача №2</w:t>
      </w:r>
    </w:p>
    <w:p w:rsidR="00B771C2" w:rsidRPr="00FA73D5" w:rsidRDefault="00B771C2" w:rsidP="00B771C2">
      <w:pPr>
        <w:ind w:firstLine="708"/>
        <w:jc w:val="both"/>
        <w:rPr>
          <w:szCs w:val="28"/>
        </w:rPr>
      </w:pPr>
      <w:r w:rsidRPr="00FA73D5">
        <w:rPr>
          <w:szCs w:val="28"/>
        </w:rPr>
        <w:t>Общество с ограниченной ответственностью «Восход» обратилось в местную администрацию с заявлением о предоставлении земельного участка, необходимого для обслуживания здания, на праве постоянного (бессрочного) пользования.</w:t>
      </w:r>
    </w:p>
    <w:p w:rsidR="00B771C2" w:rsidRPr="00FA73D5" w:rsidRDefault="00B771C2" w:rsidP="00B771C2">
      <w:pPr>
        <w:ind w:firstLine="708"/>
        <w:jc w:val="both"/>
        <w:rPr>
          <w:szCs w:val="28"/>
        </w:rPr>
      </w:pPr>
      <w:r w:rsidRPr="00FA73D5">
        <w:rPr>
          <w:szCs w:val="28"/>
        </w:rPr>
        <w:t>Администрация просьбу не удовлетворила и предложила обществу с ограниченной ответственностью «Восход» выкупить земельный участок в собственность либо оформить его на праве аренды.</w:t>
      </w:r>
    </w:p>
    <w:p w:rsidR="00B771C2" w:rsidRPr="00A86D84" w:rsidRDefault="00B771C2" w:rsidP="00B771C2">
      <w:pPr>
        <w:ind w:firstLine="708"/>
        <w:jc w:val="both"/>
        <w:rPr>
          <w:b/>
          <w:szCs w:val="28"/>
        </w:rPr>
      </w:pPr>
      <w:r w:rsidRPr="00A86D84">
        <w:rPr>
          <w:b/>
          <w:szCs w:val="28"/>
        </w:rPr>
        <w:t>На каком праве в данной ситуации может быть предоставлен земельный участок?</w:t>
      </w:r>
    </w:p>
    <w:p w:rsidR="00B771C2" w:rsidRPr="00A86D84" w:rsidRDefault="00B771C2" w:rsidP="00B771C2">
      <w:pPr>
        <w:ind w:firstLine="708"/>
        <w:jc w:val="both"/>
        <w:rPr>
          <w:b/>
          <w:szCs w:val="28"/>
        </w:rPr>
      </w:pPr>
      <w:r w:rsidRPr="00A86D84">
        <w:rPr>
          <w:b/>
          <w:szCs w:val="28"/>
        </w:rPr>
        <w:lastRenderedPageBreak/>
        <w:t>Правомерен ли отказ администрации?</w:t>
      </w:r>
    </w:p>
    <w:p w:rsidR="00B771C2" w:rsidRPr="00A86D84" w:rsidRDefault="00B771C2" w:rsidP="00B771C2">
      <w:pPr>
        <w:ind w:firstLine="708"/>
        <w:jc w:val="both"/>
        <w:rPr>
          <w:b/>
          <w:szCs w:val="28"/>
        </w:rPr>
      </w:pPr>
      <w:r w:rsidRPr="00A86D84">
        <w:rPr>
          <w:b/>
          <w:szCs w:val="28"/>
        </w:rPr>
        <w:t>Каков механизм определения площади земельного участка необходимой для обслуживания здания?</w:t>
      </w:r>
    </w:p>
    <w:p w:rsidR="00B771C2" w:rsidRPr="00A86D84" w:rsidRDefault="00B771C2" w:rsidP="00B771C2">
      <w:pPr>
        <w:ind w:firstLine="708"/>
        <w:jc w:val="both"/>
        <w:rPr>
          <w:b/>
          <w:szCs w:val="28"/>
        </w:rPr>
      </w:pPr>
      <w:r w:rsidRPr="00A86D84">
        <w:rPr>
          <w:b/>
          <w:szCs w:val="28"/>
        </w:rPr>
        <w:t>Решите дело.</w:t>
      </w:r>
    </w:p>
    <w:p w:rsidR="00B771C2" w:rsidRPr="00FA73D5" w:rsidRDefault="00B771C2" w:rsidP="00B771C2">
      <w:pPr>
        <w:jc w:val="both"/>
        <w:rPr>
          <w:szCs w:val="28"/>
        </w:rPr>
      </w:pPr>
    </w:p>
    <w:p w:rsidR="00B771C2" w:rsidRPr="00FA73D5" w:rsidRDefault="00B771C2" w:rsidP="00B771C2">
      <w:pPr>
        <w:jc w:val="center"/>
        <w:rPr>
          <w:b/>
          <w:szCs w:val="28"/>
        </w:rPr>
      </w:pPr>
      <w:r w:rsidRPr="00FA73D5">
        <w:rPr>
          <w:b/>
          <w:szCs w:val="28"/>
        </w:rPr>
        <w:t>Задача №3</w:t>
      </w:r>
    </w:p>
    <w:p w:rsidR="00B771C2" w:rsidRPr="00FA73D5" w:rsidRDefault="00B771C2" w:rsidP="00B771C2">
      <w:pPr>
        <w:ind w:firstLine="708"/>
        <w:jc w:val="both"/>
        <w:rPr>
          <w:szCs w:val="28"/>
        </w:rPr>
      </w:pPr>
      <w:r w:rsidRPr="00FA73D5">
        <w:rPr>
          <w:szCs w:val="28"/>
        </w:rPr>
        <w:t xml:space="preserve">03 апреля 2013 года гражданин Иванов обратился в одно из территориальных подразделений </w:t>
      </w:r>
      <w:proofErr w:type="spellStart"/>
      <w:r w:rsidRPr="00FA73D5">
        <w:rPr>
          <w:szCs w:val="28"/>
        </w:rPr>
        <w:t>Росреестра</w:t>
      </w:r>
      <w:proofErr w:type="spellEnd"/>
      <w:r w:rsidRPr="00FA73D5">
        <w:rPr>
          <w:szCs w:val="28"/>
        </w:rPr>
        <w:t xml:space="preserve"> России с заявлением об уточнении кадастровых характеристик земельного участка, который предполагается взять в долгосрочную аренду на основании инвестиционного контракта. Ему было отказано в получении данной информации со ссылкой на ограниченность доступа к сведениям государственного земельного кадастра.</w:t>
      </w:r>
    </w:p>
    <w:p w:rsidR="00B771C2" w:rsidRPr="00A86D84" w:rsidRDefault="00B771C2" w:rsidP="00B771C2">
      <w:pPr>
        <w:ind w:firstLine="708"/>
        <w:jc w:val="both"/>
        <w:rPr>
          <w:b/>
          <w:szCs w:val="28"/>
        </w:rPr>
      </w:pPr>
      <w:r w:rsidRPr="00A86D84">
        <w:rPr>
          <w:b/>
          <w:szCs w:val="28"/>
        </w:rPr>
        <w:t>Правомерен ли отказ в получении информации по указанным основаниям?</w:t>
      </w:r>
    </w:p>
    <w:p w:rsidR="00B771C2" w:rsidRPr="00A86D84" w:rsidRDefault="00B771C2" w:rsidP="00B771C2">
      <w:pPr>
        <w:ind w:firstLine="708"/>
        <w:jc w:val="both"/>
        <w:rPr>
          <w:b/>
          <w:szCs w:val="28"/>
        </w:rPr>
      </w:pPr>
      <w:r w:rsidRPr="00A86D84">
        <w:rPr>
          <w:b/>
          <w:szCs w:val="28"/>
        </w:rPr>
        <w:t>Какие сведения государственного земельного кадастра относятся к сведениям ограниченного доступа.</w:t>
      </w:r>
    </w:p>
    <w:p w:rsidR="00B771C2" w:rsidRPr="00A86D84" w:rsidRDefault="00B771C2" w:rsidP="00B771C2">
      <w:pPr>
        <w:ind w:firstLine="708"/>
        <w:jc w:val="both"/>
        <w:rPr>
          <w:b/>
          <w:szCs w:val="28"/>
        </w:rPr>
      </w:pPr>
      <w:r w:rsidRPr="00A86D84">
        <w:rPr>
          <w:b/>
          <w:szCs w:val="28"/>
        </w:rPr>
        <w:t>Какой порядок предоставления сведений государственного земельного кадастра предусмотрен действующим законодательством?</w:t>
      </w:r>
    </w:p>
    <w:p w:rsidR="00B771C2" w:rsidRPr="00A86D84" w:rsidRDefault="00B771C2" w:rsidP="00B771C2">
      <w:pPr>
        <w:ind w:firstLine="708"/>
        <w:jc w:val="both"/>
        <w:rPr>
          <w:b/>
          <w:szCs w:val="28"/>
        </w:rPr>
      </w:pPr>
      <w:r w:rsidRPr="00A86D84">
        <w:rPr>
          <w:b/>
          <w:szCs w:val="28"/>
        </w:rPr>
        <w:t>Решите дело.</w:t>
      </w:r>
    </w:p>
    <w:p w:rsidR="00B771C2" w:rsidRPr="00B6573B" w:rsidRDefault="00B771C2" w:rsidP="00B771C2">
      <w:pPr>
        <w:ind w:firstLine="709"/>
        <w:jc w:val="both"/>
        <w:rPr>
          <w:szCs w:val="28"/>
        </w:rPr>
      </w:pPr>
    </w:p>
    <w:p w:rsidR="00B771C2" w:rsidRPr="00B6573B" w:rsidRDefault="00B771C2" w:rsidP="00B771C2">
      <w:pPr>
        <w:ind w:firstLine="709"/>
        <w:jc w:val="center"/>
        <w:rPr>
          <w:b/>
          <w:szCs w:val="28"/>
        </w:rPr>
      </w:pPr>
      <w:r w:rsidRPr="00B6573B">
        <w:rPr>
          <w:b/>
          <w:szCs w:val="28"/>
        </w:rPr>
        <w:t>Вариант 3. (С-Я)</w:t>
      </w:r>
    </w:p>
    <w:p w:rsidR="00B771C2" w:rsidRPr="00B6573B" w:rsidRDefault="00B771C2" w:rsidP="00B771C2">
      <w:pPr>
        <w:ind w:firstLine="709"/>
        <w:jc w:val="center"/>
        <w:rPr>
          <w:b/>
          <w:szCs w:val="28"/>
        </w:rPr>
      </w:pPr>
    </w:p>
    <w:p w:rsidR="00B771C2" w:rsidRPr="00FA73D5" w:rsidRDefault="00B771C2" w:rsidP="00B771C2">
      <w:pPr>
        <w:jc w:val="center"/>
        <w:rPr>
          <w:b/>
          <w:szCs w:val="28"/>
        </w:rPr>
      </w:pPr>
      <w:r w:rsidRPr="00FA73D5">
        <w:rPr>
          <w:b/>
          <w:szCs w:val="28"/>
        </w:rPr>
        <w:t>Задача №1</w:t>
      </w:r>
    </w:p>
    <w:p w:rsidR="00B771C2" w:rsidRPr="00FA73D5" w:rsidRDefault="00B771C2" w:rsidP="00B771C2">
      <w:pPr>
        <w:ind w:firstLine="708"/>
        <w:jc w:val="both"/>
        <w:rPr>
          <w:szCs w:val="28"/>
        </w:rPr>
      </w:pPr>
      <w:r w:rsidRPr="00FA73D5">
        <w:rPr>
          <w:szCs w:val="28"/>
        </w:rPr>
        <w:t>Органами прокуратуры была проведена проверка исполнения на территории Краснодарского края Закона Российской Федерации «О недрах» в части использования общераспространенных полезных ископаемых.</w:t>
      </w:r>
    </w:p>
    <w:p w:rsidR="00B771C2" w:rsidRPr="00FA73D5" w:rsidRDefault="00B771C2" w:rsidP="00B771C2">
      <w:pPr>
        <w:ind w:firstLine="708"/>
        <w:jc w:val="both"/>
        <w:rPr>
          <w:szCs w:val="28"/>
        </w:rPr>
      </w:pPr>
      <w:r w:rsidRPr="00FA73D5">
        <w:rPr>
          <w:szCs w:val="28"/>
        </w:rPr>
        <w:t>В ходе проверки было установлено, что отдельные граждане и юридические лица в пределах границ земельных участков, принадлежащих им на праве собственности, разрабатывают гальку, гравий и гравийно-песчаные материалы по своему усмотрению, ссылаясь на то, что эти полезные ископаемые являются общераспространенными.</w:t>
      </w:r>
    </w:p>
    <w:p w:rsidR="00B771C2" w:rsidRPr="00FA73D5" w:rsidRDefault="00B771C2" w:rsidP="00B771C2">
      <w:pPr>
        <w:ind w:firstLine="708"/>
        <w:jc w:val="both"/>
        <w:rPr>
          <w:szCs w:val="28"/>
        </w:rPr>
      </w:pPr>
      <w:r w:rsidRPr="00FA73D5">
        <w:rPr>
          <w:szCs w:val="28"/>
        </w:rPr>
        <w:t>Дайте общую характеристику земельно-экономическим правам граждан и юридических лиц на основании норм Земельного кодекса РФ.</w:t>
      </w:r>
    </w:p>
    <w:p w:rsidR="00B771C2" w:rsidRPr="00A86D84" w:rsidRDefault="00B771C2" w:rsidP="00B771C2">
      <w:pPr>
        <w:ind w:firstLine="708"/>
        <w:jc w:val="both"/>
        <w:rPr>
          <w:b/>
          <w:szCs w:val="28"/>
        </w:rPr>
      </w:pPr>
      <w:r w:rsidRPr="00A86D84">
        <w:rPr>
          <w:b/>
          <w:szCs w:val="28"/>
        </w:rPr>
        <w:t>Обладают ли собственники земельных участков правом на использование других природных ресурсов, находящихся в границах земельного участка?</w:t>
      </w:r>
    </w:p>
    <w:p w:rsidR="00B771C2" w:rsidRPr="00A86D84" w:rsidRDefault="00B771C2" w:rsidP="00B771C2">
      <w:pPr>
        <w:ind w:firstLine="708"/>
        <w:jc w:val="both"/>
        <w:rPr>
          <w:b/>
          <w:szCs w:val="28"/>
        </w:rPr>
      </w:pPr>
      <w:r w:rsidRPr="00A86D84">
        <w:rPr>
          <w:b/>
          <w:szCs w:val="28"/>
        </w:rPr>
        <w:t>Какие полезные ископаемые являются общераспространёнными?</w:t>
      </w:r>
    </w:p>
    <w:p w:rsidR="00B771C2" w:rsidRPr="00A86D84" w:rsidRDefault="00B771C2" w:rsidP="00B771C2">
      <w:pPr>
        <w:ind w:firstLine="708"/>
        <w:jc w:val="both"/>
        <w:rPr>
          <w:b/>
          <w:szCs w:val="28"/>
        </w:rPr>
      </w:pPr>
      <w:r w:rsidRPr="00A86D84">
        <w:rPr>
          <w:b/>
          <w:szCs w:val="28"/>
        </w:rPr>
        <w:t>К компетенции каких органов государственной власти относится определение региональных перечней общераспространенных полезных ископаемых?</w:t>
      </w:r>
    </w:p>
    <w:p w:rsidR="00B771C2" w:rsidRPr="00FA73D5" w:rsidRDefault="00B771C2" w:rsidP="00B771C2">
      <w:pPr>
        <w:ind w:firstLine="708"/>
        <w:jc w:val="both"/>
        <w:rPr>
          <w:szCs w:val="28"/>
        </w:rPr>
      </w:pPr>
    </w:p>
    <w:p w:rsidR="00B771C2" w:rsidRPr="00FA73D5" w:rsidRDefault="00B771C2" w:rsidP="00B771C2">
      <w:pPr>
        <w:jc w:val="center"/>
        <w:rPr>
          <w:b/>
          <w:szCs w:val="28"/>
        </w:rPr>
      </w:pPr>
      <w:r w:rsidRPr="00FA73D5">
        <w:rPr>
          <w:b/>
          <w:szCs w:val="28"/>
        </w:rPr>
        <w:t>Задача №2</w:t>
      </w:r>
    </w:p>
    <w:p w:rsidR="00B771C2" w:rsidRPr="00FA73D5" w:rsidRDefault="00B771C2" w:rsidP="00B771C2">
      <w:pPr>
        <w:ind w:firstLine="708"/>
        <w:jc w:val="both"/>
        <w:rPr>
          <w:szCs w:val="28"/>
        </w:rPr>
      </w:pPr>
      <w:r w:rsidRPr="00FA73D5">
        <w:rPr>
          <w:szCs w:val="28"/>
        </w:rPr>
        <w:lastRenderedPageBreak/>
        <w:t>Общество с ограниченной ответственностью «СИ-плюс» приобрело в собственность у открытого акционерного общества «Позитив» здание общей площадью 3721 кв.м.</w:t>
      </w:r>
    </w:p>
    <w:p w:rsidR="00B771C2" w:rsidRPr="00FA73D5" w:rsidRDefault="00B771C2" w:rsidP="00B771C2">
      <w:pPr>
        <w:ind w:firstLine="708"/>
        <w:jc w:val="both"/>
        <w:rPr>
          <w:szCs w:val="28"/>
        </w:rPr>
      </w:pPr>
      <w:r w:rsidRPr="00FA73D5">
        <w:rPr>
          <w:szCs w:val="28"/>
        </w:rPr>
        <w:t>Земля под производственным комплексом принадлежала акционерному обществу на праве постоянного (бессрочного) пользования.</w:t>
      </w:r>
    </w:p>
    <w:p w:rsidR="00B771C2" w:rsidRPr="00FA73D5" w:rsidRDefault="00B771C2" w:rsidP="00B771C2">
      <w:pPr>
        <w:ind w:firstLine="708"/>
        <w:jc w:val="both"/>
        <w:rPr>
          <w:szCs w:val="28"/>
        </w:rPr>
      </w:pPr>
      <w:r w:rsidRPr="00FA73D5">
        <w:rPr>
          <w:szCs w:val="28"/>
        </w:rPr>
        <w:t>Общество с ограниченной ответственностью «СИ-плюс» обратилось в местную администрацию с заявлением, в котором указало, что просит оформить земельный участок, необходимый для использования здания, на праве постоянного (бессрочного) пользования.</w:t>
      </w:r>
    </w:p>
    <w:p w:rsidR="00B771C2" w:rsidRPr="00A86D84" w:rsidRDefault="00B771C2" w:rsidP="00B771C2">
      <w:pPr>
        <w:ind w:firstLine="708"/>
        <w:jc w:val="both"/>
        <w:rPr>
          <w:b/>
          <w:szCs w:val="28"/>
        </w:rPr>
      </w:pPr>
      <w:r w:rsidRPr="00A86D84">
        <w:rPr>
          <w:b/>
          <w:szCs w:val="28"/>
        </w:rPr>
        <w:t>Какое решение должна принять администрация?</w:t>
      </w:r>
    </w:p>
    <w:p w:rsidR="00B771C2" w:rsidRPr="00A86D84" w:rsidRDefault="00B771C2" w:rsidP="00B771C2">
      <w:pPr>
        <w:ind w:firstLine="708"/>
        <w:jc w:val="both"/>
        <w:rPr>
          <w:b/>
          <w:szCs w:val="28"/>
        </w:rPr>
      </w:pPr>
      <w:r w:rsidRPr="00A86D84">
        <w:rPr>
          <w:b/>
          <w:szCs w:val="28"/>
        </w:rPr>
        <w:t>В какой части осуществляется переход прав на земельный участок под объектом недвижимости?</w:t>
      </w:r>
    </w:p>
    <w:p w:rsidR="00B771C2" w:rsidRPr="00A86D84" w:rsidRDefault="00B771C2" w:rsidP="00B771C2">
      <w:pPr>
        <w:ind w:firstLine="708"/>
        <w:jc w:val="both"/>
        <w:rPr>
          <w:b/>
          <w:szCs w:val="28"/>
        </w:rPr>
      </w:pPr>
      <w:r w:rsidRPr="00A86D84">
        <w:rPr>
          <w:b/>
          <w:szCs w:val="28"/>
        </w:rPr>
        <w:t>Решите дело.</w:t>
      </w:r>
    </w:p>
    <w:p w:rsidR="00B771C2" w:rsidRPr="00FA73D5" w:rsidRDefault="00B771C2" w:rsidP="00B771C2">
      <w:pPr>
        <w:rPr>
          <w:szCs w:val="28"/>
        </w:rPr>
      </w:pPr>
    </w:p>
    <w:p w:rsidR="00B771C2" w:rsidRPr="00FA73D5" w:rsidRDefault="00B771C2" w:rsidP="00B771C2">
      <w:pPr>
        <w:jc w:val="center"/>
        <w:rPr>
          <w:b/>
          <w:szCs w:val="28"/>
        </w:rPr>
      </w:pPr>
      <w:r w:rsidRPr="00FA73D5">
        <w:rPr>
          <w:b/>
          <w:szCs w:val="28"/>
        </w:rPr>
        <w:t>Задача №3</w:t>
      </w:r>
    </w:p>
    <w:p w:rsidR="00B771C2" w:rsidRPr="00FA73D5" w:rsidRDefault="00B771C2" w:rsidP="00B771C2">
      <w:pPr>
        <w:ind w:firstLine="708"/>
        <w:jc w:val="both"/>
        <w:rPr>
          <w:szCs w:val="28"/>
        </w:rPr>
      </w:pPr>
      <w:r w:rsidRPr="00FA73D5">
        <w:rPr>
          <w:szCs w:val="28"/>
        </w:rPr>
        <w:t>Государственным инспектором по охране и использованию земель в Тимашевском районе Краснодарского края был составлен протокол о нарушении земельного законодательства гражданином Петренко А.А., заключавшегося в нецелевом использовании земельного участка в течение трех лет. Земельный участок был предоставлен указанному гражданину для осуществления индивидуального жилищного строительства.</w:t>
      </w:r>
    </w:p>
    <w:p w:rsidR="00B771C2" w:rsidRPr="00FA73D5" w:rsidRDefault="00B771C2" w:rsidP="00B771C2">
      <w:pPr>
        <w:ind w:firstLine="708"/>
        <w:jc w:val="both"/>
        <w:rPr>
          <w:szCs w:val="28"/>
        </w:rPr>
      </w:pPr>
      <w:r w:rsidRPr="00FA73D5">
        <w:rPr>
          <w:szCs w:val="28"/>
        </w:rPr>
        <w:t>В своей объяснительной записке Петренко А.А. сослался на невозможность осуществления строительства в связи с тяжелым материальным положением.</w:t>
      </w:r>
    </w:p>
    <w:p w:rsidR="00B771C2" w:rsidRPr="00FA73D5" w:rsidRDefault="00B771C2" w:rsidP="00B771C2">
      <w:pPr>
        <w:ind w:firstLine="708"/>
        <w:jc w:val="both"/>
        <w:rPr>
          <w:szCs w:val="28"/>
        </w:rPr>
      </w:pPr>
      <w:r w:rsidRPr="00FA73D5">
        <w:rPr>
          <w:szCs w:val="28"/>
        </w:rPr>
        <w:t>Определите перечень нормативных актов, подлежащих применению в этой ситуации.</w:t>
      </w:r>
    </w:p>
    <w:p w:rsidR="00B771C2" w:rsidRPr="00A86D84" w:rsidRDefault="00B771C2" w:rsidP="00B771C2">
      <w:pPr>
        <w:ind w:firstLine="708"/>
        <w:jc w:val="both"/>
        <w:rPr>
          <w:b/>
          <w:szCs w:val="28"/>
        </w:rPr>
      </w:pPr>
      <w:r w:rsidRPr="00A86D84">
        <w:rPr>
          <w:b/>
          <w:szCs w:val="28"/>
        </w:rPr>
        <w:t xml:space="preserve">Имеется ли в данном случае нарушение земельного законодательства? </w:t>
      </w:r>
    </w:p>
    <w:p w:rsidR="00B771C2" w:rsidRPr="00A86D84" w:rsidRDefault="00B771C2" w:rsidP="00B771C2">
      <w:pPr>
        <w:ind w:firstLine="708"/>
        <w:jc w:val="both"/>
        <w:rPr>
          <w:b/>
          <w:szCs w:val="28"/>
        </w:rPr>
      </w:pPr>
      <w:r w:rsidRPr="00A86D84">
        <w:rPr>
          <w:b/>
          <w:szCs w:val="28"/>
        </w:rPr>
        <w:t>Можно ли в данной ситуации привлечь гражданина Петренко А.А. к юридической ответственности?</w:t>
      </w:r>
    </w:p>
    <w:p w:rsidR="00B771C2" w:rsidRPr="00A86D84" w:rsidRDefault="00B771C2" w:rsidP="00B771C2">
      <w:pPr>
        <w:ind w:firstLine="708"/>
        <w:jc w:val="both"/>
        <w:rPr>
          <w:b/>
          <w:szCs w:val="28"/>
        </w:rPr>
      </w:pPr>
      <w:r w:rsidRPr="00A86D84">
        <w:rPr>
          <w:b/>
          <w:szCs w:val="28"/>
        </w:rPr>
        <w:t>Возможно ли в данном случае изъятие земельного участка?</w:t>
      </w:r>
    </w:p>
    <w:p w:rsidR="00B771C2" w:rsidRPr="00B6573B" w:rsidRDefault="00B771C2" w:rsidP="00B771C2">
      <w:pPr>
        <w:jc w:val="both"/>
        <w:rPr>
          <w:szCs w:val="28"/>
        </w:rPr>
      </w:pPr>
    </w:p>
    <w:p w:rsidR="00B771C2" w:rsidRDefault="00B771C2" w:rsidP="00B771C2">
      <w:pPr>
        <w:pStyle w:val="a3"/>
        <w:spacing w:before="0" w:beforeAutospacing="0" w:after="0" w:afterAutospacing="0"/>
        <w:ind w:firstLine="709"/>
        <w:jc w:val="both"/>
        <w:rPr>
          <w:sz w:val="28"/>
          <w:szCs w:val="28"/>
        </w:rPr>
      </w:pPr>
    </w:p>
    <w:p w:rsidR="00B771C2" w:rsidRDefault="00B771C2" w:rsidP="00B771C2">
      <w:pPr>
        <w:pStyle w:val="a3"/>
        <w:spacing w:before="0" w:beforeAutospacing="0" w:after="0" w:afterAutospacing="0"/>
        <w:ind w:firstLine="709"/>
        <w:jc w:val="both"/>
        <w:rPr>
          <w:sz w:val="28"/>
          <w:szCs w:val="28"/>
        </w:rPr>
      </w:pPr>
    </w:p>
    <w:p w:rsidR="00B771C2" w:rsidRDefault="00B771C2" w:rsidP="00B771C2">
      <w:pPr>
        <w:pStyle w:val="a3"/>
        <w:spacing w:before="0" w:beforeAutospacing="0" w:after="0" w:afterAutospacing="0"/>
        <w:ind w:firstLine="709"/>
        <w:jc w:val="both"/>
        <w:rPr>
          <w:sz w:val="28"/>
          <w:szCs w:val="28"/>
        </w:rPr>
      </w:pPr>
    </w:p>
    <w:p w:rsidR="00B771C2" w:rsidRDefault="00B771C2" w:rsidP="00B771C2">
      <w:pPr>
        <w:pStyle w:val="a3"/>
        <w:spacing w:before="0" w:beforeAutospacing="0" w:after="0" w:afterAutospacing="0"/>
        <w:ind w:firstLine="709"/>
        <w:jc w:val="both"/>
        <w:rPr>
          <w:sz w:val="28"/>
          <w:szCs w:val="28"/>
        </w:rPr>
      </w:pPr>
    </w:p>
    <w:p w:rsidR="00B771C2" w:rsidRDefault="00B771C2" w:rsidP="00B771C2">
      <w:pPr>
        <w:pStyle w:val="a3"/>
        <w:spacing w:before="0" w:beforeAutospacing="0" w:after="0" w:afterAutospacing="0"/>
        <w:ind w:firstLine="709"/>
        <w:jc w:val="both"/>
        <w:rPr>
          <w:sz w:val="28"/>
          <w:szCs w:val="28"/>
        </w:rPr>
      </w:pPr>
    </w:p>
    <w:p w:rsidR="00E56CD8" w:rsidRDefault="00E56CD8" w:rsidP="00B771C2">
      <w:pPr>
        <w:pStyle w:val="a3"/>
        <w:spacing w:before="0" w:beforeAutospacing="0" w:after="0" w:afterAutospacing="0"/>
        <w:ind w:firstLine="709"/>
        <w:jc w:val="both"/>
        <w:rPr>
          <w:sz w:val="28"/>
          <w:szCs w:val="28"/>
        </w:rPr>
      </w:pPr>
    </w:p>
    <w:p w:rsidR="00E56CD8" w:rsidRDefault="00E56CD8" w:rsidP="00B771C2">
      <w:pPr>
        <w:pStyle w:val="a3"/>
        <w:spacing w:before="0" w:beforeAutospacing="0" w:after="0" w:afterAutospacing="0"/>
        <w:ind w:firstLine="709"/>
        <w:jc w:val="both"/>
        <w:rPr>
          <w:sz w:val="28"/>
          <w:szCs w:val="28"/>
        </w:rPr>
      </w:pPr>
    </w:p>
    <w:p w:rsidR="00E56CD8" w:rsidRDefault="00E56CD8" w:rsidP="00B771C2">
      <w:pPr>
        <w:pStyle w:val="a3"/>
        <w:spacing w:before="0" w:beforeAutospacing="0" w:after="0" w:afterAutospacing="0"/>
        <w:ind w:firstLine="709"/>
        <w:jc w:val="both"/>
        <w:rPr>
          <w:sz w:val="28"/>
          <w:szCs w:val="28"/>
        </w:rPr>
      </w:pPr>
    </w:p>
    <w:p w:rsidR="00E56CD8" w:rsidRDefault="00E56CD8" w:rsidP="00B771C2">
      <w:pPr>
        <w:pStyle w:val="a3"/>
        <w:spacing w:before="0" w:beforeAutospacing="0" w:after="0" w:afterAutospacing="0"/>
        <w:ind w:firstLine="709"/>
        <w:jc w:val="both"/>
        <w:rPr>
          <w:sz w:val="28"/>
          <w:szCs w:val="28"/>
        </w:rPr>
      </w:pPr>
    </w:p>
    <w:p w:rsidR="00E56CD8" w:rsidRDefault="00E56CD8" w:rsidP="00B771C2">
      <w:pPr>
        <w:pStyle w:val="a3"/>
        <w:spacing w:before="0" w:beforeAutospacing="0" w:after="0" w:afterAutospacing="0"/>
        <w:ind w:firstLine="709"/>
        <w:jc w:val="both"/>
        <w:rPr>
          <w:sz w:val="28"/>
          <w:szCs w:val="28"/>
        </w:rPr>
      </w:pPr>
    </w:p>
    <w:p w:rsidR="00E56CD8" w:rsidRDefault="00E56CD8" w:rsidP="00B771C2">
      <w:pPr>
        <w:pStyle w:val="a3"/>
        <w:spacing w:before="0" w:beforeAutospacing="0" w:after="0" w:afterAutospacing="0"/>
        <w:ind w:firstLine="709"/>
        <w:jc w:val="both"/>
        <w:rPr>
          <w:sz w:val="28"/>
          <w:szCs w:val="28"/>
        </w:rPr>
      </w:pPr>
    </w:p>
    <w:p w:rsidR="00B771C2" w:rsidRDefault="00B771C2" w:rsidP="00B771C2">
      <w:pPr>
        <w:pStyle w:val="a3"/>
        <w:spacing w:before="0" w:beforeAutospacing="0" w:after="0" w:afterAutospacing="0"/>
        <w:ind w:firstLine="709"/>
        <w:jc w:val="both"/>
        <w:rPr>
          <w:sz w:val="28"/>
          <w:szCs w:val="28"/>
        </w:rPr>
      </w:pPr>
    </w:p>
    <w:p w:rsidR="00B771C2" w:rsidRDefault="00B771C2" w:rsidP="00B771C2">
      <w:pPr>
        <w:pStyle w:val="a3"/>
        <w:spacing w:before="0" w:beforeAutospacing="0" w:after="0" w:afterAutospacing="0"/>
        <w:ind w:firstLine="709"/>
        <w:jc w:val="both"/>
        <w:rPr>
          <w:sz w:val="28"/>
          <w:szCs w:val="28"/>
        </w:rPr>
      </w:pPr>
    </w:p>
    <w:p w:rsidR="00B771C2" w:rsidRDefault="00B771C2" w:rsidP="00B771C2">
      <w:pPr>
        <w:pStyle w:val="a9"/>
        <w:ind w:firstLine="709"/>
        <w:jc w:val="center"/>
        <w:rPr>
          <w:b/>
          <w:bCs/>
          <w:sz w:val="28"/>
          <w:szCs w:val="28"/>
        </w:rPr>
      </w:pPr>
      <w:r w:rsidRPr="00FF0245">
        <w:rPr>
          <w:rFonts w:ascii="Times New Roman" w:hAnsi="Times New Roman"/>
          <w:b/>
          <w:bCs/>
          <w:sz w:val="28"/>
          <w:szCs w:val="28"/>
        </w:rPr>
        <w:lastRenderedPageBreak/>
        <w:t xml:space="preserve">3. </w:t>
      </w:r>
      <w:r>
        <w:rPr>
          <w:b/>
          <w:bCs/>
          <w:sz w:val="28"/>
          <w:szCs w:val="28"/>
        </w:rPr>
        <w:t xml:space="preserve">КРИТЕРИИ ОЦЕНКИ </w:t>
      </w:r>
      <w:r w:rsidRPr="00FF0245">
        <w:rPr>
          <w:b/>
          <w:bCs/>
          <w:sz w:val="28"/>
          <w:szCs w:val="28"/>
        </w:rPr>
        <w:t xml:space="preserve"> ПРИ ВЫПОЛНЕНИ </w:t>
      </w:r>
    </w:p>
    <w:p w:rsidR="00B771C2" w:rsidRPr="00FF0245" w:rsidRDefault="00B771C2" w:rsidP="00B771C2">
      <w:pPr>
        <w:pStyle w:val="a9"/>
        <w:ind w:firstLine="709"/>
        <w:jc w:val="center"/>
        <w:rPr>
          <w:rFonts w:ascii="Times New Roman" w:hAnsi="Times New Roman"/>
          <w:b/>
          <w:bCs/>
          <w:sz w:val="28"/>
          <w:szCs w:val="28"/>
        </w:rPr>
      </w:pPr>
      <w:r w:rsidRPr="00FF0245">
        <w:rPr>
          <w:b/>
          <w:bCs/>
          <w:sz w:val="28"/>
          <w:szCs w:val="28"/>
        </w:rPr>
        <w:t>КОНТРОЛЬНЫХ РАБОТ</w:t>
      </w:r>
    </w:p>
    <w:p w:rsidR="00B771C2" w:rsidRDefault="00B771C2" w:rsidP="00B771C2">
      <w:pPr>
        <w:pStyle w:val="a9"/>
        <w:ind w:firstLine="709"/>
        <w:jc w:val="center"/>
        <w:rPr>
          <w:rFonts w:ascii="Times New Roman" w:hAnsi="Times New Roman"/>
          <w:b/>
          <w:bCs/>
          <w:sz w:val="28"/>
          <w:szCs w:val="28"/>
        </w:rPr>
      </w:pPr>
      <w:r>
        <w:rPr>
          <w:rFonts w:ascii="Times New Roman" w:hAnsi="Times New Roman"/>
          <w:b/>
          <w:bCs/>
          <w:sz w:val="28"/>
          <w:szCs w:val="28"/>
        </w:rPr>
        <w:t xml:space="preserve"> </w:t>
      </w:r>
    </w:p>
    <w:p w:rsidR="001233E3" w:rsidRPr="000A4B0B" w:rsidRDefault="001233E3" w:rsidP="001233E3">
      <w:pPr>
        <w:pStyle w:val="a9"/>
        <w:ind w:firstLine="426"/>
        <w:jc w:val="both"/>
        <w:rPr>
          <w:rFonts w:ascii="Times New Roman" w:hAnsi="Times New Roman"/>
          <w:sz w:val="24"/>
          <w:szCs w:val="24"/>
        </w:rPr>
      </w:pPr>
      <w:r w:rsidRPr="000A4B0B">
        <w:rPr>
          <w:rFonts w:ascii="Times New Roman" w:hAnsi="Times New Roman"/>
          <w:sz w:val="24"/>
          <w:szCs w:val="24"/>
        </w:rPr>
        <w:t xml:space="preserve">Критерии оценивания выполнения </w:t>
      </w:r>
      <w:r w:rsidRPr="000A4B0B">
        <w:rPr>
          <w:rFonts w:ascii="Times New Roman" w:hAnsi="Times New Roman"/>
          <w:color w:val="000000"/>
          <w:sz w:val="24"/>
          <w:szCs w:val="24"/>
        </w:rPr>
        <w:t>контрольной работы</w:t>
      </w:r>
      <w:r w:rsidRPr="000A4B0B">
        <w:rPr>
          <w:rFonts w:ascii="Times New Roman" w:hAnsi="Times New Roman"/>
          <w:sz w:val="24"/>
          <w:szCs w:val="24"/>
        </w:rPr>
        <w:t>:</w:t>
      </w:r>
    </w:p>
    <w:p w:rsidR="001233E3" w:rsidRPr="000A4B0B" w:rsidRDefault="001233E3" w:rsidP="001233E3">
      <w:pPr>
        <w:pStyle w:val="a9"/>
        <w:ind w:firstLine="426"/>
        <w:jc w:val="both"/>
        <w:rPr>
          <w:rFonts w:ascii="Times New Roman" w:hAnsi="Times New Roman"/>
          <w:sz w:val="24"/>
          <w:szCs w:val="24"/>
        </w:rPr>
      </w:pPr>
      <w:r w:rsidRPr="000A4B0B">
        <w:rPr>
          <w:rFonts w:ascii="Times New Roman" w:hAnsi="Times New Roman"/>
          <w:sz w:val="24"/>
          <w:szCs w:val="24"/>
        </w:rPr>
        <w:t xml:space="preserve">Отметка «отлично» </w:t>
      </w:r>
      <w:r w:rsidRPr="000A4B0B">
        <w:rPr>
          <w:rFonts w:ascii="Times New Roman" w:hAnsi="Times New Roman"/>
          <w:sz w:val="24"/>
          <w:szCs w:val="24"/>
        </w:rPr>
        <w:sym w:font="Symbol" w:char="F0BE"/>
      </w:r>
      <w:r w:rsidRPr="000A4B0B">
        <w:rPr>
          <w:rFonts w:ascii="Times New Roman" w:hAnsi="Times New Roman"/>
          <w:sz w:val="24"/>
          <w:szCs w:val="24"/>
        </w:rPr>
        <w:t xml:space="preserve"> задание выполнено в полном объеме с соблюдением необходимой последовательности действий; в ответе правильно и аккуратно выполняет все записи, использовано действующее законодательство и правоприменительная практика.</w:t>
      </w:r>
    </w:p>
    <w:p w:rsidR="001233E3" w:rsidRPr="000A4B0B" w:rsidRDefault="001233E3" w:rsidP="001233E3">
      <w:pPr>
        <w:pStyle w:val="a9"/>
        <w:ind w:firstLine="426"/>
        <w:jc w:val="both"/>
        <w:rPr>
          <w:rFonts w:ascii="Times New Roman" w:hAnsi="Times New Roman"/>
          <w:sz w:val="24"/>
          <w:szCs w:val="24"/>
        </w:rPr>
      </w:pPr>
      <w:r w:rsidRPr="000A4B0B">
        <w:rPr>
          <w:rFonts w:ascii="Times New Roman" w:hAnsi="Times New Roman"/>
          <w:sz w:val="24"/>
          <w:szCs w:val="24"/>
        </w:rPr>
        <w:t xml:space="preserve">Отметка «хорошо» </w:t>
      </w:r>
      <w:r w:rsidRPr="000A4B0B">
        <w:rPr>
          <w:rFonts w:ascii="Times New Roman" w:hAnsi="Times New Roman"/>
          <w:sz w:val="24"/>
          <w:szCs w:val="24"/>
        </w:rPr>
        <w:sym w:font="Symbol" w:char="F0BE"/>
      </w:r>
      <w:r w:rsidRPr="000A4B0B">
        <w:rPr>
          <w:rFonts w:ascii="Times New Roman" w:hAnsi="Times New Roman"/>
          <w:sz w:val="24"/>
          <w:szCs w:val="24"/>
        </w:rPr>
        <w:t xml:space="preserve"> задание выполнено правильно с учетом 1-2 мелких погрешностей или 2-3 недочетов, исправленных самостоятельно по требованию преподавателя.</w:t>
      </w:r>
    </w:p>
    <w:p w:rsidR="001233E3" w:rsidRPr="000A4B0B" w:rsidRDefault="001233E3" w:rsidP="001233E3">
      <w:pPr>
        <w:pStyle w:val="a9"/>
        <w:ind w:firstLine="426"/>
        <w:jc w:val="both"/>
        <w:rPr>
          <w:rFonts w:ascii="Times New Roman" w:hAnsi="Times New Roman"/>
          <w:sz w:val="24"/>
          <w:szCs w:val="24"/>
        </w:rPr>
      </w:pPr>
      <w:r w:rsidRPr="000A4B0B">
        <w:rPr>
          <w:rFonts w:ascii="Times New Roman" w:hAnsi="Times New Roman"/>
          <w:sz w:val="24"/>
          <w:szCs w:val="24"/>
        </w:rPr>
        <w:t xml:space="preserve">Отметка «удовлетворительно» </w:t>
      </w:r>
      <w:r w:rsidRPr="000A4B0B">
        <w:rPr>
          <w:rFonts w:ascii="Times New Roman" w:hAnsi="Times New Roman"/>
          <w:sz w:val="24"/>
          <w:szCs w:val="24"/>
        </w:rPr>
        <w:sym w:font="Symbol" w:char="F0BE"/>
      </w:r>
      <w:r w:rsidRPr="000A4B0B">
        <w:rPr>
          <w:rFonts w:ascii="Times New Roman" w:hAnsi="Times New Roman"/>
          <w:sz w:val="24"/>
          <w:szCs w:val="24"/>
        </w:rPr>
        <w:t xml:space="preserve"> задание выполнено правильно не менее чем наполовину, допущены 1-2 погрешности или одна грубая ошибка.</w:t>
      </w:r>
    </w:p>
    <w:p w:rsidR="001233E3" w:rsidRPr="000A4B0B" w:rsidRDefault="001233E3" w:rsidP="001233E3">
      <w:pPr>
        <w:pStyle w:val="a9"/>
        <w:ind w:firstLine="426"/>
        <w:jc w:val="both"/>
        <w:rPr>
          <w:rFonts w:ascii="Times New Roman" w:hAnsi="Times New Roman"/>
          <w:sz w:val="24"/>
          <w:szCs w:val="24"/>
        </w:rPr>
      </w:pPr>
      <w:r w:rsidRPr="000A4B0B">
        <w:rPr>
          <w:rFonts w:ascii="Times New Roman" w:hAnsi="Times New Roman"/>
          <w:sz w:val="24"/>
          <w:szCs w:val="24"/>
        </w:rPr>
        <w:t xml:space="preserve">Отметка «неудовлетворительно» </w:t>
      </w:r>
      <w:r w:rsidRPr="000A4B0B">
        <w:rPr>
          <w:rFonts w:ascii="Times New Roman" w:hAnsi="Times New Roman"/>
          <w:sz w:val="24"/>
          <w:szCs w:val="24"/>
        </w:rPr>
        <w:sym w:font="Symbol" w:char="F0BE"/>
      </w:r>
      <w:r w:rsidRPr="000A4B0B">
        <w:rPr>
          <w:rFonts w:ascii="Times New Roman" w:hAnsi="Times New Roman"/>
          <w:sz w:val="24"/>
          <w:szCs w:val="24"/>
        </w:rPr>
        <w:t xml:space="preserve"> допущены две (и более) грубые ошибки в ходе работы, которые обучающийся не может исправить даже по требованию преподавателя или задание не решено полностью.</w:t>
      </w:r>
    </w:p>
    <w:p w:rsidR="00B771C2" w:rsidRDefault="00B771C2" w:rsidP="00B771C2">
      <w:pPr>
        <w:pStyle w:val="a3"/>
        <w:spacing w:before="0" w:beforeAutospacing="0" w:after="0" w:afterAutospacing="0"/>
        <w:ind w:firstLine="709"/>
        <w:jc w:val="both"/>
        <w:rPr>
          <w:sz w:val="28"/>
          <w:szCs w:val="28"/>
        </w:rPr>
      </w:pPr>
    </w:p>
    <w:p w:rsidR="00B771C2" w:rsidRDefault="00B771C2" w:rsidP="00B771C2">
      <w:pPr>
        <w:pStyle w:val="a3"/>
        <w:spacing w:before="0" w:beforeAutospacing="0" w:after="0" w:afterAutospacing="0"/>
        <w:ind w:firstLine="709"/>
        <w:jc w:val="both"/>
        <w:rPr>
          <w:sz w:val="28"/>
          <w:szCs w:val="28"/>
        </w:rPr>
      </w:pPr>
    </w:p>
    <w:p w:rsidR="00B771C2" w:rsidRDefault="00B771C2" w:rsidP="00B771C2">
      <w:pPr>
        <w:pStyle w:val="a9"/>
        <w:pageBreakBefore/>
        <w:tabs>
          <w:tab w:val="left" w:pos="452"/>
          <w:tab w:val="left" w:pos="707"/>
          <w:tab w:val="left" w:pos="850"/>
          <w:tab w:val="left" w:pos="993"/>
        </w:tabs>
        <w:ind w:firstLine="709"/>
        <w:jc w:val="both"/>
        <w:rPr>
          <w:rFonts w:ascii="Times New Roman" w:eastAsia="TimesNewRomanPSMT" w:hAnsi="Times New Roman"/>
          <w:b/>
          <w:sz w:val="28"/>
          <w:szCs w:val="28"/>
        </w:rPr>
      </w:pPr>
      <w:bookmarkStart w:id="0" w:name="_GoBack"/>
      <w:bookmarkEnd w:id="0"/>
      <w:r>
        <w:rPr>
          <w:rFonts w:ascii="Times New Roman" w:eastAsia="TimesNewRomanPSMT" w:hAnsi="Times New Roman"/>
          <w:b/>
          <w:sz w:val="28"/>
          <w:szCs w:val="28"/>
        </w:rPr>
        <w:lastRenderedPageBreak/>
        <w:t>4. ПЕРЕЧЕНЬ РЕКОМЕНДУЕМОЙ ЛИТЕРАТУРЫ</w:t>
      </w:r>
    </w:p>
    <w:p w:rsidR="00B771C2" w:rsidRDefault="00B771C2" w:rsidP="00B771C2">
      <w:pPr>
        <w:pStyle w:val="a9"/>
        <w:tabs>
          <w:tab w:val="left" w:pos="452"/>
          <w:tab w:val="left" w:pos="707"/>
          <w:tab w:val="left" w:pos="850"/>
          <w:tab w:val="left" w:pos="993"/>
        </w:tabs>
        <w:ind w:firstLine="709"/>
        <w:jc w:val="both"/>
        <w:rPr>
          <w:rFonts w:ascii="Times New Roman" w:eastAsia="TimesNewRomanPSMT" w:hAnsi="Times New Roman"/>
          <w:b/>
          <w:sz w:val="28"/>
          <w:szCs w:val="28"/>
        </w:rPr>
      </w:pPr>
    </w:p>
    <w:p w:rsidR="00B771C2" w:rsidRPr="007D553C" w:rsidRDefault="00B771C2" w:rsidP="00B771C2">
      <w:pPr>
        <w:pStyle w:val="a9"/>
        <w:tabs>
          <w:tab w:val="left" w:pos="452"/>
          <w:tab w:val="left" w:pos="707"/>
          <w:tab w:val="left" w:pos="850"/>
          <w:tab w:val="left" w:pos="993"/>
        </w:tabs>
        <w:ind w:firstLine="709"/>
        <w:jc w:val="both"/>
        <w:rPr>
          <w:rFonts w:ascii="Times New Roman" w:hAnsi="Times New Roman"/>
          <w:b/>
          <w:sz w:val="28"/>
          <w:szCs w:val="28"/>
        </w:rPr>
      </w:pPr>
      <w:r w:rsidRPr="007D553C">
        <w:rPr>
          <w:rFonts w:ascii="Times New Roman" w:eastAsia="TimesNewRomanPSMT" w:hAnsi="Times New Roman"/>
          <w:b/>
          <w:sz w:val="28"/>
          <w:szCs w:val="28"/>
        </w:rPr>
        <w:t xml:space="preserve"> </w:t>
      </w:r>
      <w:r w:rsidRPr="007D553C">
        <w:rPr>
          <w:rFonts w:ascii="Times New Roman" w:hAnsi="Times New Roman"/>
          <w:b/>
          <w:sz w:val="28"/>
          <w:szCs w:val="28"/>
        </w:rPr>
        <w:t>Нормативные правовые акты (в действующей редакции):</w:t>
      </w:r>
    </w:p>
    <w:p w:rsidR="00B771C2" w:rsidRPr="008442E0" w:rsidRDefault="00B771C2" w:rsidP="00B771C2">
      <w:pPr>
        <w:numPr>
          <w:ilvl w:val="0"/>
          <w:numId w:val="5"/>
        </w:numPr>
        <w:tabs>
          <w:tab w:val="left" w:pos="0"/>
          <w:tab w:val="left" w:pos="284"/>
          <w:tab w:val="left" w:pos="851"/>
          <w:tab w:val="left" w:pos="993"/>
        </w:tabs>
        <w:ind w:left="0" w:firstLine="567"/>
        <w:jc w:val="both"/>
        <w:rPr>
          <w:color w:val="000000" w:themeColor="text1"/>
          <w:szCs w:val="28"/>
        </w:rPr>
      </w:pPr>
      <w:r w:rsidRPr="008442E0">
        <w:rPr>
          <w:color w:val="000000" w:themeColor="text1"/>
          <w:szCs w:val="28"/>
        </w:rPr>
        <w:t>Конституция Российской Федерации. Принята всенародным голосованием 12 декабря 1993 года // Российская газета. 1993. 25 декабря.</w:t>
      </w:r>
    </w:p>
    <w:p w:rsidR="00B771C2" w:rsidRPr="007D553C" w:rsidRDefault="00B771C2" w:rsidP="00B771C2">
      <w:pPr>
        <w:numPr>
          <w:ilvl w:val="0"/>
          <w:numId w:val="5"/>
        </w:numPr>
        <w:tabs>
          <w:tab w:val="left" w:pos="851"/>
          <w:tab w:val="left" w:pos="993"/>
        </w:tabs>
        <w:ind w:left="0" w:firstLine="567"/>
        <w:jc w:val="both"/>
        <w:rPr>
          <w:szCs w:val="28"/>
        </w:rPr>
      </w:pPr>
      <w:r w:rsidRPr="007D553C">
        <w:rPr>
          <w:szCs w:val="28"/>
        </w:rPr>
        <w:t xml:space="preserve">Гражданский кодекс Российской Федерации. (Часть первая) от 30 ноября 1994 года // СЗ РФ. 1994. № </w:t>
      </w:r>
      <w:r>
        <w:rPr>
          <w:szCs w:val="28"/>
        </w:rPr>
        <w:t>32. Ст. 3301.</w:t>
      </w:r>
    </w:p>
    <w:p w:rsidR="00B771C2" w:rsidRPr="007D553C" w:rsidRDefault="00B771C2" w:rsidP="00B771C2">
      <w:pPr>
        <w:numPr>
          <w:ilvl w:val="0"/>
          <w:numId w:val="5"/>
        </w:numPr>
        <w:tabs>
          <w:tab w:val="left" w:pos="851"/>
          <w:tab w:val="left" w:pos="993"/>
        </w:tabs>
        <w:ind w:left="0" w:firstLine="567"/>
        <w:jc w:val="both"/>
        <w:rPr>
          <w:szCs w:val="28"/>
        </w:rPr>
      </w:pPr>
      <w:r w:rsidRPr="007D553C">
        <w:rPr>
          <w:szCs w:val="28"/>
        </w:rPr>
        <w:t>Об особо охраняемых природных территориях: Федеральный закон от 15 февраля 1995 года №33-ФЗ // СЗ Р</w:t>
      </w:r>
      <w:r>
        <w:rPr>
          <w:szCs w:val="28"/>
        </w:rPr>
        <w:t>Ф. 1995. № 12. Ст. 1024.</w:t>
      </w:r>
    </w:p>
    <w:p w:rsidR="00B771C2" w:rsidRPr="007D553C" w:rsidRDefault="00B771C2" w:rsidP="00B771C2">
      <w:pPr>
        <w:numPr>
          <w:ilvl w:val="0"/>
          <w:numId w:val="5"/>
        </w:numPr>
        <w:tabs>
          <w:tab w:val="left" w:pos="851"/>
          <w:tab w:val="left" w:pos="993"/>
        </w:tabs>
        <w:ind w:left="0" w:firstLine="567"/>
        <w:jc w:val="both"/>
        <w:rPr>
          <w:szCs w:val="28"/>
        </w:rPr>
      </w:pPr>
      <w:r w:rsidRPr="007D553C">
        <w:rPr>
          <w:szCs w:val="28"/>
        </w:rPr>
        <w:t>О государственной регистрации прав на недвижимое имущество и сделок с ним: Федеральный закон от 21 июля 1997 года № 122-ФЗ</w:t>
      </w:r>
      <w:r>
        <w:rPr>
          <w:szCs w:val="28"/>
        </w:rPr>
        <w:t xml:space="preserve"> // СЗ РФ. 1997. № 30. Ст. 3594.</w:t>
      </w:r>
    </w:p>
    <w:p w:rsidR="00B771C2" w:rsidRPr="007D553C" w:rsidRDefault="00B771C2" w:rsidP="00B771C2">
      <w:pPr>
        <w:numPr>
          <w:ilvl w:val="0"/>
          <w:numId w:val="5"/>
        </w:numPr>
        <w:tabs>
          <w:tab w:val="left" w:pos="851"/>
          <w:tab w:val="left" w:pos="993"/>
        </w:tabs>
        <w:ind w:left="0" w:firstLine="567"/>
        <w:jc w:val="both"/>
        <w:rPr>
          <w:szCs w:val="28"/>
        </w:rPr>
      </w:pPr>
      <w:r w:rsidRPr="007D553C">
        <w:rPr>
          <w:szCs w:val="28"/>
        </w:rPr>
        <w:t>Земельный кодекс Российской Федерации от 25 октября 2001 года № 136-ФЗ</w:t>
      </w:r>
      <w:r>
        <w:rPr>
          <w:szCs w:val="28"/>
        </w:rPr>
        <w:t xml:space="preserve"> // СЗ РФ. 2001. № 44. Ст. 4147.</w:t>
      </w:r>
    </w:p>
    <w:p w:rsidR="00B771C2" w:rsidRPr="007D553C" w:rsidRDefault="00B771C2" w:rsidP="00B771C2">
      <w:pPr>
        <w:numPr>
          <w:ilvl w:val="0"/>
          <w:numId w:val="5"/>
        </w:numPr>
        <w:tabs>
          <w:tab w:val="left" w:pos="851"/>
          <w:tab w:val="left" w:pos="993"/>
        </w:tabs>
        <w:ind w:left="0" w:firstLine="567"/>
        <w:jc w:val="both"/>
        <w:rPr>
          <w:szCs w:val="28"/>
        </w:rPr>
      </w:pPr>
      <w:r w:rsidRPr="007D553C">
        <w:rPr>
          <w:szCs w:val="28"/>
        </w:rPr>
        <w:t>О введении в действие Земельного кодекса Российской Федерации: Федеральный закон от 25 октября 2001 года № 137-ФЗ // СЗ РФ. 2001. № 44. Ст.</w:t>
      </w:r>
      <w:r>
        <w:rPr>
          <w:szCs w:val="28"/>
        </w:rPr>
        <w:t xml:space="preserve"> 4148.</w:t>
      </w:r>
    </w:p>
    <w:p w:rsidR="00B771C2" w:rsidRPr="008442E0" w:rsidRDefault="00B771C2" w:rsidP="00B771C2">
      <w:pPr>
        <w:numPr>
          <w:ilvl w:val="0"/>
          <w:numId w:val="5"/>
        </w:numPr>
        <w:tabs>
          <w:tab w:val="left" w:pos="0"/>
          <w:tab w:val="left" w:pos="284"/>
          <w:tab w:val="left" w:pos="851"/>
          <w:tab w:val="left" w:pos="993"/>
        </w:tabs>
        <w:ind w:left="0" w:firstLine="567"/>
        <w:jc w:val="both"/>
        <w:rPr>
          <w:color w:val="000000" w:themeColor="text1"/>
          <w:szCs w:val="28"/>
        </w:rPr>
      </w:pPr>
      <w:r w:rsidRPr="008442E0">
        <w:rPr>
          <w:color w:val="000000" w:themeColor="text1"/>
          <w:szCs w:val="28"/>
        </w:rPr>
        <w:t>О землеустройстве: Федеральный закон от 18 июня 2001 года № 78-ФЗ // СЗ РФ. 2001. № 26. Ст. 2582.</w:t>
      </w:r>
    </w:p>
    <w:p w:rsidR="00B771C2" w:rsidRPr="007D553C" w:rsidRDefault="00B771C2" w:rsidP="00B771C2">
      <w:pPr>
        <w:numPr>
          <w:ilvl w:val="0"/>
          <w:numId w:val="5"/>
        </w:numPr>
        <w:tabs>
          <w:tab w:val="left" w:pos="851"/>
          <w:tab w:val="left" w:pos="993"/>
        </w:tabs>
        <w:ind w:left="0" w:firstLine="567"/>
        <w:jc w:val="both"/>
        <w:rPr>
          <w:szCs w:val="28"/>
        </w:rPr>
      </w:pPr>
      <w:r w:rsidRPr="007D553C">
        <w:rPr>
          <w:szCs w:val="28"/>
        </w:rPr>
        <w:t>Об обороте земель сельскохозяйственного назначения: Федеральный закон от 24 июля 2002 года № 101-Ф</w:t>
      </w:r>
      <w:r>
        <w:rPr>
          <w:szCs w:val="28"/>
        </w:rPr>
        <w:t>З // СЗ РФ. 2002. № 30.Ст. 3018.</w:t>
      </w:r>
    </w:p>
    <w:p w:rsidR="00B771C2" w:rsidRPr="007D553C" w:rsidRDefault="00B771C2" w:rsidP="00B771C2">
      <w:pPr>
        <w:numPr>
          <w:ilvl w:val="0"/>
          <w:numId w:val="5"/>
        </w:numPr>
        <w:tabs>
          <w:tab w:val="left" w:pos="851"/>
          <w:tab w:val="left" w:pos="993"/>
        </w:tabs>
        <w:ind w:left="0" w:firstLine="567"/>
        <w:jc w:val="both"/>
        <w:rPr>
          <w:szCs w:val="28"/>
        </w:rPr>
      </w:pPr>
      <w:r w:rsidRPr="007D553C">
        <w:rPr>
          <w:szCs w:val="28"/>
        </w:rPr>
        <w:t>О крестьянском (фермерском) хозяйстве: Федеральный закон от 11 июня 2003 года № 74-ФЗ</w:t>
      </w:r>
      <w:r>
        <w:rPr>
          <w:szCs w:val="28"/>
        </w:rPr>
        <w:t xml:space="preserve"> // СЗ РФ. 2003. № 24. Ст. 2249.</w:t>
      </w:r>
    </w:p>
    <w:p w:rsidR="00B771C2" w:rsidRPr="008442E0" w:rsidRDefault="00B771C2" w:rsidP="00B771C2">
      <w:pPr>
        <w:numPr>
          <w:ilvl w:val="0"/>
          <w:numId w:val="5"/>
        </w:numPr>
        <w:tabs>
          <w:tab w:val="left" w:pos="0"/>
          <w:tab w:val="left" w:pos="284"/>
          <w:tab w:val="left" w:pos="851"/>
          <w:tab w:val="left" w:pos="993"/>
        </w:tabs>
        <w:ind w:left="0" w:firstLine="567"/>
        <w:jc w:val="both"/>
        <w:rPr>
          <w:color w:val="000000" w:themeColor="text1"/>
          <w:szCs w:val="28"/>
        </w:rPr>
      </w:pPr>
      <w:r w:rsidRPr="008442E0">
        <w:rPr>
          <w:color w:val="000000" w:themeColor="text1"/>
          <w:szCs w:val="28"/>
        </w:rPr>
        <w:t>О переводе земель или земельных участков из одной категории в другую: Федеральный закон от 21 декабря 2004 года № 172-ФЗ // СЗ РФ. 2004. № 52. Ст. 5276.</w:t>
      </w:r>
    </w:p>
    <w:p w:rsidR="00B771C2" w:rsidRPr="008442E0" w:rsidRDefault="00B771C2" w:rsidP="00B771C2">
      <w:pPr>
        <w:numPr>
          <w:ilvl w:val="0"/>
          <w:numId w:val="5"/>
        </w:numPr>
        <w:tabs>
          <w:tab w:val="left" w:pos="0"/>
          <w:tab w:val="left" w:pos="284"/>
          <w:tab w:val="left" w:pos="851"/>
          <w:tab w:val="left" w:pos="993"/>
        </w:tabs>
        <w:ind w:left="0" w:firstLine="567"/>
        <w:jc w:val="both"/>
        <w:rPr>
          <w:color w:val="000000" w:themeColor="text1"/>
          <w:szCs w:val="28"/>
        </w:rPr>
      </w:pPr>
      <w:r w:rsidRPr="008442E0">
        <w:rPr>
          <w:color w:val="000000" w:themeColor="text1"/>
          <w:szCs w:val="28"/>
        </w:rPr>
        <w:t>Градостроительный кодекс Российской Федерации от 29 декабря 2004 года № 190-ФЗ // СЗ РФ. 2005. № 1. Ст. 16.</w:t>
      </w:r>
    </w:p>
    <w:p w:rsidR="00B771C2" w:rsidRPr="007D553C" w:rsidRDefault="00B771C2" w:rsidP="00B771C2">
      <w:pPr>
        <w:numPr>
          <w:ilvl w:val="0"/>
          <w:numId w:val="5"/>
        </w:numPr>
        <w:tabs>
          <w:tab w:val="left" w:pos="851"/>
          <w:tab w:val="left" w:pos="993"/>
          <w:tab w:val="left" w:pos="1134"/>
        </w:tabs>
        <w:ind w:left="0" w:firstLine="567"/>
        <w:jc w:val="both"/>
        <w:rPr>
          <w:szCs w:val="28"/>
        </w:rPr>
      </w:pPr>
      <w:r w:rsidRPr="007D553C">
        <w:rPr>
          <w:szCs w:val="28"/>
        </w:rPr>
        <w:t>Водный кодекс Российской Федерации от 3 июня 2006 года № 74-ФЗ // СЗ РФ.2006. № 23. Ст. 2381;</w:t>
      </w:r>
    </w:p>
    <w:p w:rsidR="00B771C2" w:rsidRPr="007D553C" w:rsidRDefault="00B771C2" w:rsidP="00B771C2">
      <w:pPr>
        <w:numPr>
          <w:ilvl w:val="0"/>
          <w:numId w:val="5"/>
        </w:numPr>
        <w:tabs>
          <w:tab w:val="left" w:pos="851"/>
          <w:tab w:val="left" w:pos="993"/>
          <w:tab w:val="left" w:pos="1134"/>
        </w:tabs>
        <w:ind w:left="0" w:firstLine="567"/>
        <w:jc w:val="both"/>
        <w:rPr>
          <w:szCs w:val="28"/>
        </w:rPr>
      </w:pPr>
      <w:r w:rsidRPr="007D553C">
        <w:rPr>
          <w:szCs w:val="28"/>
        </w:rPr>
        <w:t>Лесной кодекс РФ от 4 декабря 2006 года № 200-ФЗ // СЗ РФ. 2006. № 50. Ст. 5278.</w:t>
      </w:r>
    </w:p>
    <w:p w:rsidR="00B771C2" w:rsidRPr="008442E0" w:rsidRDefault="00B771C2" w:rsidP="00B771C2">
      <w:pPr>
        <w:numPr>
          <w:ilvl w:val="0"/>
          <w:numId w:val="5"/>
        </w:numPr>
        <w:tabs>
          <w:tab w:val="left" w:pos="0"/>
          <w:tab w:val="left" w:pos="284"/>
          <w:tab w:val="left" w:pos="851"/>
          <w:tab w:val="left" w:pos="993"/>
        </w:tabs>
        <w:ind w:left="0" w:firstLine="567"/>
        <w:jc w:val="both"/>
        <w:rPr>
          <w:color w:val="000000" w:themeColor="text1"/>
          <w:szCs w:val="28"/>
        </w:rPr>
      </w:pPr>
      <w:r w:rsidRPr="008442E0">
        <w:rPr>
          <w:color w:val="000000" w:themeColor="text1"/>
          <w:szCs w:val="28"/>
        </w:rPr>
        <w:t>О государственном кадастре недвижимости: Федеральный закон от 24 июля 2007 года №221-ФЗ // СЗ РФ. 2007. № 31. Ст. 4017.</w:t>
      </w:r>
    </w:p>
    <w:p w:rsidR="00B771C2" w:rsidRPr="007D553C" w:rsidRDefault="00B771C2" w:rsidP="00B771C2">
      <w:pPr>
        <w:tabs>
          <w:tab w:val="left" w:pos="993"/>
          <w:tab w:val="left" w:pos="1134"/>
        </w:tabs>
        <w:ind w:firstLine="709"/>
        <w:jc w:val="both"/>
        <w:rPr>
          <w:szCs w:val="28"/>
        </w:rPr>
      </w:pPr>
    </w:p>
    <w:p w:rsidR="00B771C2" w:rsidRPr="00975D5B" w:rsidRDefault="00B771C2" w:rsidP="00B771C2">
      <w:pPr>
        <w:pStyle w:val="a9"/>
        <w:tabs>
          <w:tab w:val="left" w:pos="1134"/>
        </w:tabs>
        <w:ind w:firstLine="709"/>
        <w:jc w:val="both"/>
        <w:rPr>
          <w:rFonts w:ascii="Times New Roman" w:hAnsi="Times New Roman"/>
          <w:b/>
          <w:sz w:val="28"/>
          <w:szCs w:val="28"/>
        </w:rPr>
      </w:pPr>
      <w:r w:rsidRPr="00975D5B">
        <w:rPr>
          <w:rFonts w:ascii="Times New Roman" w:hAnsi="Times New Roman"/>
          <w:b/>
          <w:sz w:val="28"/>
          <w:szCs w:val="28"/>
        </w:rPr>
        <w:t>Основная   литература:</w:t>
      </w:r>
    </w:p>
    <w:p w:rsidR="00975D5B" w:rsidRPr="00975D5B" w:rsidRDefault="00975D5B" w:rsidP="00975D5B">
      <w:pPr>
        <w:ind w:firstLine="426"/>
        <w:jc w:val="both"/>
        <w:rPr>
          <w:rFonts w:eastAsia="Times New Roman"/>
          <w:szCs w:val="28"/>
        </w:rPr>
      </w:pPr>
      <w:r w:rsidRPr="00975D5B">
        <w:rPr>
          <w:rFonts w:eastAsia="Times New Roman"/>
          <w:szCs w:val="28"/>
        </w:rPr>
        <w:t xml:space="preserve">1. Земельное право РФ (общая часть) [Электронный ресурс]: конспект лекций/ </w:t>
      </w:r>
      <w:proofErr w:type="spellStart"/>
      <w:r w:rsidRPr="00975D5B">
        <w:rPr>
          <w:rFonts w:eastAsia="Times New Roman"/>
          <w:szCs w:val="28"/>
        </w:rPr>
        <w:t>Бышков</w:t>
      </w:r>
      <w:proofErr w:type="spellEnd"/>
      <w:r w:rsidRPr="00975D5B">
        <w:rPr>
          <w:rFonts w:eastAsia="Times New Roman"/>
          <w:szCs w:val="28"/>
        </w:rPr>
        <w:t xml:space="preserve"> П.А., Кирсанов А.Н. - </w:t>
      </w:r>
      <w:proofErr w:type="spellStart"/>
      <w:r w:rsidRPr="00975D5B">
        <w:rPr>
          <w:rFonts w:eastAsia="Times New Roman"/>
          <w:szCs w:val="28"/>
        </w:rPr>
        <w:t>Электрон.текстовые</w:t>
      </w:r>
      <w:proofErr w:type="spellEnd"/>
      <w:r w:rsidRPr="00975D5B">
        <w:rPr>
          <w:rFonts w:eastAsia="Times New Roman"/>
          <w:szCs w:val="28"/>
        </w:rPr>
        <w:t xml:space="preserve"> данные. - М.: Российский университет дружбы народов, 2012. - 52 </w:t>
      </w:r>
      <w:proofErr w:type="spellStart"/>
      <w:r w:rsidRPr="00975D5B">
        <w:rPr>
          <w:rFonts w:eastAsia="Times New Roman"/>
          <w:szCs w:val="28"/>
        </w:rPr>
        <w:t>c</w:t>
      </w:r>
      <w:proofErr w:type="spellEnd"/>
      <w:r w:rsidRPr="00975D5B">
        <w:rPr>
          <w:rFonts w:eastAsia="Times New Roman"/>
          <w:szCs w:val="28"/>
        </w:rPr>
        <w:t>. Режим доступа: http://www.iprbookshop.ru/22173.</w:t>
      </w:r>
    </w:p>
    <w:p w:rsidR="00B771C2" w:rsidRPr="00900E3B" w:rsidRDefault="00B771C2" w:rsidP="00B771C2">
      <w:pPr>
        <w:pStyle w:val="a9"/>
        <w:tabs>
          <w:tab w:val="left" w:pos="1134"/>
        </w:tabs>
        <w:ind w:firstLine="567"/>
        <w:jc w:val="both"/>
        <w:rPr>
          <w:rFonts w:ascii="Times New Roman" w:hAnsi="Times New Roman"/>
          <w:b/>
          <w:color w:val="000000" w:themeColor="text1"/>
          <w:sz w:val="28"/>
          <w:szCs w:val="28"/>
        </w:rPr>
      </w:pPr>
      <w:r w:rsidRPr="00900E3B">
        <w:rPr>
          <w:rFonts w:ascii="Times New Roman" w:hAnsi="Times New Roman"/>
          <w:b/>
          <w:color w:val="000000" w:themeColor="text1"/>
          <w:sz w:val="28"/>
          <w:szCs w:val="28"/>
        </w:rPr>
        <w:t>Дополнительная литература:</w:t>
      </w:r>
    </w:p>
    <w:p w:rsidR="00B771C2" w:rsidRPr="00900E3B" w:rsidRDefault="00B771C2" w:rsidP="00B771C2">
      <w:pPr>
        <w:pStyle w:val="a8"/>
        <w:numPr>
          <w:ilvl w:val="0"/>
          <w:numId w:val="6"/>
        </w:numPr>
        <w:tabs>
          <w:tab w:val="left" w:pos="0"/>
          <w:tab w:val="left" w:pos="141"/>
          <w:tab w:val="left" w:pos="327"/>
          <w:tab w:val="left" w:pos="512"/>
          <w:tab w:val="left" w:pos="851"/>
        </w:tabs>
        <w:spacing w:after="0" w:line="240" w:lineRule="auto"/>
        <w:ind w:left="0" w:firstLine="567"/>
        <w:jc w:val="both"/>
        <w:rPr>
          <w:rFonts w:ascii="Times New Roman" w:hAnsi="Times New Roman"/>
          <w:color w:val="000000" w:themeColor="text1"/>
          <w:sz w:val="28"/>
          <w:szCs w:val="28"/>
        </w:rPr>
      </w:pPr>
      <w:r w:rsidRPr="00900E3B">
        <w:rPr>
          <w:rFonts w:ascii="Times New Roman" w:hAnsi="Times New Roman"/>
          <w:color w:val="000000" w:themeColor="text1"/>
          <w:sz w:val="28"/>
          <w:szCs w:val="28"/>
        </w:rPr>
        <w:t xml:space="preserve">Аверьянова Н.Н. </w:t>
      </w:r>
      <w:r w:rsidRPr="00900E3B">
        <w:rPr>
          <w:rFonts w:ascii="Times New Roman" w:hAnsi="Times New Roman"/>
          <w:bCs/>
          <w:color w:val="000000" w:themeColor="text1"/>
          <w:kern w:val="36"/>
          <w:sz w:val="28"/>
          <w:szCs w:val="28"/>
        </w:rPr>
        <w:t xml:space="preserve">Земельное право в вопросах и ответах/ </w:t>
      </w:r>
      <w:r w:rsidRPr="00900E3B">
        <w:rPr>
          <w:rFonts w:ascii="Times New Roman" w:hAnsi="Times New Roman"/>
          <w:bCs/>
          <w:color w:val="000000" w:themeColor="text1"/>
          <w:sz w:val="28"/>
          <w:szCs w:val="28"/>
        </w:rPr>
        <w:t>Издательство: «Проспект», 2015 г., 88с.</w:t>
      </w:r>
    </w:p>
    <w:p w:rsidR="00B771C2" w:rsidRPr="00900E3B" w:rsidRDefault="00B771C2" w:rsidP="00B771C2">
      <w:pPr>
        <w:pStyle w:val="a8"/>
        <w:numPr>
          <w:ilvl w:val="0"/>
          <w:numId w:val="6"/>
        </w:numPr>
        <w:tabs>
          <w:tab w:val="left" w:pos="0"/>
          <w:tab w:val="left" w:pos="141"/>
          <w:tab w:val="left" w:pos="243"/>
          <w:tab w:val="left" w:pos="512"/>
          <w:tab w:val="left" w:pos="851"/>
        </w:tabs>
        <w:spacing w:after="0" w:line="240" w:lineRule="auto"/>
        <w:ind w:left="0" w:firstLine="567"/>
        <w:jc w:val="both"/>
        <w:rPr>
          <w:rStyle w:val="apple-style-span"/>
          <w:rFonts w:ascii="Times New Roman" w:hAnsi="Times New Roman"/>
          <w:color w:val="000000" w:themeColor="text1"/>
          <w:sz w:val="28"/>
          <w:szCs w:val="28"/>
        </w:rPr>
      </w:pPr>
      <w:r w:rsidRPr="00900E3B">
        <w:rPr>
          <w:rStyle w:val="apple-style-span"/>
          <w:rFonts w:ascii="Times New Roman" w:hAnsi="Times New Roman"/>
          <w:color w:val="000000" w:themeColor="text1"/>
          <w:sz w:val="28"/>
          <w:szCs w:val="28"/>
        </w:rPr>
        <w:t xml:space="preserve">Анисимов А.П. Земельная функция современного государства [Электронный ресурс]: монография/ Анисимов А.П., </w:t>
      </w:r>
      <w:proofErr w:type="spellStart"/>
      <w:r w:rsidRPr="00900E3B">
        <w:rPr>
          <w:rStyle w:val="apple-style-span"/>
          <w:rFonts w:ascii="Times New Roman" w:hAnsi="Times New Roman"/>
          <w:color w:val="000000" w:themeColor="text1"/>
          <w:sz w:val="28"/>
          <w:szCs w:val="28"/>
        </w:rPr>
        <w:t>Рыженков</w:t>
      </w:r>
      <w:proofErr w:type="spellEnd"/>
      <w:r w:rsidRPr="00900E3B">
        <w:rPr>
          <w:rStyle w:val="apple-style-span"/>
          <w:rFonts w:ascii="Times New Roman" w:hAnsi="Times New Roman"/>
          <w:color w:val="000000" w:themeColor="text1"/>
          <w:sz w:val="28"/>
          <w:szCs w:val="28"/>
        </w:rPr>
        <w:t xml:space="preserve"> А.Я. - </w:t>
      </w:r>
      <w:proofErr w:type="spellStart"/>
      <w:r w:rsidRPr="00900E3B">
        <w:rPr>
          <w:rStyle w:val="apple-style-span"/>
          <w:rFonts w:ascii="Times New Roman" w:hAnsi="Times New Roman"/>
          <w:color w:val="000000" w:themeColor="text1"/>
          <w:sz w:val="28"/>
          <w:szCs w:val="28"/>
        </w:rPr>
        <w:lastRenderedPageBreak/>
        <w:t>Электрон.текстовые</w:t>
      </w:r>
      <w:proofErr w:type="spellEnd"/>
      <w:r w:rsidRPr="00900E3B">
        <w:rPr>
          <w:rStyle w:val="apple-style-span"/>
          <w:rFonts w:ascii="Times New Roman" w:hAnsi="Times New Roman"/>
          <w:color w:val="000000" w:themeColor="text1"/>
          <w:sz w:val="28"/>
          <w:szCs w:val="28"/>
        </w:rPr>
        <w:t xml:space="preserve"> данные. - М.: Новый индекс, 2012. - 213 </w:t>
      </w:r>
      <w:proofErr w:type="spellStart"/>
      <w:r w:rsidRPr="00900E3B">
        <w:rPr>
          <w:rStyle w:val="apple-style-span"/>
          <w:rFonts w:ascii="Times New Roman" w:hAnsi="Times New Roman"/>
          <w:color w:val="000000" w:themeColor="text1"/>
          <w:sz w:val="28"/>
          <w:szCs w:val="28"/>
        </w:rPr>
        <w:t>c</w:t>
      </w:r>
      <w:proofErr w:type="spellEnd"/>
      <w:r w:rsidRPr="00900E3B">
        <w:rPr>
          <w:rStyle w:val="apple-style-span"/>
          <w:rFonts w:ascii="Times New Roman" w:hAnsi="Times New Roman"/>
          <w:color w:val="000000" w:themeColor="text1"/>
          <w:sz w:val="28"/>
          <w:szCs w:val="28"/>
        </w:rPr>
        <w:t xml:space="preserve">. - Режим доступа: </w:t>
      </w:r>
      <w:hyperlink r:id="rId9" w:history="1">
        <w:r w:rsidRPr="00900E3B">
          <w:rPr>
            <w:rStyle w:val="a4"/>
            <w:rFonts w:ascii="Times New Roman" w:hAnsi="Times New Roman"/>
            <w:color w:val="000000" w:themeColor="text1"/>
            <w:sz w:val="28"/>
            <w:szCs w:val="28"/>
            <w:u w:val="none"/>
          </w:rPr>
          <w:t>http://www.iprbookshop.ru/19178</w:t>
        </w:r>
      </w:hyperlink>
      <w:r w:rsidRPr="00900E3B">
        <w:rPr>
          <w:rFonts w:ascii="Times New Roman" w:hAnsi="Times New Roman"/>
          <w:color w:val="000000" w:themeColor="text1"/>
          <w:sz w:val="28"/>
          <w:szCs w:val="28"/>
        </w:rPr>
        <w:t>.</w:t>
      </w:r>
    </w:p>
    <w:p w:rsidR="00B771C2" w:rsidRPr="00900E3B" w:rsidRDefault="00B771C2" w:rsidP="00B771C2">
      <w:pPr>
        <w:pStyle w:val="a8"/>
        <w:numPr>
          <w:ilvl w:val="0"/>
          <w:numId w:val="6"/>
        </w:numPr>
        <w:tabs>
          <w:tab w:val="left" w:pos="0"/>
          <w:tab w:val="left" w:pos="141"/>
          <w:tab w:val="left" w:pos="243"/>
          <w:tab w:val="left" w:pos="327"/>
          <w:tab w:val="left" w:pos="512"/>
          <w:tab w:val="left" w:pos="851"/>
        </w:tabs>
        <w:spacing w:after="0" w:line="240" w:lineRule="auto"/>
        <w:ind w:left="0" w:firstLine="567"/>
        <w:jc w:val="both"/>
        <w:rPr>
          <w:rStyle w:val="apple-style-span"/>
          <w:rFonts w:ascii="Times New Roman" w:hAnsi="Times New Roman"/>
          <w:color w:val="000000" w:themeColor="text1"/>
          <w:sz w:val="28"/>
          <w:szCs w:val="28"/>
        </w:rPr>
      </w:pPr>
      <w:r w:rsidRPr="00900E3B">
        <w:rPr>
          <w:rFonts w:ascii="Times New Roman" w:hAnsi="Times New Roman"/>
          <w:color w:val="000000" w:themeColor="text1"/>
          <w:sz w:val="28"/>
          <w:szCs w:val="28"/>
          <w:shd w:val="clear" w:color="auto" w:fill="FFFFFF"/>
        </w:rPr>
        <w:t xml:space="preserve">Анисимов А.П. Комментарий к Федеральному закону от 21 декабря 2004 г. № 172-ФЗ «О переводе земель или земельных участков из одной категории в другую» [Электронный ресурс]/ Анисимов А.П., Матохина А.Е., </w:t>
      </w:r>
      <w:proofErr w:type="spellStart"/>
      <w:r w:rsidRPr="00900E3B">
        <w:rPr>
          <w:rFonts w:ascii="Times New Roman" w:hAnsi="Times New Roman"/>
          <w:color w:val="000000" w:themeColor="text1"/>
          <w:sz w:val="28"/>
          <w:szCs w:val="28"/>
          <w:shd w:val="clear" w:color="auto" w:fill="FFFFFF"/>
        </w:rPr>
        <w:t>Савенко</w:t>
      </w:r>
      <w:proofErr w:type="spellEnd"/>
      <w:r w:rsidRPr="00900E3B">
        <w:rPr>
          <w:rFonts w:ascii="Times New Roman" w:hAnsi="Times New Roman"/>
          <w:color w:val="000000" w:themeColor="text1"/>
          <w:sz w:val="28"/>
          <w:szCs w:val="28"/>
          <w:shd w:val="clear" w:color="auto" w:fill="FFFFFF"/>
        </w:rPr>
        <w:t xml:space="preserve"> О.В. - </w:t>
      </w:r>
      <w:proofErr w:type="spellStart"/>
      <w:r w:rsidRPr="00900E3B">
        <w:rPr>
          <w:rFonts w:ascii="Times New Roman" w:hAnsi="Times New Roman"/>
          <w:color w:val="000000" w:themeColor="text1"/>
          <w:sz w:val="28"/>
          <w:szCs w:val="28"/>
          <w:shd w:val="clear" w:color="auto" w:fill="FFFFFF"/>
        </w:rPr>
        <w:t>Электрон.текстовые</w:t>
      </w:r>
      <w:proofErr w:type="spellEnd"/>
      <w:r w:rsidRPr="00900E3B">
        <w:rPr>
          <w:rFonts w:ascii="Times New Roman" w:hAnsi="Times New Roman"/>
          <w:color w:val="000000" w:themeColor="text1"/>
          <w:sz w:val="28"/>
          <w:szCs w:val="28"/>
          <w:shd w:val="clear" w:color="auto" w:fill="FFFFFF"/>
        </w:rPr>
        <w:t xml:space="preserve"> данные. - Саратов: Ай Пи Эр </w:t>
      </w:r>
      <w:proofErr w:type="spellStart"/>
      <w:r w:rsidRPr="00900E3B">
        <w:rPr>
          <w:rFonts w:ascii="Times New Roman" w:hAnsi="Times New Roman"/>
          <w:color w:val="000000" w:themeColor="text1"/>
          <w:sz w:val="28"/>
          <w:szCs w:val="28"/>
          <w:shd w:val="clear" w:color="auto" w:fill="FFFFFF"/>
        </w:rPr>
        <w:t>Медиа</w:t>
      </w:r>
      <w:proofErr w:type="spellEnd"/>
      <w:r w:rsidRPr="00900E3B">
        <w:rPr>
          <w:rFonts w:ascii="Times New Roman" w:hAnsi="Times New Roman"/>
          <w:color w:val="000000" w:themeColor="text1"/>
          <w:sz w:val="28"/>
          <w:szCs w:val="28"/>
          <w:shd w:val="clear" w:color="auto" w:fill="FFFFFF"/>
        </w:rPr>
        <w:t xml:space="preserve">, 2010. - 65 </w:t>
      </w:r>
      <w:proofErr w:type="spellStart"/>
      <w:r w:rsidRPr="00900E3B">
        <w:rPr>
          <w:rFonts w:ascii="Times New Roman" w:hAnsi="Times New Roman"/>
          <w:color w:val="000000" w:themeColor="text1"/>
          <w:sz w:val="28"/>
          <w:szCs w:val="28"/>
          <w:shd w:val="clear" w:color="auto" w:fill="FFFFFF"/>
        </w:rPr>
        <w:t>c</w:t>
      </w:r>
      <w:proofErr w:type="spellEnd"/>
      <w:r w:rsidRPr="00900E3B">
        <w:rPr>
          <w:rFonts w:ascii="Times New Roman" w:hAnsi="Times New Roman"/>
          <w:color w:val="000000" w:themeColor="text1"/>
          <w:sz w:val="28"/>
          <w:szCs w:val="28"/>
          <w:shd w:val="clear" w:color="auto" w:fill="FFFFFF"/>
        </w:rPr>
        <w:t xml:space="preserve">. - Режим доступа: </w:t>
      </w:r>
      <w:hyperlink r:id="rId10" w:history="1">
        <w:r w:rsidRPr="00900E3B">
          <w:rPr>
            <w:rStyle w:val="a4"/>
            <w:rFonts w:ascii="Times New Roman" w:hAnsi="Times New Roman"/>
            <w:color w:val="000000" w:themeColor="text1"/>
            <w:sz w:val="28"/>
            <w:szCs w:val="28"/>
            <w:u w:val="none"/>
            <w:shd w:val="clear" w:color="auto" w:fill="FFFFFF"/>
          </w:rPr>
          <w:t>http://www.iprbookshop.ru/1324</w:t>
        </w:r>
      </w:hyperlink>
      <w:r w:rsidRPr="00900E3B">
        <w:rPr>
          <w:rFonts w:ascii="Times New Roman" w:hAnsi="Times New Roman"/>
          <w:color w:val="000000" w:themeColor="text1"/>
          <w:sz w:val="28"/>
          <w:szCs w:val="28"/>
          <w:shd w:val="clear" w:color="auto" w:fill="FFFFFF"/>
        </w:rPr>
        <w:t>.</w:t>
      </w:r>
    </w:p>
    <w:p w:rsidR="00B771C2" w:rsidRPr="00900E3B" w:rsidRDefault="00B771C2" w:rsidP="00B771C2">
      <w:pPr>
        <w:widowControl w:val="0"/>
        <w:numPr>
          <w:ilvl w:val="0"/>
          <w:numId w:val="6"/>
        </w:numPr>
        <w:shd w:val="clear" w:color="auto" w:fill="FFFFFF"/>
        <w:tabs>
          <w:tab w:val="left" w:pos="0"/>
          <w:tab w:val="left" w:pos="141"/>
          <w:tab w:val="left" w:pos="512"/>
          <w:tab w:val="left" w:pos="851"/>
        </w:tabs>
        <w:autoSpaceDE w:val="0"/>
        <w:autoSpaceDN w:val="0"/>
        <w:adjustRightInd w:val="0"/>
        <w:ind w:left="0" w:firstLine="567"/>
        <w:jc w:val="both"/>
        <w:rPr>
          <w:color w:val="000000" w:themeColor="text1"/>
          <w:spacing w:val="-1"/>
          <w:szCs w:val="28"/>
        </w:rPr>
      </w:pPr>
      <w:r w:rsidRPr="00900E3B">
        <w:rPr>
          <w:color w:val="000000" w:themeColor="text1"/>
          <w:spacing w:val="-1"/>
          <w:szCs w:val="28"/>
        </w:rPr>
        <w:t xml:space="preserve">Анисимов А.П., </w:t>
      </w:r>
      <w:proofErr w:type="spellStart"/>
      <w:r w:rsidRPr="00900E3B">
        <w:rPr>
          <w:color w:val="000000" w:themeColor="text1"/>
          <w:spacing w:val="-1"/>
          <w:szCs w:val="28"/>
        </w:rPr>
        <w:t>Рыженков</w:t>
      </w:r>
      <w:proofErr w:type="spellEnd"/>
      <w:r w:rsidRPr="00900E3B">
        <w:rPr>
          <w:color w:val="000000" w:themeColor="text1"/>
          <w:spacing w:val="-1"/>
          <w:szCs w:val="28"/>
        </w:rPr>
        <w:t xml:space="preserve"> А.Я., Чаркин С.А Земельное право России: учебник для бакалавров/ под ред. Анисимова А.П. - 3-е изд., </w:t>
      </w:r>
      <w:proofErr w:type="spellStart"/>
      <w:r w:rsidRPr="00900E3B">
        <w:rPr>
          <w:color w:val="000000" w:themeColor="text1"/>
          <w:spacing w:val="-1"/>
          <w:szCs w:val="28"/>
        </w:rPr>
        <w:t>перераб</w:t>
      </w:r>
      <w:proofErr w:type="spellEnd"/>
      <w:r w:rsidRPr="00900E3B">
        <w:rPr>
          <w:color w:val="000000" w:themeColor="text1"/>
          <w:spacing w:val="-1"/>
          <w:szCs w:val="28"/>
        </w:rPr>
        <w:t xml:space="preserve">. и доп. М.: </w:t>
      </w:r>
      <w:proofErr w:type="spellStart"/>
      <w:r w:rsidRPr="00900E3B">
        <w:rPr>
          <w:color w:val="000000" w:themeColor="text1"/>
          <w:spacing w:val="-1"/>
          <w:szCs w:val="28"/>
        </w:rPr>
        <w:t>Юрайт</w:t>
      </w:r>
      <w:proofErr w:type="spellEnd"/>
      <w:r w:rsidRPr="00900E3B">
        <w:rPr>
          <w:color w:val="000000" w:themeColor="text1"/>
          <w:spacing w:val="-1"/>
          <w:szCs w:val="28"/>
        </w:rPr>
        <w:t>, 2012 г. 415 с.</w:t>
      </w:r>
    </w:p>
    <w:p w:rsidR="00B771C2" w:rsidRPr="00900E3B" w:rsidRDefault="00B771C2" w:rsidP="00B771C2">
      <w:pPr>
        <w:pStyle w:val="a8"/>
        <w:numPr>
          <w:ilvl w:val="0"/>
          <w:numId w:val="6"/>
        </w:numPr>
        <w:tabs>
          <w:tab w:val="left" w:pos="0"/>
          <w:tab w:val="left" w:pos="141"/>
          <w:tab w:val="left" w:pos="327"/>
          <w:tab w:val="left" w:pos="512"/>
          <w:tab w:val="left" w:pos="851"/>
        </w:tabs>
        <w:spacing w:after="0" w:line="240" w:lineRule="auto"/>
        <w:ind w:left="0" w:firstLine="567"/>
        <w:jc w:val="both"/>
        <w:rPr>
          <w:rFonts w:ascii="Times New Roman" w:hAnsi="Times New Roman"/>
          <w:color w:val="000000" w:themeColor="text1"/>
          <w:sz w:val="28"/>
          <w:szCs w:val="28"/>
        </w:rPr>
      </w:pPr>
      <w:r w:rsidRPr="00900E3B">
        <w:rPr>
          <w:rFonts w:ascii="Times New Roman" w:hAnsi="Times New Roman"/>
          <w:color w:val="000000" w:themeColor="text1"/>
          <w:sz w:val="28"/>
          <w:szCs w:val="28"/>
        </w:rPr>
        <w:t xml:space="preserve">Боголюбов С.А. </w:t>
      </w:r>
      <w:r w:rsidRPr="00900E3B">
        <w:rPr>
          <w:rFonts w:ascii="Times New Roman" w:hAnsi="Times New Roman"/>
          <w:bCs/>
          <w:color w:val="000000" w:themeColor="text1"/>
          <w:kern w:val="36"/>
          <w:sz w:val="28"/>
          <w:szCs w:val="28"/>
        </w:rPr>
        <w:t xml:space="preserve">Земельное право/  </w:t>
      </w:r>
      <w:r w:rsidRPr="00900E3B">
        <w:rPr>
          <w:rFonts w:ascii="Times New Roman" w:hAnsi="Times New Roman"/>
          <w:bCs/>
          <w:color w:val="000000" w:themeColor="text1"/>
          <w:sz w:val="28"/>
          <w:szCs w:val="28"/>
        </w:rPr>
        <w:t>Издательство: «Проспект», 2015 г., 376 с.</w:t>
      </w:r>
    </w:p>
    <w:p w:rsidR="00B771C2" w:rsidRPr="00900E3B" w:rsidRDefault="00B771C2" w:rsidP="00B771C2">
      <w:pPr>
        <w:pStyle w:val="a8"/>
        <w:numPr>
          <w:ilvl w:val="0"/>
          <w:numId w:val="6"/>
        </w:numPr>
        <w:tabs>
          <w:tab w:val="left" w:pos="0"/>
          <w:tab w:val="left" w:pos="141"/>
          <w:tab w:val="left" w:pos="327"/>
          <w:tab w:val="left" w:pos="512"/>
          <w:tab w:val="left" w:pos="851"/>
        </w:tabs>
        <w:spacing w:after="0" w:line="240" w:lineRule="auto"/>
        <w:ind w:left="0" w:firstLine="567"/>
        <w:jc w:val="both"/>
        <w:rPr>
          <w:rFonts w:ascii="Times New Roman" w:hAnsi="Times New Roman"/>
          <w:color w:val="000000" w:themeColor="text1"/>
          <w:sz w:val="28"/>
          <w:szCs w:val="28"/>
        </w:rPr>
      </w:pPr>
      <w:r w:rsidRPr="00900E3B">
        <w:rPr>
          <w:rFonts w:ascii="Times New Roman" w:hAnsi="Times New Roman"/>
          <w:color w:val="000000" w:themeColor="text1"/>
          <w:sz w:val="28"/>
          <w:szCs w:val="28"/>
        </w:rPr>
        <w:t xml:space="preserve">Боголюбов С.А., </w:t>
      </w:r>
      <w:proofErr w:type="spellStart"/>
      <w:r w:rsidRPr="00900E3B">
        <w:rPr>
          <w:rFonts w:ascii="Times New Roman" w:hAnsi="Times New Roman"/>
          <w:color w:val="000000" w:themeColor="text1"/>
          <w:sz w:val="28"/>
          <w:szCs w:val="28"/>
        </w:rPr>
        <w:t>Галиновская</w:t>
      </w:r>
      <w:proofErr w:type="spellEnd"/>
      <w:r w:rsidRPr="00900E3B">
        <w:rPr>
          <w:rFonts w:ascii="Times New Roman" w:hAnsi="Times New Roman"/>
          <w:color w:val="000000" w:themeColor="text1"/>
          <w:sz w:val="28"/>
          <w:szCs w:val="28"/>
        </w:rPr>
        <w:t xml:space="preserve"> Е.А. З</w:t>
      </w:r>
      <w:r w:rsidRPr="00900E3B">
        <w:rPr>
          <w:rFonts w:ascii="Times New Roman" w:hAnsi="Times New Roman"/>
          <w:bCs/>
          <w:color w:val="000000" w:themeColor="text1"/>
          <w:kern w:val="36"/>
          <w:sz w:val="28"/>
          <w:szCs w:val="28"/>
        </w:rPr>
        <w:t>емельное право в вопросах и ответах/ Издательство: «Проспект», 2014 г., 208 с.</w:t>
      </w:r>
    </w:p>
    <w:p w:rsidR="00B771C2" w:rsidRPr="00900E3B" w:rsidRDefault="00B771C2" w:rsidP="00B771C2">
      <w:pPr>
        <w:widowControl w:val="0"/>
        <w:numPr>
          <w:ilvl w:val="0"/>
          <w:numId w:val="6"/>
        </w:numPr>
        <w:shd w:val="clear" w:color="auto" w:fill="FFFFFF"/>
        <w:tabs>
          <w:tab w:val="left" w:pos="0"/>
          <w:tab w:val="left" w:pos="141"/>
          <w:tab w:val="left" w:pos="512"/>
          <w:tab w:val="left" w:pos="851"/>
        </w:tabs>
        <w:autoSpaceDE w:val="0"/>
        <w:autoSpaceDN w:val="0"/>
        <w:adjustRightInd w:val="0"/>
        <w:ind w:left="0" w:firstLine="567"/>
        <w:jc w:val="both"/>
        <w:rPr>
          <w:color w:val="000000" w:themeColor="text1"/>
          <w:spacing w:val="-1"/>
          <w:szCs w:val="28"/>
        </w:rPr>
      </w:pPr>
      <w:r w:rsidRPr="00900E3B">
        <w:rPr>
          <w:color w:val="000000" w:themeColor="text1"/>
          <w:spacing w:val="-1"/>
          <w:szCs w:val="28"/>
        </w:rPr>
        <w:t>Боголюбов С.А., Золотова О.А. Комментарии к земельному кодексу Российской Федерации/ - М.: Проспект, 2012 г. - 831 с.</w:t>
      </w:r>
    </w:p>
    <w:p w:rsidR="00B771C2" w:rsidRPr="00900E3B" w:rsidRDefault="00B771C2" w:rsidP="00B771C2">
      <w:pPr>
        <w:pStyle w:val="a8"/>
        <w:numPr>
          <w:ilvl w:val="0"/>
          <w:numId w:val="6"/>
        </w:numPr>
        <w:tabs>
          <w:tab w:val="left" w:pos="0"/>
          <w:tab w:val="left" w:pos="141"/>
          <w:tab w:val="left" w:pos="243"/>
          <w:tab w:val="left" w:pos="512"/>
          <w:tab w:val="left" w:pos="851"/>
        </w:tabs>
        <w:spacing w:after="0" w:line="240" w:lineRule="auto"/>
        <w:ind w:left="0" w:firstLine="567"/>
        <w:jc w:val="both"/>
        <w:rPr>
          <w:rStyle w:val="apple-style-span"/>
          <w:rFonts w:ascii="Times New Roman" w:hAnsi="Times New Roman"/>
          <w:color w:val="000000" w:themeColor="text1"/>
          <w:sz w:val="28"/>
          <w:szCs w:val="28"/>
        </w:rPr>
      </w:pPr>
      <w:r w:rsidRPr="00900E3B">
        <w:rPr>
          <w:rStyle w:val="apple-style-span"/>
          <w:rFonts w:ascii="Times New Roman" w:hAnsi="Times New Roman"/>
          <w:color w:val="000000" w:themeColor="text1"/>
          <w:sz w:val="28"/>
          <w:szCs w:val="28"/>
        </w:rPr>
        <w:t xml:space="preserve">Волкова Т.В. Земельное право [Электронный ресурс]: учебное пособие/ Волкова Т.В., Королев С.Ю., </w:t>
      </w:r>
      <w:proofErr w:type="spellStart"/>
      <w:r w:rsidRPr="00900E3B">
        <w:rPr>
          <w:rStyle w:val="apple-style-span"/>
          <w:rFonts w:ascii="Times New Roman" w:hAnsi="Times New Roman"/>
          <w:color w:val="000000" w:themeColor="text1"/>
          <w:sz w:val="28"/>
          <w:szCs w:val="28"/>
        </w:rPr>
        <w:t>Чмыхало</w:t>
      </w:r>
      <w:proofErr w:type="spellEnd"/>
      <w:r w:rsidRPr="00900E3B">
        <w:rPr>
          <w:rStyle w:val="apple-style-span"/>
          <w:rFonts w:ascii="Times New Roman" w:hAnsi="Times New Roman"/>
          <w:color w:val="000000" w:themeColor="text1"/>
          <w:sz w:val="28"/>
          <w:szCs w:val="28"/>
        </w:rPr>
        <w:t xml:space="preserve"> Е.Ю. </w:t>
      </w:r>
      <w:proofErr w:type="spellStart"/>
      <w:r w:rsidRPr="00900E3B">
        <w:rPr>
          <w:rStyle w:val="apple-style-span"/>
          <w:rFonts w:ascii="Times New Roman" w:hAnsi="Times New Roman"/>
          <w:color w:val="000000" w:themeColor="text1"/>
          <w:sz w:val="28"/>
          <w:szCs w:val="28"/>
        </w:rPr>
        <w:t>Электрон.текстовые</w:t>
      </w:r>
      <w:proofErr w:type="spellEnd"/>
      <w:r w:rsidRPr="00900E3B">
        <w:rPr>
          <w:rStyle w:val="apple-style-span"/>
          <w:rFonts w:ascii="Times New Roman" w:hAnsi="Times New Roman"/>
          <w:color w:val="000000" w:themeColor="text1"/>
          <w:sz w:val="28"/>
          <w:szCs w:val="28"/>
        </w:rPr>
        <w:t xml:space="preserve"> данные. М.: Дашков и К, Ай Пи Эр </w:t>
      </w:r>
      <w:proofErr w:type="spellStart"/>
      <w:r w:rsidRPr="00900E3B">
        <w:rPr>
          <w:rStyle w:val="apple-style-span"/>
          <w:rFonts w:ascii="Times New Roman" w:hAnsi="Times New Roman"/>
          <w:color w:val="000000" w:themeColor="text1"/>
          <w:sz w:val="28"/>
          <w:szCs w:val="28"/>
        </w:rPr>
        <w:t>Медиа</w:t>
      </w:r>
      <w:proofErr w:type="spellEnd"/>
      <w:r w:rsidRPr="00900E3B">
        <w:rPr>
          <w:rStyle w:val="apple-style-span"/>
          <w:rFonts w:ascii="Times New Roman" w:hAnsi="Times New Roman"/>
          <w:color w:val="000000" w:themeColor="text1"/>
          <w:sz w:val="28"/>
          <w:szCs w:val="28"/>
        </w:rPr>
        <w:t xml:space="preserve">, 2014. 360 </w:t>
      </w:r>
      <w:proofErr w:type="spellStart"/>
      <w:r w:rsidRPr="00900E3B">
        <w:rPr>
          <w:rStyle w:val="apple-style-span"/>
          <w:rFonts w:ascii="Times New Roman" w:hAnsi="Times New Roman"/>
          <w:color w:val="000000" w:themeColor="text1"/>
          <w:sz w:val="28"/>
          <w:szCs w:val="28"/>
        </w:rPr>
        <w:t>c</w:t>
      </w:r>
      <w:proofErr w:type="spellEnd"/>
      <w:r w:rsidRPr="00900E3B">
        <w:rPr>
          <w:rStyle w:val="apple-style-span"/>
          <w:rFonts w:ascii="Times New Roman" w:hAnsi="Times New Roman"/>
          <w:color w:val="000000" w:themeColor="text1"/>
          <w:sz w:val="28"/>
          <w:szCs w:val="28"/>
        </w:rPr>
        <w:t xml:space="preserve">. Режим доступа: </w:t>
      </w:r>
      <w:hyperlink r:id="rId11" w:history="1">
        <w:r w:rsidRPr="00900E3B">
          <w:rPr>
            <w:rStyle w:val="a4"/>
            <w:rFonts w:ascii="Times New Roman" w:hAnsi="Times New Roman"/>
            <w:color w:val="000000" w:themeColor="text1"/>
            <w:sz w:val="28"/>
            <w:szCs w:val="28"/>
            <w:u w:val="none"/>
          </w:rPr>
          <w:t>http://www.iprbookshop.ru/17846</w:t>
        </w:r>
      </w:hyperlink>
      <w:r w:rsidRPr="00900E3B">
        <w:rPr>
          <w:rFonts w:ascii="Times New Roman" w:hAnsi="Times New Roman"/>
          <w:color w:val="000000" w:themeColor="text1"/>
          <w:sz w:val="28"/>
          <w:szCs w:val="28"/>
        </w:rPr>
        <w:t>.</w:t>
      </w:r>
    </w:p>
    <w:p w:rsidR="00B771C2" w:rsidRPr="00900E3B" w:rsidRDefault="00B771C2" w:rsidP="00B771C2">
      <w:pPr>
        <w:pStyle w:val="a8"/>
        <w:numPr>
          <w:ilvl w:val="0"/>
          <w:numId w:val="6"/>
        </w:numPr>
        <w:tabs>
          <w:tab w:val="left" w:pos="0"/>
          <w:tab w:val="left" w:pos="141"/>
          <w:tab w:val="left" w:pos="243"/>
          <w:tab w:val="left" w:pos="327"/>
          <w:tab w:val="left" w:pos="512"/>
          <w:tab w:val="left" w:pos="851"/>
        </w:tabs>
        <w:spacing w:after="0" w:line="240" w:lineRule="auto"/>
        <w:ind w:left="0" w:firstLine="567"/>
        <w:jc w:val="both"/>
        <w:rPr>
          <w:rStyle w:val="apple-style-span"/>
          <w:rFonts w:ascii="Times New Roman" w:hAnsi="Times New Roman"/>
          <w:color w:val="000000" w:themeColor="text1"/>
          <w:sz w:val="28"/>
          <w:szCs w:val="28"/>
        </w:rPr>
      </w:pPr>
      <w:proofErr w:type="spellStart"/>
      <w:r w:rsidRPr="00900E3B">
        <w:rPr>
          <w:rFonts w:ascii="Times New Roman" w:hAnsi="Times New Roman"/>
          <w:color w:val="000000" w:themeColor="text1"/>
          <w:sz w:val="28"/>
          <w:szCs w:val="28"/>
          <w:shd w:val="clear" w:color="auto" w:fill="FFFFFF"/>
        </w:rPr>
        <w:t>Болтанова</w:t>
      </w:r>
      <w:proofErr w:type="spellEnd"/>
      <w:r w:rsidRPr="00900E3B">
        <w:rPr>
          <w:rFonts w:ascii="Times New Roman" w:hAnsi="Times New Roman"/>
          <w:color w:val="000000" w:themeColor="text1"/>
          <w:sz w:val="28"/>
          <w:szCs w:val="28"/>
          <w:shd w:val="clear" w:color="auto" w:fill="FFFFFF"/>
        </w:rPr>
        <w:t xml:space="preserve"> Е.С. Земельное право России [Электронный ресурс]: курс лекций/ </w:t>
      </w:r>
      <w:proofErr w:type="spellStart"/>
      <w:r w:rsidRPr="00900E3B">
        <w:rPr>
          <w:rFonts w:ascii="Times New Roman" w:hAnsi="Times New Roman"/>
          <w:color w:val="000000" w:themeColor="text1"/>
          <w:sz w:val="28"/>
          <w:szCs w:val="28"/>
          <w:shd w:val="clear" w:color="auto" w:fill="FFFFFF"/>
        </w:rPr>
        <w:t>Болтанова</w:t>
      </w:r>
      <w:proofErr w:type="spellEnd"/>
      <w:r w:rsidRPr="00900E3B">
        <w:rPr>
          <w:rFonts w:ascii="Times New Roman" w:hAnsi="Times New Roman"/>
          <w:color w:val="000000" w:themeColor="text1"/>
          <w:sz w:val="28"/>
          <w:szCs w:val="28"/>
          <w:shd w:val="clear" w:color="auto" w:fill="FFFFFF"/>
        </w:rPr>
        <w:t xml:space="preserve"> Е.С. </w:t>
      </w:r>
      <w:proofErr w:type="spellStart"/>
      <w:r w:rsidRPr="00900E3B">
        <w:rPr>
          <w:rFonts w:ascii="Times New Roman" w:hAnsi="Times New Roman"/>
          <w:color w:val="000000" w:themeColor="text1"/>
          <w:sz w:val="28"/>
          <w:szCs w:val="28"/>
          <w:shd w:val="clear" w:color="auto" w:fill="FFFFFF"/>
        </w:rPr>
        <w:t>Электрон.текстовые</w:t>
      </w:r>
      <w:proofErr w:type="spellEnd"/>
      <w:r w:rsidRPr="00900E3B">
        <w:rPr>
          <w:rFonts w:ascii="Times New Roman" w:hAnsi="Times New Roman"/>
          <w:color w:val="000000" w:themeColor="text1"/>
          <w:sz w:val="28"/>
          <w:szCs w:val="28"/>
          <w:shd w:val="clear" w:color="auto" w:fill="FFFFFF"/>
        </w:rPr>
        <w:t xml:space="preserve"> данные.— Томск: Эль </w:t>
      </w:r>
      <w:proofErr w:type="spellStart"/>
      <w:r w:rsidRPr="00900E3B">
        <w:rPr>
          <w:rFonts w:ascii="Times New Roman" w:hAnsi="Times New Roman"/>
          <w:color w:val="000000" w:themeColor="text1"/>
          <w:sz w:val="28"/>
          <w:szCs w:val="28"/>
          <w:shd w:val="clear" w:color="auto" w:fill="FFFFFF"/>
        </w:rPr>
        <w:t>Контент</w:t>
      </w:r>
      <w:proofErr w:type="spellEnd"/>
      <w:r w:rsidRPr="00900E3B">
        <w:rPr>
          <w:rFonts w:ascii="Times New Roman" w:hAnsi="Times New Roman"/>
          <w:color w:val="000000" w:themeColor="text1"/>
          <w:sz w:val="28"/>
          <w:szCs w:val="28"/>
          <w:shd w:val="clear" w:color="auto" w:fill="FFFFFF"/>
        </w:rPr>
        <w:t xml:space="preserve">, Томский государственный университет систем управления и радиоэлектроники, 2012. 148 </w:t>
      </w:r>
      <w:proofErr w:type="spellStart"/>
      <w:r w:rsidRPr="00900E3B">
        <w:rPr>
          <w:rFonts w:ascii="Times New Roman" w:hAnsi="Times New Roman"/>
          <w:color w:val="000000" w:themeColor="text1"/>
          <w:sz w:val="28"/>
          <w:szCs w:val="28"/>
          <w:shd w:val="clear" w:color="auto" w:fill="FFFFFF"/>
        </w:rPr>
        <w:t>c</w:t>
      </w:r>
      <w:proofErr w:type="spellEnd"/>
      <w:r w:rsidRPr="00900E3B">
        <w:rPr>
          <w:rFonts w:ascii="Times New Roman" w:hAnsi="Times New Roman"/>
          <w:color w:val="000000" w:themeColor="text1"/>
          <w:sz w:val="28"/>
          <w:szCs w:val="28"/>
          <w:shd w:val="clear" w:color="auto" w:fill="FFFFFF"/>
        </w:rPr>
        <w:t xml:space="preserve">. Режим доступа: </w:t>
      </w:r>
      <w:hyperlink r:id="rId12" w:history="1">
        <w:r w:rsidRPr="00900E3B">
          <w:rPr>
            <w:rStyle w:val="a4"/>
            <w:rFonts w:ascii="Times New Roman" w:hAnsi="Times New Roman"/>
            <w:color w:val="000000" w:themeColor="text1"/>
            <w:sz w:val="28"/>
            <w:szCs w:val="28"/>
            <w:u w:val="none"/>
            <w:shd w:val="clear" w:color="auto" w:fill="FFFFFF"/>
          </w:rPr>
          <w:t>http://www.iprbookshop.ru/13881</w:t>
        </w:r>
      </w:hyperlink>
      <w:r w:rsidRPr="00900E3B">
        <w:rPr>
          <w:rFonts w:ascii="Times New Roman" w:hAnsi="Times New Roman"/>
          <w:color w:val="000000" w:themeColor="text1"/>
          <w:sz w:val="28"/>
          <w:szCs w:val="28"/>
          <w:shd w:val="clear" w:color="auto" w:fill="FFFFFF"/>
        </w:rPr>
        <w:t>.</w:t>
      </w:r>
    </w:p>
    <w:p w:rsidR="00B771C2" w:rsidRPr="00900E3B" w:rsidRDefault="00B771C2" w:rsidP="00B771C2">
      <w:pPr>
        <w:pStyle w:val="a8"/>
        <w:numPr>
          <w:ilvl w:val="0"/>
          <w:numId w:val="6"/>
        </w:numPr>
        <w:tabs>
          <w:tab w:val="left" w:pos="0"/>
          <w:tab w:val="left" w:pos="141"/>
          <w:tab w:val="left" w:pos="512"/>
          <w:tab w:val="left" w:pos="567"/>
          <w:tab w:val="left" w:pos="851"/>
          <w:tab w:val="left" w:pos="993"/>
        </w:tabs>
        <w:spacing w:after="0" w:line="240" w:lineRule="auto"/>
        <w:ind w:left="0" w:firstLine="567"/>
        <w:jc w:val="both"/>
        <w:rPr>
          <w:rFonts w:ascii="Times New Roman" w:hAnsi="Times New Roman"/>
          <w:color w:val="000000" w:themeColor="text1"/>
          <w:sz w:val="28"/>
          <w:szCs w:val="28"/>
          <w:shd w:val="clear" w:color="auto" w:fill="FFFFFF"/>
        </w:rPr>
      </w:pPr>
      <w:r w:rsidRPr="00900E3B">
        <w:rPr>
          <w:rFonts w:ascii="Times New Roman" w:hAnsi="Times New Roman"/>
          <w:color w:val="000000" w:themeColor="text1"/>
          <w:sz w:val="28"/>
          <w:szCs w:val="28"/>
          <w:shd w:val="clear" w:color="auto" w:fill="FFFFFF"/>
        </w:rPr>
        <w:t xml:space="preserve">Буров В. А. Научно-практический комментарий к Федеральному закону от 21 декабря 2004 г. № 172-ФЗ «О переводе земель или земельных участков из одной категории в другую» : (в ред. ... от 25 декабря 2009 г.): (постатейный) / В. А. Буров .— М. : </w:t>
      </w:r>
      <w:proofErr w:type="spellStart"/>
      <w:r w:rsidRPr="00900E3B">
        <w:rPr>
          <w:rFonts w:ascii="Times New Roman" w:hAnsi="Times New Roman"/>
          <w:color w:val="000000" w:themeColor="text1"/>
          <w:sz w:val="28"/>
          <w:szCs w:val="28"/>
          <w:shd w:val="clear" w:color="auto" w:fill="FFFFFF"/>
        </w:rPr>
        <w:t>Юстицинформ</w:t>
      </w:r>
      <w:proofErr w:type="spellEnd"/>
      <w:r w:rsidRPr="00900E3B">
        <w:rPr>
          <w:rFonts w:ascii="Times New Roman" w:hAnsi="Times New Roman"/>
          <w:color w:val="000000" w:themeColor="text1"/>
          <w:sz w:val="28"/>
          <w:szCs w:val="28"/>
          <w:shd w:val="clear" w:color="auto" w:fill="FFFFFF"/>
        </w:rPr>
        <w:t>, 2011 . (Библиотека журнала «Право и экономика». Комментарий специалиста).</w:t>
      </w:r>
    </w:p>
    <w:p w:rsidR="00B771C2" w:rsidRPr="00900E3B" w:rsidRDefault="00B771C2" w:rsidP="00B771C2">
      <w:pPr>
        <w:pStyle w:val="a8"/>
        <w:numPr>
          <w:ilvl w:val="0"/>
          <w:numId w:val="6"/>
        </w:numPr>
        <w:tabs>
          <w:tab w:val="left" w:pos="0"/>
          <w:tab w:val="left" w:pos="141"/>
          <w:tab w:val="left" w:pos="243"/>
          <w:tab w:val="left" w:pos="327"/>
          <w:tab w:val="left" w:pos="512"/>
          <w:tab w:val="left" w:pos="851"/>
        </w:tabs>
        <w:spacing w:after="0" w:line="240" w:lineRule="auto"/>
        <w:ind w:left="0" w:firstLine="567"/>
        <w:jc w:val="both"/>
        <w:rPr>
          <w:rStyle w:val="apple-style-span"/>
          <w:rFonts w:ascii="Times New Roman" w:hAnsi="Times New Roman"/>
          <w:color w:val="000000" w:themeColor="text1"/>
          <w:sz w:val="28"/>
          <w:szCs w:val="28"/>
        </w:rPr>
      </w:pPr>
      <w:proofErr w:type="spellStart"/>
      <w:r w:rsidRPr="00900E3B">
        <w:rPr>
          <w:rFonts w:ascii="Times New Roman" w:hAnsi="Times New Roman"/>
          <w:color w:val="000000" w:themeColor="text1"/>
          <w:sz w:val="28"/>
          <w:szCs w:val="28"/>
          <w:shd w:val="clear" w:color="auto" w:fill="FFFFFF"/>
        </w:rPr>
        <w:t>Бышков</w:t>
      </w:r>
      <w:proofErr w:type="spellEnd"/>
      <w:r w:rsidRPr="00900E3B">
        <w:rPr>
          <w:rFonts w:ascii="Times New Roman" w:hAnsi="Times New Roman"/>
          <w:color w:val="000000" w:themeColor="text1"/>
          <w:sz w:val="28"/>
          <w:szCs w:val="28"/>
          <w:shd w:val="clear" w:color="auto" w:fill="FFFFFF"/>
        </w:rPr>
        <w:t xml:space="preserve"> П.А. Земельное право РФ (общая часть) [Электронный ресурс]: конспект лекций/ </w:t>
      </w:r>
      <w:proofErr w:type="spellStart"/>
      <w:r w:rsidRPr="00900E3B">
        <w:rPr>
          <w:rFonts w:ascii="Times New Roman" w:hAnsi="Times New Roman"/>
          <w:color w:val="000000" w:themeColor="text1"/>
          <w:sz w:val="28"/>
          <w:szCs w:val="28"/>
          <w:shd w:val="clear" w:color="auto" w:fill="FFFFFF"/>
        </w:rPr>
        <w:t>Бышков</w:t>
      </w:r>
      <w:proofErr w:type="spellEnd"/>
      <w:r w:rsidRPr="00900E3B">
        <w:rPr>
          <w:rFonts w:ascii="Times New Roman" w:hAnsi="Times New Roman"/>
          <w:color w:val="000000" w:themeColor="text1"/>
          <w:sz w:val="28"/>
          <w:szCs w:val="28"/>
          <w:shd w:val="clear" w:color="auto" w:fill="FFFFFF"/>
        </w:rPr>
        <w:t xml:space="preserve"> П.А., Кирсанов А.Н. </w:t>
      </w:r>
      <w:proofErr w:type="spellStart"/>
      <w:r w:rsidRPr="00900E3B">
        <w:rPr>
          <w:rFonts w:ascii="Times New Roman" w:hAnsi="Times New Roman"/>
          <w:color w:val="000000" w:themeColor="text1"/>
          <w:sz w:val="28"/>
          <w:szCs w:val="28"/>
          <w:shd w:val="clear" w:color="auto" w:fill="FFFFFF"/>
        </w:rPr>
        <w:t>Электрон.текстовые</w:t>
      </w:r>
      <w:proofErr w:type="spellEnd"/>
      <w:r w:rsidRPr="00900E3B">
        <w:rPr>
          <w:rFonts w:ascii="Times New Roman" w:hAnsi="Times New Roman"/>
          <w:color w:val="000000" w:themeColor="text1"/>
          <w:sz w:val="28"/>
          <w:szCs w:val="28"/>
          <w:shd w:val="clear" w:color="auto" w:fill="FFFFFF"/>
        </w:rPr>
        <w:t xml:space="preserve"> данные. М.: Российский университет дружбы народов, 2012. 52 </w:t>
      </w:r>
      <w:proofErr w:type="spellStart"/>
      <w:r w:rsidRPr="00900E3B">
        <w:rPr>
          <w:rFonts w:ascii="Times New Roman" w:hAnsi="Times New Roman"/>
          <w:color w:val="000000" w:themeColor="text1"/>
          <w:sz w:val="28"/>
          <w:szCs w:val="28"/>
          <w:shd w:val="clear" w:color="auto" w:fill="FFFFFF"/>
        </w:rPr>
        <w:t>c</w:t>
      </w:r>
      <w:proofErr w:type="spellEnd"/>
      <w:r w:rsidRPr="00900E3B">
        <w:rPr>
          <w:rFonts w:ascii="Times New Roman" w:hAnsi="Times New Roman"/>
          <w:color w:val="000000" w:themeColor="text1"/>
          <w:sz w:val="28"/>
          <w:szCs w:val="28"/>
          <w:shd w:val="clear" w:color="auto" w:fill="FFFFFF"/>
        </w:rPr>
        <w:t xml:space="preserve">. Режим доступа: </w:t>
      </w:r>
      <w:hyperlink r:id="rId13" w:history="1">
        <w:r w:rsidRPr="00900E3B">
          <w:rPr>
            <w:rStyle w:val="a4"/>
            <w:rFonts w:ascii="Times New Roman" w:hAnsi="Times New Roman"/>
            <w:color w:val="000000" w:themeColor="text1"/>
            <w:sz w:val="28"/>
            <w:szCs w:val="28"/>
            <w:u w:val="none"/>
            <w:shd w:val="clear" w:color="auto" w:fill="FFFFFF"/>
          </w:rPr>
          <w:t>http://www.iprbookshop.ru/22173</w:t>
        </w:r>
      </w:hyperlink>
      <w:r w:rsidRPr="00900E3B">
        <w:rPr>
          <w:rFonts w:ascii="Times New Roman" w:hAnsi="Times New Roman"/>
          <w:color w:val="000000" w:themeColor="text1"/>
          <w:sz w:val="28"/>
          <w:szCs w:val="28"/>
          <w:shd w:val="clear" w:color="auto" w:fill="FFFFFF"/>
        </w:rPr>
        <w:t>.</w:t>
      </w:r>
    </w:p>
    <w:p w:rsidR="00B771C2" w:rsidRPr="00900E3B" w:rsidRDefault="00B771C2" w:rsidP="00B771C2">
      <w:pPr>
        <w:pStyle w:val="a8"/>
        <w:numPr>
          <w:ilvl w:val="0"/>
          <w:numId w:val="6"/>
        </w:numPr>
        <w:tabs>
          <w:tab w:val="left" w:pos="0"/>
          <w:tab w:val="left" w:pos="141"/>
          <w:tab w:val="left" w:pos="243"/>
          <w:tab w:val="left" w:pos="327"/>
          <w:tab w:val="left" w:pos="512"/>
          <w:tab w:val="left" w:pos="851"/>
        </w:tabs>
        <w:spacing w:after="0" w:line="240" w:lineRule="auto"/>
        <w:ind w:left="0" w:firstLine="567"/>
        <w:jc w:val="both"/>
        <w:rPr>
          <w:rStyle w:val="apple-style-span"/>
          <w:rFonts w:ascii="Times New Roman" w:hAnsi="Times New Roman"/>
          <w:color w:val="000000" w:themeColor="text1"/>
          <w:sz w:val="28"/>
          <w:szCs w:val="28"/>
        </w:rPr>
      </w:pPr>
      <w:r w:rsidRPr="00900E3B">
        <w:rPr>
          <w:rFonts w:ascii="Times New Roman" w:hAnsi="Times New Roman"/>
          <w:color w:val="000000" w:themeColor="text1"/>
          <w:sz w:val="28"/>
          <w:szCs w:val="28"/>
          <w:shd w:val="clear" w:color="auto" w:fill="FFFFFF"/>
        </w:rPr>
        <w:t xml:space="preserve">Волкова Н.А. Земельное право [Электронный ресурс]: учебник/ Волкова Н.А., Соболь И.А. </w:t>
      </w:r>
      <w:proofErr w:type="spellStart"/>
      <w:r w:rsidRPr="00900E3B">
        <w:rPr>
          <w:rFonts w:ascii="Times New Roman" w:hAnsi="Times New Roman"/>
          <w:color w:val="000000" w:themeColor="text1"/>
          <w:sz w:val="28"/>
          <w:szCs w:val="28"/>
          <w:shd w:val="clear" w:color="auto" w:fill="FFFFFF"/>
        </w:rPr>
        <w:t>Электрон.текстовые</w:t>
      </w:r>
      <w:proofErr w:type="spellEnd"/>
      <w:r w:rsidRPr="00900E3B">
        <w:rPr>
          <w:rFonts w:ascii="Times New Roman" w:hAnsi="Times New Roman"/>
          <w:color w:val="000000" w:themeColor="text1"/>
          <w:sz w:val="28"/>
          <w:szCs w:val="28"/>
          <w:shd w:val="clear" w:color="auto" w:fill="FFFFFF"/>
        </w:rPr>
        <w:t xml:space="preserve"> данные. - М.: ЮНИТИ-ДАНА, 2013. - 359 </w:t>
      </w:r>
      <w:proofErr w:type="spellStart"/>
      <w:r w:rsidRPr="00900E3B">
        <w:rPr>
          <w:rFonts w:ascii="Times New Roman" w:hAnsi="Times New Roman"/>
          <w:color w:val="000000" w:themeColor="text1"/>
          <w:sz w:val="28"/>
          <w:szCs w:val="28"/>
          <w:shd w:val="clear" w:color="auto" w:fill="FFFFFF"/>
        </w:rPr>
        <w:t>c</w:t>
      </w:r>
      <w:proofErr w:type="spellEnd"/>
      <w:r w:rsidRPr="00900E3B">
        <w:rPr>
          <w:rFonts w:ascii="Times New Roman" w:hAnsi="Times New Roman"/>
          <w:color w:val="000000" w:themeColor="text1"/>
          <w:sz w:val="28"/>
          <w:szCs w:val="28"/>
          <w:shd w:val="clear" w:color="auto" w:fill="FFFFFF"/>
        </w:rPr>
        <w:t xml:space="preserve">. - Режим доступа: </w:t>
      </w:r>
      <w:hyperlink r:id="rId14" w:history="1">
        <w:r w:rsidRPr="00900E3B">
          <w:rPr>
            <w:rStyle w:val="a4"/>
            <w:rFonts w:ascii="Times New Roman" w:hAnsi="Times New Roman"/>
            <w:color w:val="000000" w:themeColor="text1"/>
            <w:sz w:val="28"/>
            <w:szCs w:val="28"/>
            <w:u w:val="none"/>
            <w:shd w:val="clear" w:color="auto" w:fill="FFFFFF"/>
          </w:rPr>
          <w:t>http://www.iprbookshop.ru/12838</w:t>
        </w:r>
      </w:hyperlink>
      <w:r w:rsidRPr="00900E3B">
        <w:rPr>
          <w:rFonts w:ascii="Times New Roman" w:hAnsi="Times New Roman"/>
          <w:color w:val="000000" w:themeColor="text1"/>
          <w:sz w:val="28"/>
          <w:szCs w:val="28"/>
          <w:shd w:val="clear" w:color="auto" w:fill="FFFFFF"/>
        </w:rPr>
        <w:t>.</w:t>
      </w:r>
    </w:p>
    <w:p w:rsidR="00B771C2" w:rsidRPr="00900E3B" w:rsidRDefault="00B771C2" w:rsidP="00B771C2">
      <w:pPr>
        <w:pStyle w:val="a8"/>
        <w:numPr>
          <w:ilvl w:val="0"/>
          <w:numId w:val="6"/>
        </w:numPr>
        <w:tabs>
          <w:tab w:val="left" w:pos="0"/>
          <w:tab w:val="left" w:pos="141"/>
          <w:tab w:val="left" w:pos="243"/>
          <w:tab w:val="left" w:pos="327"/>
          <w:tab w:val="left" w:pos="512"/>
          <w:tab w:val="left" w:pos="851"/>
        </w:tabs>
        <w:spacing w:after="0" w:line="240" w:lineRule="auto"/>
        <w:ind w:left="0" w:firstLine="567"/>
        <w:jc w:val="both"/>
        <w:rPr>
          <w:rStyle w:val="apple-style-span"/>
          <w:rFonts w:ascii="Times New Roman" w:hAnsi="Times New Roman"/>
          <w:color w:val="000000" w:themeColor="text1"/>
          <w:sz w:val="28"/>
          <w:szCs w:val="28"/>
        </w:rPr>
      </w:pPr>
      <w:r w:rsidRPr="00900E3B">
        <w:rPr>
          <w:rFonts w:ascii="Times New Roman" w:hAnsi="Times New Roman"/>
          <w:color w:val="000000" w:themeColor="text1"/>
          <w:sz w:val="28"/>
          <w:szCs w:val="28"/>
          <w:shd w:val="clear" w:color="auto" w:fill="FFFFFF"/>
        </w:rPr>
        <w:t xml:space="preserve">Волкова Т.В. Земельное право [Электронный ресурс]: учебное пособие/ Волкова Т.В., Королев С.Ю., </w:t>
      </w:r>
      <w:proofErr w:type="spellStart"/>
      <w:r w:rsidRPr="00900E3B">
        <w:rPr>
          <w:rFonts w:ascii="Times New Roman" w:hAnsi="Times New Roman"/>
          <w:color w:val="000000" w:themeColor="text1"/>
          <w:sz w:val="28"/>
          <w:szCs w:val="28"/>
          <w:shd w:val="clear" w:color="auto" w:fill="FFFFFF"/>
        </w:rPr>
        <w:t>Чмыхало</w:t>
      </w:r>
      <w:proofErr w:type="spellEnd"/>
      <w:r w:rsidRPr="00900E3B">
        <w:rPr>
          <w:rFonts w:ascii="Times New Roman" w:hAnsi="Times New Roman"/>
          <w:color w:val="000000" w:themeColor="text1"/>
          <w:sz w:val="28"/>
          <w:szCs w:val="28"/>
          <w:shd w:val="clear" w:color="auto" w:fill="FFFFFF"/>
        </w:rPr>
        <w:t xml:space="preserve"> Е.Ю. </w:t>
      </w:r>
      <w:proofErr w:type="spellStart"/>
      <w:r w:rsidRPr="00900E3B">
        <w:rPr>
          <w:rFonts w:ascii="Times New Roman" w:hAnsi="Times New Roman"/>
          <w:color w:val="000000" w:themeColor="text1"/>
          <w:sz w:val="28"/>
          <w:szCs w:val="28"/>
          <w:shd w:val="clear" w:color="auto" w:fill="FFFFFF"/>
        </w:rPr>
        <w:t>Электрон.текстовые</w:t>
      </w:r>
      <w:proofErr w:type="spellEnd"/>
      <w:r w:rsidRPr="00900E3B">
        <w:rPr>
          <w:rFonts w:ascii="Times New Roman" w:hAnsi="Times New Roman"/>
          <w:color w:val="000000" w:themeColor="text1"/>
          <w:sz w:val="28"/>
          <w:szCs w:val="28"/>
          <w:shd w:val="clear" w:color="auto" w:fill="FFFFFF"/>
        </w:rPr>
        <w:t xml:space="preserve"> данные. Саратов: Корпорация «Диполь», 2012. 191 </w:t>
      </w:r>
      <w:proofErr w:type="spellStart"/>
      <w:r w:rsidRPr="00900E3B">
        <w:rPr>
          <w:rFonts w:ascii="Times New Roman" w:hAnsi="Times New Roman"/>
          <w:color w:val="000000" w:themeColor="text1"/>
          <w:sz w:val="28"/>
          <w:szCs w:val="28"/>
          <w:shd w:val="clear" w:color="auto" w:fill="FFFFFF"/>
        </w:rPr>
        <w:t>c</w:t>
      </w:r>
      <w:proofErr w:type="spellEnd"/>
      <w:r w:rsidRPr="00900E3B">
        <w:rPr>
          <w:rFonts w:ascii="Times New Roman" w:hAnsi="Times New Roman"/>
          <w:color w:val="000000" w:themeColor="text1"/>
          <w:sz w:val="28"/>
          <w:szCs w:val="28"/>
          <w:shd w:val="clear" w:color="auto" w:fill="FFFFFF"/>
        </w:rPr>
        <w:t xml:space="preserve">. Режим доступа: </w:t>
      </w:r>
      <w:hyperlink r:id="rId15" w:history="1">
        <w:r w:rsidRPr="00900E3B">
          <w:rPr>
            <w:rStyle w:val="a4"/>
            <w:rFonts w:ascii="Times New Roman" w:hAnsi="Times New Roman"/>
            <w:color w:val="000000" w:themeColor="text1"/>
            <w:sz w:val="28"/>
            <w:szCs w:val="28"/>
            <w:u w:val="none"/>
            <w:shd w:val="clear" w:color="auto" w:fill="FFFFFF"/>
          </w:rPr>
          <w:t>http://www.iprbookshop.ru/10553</w:t>
        </w:r>
      </w:hyperlink>
      <w:r w:rsidRPr="00900E3B">
        <w:rPr>
          <w:rFonts w:ascii="Times New Roman" w:hAnsi="Times New Roman"/>
          <w:color w:val="000000" w:themeColor="text1"/>
          <w:sz w:val="28"/>
          <w:szCs w:val="28"/>
          <w:shd w:val="clear" w:color="auto" w:fill="FFFFFF"/>
        </w:rPr>
        <w:t>.</w:t>
      </w:r>
    </w:p>
    <w:p w:rsidR="00B771C2" w:rsidRPr="00900E3B" w:rsidRDefault="00B771C2" w:rsidP="00B771C2">
      <w:pPr>
        <w:pStyle w:val="a8"/>
        <w:numPr>
          <w:ilvl w:val="0"/>
          <w:numId w:val="6"/>
        </w:numPr>
        <w:tabs>
          <w:tab w:val="left" w:pos="0"/>
          <w:tab w:val="left" w:pos="141"/>
          <w:tab w:val="left" w:pos="243"/>
          <w:tab w:val="left" w:pos="512"/>
          <w:tab w:val="left" w:pos="851"/>
          <w:tab w:val="left" w:pos="1134"/>
        </w:tabs>
        <w:spacing w:after="0" w:line="240" w:lineRule="auto"/>
        <w:ind w:left="0" w:firstLine="567"/>
        <w:jc w:val="both"/>
        <w:rPr>
          <w:rStyle w:val="apple-style-span"/>
          <w:rFonts w:ascii="Times New Roman" w:hAnsi="Times New Roman"/>
          <w:color w:val="000000" w:themeColor="text1"/>
          <w:sz w:val="28"/>
          <w:szCs w:val="28"/>
        </w:rPr>
      </w:pPr>
      <w:r w:rsidRPr="00900E3B">
        <w:rPr>
          <w:rStyle w:val="apple-style-span"/>
          <w:rFonts w:ascii="Times New Roman" w:hAnsi="Times New Roman"/>
          <w:color w:val="000000" w:themeColor="text1"/>
          <w:sz w:val="28"/>
          <w:szCs w:val="28"/>
        </w:rPr>
        <w:t xml:space="preserve">Волкова Т.В. Земельное право [Электронный ресурс]: учебное пособие/ Волкова Т.В., Королев С.Ю., </w:t>
      </w:r>
      <w:proofErr w:type="spellStart"/>
      <w:r w:rsidRPr="00900E3B">
        <w:rPr>
          <w:rStyle w:val="apple-style-span"/>
          <w:rFonts w:ascii="Times New Roman" w:hAnsi="Times New Roman"/>
          <w:color w:val="000000" w:themeColor="text1"/>
          <w:sz w:val="28"/>
          <w:szCs w:val="28"/>
        </w:rPr>
        <w:t>Чмыхало</w:t>
      </w:r>
      <w:proofErr w:type="spellEnd"/>
      <w:r w:rsidRPr="00900E3B">
        <w:rPr>
          <w:rStyle w:val="apple-style-span"/>
          <w:rFonts w:ascii="Times New Roman" w:hAnsi="Times New Roman"/>
          <w:color w:val="000000" w:themeColor="text1"/>
          <w:sz w:val="28"/>
          <w:szCs w:val="28"/>
        </w:rPr>
        <w:t xml:space="preserve"> Е.Ю. </w:t>
      </w:r>
      <w:proofErr w:type="spellStart"/>
      <w:r w:rsidRPr="00900E3B">
        <w:rPr>
          <w:rStyle w:val="apple-style-span"/>
          <w:rFonts w:ascii="Times New Roman" w:hAnsi="Times New Roman"/>
          <w:color w:val="000000" w:themeColor="text1"/>
          <w:sz w:val="28"/>
          <w:szCs w:val="28"/>
        </w:rPr>
        <w:t>Электрон.текстовые</w:t>
      </w:r>
      <w:proofErr w:type="spellEnd"/>
      <w:r w:rsidRPr="00900E3B">
        <w:rPr>
          <w:rStyle w:val="apple-style-span"/>
          <w:rFonts w:ascii="Times New Roman" w:hAnsi="Times New Roman"/>
          <w:color w:val="000000" w:themeColor="text1"/>
          <w:sz w:val="28"/>
          <w:szCs w:val="28"/>
        </w:rPr>
        <w:t xml:space="preserve"> данные. М.: Дашков и К, Ай Пи Эр </w:t>
      </w:r>
      <w:proofErr w:type="spellStart"/>
      <w:r w:rsidRPr="00900E3B">
        <w:rPr>
          <w:rStyle w:val="apple-style-span"/>
          <w:rFonts w:ascii="Times New Roman" w:hAnsi="Times New Roman"/>
          <w:color w:val="000000" w:themeColor="text1"/>
          <w:sz w:val="28"/>
          <w:szCs w:val="28"/>
        </w:rPr>
        <w:t>Медиа</w:t>
      </w:r>
      <w:proofErr w:type="spellEnd"/>
      <w:r w:rsidRPr="00900E3B">
        <w:rPr>
          <w:rStyle w:val="apple-style-span"/>
          <w:rFonts w:ascii="Times New Roman" w:hAnsi="Times New Roman"/>
          <w:color w:val="000000" w:themeColor="text1"/>
          <w:sz w:val="28"/>
          <w:szCs w:val="28"/>
        </w:rPr>
        <w:t xml:space="preserve">, 2014. 360 </w:t>
      </w:r>
      <w:proofErr w:type="spellStart"/>
      <w:r w:rsidRPr="00900E3B">
        <w:rPr>
          <w:rStyle w:val="apple-style-span"/>
          <w:rFonts w:ascii="Times New Roman" w:hAnsi="Times New Roman"/>
          <w:color w:val="000000" w:themeColor="text1"/>
          <w:sz w:val="28"/>
          <w:szCs w:val="28"/>
        </w:rPr>
        <w:t>c</w:t>
      </w:r>
      <w:proofErr w:type="spellEnd"/>
      <w:r w:rsidRPr="00900E3B">
        <w:rPr>
          <w:rStyle w:val="apple-style-span"/>
          <w:rFonts w:ascii="Times New Roman" w:hAnsi="Times New Roman"/>
          <w:color w:val="000000" w:themeColor="text1"/>
          <w:sz w:val="28"/>
          <w:szCs w:val="28"/>
        </w:rPr>
        <w:t xml:space="preserve">. Режим доступа: </w:t>
      </w:r>
      <w:hyperlink r:id="rId16" w:history="1">
        <w:r w:rsidRPr="00900E3B">
          <w:rPr>
            <w:rStyle w:val="a4"/>
            <w:rFonts w:ascii="Times New Roman" w:hAnsi="Times New Roman"/>
            <w:color w:val="000000" w:themeColor="text1"/>
            <w:sz w:val="28"/>
            <w:szCs w:val="28"/>
            <w:u w:val="none"/>
          </w:rPr>
          <w:t>http://www.iprbookshop.ru/17846</w:t>
        </w:r>
      </w:hyperlink>
      <w:r w:rsidRPr="00900E3B">
        <w:rPr>
          <w:rFonts w:ascii="Times New Roman" w:hAnsi="Times New Roman"/>
          <w:color w:val="000000" w:themeColor="text1"/>
          <w:sz w:val="28"/>
          <w:szCs w:val="28"/>
        </w:rPr>
        <w:t>.</w:t>
      </w:r>
    </w:p>
    <w:p w:rsidR="00B771C2" w:rsidRPr="00900E3B" w:rsidRDefault="00B771C2" w:rsidP="00B771C2">
      <w:pPr>
        <w:widowControl w:val="0"/>
        <w:numPr>
          <w:ilvl w:val="0"/>
          <w:numId w:val="6"/>
        </w:numPr>
        <w:shd w:val="clear" w:color="auto" w:fill="FFFFFF"/>
        <w:tabs>
          <w:tab w:val="left" w:pos="0"/>
          <w:tab w:val="left" w:pos="141"/>
          <w:tab w:val="left" w:pos="512"/>
          <w:tab w:val="left" w:pos="851"/>
          <w:tab w:val="left" w:pos="1134"/>
        </w:tabs>
        <w:autoSpaceDE w:val="0"/>
        <w:autoSpaceDN w:val="0"/>
        <w:adjustRightInd w:val="0"/>
        <w:ind w:left="0" w:firstLine="567"/>
        <w:jc w:val="both"/>
        <w:rPr>
          <w:color w:val="000000" w:themeColor="text1"/>
          <w:spacing w:val="-1"/>
          <w:szCs w:val="28"/>
        </w:rPr>
      </w:pPr>
      <w:proofErr w:type="spellStart"/>
      <w:r w:rsidRPr="00900E3B">
        <w:rPr>
          <w:color w:val="000000" w:themeColor="text1"/>
          <w:spacing w:val="-1"/>
          <w:szCs w:val="28"/>
        </w:rPr>
        <w:lastRenderedPageBreak/>
        <w:t>Гребениченко</w:t>
      </w:r>
      <w:proofErr w:type="spellEnd"/>
      <w:r w:rsidRPr="00900E3B">
        <w:rPr>
          <w:color w:val="000000" w:themeColor="text1"/>
          <w:spacing w:val="-1"/>
          <w:szCs w:val="28"/>
        </w:rPr>
        <w:t xml:space="preserve"> С.Ф. Развитие земельного законодательства Москвы в конце ХХ - начале ХХ1 веков: учебное пособие/ - М.: РУНД: </w:t>
      </w:r>
      <w:proofErr w:type="spellStart"/>
      <w:r w:rsidRPr="00900E3B">
        <w:rPr>
          <w:color w:val="000000" w:themeColor="text1"/>
          <w:spacing w:val="-1"/>
          <w:szCs w:val="28"/>
        </w:rPr>
        <w:t>ДеНово</w:t>
      </w:r>
      <w:proofErr w:type="spellEnd"/>
      <w:r w:rsidRPr="00900E3B">
        <w:rPr>
          <w:color w:val="000000" w:themeColor="text1"/>
          <w:spacing w:val="-1"/>
          <w:szCs w:val="28"/>
        </w:rPr>
        <w:t>, 2006 г. 211 с.</w:t>
      </w:r>
    </w:p>
    <w:p w:rsidR="00B771C2" w:rsidRPr="00900E3B" w:rsidRDefault="00B771C2" w:rsidP="00B771C2">
      <w:pPr>
        <w:pStyle w:val="a8"/>
        <w:numPr>
          <w:ilvl w:val="0"/>
          <w:numId w:val="6"/>
        </w:numPr>
        <w:tabs>
          <w:tab w:val="left" w:pos="0"/>
          <w:tab w:val="left" w:pos="141"/>
          <w:tab w:val="left" w:pos="327"/>
          <w:tab w:val="left" w:pos="512"/>
          <w:tab w:val="left" w:pos="851"/>
          <w:tab w:val="left" w:pos="1134"/>
        </w:tabs>
        <w:spacing w:after="0" w:line="240" w:lineRule="auto"/>
        <w:ind w:left="0" w:firstLine="567"/>
        <w:jc w:val="both"/>
        <w:rPr>
          <w:rFonts w:ascii="Times New Roman" w:hAnsi="Times New Roman"/>
          <w:color w:val="000000" w:themeColor="text1"/>
          <w:sz w:val="28"/>
          <w:szCs w:val="28"/>
        </w:rPr>
      </w:pPr>
      <w:r w:rsidRPr="00900E3B">
        <w:rPr>
          <w:rFonts w:ascii="Times New Roman" w:hAnsi="Times New Roman"/>
          <w:color w:val="000000" w:themeColor="text1"/>
          <w:sz w:val="28"/>
          <w:szCs w:val="28"/>
        </w:rPr>
        <w:t xml:space="preserve">Жаворонкова Н.Г.Романова О.А. </w:t>
      </w:r>
      <w:r w:rsidRPr="00900E3B">
        <w:rPr>
          <w:rFonts w:ascii="Times New Roman" w:hAnsi="Times New Roman"/>
          <w:bCs/>
          <w:color w:val="000000" w:themeColor="text1"/>
          <w:kern w:val="36"/>
          <w:sz w:val="28"/>
          <w:szCs w:val="28"/>
        </w:rPr>
        <w:t xml:space="preserve">Земельное право/ </w:t>
      </w:r>
      <w:r w:rsidRPr="00900E3B">
        <w:rPr>
          <w:rFonts w:ascii="Times New Roman" w:hAnsi="Times New Roman"/>
          <w:bCs/>
          <w:color w:val="000000" w:themeColor="text1"/>
          <w:sz w:val="28"/>
          <w:szCs w:val="28"/>
        </w:rPr>
        <w:t>Издательство: «Проспект», 2015 г., 352 с. ISBN:</w:t>
      </w:r>
      <w:r w:rsidRPr="00900E3B">
        <w:rPr>
          <w:rFonts w:ascii="Times New Roman" w:hAnsi="Times New Roman"/>
          <w:color w:val="000000" w:themeColor="text1"/>
          <w:sz w:val="28"/>
          <w:szCs w:val="28"/>
        </w:rPr>
        <w:t>978-5-392-13441-0.</w:t>
      </w:r>
    </w:p>
    <w:p w:rsidR="00B771C2" w:rsidRPr="00900E3B" w:rsidRDefault="00B771C2" w:rsidP="00B771C2">
      <w:pPr>
        <w:pStyle w:val="a8"/>
        <w:numPr>
          <w:ilvl w:val="0"/>
          <w:numId w:val="6"/>
        </w:numPr>
        <w:tabs>
          <w:tab w:val="left" w:pos="0"/>
          <w:tab w:val="left" w:pos="141"/>
          <w:tab w:val="left" w:pos="512"/>
          <w:tab w:val="left" w:pos="567"/>
          <w:tab w:val="left" w:pos="851"/>
          <w:tab w:val="left" w:pos="993"/>
          <w:tab w:val="left" w:pos="1134"/>
        </w:tabs>
        <w:spacing w:after="0" w:line="240" w:lineRule="auto"/>
        <w:ind w:left="0" w:firstLine="567"/>
        <w:jc w:val="both"/>
        <w:rPr>
          <w:rFonts w:ascii="Times New Roman" w:hAnsi="Times New Roman"/>
          <w:color w:val="000000" w:themeColor="text1"/>
          <w:sz w:val="28"/>
          <w:szCs w:val="28"/>
          <w:shd w:val="clear" w:color="auto" w:fill="FFFFFF"/>
        </w:rPr>
      </w:pPr>
      <w:proofErr w:type="spellStart"/>
      <w:r w:rsidRPr="00900E3B">
        <w:rPr>
          <w:rFonts w:ascii="Times New Roman" w:hAnsi="Times New Roman"/>
          <w:color w:val="000000" w:themeColor="text1"/>
          <w:sz w:val="28"/>
          <w:szCs w:val="28"/>
          <w:shd w:val="clear" w:color="auto" w:fill="FFFFFF"/>
        </w:rPr>
        <w:t>Заварзин</w:t>
      </w:r>
      <w:proofErr w:type="spellEnd"/>
      <w:r w:rsidRPr="00900E3B">
        <w:rPr>
          <w:rFonts w:ascii="Times New Roman" w:hAnsi="Times New Roman"/>
          <w:color w:val="000000" w:themeColor="text1"/>
          <w:sz w:val="28"/>
          <w:szCs w:val="28"/>
          <w:shd w:val="clear" w:color="auto" w:fill="FFFFFF"/>
        </w:rPr>
        <w:t xml:space="preserve"> С. В. Земельное право. В вопросах и ответах : Учебное пособие / С. В. </w:t>
      </w:r>
      <w:proofErr w:type="spellStart"/>
      <w:r w:rsidRPr="00900E3B">
        <w:rPr>
          <w:rFonts w:ascii="Times New Roman" w:hAnsi="Times New Roman"/>
          <w:color w:val="000000" w:themeColor="text1"/>
          <w:sz w:val="28"/>
          <w:szCs w:val="28"/>
          <w:shd w:val="clear" w:color="auto" w:fill="FFFFFF"/>
        </w:rPr>
        <w:t>Заварзин</w:t>
      </w:r>
      <w:proofErr w:type="spellEnd"/>
      <w:r w:rsidRPr="00900E3B">
        <w:rPr>
          <w:rFonts w:ascii="Times New Roman" w:hAnsi="Times New Roman"/>
          <w:color w:val="000000" w:themeColor="text1"/>
          <w:sz w:val="28"/>
          <w:szCs w:val="28"/>
          <w:shd w:val="clear" w:color="auto" w:fill="FFFFFF"/>
        </w:rPr>
        <w:t xml:space="preserve"> : Институт законоведения и управления Всероссийской полицейской ассоциации, 2013.</w:t>
      </w:r>
    </w:p>
    <w:p w:rsidR="00B771C2" w:rsidRPr="00900E3B" w:rsidRDefault="00B771C2" w:rsidP="00B771C2">
      <w:pPr>
        <w:pStyle w:val="a8"/>
        <w:numPr>
          <w:ilvl w:val="0"/>
          <w:numId w:val="6"/>
        </w:numPr>
        <w:tabs>
          <w:tab w:val="left" w:pos="0"/>
          <w:tab w:val="left" w:pos="141"/>
          <w:tab w:val="left" w:pos="243"/>
          <w:tab w:val="left" w:pos="327"/>
          <w:tab w:val="left" w:pos="512"/>
          <w:tab w:val="left" w:pos="851"/>
          <w:tab w:val="left" w:pos="1134"/>
        </w:tabs>
        <w:spacing w:after="0" w:line="240" w:lineRule="auto"/>
        <w:ind w:left="0" w:firstLine="567"/>
        <w:jc w:val="both"/>
        <w:rPr>
          <w:rStyle w:val="apple-style-span"/>
          <w:rFonts w:ascii="Times New Roman" w:hAnsi="Times New Roman"/>
          <w:color w:val="000000" w:themeColor="text1"/>
          <w:sz w:val="28"/>
          <w:szCs w:val="28"/>
        </w:rPr>
      </w:pPr>
      <w:r w:rsidRPr="00900E3B">
        <w:rPr>
          <w:rFonts w:ascii="Times New Roman" w:hAnsi="Times New Roman"/>
          <w:color w:val="000000" w:themeColor="text1"/>
          <w:sz w:val="28"/>
          <w:szCs w:val="28"/>
          <w:shd w:val="clear" w:color="auto" w:fill="FFFFFF"/>
        </w:rPr>
        <w:t xml:space="preserve">Земельное право России [Электронный ресурс]: учебное пособие/ Т.В. Волкова [и др.]. </w:t>
      </w:r>
      <w:proofErr w:type="spellStart"/>
      <w:r w:rsidRPr="00900E3B">
        <w:rPr>
          <w:rFonts w:ascii="Times New Roman" w:hAnsi="Times New Roman"/>
          <w:color w:val="000000" w:themeColor="text1"/>
          <w:sz w:val="28"/>
          <w:szCs w:val="28"/>
          <w:shd w:val="clear" w:color="auto" w:fill="FFFFFF"/>
        </w:rPr>
        <w:t>Электрон.текстовые</w:t>
      </w:r>
      <w:proofErr w:type="spellEnd"/>
      <w:r w:rsidRPr="00900E3B">
        <w:rPr>
          <w:rFonts w:ascii="Times New Roman" w:hAnsi="Times New Roman"/>
          <w:color w:val="000000" w:themeColor="text1"/>
          <w:sz w:val="28"/>
          <w:szCs w:val="28"/>
          <w:shd w:val="clear" w:color="auto" w:fill="FFFFFF"/>
        </w:rPr>
        <w:t xml:space="preserve"> данные. Саратов: Ай Пи Эр </w:t>
      </w:r>
      <w:proofErr w:type="spellStart"/>
      <w:r w:rsidRPr="00900E3B">
        <w:rPr>
          <w:rFonts w:ascii="Times New Roman" w:hAnsi="Times New Roman"/>
          <w:color w:val="000000" w:themeColor="text1"/>
          <w:sz w:val="28"/>
          <w:szCs w:val="28"/>
          <w:shd w:val="clear" w:color="auto" w:fill="FFFFFF"/>
        </w:rPr>
        <w:t>Медиа</w:t>
      </w:r>
      <w:proofErr w:type="spellEnd"/>
      <w:r w:rsidRPr="00900E3B">
        <w:rPr>
          <w:rFonts w:ascii="Times New Roman" w:hAnsi="Times New Roman"/>
          <w:color w:val="000000" w:themeColor="text1"/>
          <w:sz w:val="28"/>
          <w:szCs w:val="28"/>
          <w:shd w:val="clear" w:color="auto" w:fill="FFFFFF"/>
        </w:rPr>
        <w:t xml:space="preserve">, 2011. 78 </w:t>
      </w:r>
      <w:proofErr w:type="spellStart"/>
      <w:r w:rsidRPr="00900E3B">
        <w:rPr>
          <w:rFonts w:ascii="Times New Roman" w:hAnsi="Times New Roman"/>
          <w:color w:val="000000" w:themeColor="text1"/>
          <w:sz w:val="28"/>
          <w:szCs w:val="28"/>
          <w:shd w:val="clear" w:color="auto" w:fill="FFFFFF"/>
        </w:rPr>
        <w:t>c</w:t>
      </w:r>
      <w:proofErr w:type="spellEnd"/>
      <w:r w:rsidRPr="00900E3B">
        <w:rPr>
          <w:rFonts w:ascii="Times New Roman" w:hAnsi="Times New Roman"/>
          <w:color w:val="000000" w:themeColor="text1"/>
          <w:sz w:val="28"/>
          <w:szCs w:val="28"/>
          <w:shd w:val="clear" w:color="auto" w:fill="FFFFFF"/>
        </w:rPr>
        <w:t xml:space="preserve">. Режим доступа: </w:t>
      </w:r>
      <w:hyperlink r:id="rId17" w:history="1">
        <w:r w:rsidRPr="00900E3B">
          <w:rPr>
            <w:rStyle w:val="a4"/>
            <w:rFonts w:ascii="Times New Roman" w:hAnsi="Times New Roman"/>
            <w:color w:val="000000" w:themeColor="text1"/>
            <w:sz w:val="28"/>
            <w:szCs w:val="28"/>
            <w:u w:val="none"/>
            <w:shd w:val="clear" w:color="auto" w:fill="FFFFFF"/>
          </w:rPr>
          <w:t>http://www.iprbookshop.ru/1313</w:t>
        </w:r>
      </w:hyperlink>
      <w:r w:rsidRPr="00900E3B">
        <w:rPr>
          <w:rFonts w:ascii="Times New Roman" w:hAnsi="Times New Roman"/>
          <w:color w:val="000000" w:themeColor="text1"/>
          <w:sz w:val="28"/>
          <w:szCs w:val="28"/>
        </w:rPr>
        <w:t>.</w:t>
      </w:r>
    </w:p>
    <w:p w:rsidR="00B771C2" w:rsidRPr="00900E3B" w:rsidRDefault="00B771C2" w:rsidP="00B771C2">
      <w:pPr>
        <w:pStyle w:val="a9"/>
        <w:numPr>
          <w:ilvl w:val="0"/>
          <w:numId w:val="6"/>
        </w:numPr>
        <w:tabs>
          <w:tab w:val="left" w:pos="0"/>
          <w:tab w:val="left" w:pos="141"/>
          <w:tab w:val="left" w:pos="239"/>
          <w:tab w:val="left" w:pos="384"/>
          <w:tab w:val="left" w:pos="512"/>
          <w:tab w:val="left" w:pos="851"/>
          <w:tab w:val="left" w:pos="1134"/>
        </w:tabs>
        <w:overflowPunct/>
        <w:autoSpaceDE/>
        <w:autoSpaceDN/>
        <w:adjustRightInd/>
        <w:ind w:left="0" w:firstLine="567"/>
        <w:jc w:val="both"/>
        <w:rPr>
          <w:rFonts w:ascii="Times New Roman" w:hAnsi="Times New Roman"/>
          <w:color w:val="000000" w:themeColor="text1"/>
          <w:sz w:val="28"/>
          <w:szCs w:val="28"/>
        </w:rPr>
      </w:pPr>
      <w:r w:rsidRPr="00900E3B">
        <w:rPr>
          <w:rFonts w:ascii="Times New Roman" w:hAnsi="Times New Roman"/>
          <w:bCs/>
          <w:color w:val="000000" w:themeColor="text1"/>
          <w:sz w:val="28"/>
          <w:szCs w:val="28"/>
        </w:rPr>
        <w:t>Земельное право</w:t>
      </w:r>
      <w:r w:rsidRPr="00900E3B">
        <w:rPr>
          <w:rFonts w:ascii="Times New Roman" w:hAnsi="Times New Roman"/>
          <w:color w:val="000000" w:themeColor="text1"/>
          <w:sz w:val="28"/>
          <w:szCs w:val="28"/>
        </w:rPr>
        <w:t xml:space="preserve"> России: учебник / А.П. Анисимов, А.Я. </w:t>
      </w:r>
      <w:proofErr w:type="spellStart"/>
      <w:r w:rsidRPr="00900E3B">
        <w:rPr>
          <w:rFonts w:ascii="Times New Roman" w:hAnsi="Times New Roman"/>
          <w:color w:val="000000" w:themeColor="text1"/>
          <w:sz w:val="28"/>
          <w:szCs w:val="28"/>
        </w:rPr>
        <w:t>Рыженков</w:t>
      </w:r>
      <w:proofErr w:type="spellEnd"/>
      <w:r w:rsidRPr="00900E3B">
        <w:rPr>
          <w:rFonts w:ascii="Times New Roman" w:hAnsi="Times New Roman"/>
          <w:color w:val="000000" w:themeColor="text1"/>
          <w:sz w:val="28"/>
          <w:szCs w:val="28"/>
        </w:rPr>
        <w:t>, А.С. Трифонов, А.Е. Черноморец, под ред. А.П. Анисимова. - М.: Высшее образование : ЮРАЙТ, 2009. - 403 с. - (Основы наук). - ISBN 978-5-9692-0365-5.</w:t>
      </w:r>
    </w:p>
    <w:p w:rsidR="00B771C2" w:rsidRPr="00900E3B" w:rsidRDefault="00B771C2" w:rsidP="00B771C2">
      <w:pPr>
        <w:pStyle w:val="a8"/>
        <w:numPr>
          <w:ilvl w:val="0"/>
          <w:numId w:val="6"/>
        </w:numPr>
        <w:tabs>
          <w:tab w:val="left" w:pos="0"/>
          <w:tab w:val="left" w:pos="141"/>
          <w:tab w:val="left" w:pos="512"/>
          <w:tab w:val="left" w:pos="567"/>
          <w:tab w:val="left" w:pos="851"/>
          <w:tab w:val="left" w:pos="993"/>
          <w:tab w:val="left" w:pos="1134"/>
        </w:tabs>
        <w:spacing w:after="0" w:line="240" w:lineRule="auto"/>
        <w:ind w:left="0" w:firstLine="567"/>
        <w:jc w:val="both"/>
        <w:rPr>
          <w:rFonts w:ascii="Times New Roman" w:hAnsi="Times New Roman"/>
          <w:color w:val="000000" w:themeColor="text1"/>
          <w:sz w:val="28"/>
          <w:szCs w:val="28"/>
          <w:shd w:val="clear" w:color="auto" w:fill="FFFFFF"/>
        </w:rPr>
      </w:pPr>
      <w:r w:rsidRPr="00900E3B">
        <w:rPr>
          <w:rFonts w:ascii="Times New Roman" w:hAnsi="Times New Roman"/>
          <w:color w:val="000000" w:themeColor="text1"/>
          <w:sz w:val="28"/>
          <w:szCs w:val="28"/>
          <w:shd w:val="clear" w:color="auto" w:fill="FFFFFF"/>
        </w:rPr>
        <w:t xml:space="preserve">Земельное право: </w:t>
      </w:r>
      <w:proofErr w:type="spellStart"/>
      <w:r w:rsidRPr="00900E3B">
        <w:rPr>
          <w:rFonts w:ascii="Times New Roman" w:hAnsi="Times New Roman"/>
          <w:color w:val="000000" w:themeColor="text1"/>
          <w:sz w:val="28"/>
          <w:szCs w:val="28"/>
          <w:shd w:val="clear" w:color="auto" w:fill="FFFFFF"/>
        </w:rPr>
        <w:t>учеб.пособие</w:t>
      </w:r>
      <w:proofErr w:type="spellEnd"/>
      <w:r w:rsidRPr="00900E3B">
        <w:rPr>
          <w:rFonts w:ascii="Times New Roman" w:hAnsi="Times New Roman"/>
          <w:color w:val="000000" w:themeColor="text1"/>
          <w:sz w:val="28"/>
          <w:szCs w:val="28"/>
          <w:shd w:val="clear" w:color="auto" w:fill="FFFFFF"/>
        </w:rPr>
        <w:t xml:space="preserve"> / ред.: Г.В. Чубуков, ред.: Н.А. Волкова, ред.: В.В. Курочкина .— 6-е изд., </w:t>
      </w:r>
      <w:proofErr w:type="spellStart"/>
      <w:r w:rsidRPr="00900E3B">
        <w:rPr>
          <w:rFonts w:ascii="Times New Roman" w:hAnsi="Times New Roman"/>
          <w:color w:val="000000" w:themeColor="text1"/>
          <w:sz w:val="28"/>
          <w:szCs w:val="28"/>
          <w:shd w:val="clear" w:color="auto" w:fill="FFFFFF"/>
        </w:rPr>
        <w:t>перераб</w:t>
      </w:r>
      <w:proofErr w:type="spellEnd"/>
      <w:r w:rsidRPr="00900E3B">
        <w:rPr>
          <w:rFonts w:ascii="Times New Roman" w:hAnsi="Times New Roman"/>
          <w:color w:val="000000" w:themeColor="text1"/>
          <w:sz w:val="28"/>
          <w:szCs w:val="28"/>
          <w:shd w:val="clear" w:color="auto" w:fill="FFFFFF"/>
        </w:rPr>
        <w:t>. и доп. — М. : ЮНИТИ-ДАНА, 2012 .— (</w:t>
      </w:r>
      <w:proofErr w:type="spellStart"/>
      <w:r w:rsidRPr="00900E3B">
        <w:rPr>
          <w:rFonts w:ascii="Times New Roman" w:hAnsi="Times New Roman"/>
          <w:color w:val="000000" w:themeColor="text1"/>
          <w:sz w:val="28"/>
          <w:szCs w:val="28"/>
          <w:shd w:val="clear" w:color="auto" w:fill="FFFFFF"/>
        </w:rPr>
        <w:t>Duralex</w:t>
      </w:r>
      <w:proofErr w:type="spellEnd"/>
      <w:r w:rsidRPr="00900E3B">
        <w:rPr>
          <w:rFonts w:ascii="Times New Roman" w:hAnsi="Times New Roman"/>
          <w:color w:val="000000" w:themeColor="text1"/>
          <w:sz w:val="28"/>
          <w:szCs w:val="28"/>
          <w:shd w:val="clear" w:color="auto" w:fill="FFFFFF"/>
        </w:rPr>
        <w:t xml:space="preserve">, </w:t>
      </w:r>
      <w:proofErr w:type="spellStart"/>
      <w:r w:rsidRPr="00900E3B">
        <w:rPr>
          <w:rFonts w:ascii="Times New Roman" w:hAnsi="Times New Roman"/>
          <w:color w:val="000000" w:themeColor="text1"/>
          <w:sz w:val="28"/>
          <w:szCs w:val="28"/>
          <w:shd w:val="clear" w:color="auto" w:fill="FFFFFF"/>
        </w:rPr>
        <w:t>sedlex</w:t>
      </w:r>
      <w:proofErr w:type="spellEnd"/>
      <w:r w:rsidRPr="00900E3B">
        <w:rPr>
          <w:rFonts w:ascii="Times New Roman" w:hAnsi="Times New Roman"/>
          <w:color w:val="000000" w:themeColor="text1"/>
          <w:sz w:val="28"/>
          <w:szCs w:val="28"/>
          <w:shd w:val="clear" w:color="auto" w:fill="FFFFFF"/>
        </w:rPr>
        <w:t xml:space="preserve">) .— Авт. указ. на обороте </w:t>
      </w:r>
      <w:proofErr w:type="spellStart"/>
      <w:r w:rsidRPr="00900E3B">
        <w:rPr>
          <w:rFonts w:ascii="Times New Roman" w:hAnsi="Times New Roman"/>
          <w:color w:val="000000" w:themeColor="text1"/>
          <w:sz w:val="28"/>
          <w:szCs w:val="28"/>
          <w:shd w:val="clear" w:color="auto" w:fill="FFFFFF"/>
        </w:rPr>
        <w:t>тит</w:t>
      </w:r>
      <w:proofErr w:type="spellEnd"/>
      <w:r w:rsidRPr="00900E3B">
        <w:rPr>
          <w:rFonts w:ascii="Times New Roman" w:hAnsi="Times New Roman"/>
          <w:color w:val="000000" w:themeColor="text1"/>
          <w:sz w:val="28"/>
          <w:szCs w:val="28"/>
          <w:shd w:val="clear" w:color="auto" w:fill="FFFFFF"/>
        </w:rPr>
        <w:t>. листа: Г.В. Чубуков и др.</w:t>
      </w:r>
    </w:p>
    <w:p w:rsidR="00B771C2" w:rsidRPr="00900E3B" w:rsidRDefault="00B771C2" w:rsidP="00975D5B">
      <w:pPr>
        <w:pStyle w:val="a8"/>
        <w:numPr>
          <w:ilvl w:val="0"/>
          <w:numId w:val="6"/>
        </w:numPr>
        <w:tabs>
          <w:tab w:val="left" w:pos="0"/>
          <w:tab w:val="left" w:pos="141"/>
          <w:tab w:val="left" w:pos="512"/>
          <w:tab w:val="left" w:pos="567"/>
          <w:tab w:val="left" w:pos="851"/>
          <w:tab w:val="left" w:pos="993"/>
          <w:tab w:val="left" w:pos="1134"/>
        </w:tabs>
        <w:spacing w:after="0" w:line="240" w:lineRule="auto"/>
        <w:ind w:left="0" w:firstLine="567"/>
        <w:jc w:val="both"/>
        <w:rPr>
          <w:rFonts w:ascii="Times New Roman" w:hAnsi="Times New Roman"/>
          <w:color w:val="000000" w:themeColor="text1"/>
          <w:sz w:val="28"/>
          <w:szCs w:val="28"/>
          <w:shd w:val="clear" w:color="auto" w:fill="FFFFFF"/>
        </w:rPr>
      </w:pPr>
      <w:r w:rsidRPr="00900E3B">
        <w:rPr>
          <w:rFonts w:ascii="Times New Roman" w:hAnsi="Times New Roman"/>
          <w:color w:val="000000" w:themeColor="text1"/>
          <w:sz w:val="28"/>
          <w:szCs w:val="28"/>
          <w:shd w:val="clear" w:color="auto" w:fill="FFFFFF"/>
        </w:rPr>
        <w:t xml:space="preserve">Земельное право: учебное пособие / Р.А. </w:t>
      </w:r>
      <w:proofErr w:type="spellStart"/>
      <w:r w:rsidRPr="00900E3B">
        <w:rPr>
          <w:rFonts w:ascii="Times New Roman" w:hAnsi="Times New Roman"/>
          <w:color w:val="000000" w:themeColor="text1"/>
          <w:sz w:val="28"/>
          <w:szCs w:val="28"/>
          <w:shd w:val="clear" w:color="auto" w:fill="FFFFFF"/>
        </w:rPr>
        <w:t>Балдаева</w:t>
      </w:r>
      <w:proofErr w:type="spellEnd"/>
      <w:r w:rsidRPr="00900E3B">
        <w:rPr>
          <w:rFonts w:ascii="Times New Roman" w:hAnsi="Times New Roman"/>
          <w:color w:val="000000" w:themeColor="text1"/>
          <w:sz w:val="28"/>
          <w:szCs w:val="28"/>
          <w:shd w:val="clear" w:color="auto" w:fill="FFFFFF"/>
        </w:rPr>
        <w:t xml:space="preserve">.— </w:t>
      </w:r>
      <w:proofErr w:type="spellStart"/>
      <w:r w:rsidRPr="00900E3B">
        <w:rPr>
          <w:rFonts w:ascii="Times New Roman" w:hAnsi="Times New Roman"/>
          <w:color w:val="000000" w:themeColor="text1"/>
          <w:sz w:val="28"/>
          <w:szCs w:val="28"/>
          <w:shd w:val="clear" w:color="auto" w:fill="FFFFFF"/>
        </w:rPr>
        <w:t>Улан-Уде</w:t>
      </w:r>
      <w:proofErr w:type="spellEnd"/>
      <w:r w:rsidRPr="00900E3B">
        <w:rPr>
          <w:rFonts w:ascii="Times New Roman" w:hAnsi="Times New Roman"/>
          <w:color w:val="000000" w:themeColor="text1"/>
          <w:sz w:val="28"/>
          <w:szCs w:val="28"/>
          <w:shd w:val="clear" w:color="auto" w:fill="FFFFFF"/>
        </w:rPr>
        <w:t xml:space="preserve"> : Бурятский государственный университет, 2014.</w:t>
      </w:r>
    </w:p>
    <w:p w:rsidR="00975D5B" w:rsidRPr="00975D5B" w:rsidRDefault="00975D5B" w:rsidP="00975D5B">
      <w:pPr>
        <w:pStyle w:val="a9"/>
        <w:numPr>
          <w:ilvl w:val="0"/>
          <w:numId w:val="6"/>
        </w:numPr>
        <w:tabs>
          <w:tab w:val="left" w:pos="0"/>
          <w:tab w:val="left" w:pos="709"/>
          <w:tab w:val="left" w:pos="993"/>
        </w:tabs>
        <w:overflowPunct/>
        <w:autoSpaceDE/>
        <w:autoSpaceDN/>
        <w:adjustRightInd/>
        <w:ind w:left="0" w:firstLine="567"/>
        <w:jc w:val="both"/>
        <w:rPr>
          <w:rFonts w:ascii="Times New Roman" w:hAnsi="Times New Roman"/>
          <w:sz w:val="28"/>
          <w:szCs w:val="28"/>
        </w:rPr>
      </w:pPr>
      <w:r w:rsidRPr="00975D5B">
        <w:rPr>
          <w:rFonts w:ascii="Times New Roman" w:hAnsi="Times New Roman"/>
          <w:sz w:val="28"/>
          <w:szCs w:val="28"/>
        </w:rPr>
        <w:t xml:space="preserve">Земельное право : </w:t>
      </w:r>
      <w:proofErr w:type="spellStart"/>
      <w:r w:rsidRPr="00975D5B">
        <w:rPr>
          <w:rFonts w:ascii="Times New Roman" w:hAnsi="Times New Roman"/>
          <w:sz w:val="28"/>
          <w:szCs w:val="28"/>
        </w:rPr>
        <w:t>учеб.для</w:t>
      </w:r>
      <w:proofErr w:type="spellEnd"/>
      <w:r w:rsidRPr="00975D5B">
        <w:rPr>
          <w:rFonts w:ascii="Times New Roman" w:hAnsi="Times New Roman"/>
          <w:sz w:val="28"/>
          <w:szCs w:val="28"/>
        </w:rPr>
        <w:t xml:space="preserve"> бакалавров / Боголюбов С.А. - 5-е изд., </w:t>
      </w:r>
      <w:proofErr w:type="spellStart"/>
      <w:r w:rsidRPr="00975D5B">
        <w:rPr>
          <w:rFonts w:ascii="Times New Roman" w:hAnsi="Times New Roman"/>
          <w:sz w:val="28"/>
          <w:szCs w:val="28"/>
        </w:rPr>
        <w:t>перераб</w:t>
      </w:r>
      <w:proofErr w:type="spellEnd"/>
      <w:r w:rsidRPr="00975D5B">
        <w:rPr>
          <w:rFonts w:ascii="Times New Roman" w:hAnsi="Times New Roman"/>
          <w:sz w:val="28"/>
          <w:szCs w:val="28"/>
        </w:rPr>
        <w:t xml:space="preserve">. и доп. - М. : </w:t>
      </w:r>
      <w:proofErr w:type="spellStart"/>
      <w:r w:rsidRPr="00975D5B">
        <w:rPr>
          <w:rFonts w:ascii="Times New Roman" w:hAnsi="Times New Roman"/>
          <w:sz w:val="28"/>
          <w:szCs w:val="28"/>
        </w:rPr>
        <w:t>Юрайт</w:t>
      </w:r>
      <w:proofErr w:type="spellEnd"/>
      <w:r w:rsidRPr="00975D5B">
        <w:rPr>
          <w:rFonts w:ascii="Times New Roman" w:hAnsi="Times New Roman"/>
          <w:sz w:val="28"/>
          <w:szCs w:val="28"/>
        </w:rPr>
        <w:t>, 2013. - 376 с. - (Бакалавр. Базовый курс). - ISBN 978-5-9916-2182-3; 978-5-9692-1385-2. Гриф УМО МО РФ.</w:t>
      </w:r>
    </w:p>
    <w:p w:rsidR="00975D5B" w:rsidRPr="00975D5B" w:rsidRDefault="00975D5B" w:rsidP="00975D5B">
      <w:pPr>
        <w:pStyle w:val="a9"/>
        <w:numPr>
          <w:ilvl w:val="0"/>
          <w:numId w:val="6"/>
        </w:numPr>
        <w:tabs>
          <w:tab w:val="left" w:pos="0"/>
          <w:tab w:val="left" w:pos="709"/>
          <w:tab w:val="left" w:pos="993"/>
        </w:tabs>
        <w:overflowPunct/>
        <w:autoSpaceDE/>
        <w:autoSpaceDN/>
        <w:adjustRightInd/>
        <w:ind w:left="0" w:firstLine="567"/>
        <w:jc w:val="both"/>
        <w:rPr>
          <w:rFonts w:ascii="Times New Roman" w:hAnsi="Times New Roman"/>
          <w:sz w:val="28"/>
          <w:szCs w:val="28"/>
        </w:rPr>
      </w:pPr>
      <w:r w:rsidRPr="00975D5B">
        <w:rPr>
          <w:rFonts w:ascii="Times New Roman" w:hAnsi="Times New Roman"/>
          <w:sz w:val="28"/>
          <w:szCs w:val="28"/>
        </w:rPr>
        <w:t xml:space="preserve">Земельное право : учебник для бакалавров / Боголюбов С.А. - 4-е изд., </w:t>
      </w:r>
      <w:proofErr w:type="spellStart"/>
      <w:r w:rsidRPr="00975D5B">
        <w:rPr>
          <w:rFonts w:ascii="Times New Roman" w:hAnsi="Times New Roman"/>
          <w:sz w:val="28"/>
          <w:szCs w:val="28"/>
        </w:rPr>
        <w:t>перераб</w:t>
      </w:r>
      <w:proofErr w:type="spellEnd"/>
      <w:r w:rsidRPr="00975D5B">
        <w:rPr>
          <w:rFonts w:ascii="Times New Roman" w:hAnsi="Times New Roman"/>
          <w:sz w:val="28"/>
          <w:szCs w:val="28"/>
        </w:rPr>
        <w:t>. и доп. - М. : ЮРАЙТ, 2012. - 380 с. - (Основы наук). - ISBN 978-5-9916-1705-5. Гриф УМО МО РФ.</w:t>
      </w:r>
    </w:p>
    <w:p w:rsidR="00975D5B" w:rsidRPr="00975D5B" w:rsidRDefault="00975D5B" w:rsidP="00975D5B">
      <w:pPr>
        <w:pStyle w:val="a9"/>
        <w:numPr>
          <w:ilvl w:val="0"/>
          <w:numId w:val="6"/>
        </w:numPr>
        <w:tabs>
          <w:tab w:val="left" w:pos="0"/>
          <w:tab w:val="left" w:pos="709"/>
          <w:tab w:val="left" w:pos="993"/>
        </w:tabs>
        <w:overflowPunct/>
        <w:autoSpaceDE/>
        <w:autoSpaceDN/>
        <w:adjustRightInd/>
        <w:ind w:left="0" w:firstLine="567"/>
        <w:jc w:val="both"/>
        <w:rPr>
          <w:rFonts w:ascii="Times New Roman" w:hAnsi="Times New Roman"/>
          <w:sz w:val="28"/>
          <w:szCs w:val="28"/>
        </w:rPr>
      </w:pPr>
      <w:r w:rsidRPr="00975D5B">
        <w:rPr>
          <w:rFonts w:ascii="Times New Roman" w:hAnsi="Times New Roman"/>
          <w:sz w:val="28"/>
          <w:szCs w:val="28"/>
        </w:rPr>
        <w:t xml:space="preserve">Земельное право [Электронный ресурс]: учебник. Рекомендовано для студентов, обучающихся по специальности «Юриспруденция» (030501), научным специальностям 12.00.06, 12.00.03 / Волкова Н.А., Соболь И.А. 7-е издание. - </w:t>
      </w:r>
      <w:proofErr w:type="spellStart"/>
      <w:r w:rsidRPr="00975D5B">
        <w:rPr>
          <w:rFonts w:ascii="Times New Roman" w:hAnsi="Times New Roman"/>
          <w:sz w:val="28"/>
          <w:szCs w:val="28"/>
        </w:rPr>
        <w:t>Электрон.текстовые</w:t>
      </w:r>
      <w:proofErr w:type="spellEnd"/>
      <w:r w:rsidRPr="00975D5B">
        <w:rPr>
          <w:rFonts w:ascii="Times New Roman" w:hAnsi="Times New Roman"/>
          <w:sz w:val="28"/>
          <w:szCs w:val="28"/>
        </w:rPr>
        <w:t xml:space="preserve"> данные. М.: ЮНИТИ-ДАНА, 2013.- 359 </w:t>
      </w:r>
      <w:proofErr w:type="spellStart"/>
      <w:r w:rsidRPr="00975D5B">
        <w:rPr>
          <w:rFonts w:ascii="Times New Roman" w:hAnsi="Times New Roman"/>
          <w:sz w:val="28"/>
          <w:szCs w:val="28"/>
        </w:rPr>
        <w:t>c</w:t>
      </w:r>
      <w:proofErr w:type="spellEnd"/>
      <w:r w:rsidRPr="00975D5B">
        <w:rPr>
          <w:rFonts w:ascii="Times New Roman" w:hAnsi="Times New Roman"/>
          <w:sz w:val="28"/>
          <w:szCs w:val="28"/>
        </w:rPr>
        <w:t xml:space="preserve">. Режим доступа: </w:t>
      </w:r>
      <w:hyperlink r:id="rId18" w:history="1">
        <w:r w:rsidRPr="00975D5B">
          <w:rPr>
            <w:rStyle w:val="a4"/>
            <w:rFonts w:ascii="Times New Roman" w:hAnsi="Times New Roman"/>
            <w:sz w:val="28"/>
            <w:szCs w:val="28"/>
          </w:rPr>
          <w:t>http://www.iprbookshop.ru/12838</w:t>
        </w:r>
      </w:hyperlink>
    </w:p>
    <w:p w:rsidR="00B771C2" w:rsidRPr="00900E3B" w:rsidRDefault="00B771C2" w:rsidP="00975D5B">
      <w:pPr>
        <w:pStyle w:val="a8"/>
        <w:numPr>
          <w:ilvl w:val="0"/>
          <w:numId w:val="6"/>
        </w:numPr>
        <w:tabs>
          <w:tab w:val="left" w:pos="0"/>
          <w:tab w:val="left" w:pos="141"/>
          <w:tab w:val="left" w:pos="327"/>
          <w:tab w:val="left" w:pos="512"/>
          <w:tab w:val="left" w:pos="851"/>
          <w:tab w:val="left" w:pos="1134"/>
        </w:tabs>
        <w:spacing w:after="0" w:line="240" w:lineRule="auto"/>
        <w:ind w:left="0" w:firstLine="567"/>
        <w:jc w:val="both"/>
        <w:rPr>
          <w:rFonts w:ascii="Times New Roman" w:hAnsi="Times New Roman"/>
          <w:color w:val="000000" w:themeColor="text1"/>
          <w:sz w:val="28"/>
          <w:szCs w:val="28"/>
        </w:rPr>
      </w:pPr>
      <w:r w:rsidRPr="00900E3B">
        <w:rPr>
          <w:rFonts w:ascii="Times New Roman" w:hAnsi="Times New Roman"/>
          <w:bCs/>
          <w:color w:val="000000" w:themeColor="text1"/>
          <w:kern w:val="36"/>
          <w:sz w:val="28"/>
          <w:szCs w:val="28"/>
        </w:rPr>
        <w:t xml:space="preserve">Комментарий к Земельному кодексу РФ (постатейный)/ </w:t>
      </w:r>
      <w:r w:rsidR="00890844">
        <w:rPr>
          <w:rFonts w:ascii="Times New Roman" w:hAnsi="Times New Roman"/>
          <w:color w:val="000000" w:themeColor="text1"/>
          <w:sz w:val="28"/>
          <w:szCs w:val="28"/>
        </w:rPr>
        <w:t xml:space="preserve">Под ред. Боголюбова С.А. - </w:t>
      </w:r>
      <w:r w:rsidRPr="00900E3B">
        <w:rPr>
          <w:rFonts w:ascii="Times New Roman" w:hAnsi="Times New Roman"/>
          <w:bCs/>
          <w:color w:val="000000" w:themeColor="text1"/>
          <w:sz w:val="28"/>
          <w:szCs w:val="28"/>
        </w:rPr>
        <w:t>Издательство: «Проспект», 2014 г., 656 с.</w:t>
      </w:r>
    </w:p>
    <w:p w:rsidR="00B771C2" w:rsidRPr="00900E3B" w:rsidRDefault="00B771C2" w:rsidP="00B771C2">
      <w:pPr>
        <w:pStyle w:val="a8"/>
        <w:numPr>
          <w:ilvl w:val="0"/>
          <w:numId w:val="6"/>
        </w:numPr>
        <w:tabs>
          <w:tab w:val="left" w:pos="0"/>
          <w:tab w:val="left" w:pos="141"/>
          <w:tab w:val="left" w:pos="243"/>
          <w:tab w:val="left" w:pos="327"/>
          <w:tab w:val="left" w:pos="512"/>
          <w:tab w:val="left" w:pos="851"/>
          <w:tab w:val="left" w:pos="1134"/>
        </w:tabs>
        <w:spacing w:after="0" w:line="240" w:lineRule="auto"/>
        <w:ind w:left="0" w:firstLine="567"/>
        <w:jc w:val="both"/>
        <w:rPr>
          <w:rStyle w:val="apple-style-span"/>
          <w:rFonts w:ascii="Times New Roman" w:hAnsi="Times New Roman"/>
          <w:color w:val="000000" w:themeColor="text1"/>
          <w:sz w:val="28"/>
          <w:szCs w:val="28"/>
        </w:rPr>
      </w:pPr>
      <w:r w:rsidRPr="00900E3B">
        <w:rPr>
          <w:rFonts w:ascii="Times New Roman" w:hAnsi="Times New Roman"/>
          <w:color w:val="000000" w:themeColor="text1"/>
          <w:sz w:val="28"/>
          <w:szCs w:val="28"/>
          <w:shd w:val="clear" w:color="auto" w:fill="FFFFFF"/>
        </w:rPr>
        <w:t xml:space="preserve">Комментарий к Федеральному закону от 21 декабря 2004 г. № 172-ФЗ «О переводе земель или земельных участков из одной категории в другую» (2-е издание переработанное и дополненное) [Электронный ресурс]/ А.П. Анисимов [и др.]. </w:t>
      </w:r>
      <w:proofErr w:type="spellStart"/>
      <w:r w:rsidRPr="00900E3B">
        <w:rPr>
          <w:rFonts w:ascii="Times New Roman" w:hAnsi="Times New Roman"/>
          <w:color w:val="000000" w:themeColor="text1"/>
          <w:sz w:val="28"/>
          <w:szCs w:val="28"/>
          <w:shd w:val="clear" w:color="auto" w:fill="FFFFFF"/>
        </w:rPr>
        <w:t>Электрон.текстовые</w:t>
      </w:r>
      <w:proofErr w:type="spellEnd"/>
      <w:r w:rsidRPr="00900E3B">
        <w:rPr>
          <w:rFonts w:ascii="Times New Roman" w:hAnsi="Times New Roman"/>
          <w:color w:val="000000" w:themeColor="text1"/>
          <w:sz w:val="28"/>
          <w:szCs w:val="28"/>
          <w:shd w:val="clear" w:color="auto" w:fill="FFFFFF"/>
        </w:rPr>
        <w:t xml:space="preserve"> данные.— Саратов: Ай Пи Эр </w:t>
      </w:r>
      <w:proofErr w:type="spellStart"/>
      <w:r w:rsidRPr="00900E3B">
        <w:rPr>
          <w:rFonts w:ascii="Times New Roman" w:hAnsi="Times New Roman"/>
          <w:color w:val="000000" w:themeColor="text1"/>
          <w:sz w:val="28"/>
          <w:szCs w:val="28"/>
          <w:shd w:val="clear" w:color="auto" w:fill="FFFFFF"/>
        </w:rPr>
        <w:t>Медиа</w:t>
      </w:r>
      <w:proofErr w:type="spellEnd"/>
      <w:r w:rsidRPr="00900E3B">
        <w:rPr>
          <w:rFonts w:ascii="Times New Roman" w:hAnsi="Times New Roman"/>
          <w:color w:val="000000" w:themeColor="text1"/>
          <w:sz w:val="28"/>
          <w:szCs w:val="28"/>
          <w:shd w:val="clear" w:color="auto" w:fill="FFFFFF"/>
        </w:rPr>
        <w:t xml:space="preserve">, 2014. 62 </w:t>
      </w:r>
      <w:proofErr w:type="spellStart"/>
      <w:r w:rsidRPr="00900E3B">
        <w:rPr>
          <w:rFonts w:ascii="Times New Roman" w:hAnsi="Times New Roman"/>
          <w:color w:val="000000" w:themeColor="text1"/>
          <w:sz w:val="28"/>
          <w:szCs w:val="28"/>
          <w:shd w:val="clear" w:color="auto" w:fill="FFFFFF"/>
        </w:rPr>
        <w:t>c</w:t>
      </w:r>
      <w:proofErr w:type="spellEnd"/>
      <w:r w:rsidRPr="00900E3B">
        <w:rPr>
          <w:rFonts w:ascii="Times New Roman" w:hAnsi="Times New Roman"/>
          <w:color w:val="000000" w:themeColor="text1"/>
          <w:sz w:val="28"/>
          <w:szCs w:val="28"/>
          <w:shd w:val="clear" w:color="auto" w:fill="FFFFFF"/>
        </w:rPr>
        <w:t xml:space="preserve">. Режим доступа: </w:t>
      </w:r>
      <w:hyperlink r:id="rId19" w:history="1">
        <w:r w:rsidRPr="00900E3B">
          <w:rPr>
            <w:rStyle w:val="a4"/>
            <w:rFonts w:ascii="Times New Roman" w:hAnsi="Times New Roman"/>
            <w:color w:val="000000" w:themeColor="text1"/>
            <w:sz w:val="28"/>
            <w:szCs w:val="28"/>
            <w:u w:val="none"/>
            <w:shd w:val="clear" w:color="auto" w:fill="FFFFFF"/>
          </w:rPr>
          <w:t>http://www.iprbookshop.ru/21710</w:t>
        </w:r>
      </w:hyperlink>
      <w:r w:rsidRPr="00900E3B">
        <w:rPr>
          <w:rFonts w:ascii="Times New Roman" w:hAnsi="Times New Roman"/>
          <w:color w:val="000000" w:themeColor="text1"/>
          <w:sz w:val="28"/>
          <w:szCs w:val="28"/>
        </w:rPr>
        <w:t>.</w:t>
      </w:r>
    </w:p>
    <w:p w:rsidR="00B771C2" w:rsidRPr="00900E3B" w:rsidRDefault="00B771C2" w:rsidP="00B771C2">
      <w:pPr>
        <w:pStyle w:val="a8"/>
        <w:numPr>
          <w:ilvl w:val="0"/>
          <w:numId w:val="6"/>
        </w:numPr>
        <w:tabs>
          <w:tab w:val="left" w:pos="0"/>
          <w:tab w:val="left" w:pos="141"/>
          <w:tab w:val="left" w:pos="512"/>
          <w:tab w:val="left" w:pos="567"/>
          <w:tab w:val="left" w:pos="993"/>
        </w:tabs>
        <w:spacing w:after="0" w:line="240" w:lineRule="auto"/>
        <w:ind w:left="0" w:firstLine="567"/>
        <w:jc w:val="both"/>
        <w:rPr>
          <w:rFonts w:ascii="Times New Roman" w:hAnsi="Times New Roman"/>
          <w:color w:val="000000" w:themeColor="text1"/>
          <w:sz w:val="28"/>
          <w:szCs w:val="28"/>
          <w:shd w:val="clear" w:color="auto" w:fill="FFFFFF"/>
        </w:rPr>
      </w:pPr>
      <w:r w:rsidRPr="00900E3B">
        <w:rPr>
          <w:rFonts w:ascii="Times New Roman" w:hAnsi="Times New Roman"/>
          <w:color w:val="000000" w:themeColor="text1"/>
          <w:sz w:val="28"/>
          <w:szCs w:val="28"/>
          <w:shd w:val="clear" w:color="auto" w:fill="FFFFFF"/>
        </w:rPr>
        <w:t>Лужина, А.Н. Понятие недвижимого имущества : лекция / А.Н. Лужина .— М. : Российская академия правосудия, 2013.</w:t>
      </w:r>
    </w:p>
    <w:p w:rsidR="00B771C2" w:rsidRPr="00900E3B" w:rsidRDefault="00B771C2" w:rsidP="00B771C2">
      <w:pPr>
        <w:pStyle w:val="a8"/>
        <w:numPr>
          <w:ilvl w:val="0"/>
          <w:numId w:val="6"/>
        </w:numPr>
        <w:tabs>
          <w:tab w:val="left" w:pos="0"/>
          <w:tab w:val="left" w:pos="141"/>
          <w:tab w:val="left" w:pos="243"/>
          <w:tab w:val="left" w:pos="512"/>
          <w:tab w:val="left" w:pos="993"/>
        </w:tabs>
        <w:spacing w:after="0" w:line="240" w:lineRule="auto"/>
        <w:ind w:left="0" w:firstLine="567"/>
        <w:jc w:val="both"/>
        <w:rPr>
          <w:rFonts w:ascii="Times New Roman" w:hAnsi="Times New Roman"/>
          <w:color w:val="000000" w:themeColor="text1"/>
          <w:sz w:val="28"/>
          <w:szCs w:val="28"/>
        </w:rPr>
      </w:pPr>
      <w:r w:rsidRPr="00900E3B">
        <w:rPr>
          <w:rStyle w:val="apple-style-span"/>
          <w:rFonts w:ascii="Times New Roman" w:hAnsi="Times New Roman"/>
          <w:color w:val="000000" w:themeColor="text1"/>
          <w:sz w:val="28"/>
          <w:szCs w:val="28"/>
        </w:rPr>
        <w:t xml:space="preserve">Чернышев Ю.В. Земельное право с элементами гражданского права. Общие положения [Электронный ресурс]: учебное пособие/ Чернышев Ю.В., Лапина Л.А.— </w:t>
      </w:r>
      <w:proofErr w:type="spellStart"/>
      <w:r w:rsidRPr="00900E3B">
        <w:rPr>
          <w:rStyle w:val="apple-style-span"/>
          <w:rFonts w:ascii="Times New Roman" w:hAnsi="Times New Roman"/>
          <w:color w:val="000000" w:themeColor="text1"/>
          <w:sz w:val="28"/>
          <w:szCs w:val="28"/>
        </w:rPr>
        <w:t>Электрон.текстовые</w:t>
      </w:r>
      <w:proofErr w:type="spellEnd"/>
      <w:r w:rsidRPr="00900E3B">
        <w:rPr>
          <w:rStyle w:val="apple-style-span"/>
          <w:rFonts w:ascii="Times New Roman" w:hAnsi="Times New Roman"/>
          <w:color w:val="000000" w:themeColor="text1"/>
          <w:sz w:val="28"/>
          <w:szCs w:val="28"/>
        </w:rPr>
        <w:t xml:space="preserve"> данные.— СПб.: Санкт-Петербургский </w:t>
      </w:r>
      <w:r w:rsidRPr="00900E3B">
        <w:rPr>
          <w:rStyle w:val="apple-style-span"/>
          <w:rFonts w:ascii="Times New Roman" w:hAnsi="Times New Roman"/>
          <w:color w:val="000000" w:themeColor="text1"/>
          <w:sz w:val="28"/>
          <w:szCs w:val="28"/>
        </w:rPr>
        <w:lastRenderedPageBreak/>
        <w:t xml:space="preserve">государственный архитектурно-строительный университет, ЭБС АСВ, 2013.— 147 </w:t>
      </w:r>
      <w:proofErr w:type="spellStart"/>
      <w:r w:rsidRPr="00900E3B">
        <w:rPr>
          <w:rStyle w:val="apple-style-span"/>
          <w:rFonts w:ascii="Times New Roman" w:hAnsi="Times New Roman"/>
          <w:color w:val="000000" w:themeColor="text1"/>
          <w:sz w:val="28"/>
          <w:szCs w:val="28"/>
        </w:rPr>
        <w:t>c</w:t>
      </w:r>
      <w:proofErr w:type="spellEnd"/>
      <w:r w:rsidRPr="00900E3B">
        <w:rPr>
          <w:rStyle w:val="apple-style-span"/>
          <w:rFonts w:ascii="Times New Roman" w:hAnsi="Times New Roman"/>
          <w:color w:val="000000" w:themeColor="text1"/>
          <w:sz w:val="28"/>
          <w:szCs w:val="28"/>
        </w:rPr>
        <w:t xml:space="preserve">.— Режим доступа: </w:t>
      </w:r>
      <w:hyperlink r:id="rId20" w:history="1">
        <w:r w:rsidRPr="00900E3B">
          <w:rPr>
            <w:rStyle w:val="a4"/>
            <w:rFonts w:ascii="Times New Roman" w:hAnsi="Times New Roman"/>
            <w:color w:val="000000" w:themeColor="text1"/>
            <w:sz w:val="28"/>
            <w:szCs w:val="28"/>
            <w:u w:val="none"/>
          </w:rPr>
          <w:t>http://www.iprbookshop.ru/18997</w:t>
        </w:r>
      </w:hyperlink>
      <w:r w:rsidRPr="00900E3B">
        <w:rPr>
          <w:rFonts w:ascii="Times New Roman" w:hAnsi="Times New Roman"/>
          <w:color w:val="000000" w:themeColor="text1"/>
          <w:sz w:val="28"/>
          <w:szCs w:val="28"/>
        </w:rPr>
        <w:t>.</w:t>
      </w:r>
    </w:p>
    <w:p w:rsidR="00B771C2" w:rsidRPr="00900E3B" w:rsidRDefault="00B771C2" w:rsidP="00B771C2">
      <w:pPr>
        <w:pStyle w:val="a8"/>
        <w:numPr>
          <w:ilvl w:val="0"/>
          <w:numId w:val="6"/>
        </w:numPr>
        <w:tabs>
          <w:tab w:val="left" w:pos="0"/>
          <w:tab w:val="left" w:pos="141"/>
          <w:tab w:val="left" w:pos="243"/>
          <w:tab w:val="left" w:pos="512"/>
          <w:tab w:val="left" w:pos="993"/>
        </w:tabs>
        <w:spacing w:after="0" w:line="240" w:lineRule="auto"/>
        <w:ind w:left="0" w:firstLine="567"/>
        <w:jc w:val="both"/>
        <w:rPr>
          <w:rFonts w:ascii="Times New Roman" w:hAnsi="Times New Roman"/>
          <w:color w:val="000000" w:themeColor="text1"/>
          <w:sz w:val="28"/>
          <w:szCs w:val="28"/>
        </w:rPr>
      </w:pPr>
      <w:proofErr w:type="spellStart"/>
      <w:r w:rsidRPr="00900E3B">
        <w:rPr>
          <w:rStyle w:val="apple-style-span"/>
          <w:rFonts w:ascii="Times New Roman" w:hAnsi="Times New Roman"/>
          <w:color w:val="000000" w:themeColor="text1"/>
          <w:sz w:val="28"/>
          <w:szCs w:val="28"/>
        </w:rPr>
        <w:t>Шишелова</w:t>
      </w:r>
      <w:proofErr w:type="spellEnd"/>
      <w:r w:rsidRPr="00900E3B">
        <w:rPr>
          <w:rStyle w:val="apple-style-span"/>
          <w:rFonts w:ascii="Times New Roman" w:hAnsi="Times New Roman"/>
          <w:color w:val="000000" w:themeColor="text1"/>
          <w:sz w:val="28"/>
          <w:szCs w:val="28"/>
        </w:rPr>
        <w:t xml:space="preserve"> С.А. Комментарий к Федеральному закону от 19 июля 2011 г.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[Электронный ресурс]/ </w:t>
      </w:r>
      <w:proofErr w:type="spellStart"/>
      <w:r w:rsidRPr="00900E3B">
        <w:rPr>
          <w:rStyle w:val="apple-style-span"/>
          <w:rFonts w:ascii="Times New Roman" w:hAnsi="Times New Roman"/>
          <w:color w:val="000000" w:themeColor="text1"/>
          <w:sz w:val="28"/>
          <w:szCs w:val="28"/>
        </w:rPr>
        <w:t>Шишелова</w:t>
      </w:r>
      <w:proofErr w:type="spellEnd"/>
      <w:r w:rsidRPr="00900E3B">
        <w:rPr>
          <w:rStyle w:val="apple-style-span"/>
          <w:rFonts w:ascii="Times New Roman" w:hAnsi="Times New Roman"/>
          <w:color w:val="000000" w:themeColor="text1"/>
          <w:sz w:val="28"/>
          <w:szCs w:val="28"/>
        </w:rPr>
        <w:t xml:space="preserve"> С.А., Егоров В.Ю., Бирюкова Т.А.— </w:t>
      </w:r>
      <w:proofErr w:type="spellStart"/>
      <w:r w:rsidRPr="00900E3B">
        <w:rPr>
          <w:rStyle w:val="apple-style-span"/>
          <w:rFonts w:ascii="Times New Roman" w:hAnsi="Times New Roman"/>
          <w:color w:val="000000" w:themeColor="text1"/>
          <w:sz w:val="28"/>
          <w:szCs w:val="28"/>
        </w:rPr>
        <w:t>Электрон.текстовые</w:t>
      </w:r>
      <w:proofErr w:type="spellEnd"/>
      <w:r w:rsidRPr="00900E3B">
        <w:rPr>
          <w:rStyle w:val="apple-style-span"/>
          <w:rFonts w:ascii="Times New Roman" w:hAnsi="Times New Roman"/>
          <w:color w:val="000000" w:themeColor="text1"/>
          <w:sz w:val="28"/>
          <w:szCs w:val="28"/>
        </w:rPr>
        <w:t xml:space="preserve"> данные.— Саратов: Ай Пи Эр </w:t>
      </w:r>
      <w:proofErr w:type="spellStart"/>
      <w:r w:rsidRPr="00900E3B">
        <w:rPr>
          <w:rStyle w:val="apple-style-span"/>
          <w:rFonts w:ascii="Times New Roman" w:hAnsi="Times New Roman"/>
          <w:color w:val="000000" w:themeColor="text1"/>
          <w:sz w:val="28"/>
          <w:szCs w:val="28"/>
        </w:rPr>
        <w:t>Медиа</w:t>
      </w:r>
      <w:proofErr w:type="spellEnd"/>
      <w:r w:rsidRPr="00900E3B">
        <w:rPr>
          <w:rStyle w:val="apple-style-span"/>
          <w:rFonts w:ascii="Times New Roman" w:hAnsi="Times New Roman"/>
          <w:color w:val="000000" w:themeColor="text1"/>
          <w:sz w:val="28"/>
          <w:szCs w:val="28"/>
        </w:rPr>
        <w:t xml:space="preserve">, 2012.— 160 </w:t>
      </w:r>
      <w:proofErr w:type="spellStart"/>
      <w:r w:rsidRPr="00900E3B">
        <w:rPr>
          <w:rStyle w:val="apple-style-span"/>
          <w:rFonts w:ascii="Times New Roman" w:hAnsi="Times New Roman"/>
          <w:color w:val="000000" w:themeColor="text1"/>
          <w:sz w:val="28"/>
          <w:szCs w:val="28"/>
        </w:rPr>
        <w:t>c</w:t>
      </w:r>
      <w:proofErr w:type="spellEnd"/>
      <w:r w:rsidRPr="00900E3B">
        <w:rPr>
          <w:rStyle w:val="apple-style-span"/>
          <w:rFonts w:ascii="Times New Roman" w:hAnsi="Times New Roman"/>
          <w:color w:val="000000" w:themeColor="text1"/>
          <w:sz w:val="28"/>
          <w:szCs w:val="28"/>
        </w:rPr>
        <w:t xml:space="preserve">.— Режим доступа: </w:t>
      </w:r>
      <w:hyperlink r:id="rId21" w:history="1">
        <w:r w:rsidRPr="00900E3B">
          <w:rPr>
            <w:rStyle w:val="a4"/>
            <w:rFonts w:ascii="Times New Roman" w:hAnsi="Times New Roman"/>
            <w:color w:val="000000" w:themeColor="text1"/>
            <w:sz w:val="28"/>
            <w:szCs w:val="28"/>
            <w:u w:val="none"/>
          </w:rPr>
          <w:t>http://www.iprbookshop.ru/19231</w:t>
        </w:r>
      </w:hyperlink>
      <w:r w:rsidRPr="00900E3B">
        <w:rPr>
          <w:rFonts w:ascii="Times New Roman" w:hAnsi="Times New Roman"/>
          <w:color w:val="000000" w:themeColor="text1"/>
          <w:sz w:val="28"/>
          <w:szCs w:val="28"/>
        </w:rPr>
        <w:t>.</w:t>
      </w:r>
    </w:p>
    <w:p w:rsidR="00B771C2" w:rsidRPr="00900E3B" w:rsidRDefault="00B771C2" w:rsidP="00B771C2">
      <w:pPr>
        <w:pStyle w:val="a8"/>
        <w:numPr>
          <w:ilvl w:val="0"/>
          <w:numId w:val="6"/>
        </w:numPr>
        <w:tabs>
          <w:tab w:val="left" w:pos="0"/>
          <w:tab w:val="left" w:pos="141"/>
          <w:tab w:val="left" w:pos="512"/>
          <w:tab w:val="left" w:pos="567"/>
          <w:tab w:val="left" w:pos="993"/>
        </w:tabs>
        <w:spacing w:after="0" w:line="240" w:lineRule="auto"/>
        <w:ind w:left="0" w:firstLine="567"/>
        <w:jc w:val="both"/>
        <w:rPr>
          <w:rFonts w:ascii="Times New Roman" w:hAnsi="Times New Roman"/>
          <w:color w:val="000000" w:themeColor="text1"/>
          <w:sz w:val="28"/>
          <w:szCs w:val="28"/>
          <w:shd w:val="clear" w:color="auto" w:fill="FFFFFF"/>
        </w:rPr>
      </w:pPr>
      <w:r w:rsidRPr="00900E3B">
        <w:rPr>
          <w:rFonts w:ascii="Times New Roman" w:hAnsi="Times New Roman"/>
          <w:color w:val="000000" w:themeColor="text1"/>
          <w:sz w:val="28"/>
          <w:szCs w:val="28"/>
          <w:shd w:val="clear" w:color="auto" w:fill="FFFFFF"/>
        </w:rPr>
        <w:t xml:space="preserve">Юсупова, З. Г. Земельное право : учеб. пособие / </w:t>
      </w:r>
      <w:proofErr w:type="spellStart"/>
      <w:r w:rsidRPr="00900E3B">
        <w:rPr>
          <w:rFonts w:ascii="Times New Roman" w:hAnsi="Times New Roman"/>
          <w:color w:val="000000" w:themeColor="text1"/>
          <w:sz w:val="28"/>
          <w:szCs w:val="28"/>
          <w:shd w:val="clear" w:color="auto" w:fill="FFFFFF"/>
        </w:rPr>
        <w:t>Ин-т</w:t>
      </w:r>
      <w:proofErr w:type="spellEnd"/>
      <w:r w:rsidRPr="00900E3B">
        <w:rPr>
          <w:rFonts w:ascii="Times New Roman" w:hAnsi="Times New Roman"/>
          <w:color w:val="000000" w:themeColor="text1"/>
          <w:sz w:val="28"/>
          <w:szCs w:val="28"/>
          <w:shd w:val="clear" w:color="auto" w:fill="FFFFFF"/>
        </w:rPr>
        <w:t xml:space="preserve"> экономики, упр. и права (г. Казань), З. Г. Юсупова . Казань : Познание, 2014.</w:t>
      </w:r>
    </w:p>
    <w:p w:rsidR="00B771C2" w:rsidRPr="00A14E06" w:rsidRDefault="00B771C2" w:rsidP="00B771C2">
      <w:pPr>
        <w:tabs>
          <w:tab w:val="num" w:pos="0"/>
          <w:tab w:val="left" w:pos="851"/>
          <w:tab w:val="left" w:pos="1134"/>
        </w:tabs>
        <w:ind w:firstLine="426"/>
        <w:jc w:val="both"/>
        <w:rPr>
          <w:b/>
          <w:szCs w:val="28"/>
        </w:rPr>
      </w:pPr>
    </w:p>
    <w:p w:rsidR="00B771C2" w:rsidRPr="00A14E06" w:rsidRDefault="00B771C2" w:rsidP="00B771C2">
      <w:pPr>
        <w:rPr>
          <w:szCs w:val="28"/>
        </w:rPr>
      </w:pPr>
    </w:p>
    <w:p w:rsidR="00CA6DA7" w:rsidRDefault="00CA6DA7"/>
    <w:sectPr w:rsidR="00CA6DA7" w:rsidSect="00D7748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55B" w:rsidRDefault="006B655B" w:rsidP="00734660">
      <w:r>
        <w:separator/>
      </w:r>
    </w:p>
  </w:endnote>
  <w:endnote w:type="continuationSeparator" w:id="0">
    <w:p w:rsidR="006B655B" w:rsidRDefault="006B655B" w:rsidP="007346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53C" w:rsidRDefault="007C7F63" w:rsidP="001C5EE2">
    <w:pPr>
      <w:pStyle w:val="a5"/>
      <w:framePr w:wrap="around" w:vAnchor="text" w:hAnchor="margin" w:xAlign="center" w:y="1"/>
      <w:rPr>
        <w:rStyle w:val="a7"/>
      </w:rPr>
    </w:pPr>
    <w:r>
      <w:rPr>
        <w:rStyle w:val="a7"/>
      </w:rPr>
      <w:fldChar w:fldCharType="begin"/>
    </w:r>
    <w:r w:rsidR="00B771C2">
      <w:rPr>
        <w:rStyle w:val="a7"/>
      </w:rPr>
      <w:instrText xml:space="preserve">PAGE  </w:instrText>
    </w:r>
    <w:r>
      <w:rPr>
        <w:rStyle w:val="a7"/>
      </w:rPr>
      <w:fldChar w:fldCharType="end"/>
    </w:r>
  </w:p>
  <w:p w:rsidR="00B9453C" w:rsidRDefault="006B655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119188"/>
      <w:docPartObj>
        <w:docPartGallery w:val="Page Numbers (Bottom of Page)"/>
        <w:docPartUnique/>
      </w:docPartObj>
    </w:sdtPr>
    <w:sdtContent>
      <w:p w:rsidR="00E56CD8" w:rsidRDefault="007C7F63">
        <w:pPr>
          <w:pStyle w:val="a5"/>
          <w:jc w:val="center"/>
        </w:pPr>
        <w:fldSimple w:instr=" PAGE   \* MERGEFORMAT ">
          <w:r w:rsidR="00727D1B">
            <w:rPr>
              <w:noProof/>
            </w:rPr>
            <w:t>1</w:t>
          </w:r>
        </w:fldSimple>
      </w:p>
    </w:sdtContent>
  </w:sdt>
  <w:p w:rsidR="002A4D12" w:rsidRDefault="006B655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55B" w:rsidRDefault="006B655B" w:rsidP="00734660">
      <w:r>
        <w:separator/>
      </w:r>
    </w:p>
  </w:footnote>
  <w:footnote w:type="continuationSeparator" w:id="0">
    <w:p w:rsidR="006B655B" w:rsidRDefault="006B655B" w:rsidP="007346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42A8"/>
    <w:multiLevelType w:val="hybridMultilevel"/>
    <w:tmpl w:val="5AE0C52A"/>
    <w:lvl w:ilvl="0" w:tplc="811A230C">
      <w:start w:val="1"/>
      <w:numFmt w:val="decimal"/>
      <w:lvlText w:val="%1."/>
      <w:lvlJc w:val="left"/>
      <w:pPr>
        <w:ind w:left="7164" w:hanging="360"/>
      </w:pPr>
      <w:rPr>
        <w:rFonts w:ascii="Times New Roman" w:hAnsi="Times New Roman" w:cs="Times New Roman" w:hint="default"/>
        <w:b w:val="0"/>
        <w:color w:val="auto"/>
      </w:rPr>
    </w:lvl>
    <w:lvl w:ilvl="1" w:tplc="04190019" w:tentative="1">
      <w:start w:val="1"/>
      <w:numFmt w:val="lowerLetter"/>
      <w:lvlText w:val="%2."/>
      <w:lvlJc w:val="left"/>
      <w:pPr>
        <w:ind w:left="7884" w:hanging="360"/>
      </w:pPr>
    </w:lvl>
    <w:lvl w:ilvl="2" w:tplc="0419001B" w:tentative="1">
      <w:start w:val="1"/>
      <w:numFmt w:val="lowerRoman"/>
      <w:lvlText w:val="%3."/>
      <w:lvlJc w:val="right"/>
      <w:pPr>
        <w:ind w:left="8604" w:hanging="180"/>
      </w:pPr>
    </w:lvl>
    <w:lvl w:ilvl="3" w:tplc="0419000F" w:tentative="1">
      <w:start w:val="1"/>
      <w:numFmt w:val="decimal"/>
      <w:lvlText w:val="%4."/>
      <w:lvlJc w:val="left"/>
      <w:pPr>
        <w:ind w:left="9324" w:hanging="360"/>
      </w:pPr>
    </w:lvl>
    <w:lvl w:ilvl="4" w:tplc="04190019" w:tentative="1">
      <w:start w:val="1"/>
      <w:numFmt w:val="lowerLetter"/>
      <w:lvlText w:val="%5."/>
      <w:lvlJc w:val="left"/>
      <w:pPr>
        <w:ind w:left="10044" w:hanging="360"/>
      </w:pPr>
    </w:lvl>
    <w:lvl w:ilvl="5" w:tplc="0419001B" w:tentative="1">
      <w:start w:val="1"/>
      <w:numFmt w:val="lowerRoman"/>
      <w:lvlText w:val="%6."/>
      <w:lvlJc w:val="right"/>
      <w:pPr>
        <w:ind w:left="10764" w:hanging="180"/>
      </w:pPr>
    </w:lvl>
    <w:lvl w:ilvl="6" w:tplc="0419000F" w:tentative="1">
      <w:start w:val="1"/>
      <w:numFmt w:val="decimal"/>
      <w:lvlText w:val="%7."/>
      <w:lvlJc w:val="left"/>
      <w:pPr>
        <w:ind w:left="11484" w:hanging="360"/>
      </w:pPr>
    </w:lvl>
    <w:lvl w:ilvl="7" w:tplc="04190019" w:tentative="1">
      <w:start w:val="1"/>
      <w:numFmt w:val="lowerLetter"/>
      <w:lvlText w:val="%8."/>
      <w:lvlJc w:val="left"/>
      <w:pPr>
        <w:ind w:left="12204" w:hanging="360"/>
      </w:pPr>
    </w:lvl>
    <w:lvl w:ilvl="8" w:tplc="0419001B" w:tentative="1">
      <w:start w:val="1"/>
      <w:numFmt w:val="lowerRoman"/>
      <w:lvlText w:val="%9."/>
      <w:lvlJc w:val="right"/>
      <w:pPr>
        <w:ind w:left="12924" w:hanging="180"/>
      </w:pPr>
    </w:lvl>
  </w:abstractNum>
  <w:abstractNum w:abstractNumId="1">
    <w:nsid w:val="058D196F"/>
    <w:multiLevelType w:val="multilevel"/>
    <w:tmpl w:val="E69A36A4"/>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ascii="Times New Roman" w:eastAsia="Times New Roman" w:hAnsi="Times New Roman" w:cs="Times New Roman"/>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35D91117"/>
    <w:multiLevelType w:val="hybridMultilevel"/>
    <w:tmpl w:val="914CB7FA"/>
    <w:lvl w:ilvl="0" w:tplc="A824E62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564636"/>
    <w:multiLevelType w:val="hybridMultilevel"/>
    <w:tmpl w:val="D0E8F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6D6FD7"/>
    <w:multiLevelType w:val="hybridMultilevel"/>
    <w:tmpl w:val="94527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C547ED"/>
    <w:multiLevelType w:val="hybridMultilevel"/>
    <w:tmpl w:val="1C703380"/>
    <w:lvl w:ilvl="0" w:tplc="4CBACF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C935A8"/>
    <w:multiLevelType w:val="hybridMultilevel"/>
    <w:tmpl w:val="5B58AB40"/>
    <w:lvl w:ilvl="0" w:tplc="C324BE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1"/>
  </w:num>
  <w:num w:numId="4">
    <w:abstractNumId w:val="0"/>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characterSpacingControl w:val="doNotCompress"/>
  <w:footnotePr>
    <w:footnote w:id="-1"/>
    <w:footnote w:id="0"/>
  </w:footnotePr>
  <w:endnotePr>
    <w:endnote w:id="-1"/>
    <w:endnote w:id="0"/>
  </w:endnotePr>
  <w:compat/>
  <w:rsids>
    <w:rsidRoot w:val="00B771C2"/>
    <w:rsid w:val="001233E3"/>
    <w:rsid w:val="006B655B"/>
    <w:rsid w:val="00727D1B"/>
    <w:rsid w:val="00734660"/>
    <w:rsid w:val="0079573C"/>
    <w:rsid w:val="007C7F63"/>
    <w:rsid w:val="00890844"/>
    <w:rsid w:val="0092687B"/>
    <w:rsid w:val="00975D5B"/>
    <w:rsid w:val="00A33193"/>
    <w:rsid w:val="00A37252"/>
    <w:rsid w:val="00B771C2"/>
    <w:rsid w:val="00CA6DA7"/>
    <w:rsid w:val="00DB5D02"/>
    <w:rsid w:val="00DD2822"/>
    <w:rsid w:val="00E56CD8"/>
    <w:rsid w:val="00E93E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1C2"/>
    <w:pPr>
      <w:spacing w:after="0" w:line="240" w:lineRule="auto"/>
    </w:pPr>
    <w:rPr>
      <w:rFonts w:ascii="Times New Roman" w:eastAsia="Calibri"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771C2"/>
    <w:pPr>
      <w:spacing w:before="100" w:beforeAutospacing="1" w:after="100" w:afterAutospacing="1"/>
    </w:pPr>
    <w:rPr>
      <w:rFonts w:eastAsia="Times New Roman"/>
      <w:sz w:val="24"/>
    </w:rPr>
  </w:style>
  <w:style w:type="paragraph" w:customStyle="1" w:styleId="Style9">
    <w:name w:val="Style9"/>
    <w:basedOn w:val="a"/>
    <w:uiPriority w:val="99"/>
    <w:rsid w:val="00B771C2"/>
    <w:pPr>
      <w:widowControl w:val="0"/>
      <w:autoSpaceDE w:val="0"/>
      <w:autoSpaceDN w:val="0"/>
      <w:adjustRightInd w:val="0"/>
      <w:spacing w:line="419" w:lineRule="exact"/>
      <w:ind w:firstLine="696"/>
      <w:jc w:val="both"/>
    </w:pPr>
    <w:rPr>
      <w:rFonts w:eastAsia="Times New Roman"/>
      <w:sz w:val="24"/>
    </w:rPr>
  </w:style>
  <w:style w:type="paragraph" w:customStyle="1" w:styleId="Default">
    <w:name w:val="Default"/>
    <w:rsid w:val="00B771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Hyperlink"/>
    <w:rsid w:val="00B771C2"/>
    <w:rPr>
      <w:color w:val="2C7BDE"/>
      <w:u w:val="single"/>
    </w:rPr>
  </w:style>
  <w:style w:type="paragraph" w:styleId="a5">
    <w:name w:val="footer"/>
    <w:basedOn w:val="a"/>
    <w:link w:val="a6"/>
    <w:uiPriority w:val="99"/>
    <w:rsid w:val="00B771C2"/>
    <w:pPr>
      <w:tabs>
        <w:tab w:val="center" w:pos="4677"/>
        <w:tab w:val="right" w:pos="9355"/>
      </w:tabs>
    </w:pPr>
  </w:style>
  <w:style w:type="character" w:customStyle="1" w:styleId="a6">
    <w:name w:val="Нижний колонтитул Знак"/>
    <w:basedOn w:val="a0"/>
    <w:link w:val="a5"/>
    <w:uiPriority w:val="99"/>
    <w:rsid w:val="00B771C2"/>
    <w:rPr>
      <w:rFonts w:ascii="Times New Roman" w:eastAsia="Calibri" w:hAnsi="Times New Roman" w:cs="Times New Roman"/>
      <w:sz w:val="28"/>
      <w:szCs w:val="24"/>
      <w:lang w:eastAsia="ru-RU"/>
    </w:rPr>
  </w:style>
  <w:style w:type="character" w:styleId="a7">
    <w:name w:val="page number"/>
    <w:basedOn w:val="a0"/>
    <w:rsid w:val="00B771C2"/>
  </w:style>
  <w:style w:type="paragraph" w:styleId="a8">
    <w:name w:val="List Paragraph"/>
    <w:basedOn w:val="a"/>
    <w:uiPriority w:val="34"/>
    <w:qFormat/>
    <w:rsid w:val="00B771C2"/>
    <w:pPr>
      <w:spacing w:after="200" w:line="276" w:lineRule="auto"/>
      <w:ind w:left="720"/>
      <w:contextualSpacing/>
    </w:pPr>
    <w:rPr>
      <w:rFonts w:ascii="Calibri" w:hAnsi="Calibri"/>
      <w:sz w:val="22"/>
      <w:szCs w:val="22"/>
      <w:lang w:eastAsia="en-US"/>
    </w:rPr>
  </w:style>
  <w:style w:type="paragraph" w:styleId="2">
    <w:name w:val="Body Text 2"/>
    <w:basedOn w:val="a"/>
    <w:link w:val="20"/>
    <w:unhideWhenUsed/>
    <w:rsid w:val="00B771C2"/>
    <w:pPr>
      <w:spacing w:after="120" w:line="480" w:lineRule="auto"/>
    </w:pPr>
    <w:rPr>
      <w:rFonts w:eastAsia="Times New Roman"/>
      <w:sz w:val="24"/>
    </w:rPr>
  </w:style>
  <w:style w:type="character" w:customStyle="1" w:styleId="20">
    <w:name w:val="Основной текст 2 Знак"/>
    <w:basedOn w:val="a0"/>
    <w:link w:val="2"/>
    <w:rsid w:val="00B771C2"/>
    <w:rPr>
      <w:rFonts w:ascii="Times New Roman" w:eastAsia="Times New Roman" w:hAnsi="Times New Roman" w:cs="Times New Roman"/>
      <w:sz w:val="24"/>
      <w:szCs w:val="24"/>
      <w:lang w:eastAsia="ru-RU"/>
    </w:rPr>
  </w:style>
  <w:style w:type="paragraph" w:styleId="a9">
    <w:name w:val="No Spacing"/>
    <w:uiPriority w:val="1"/>
    <w:qFormat/>
    <w:rsid w:val="00B771C2"/>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paragraph" w:customStyle="1" w:styleId="11">
    <w:name w:val="Заголовок 11"/>
    <w:basedOn w:val="a"/>
    <w:uiPriority w:val="1"/>
    <w:qFormat/>
    <w:rsid w:val="00B771C2"/>
    <w:pPr>
      <w:widowControl w:val="0"/>
      <w:ind w:left="2485"/>
      <w:outlineLvl w:val="1"/>
    </w:pPr>
    <w:rPr>
      <w:rFonts w:eastAsia="Times New Roman"/>
      <w:b/>
      <w:bCs/>
      <w:szCs w:val="28"/>
      <w:lang w:val="en-US" w:eastAsia="en-US"/>
    </w:rPr>
  </w:style>
  <w:style w:type="paragraph" w:styleId="aa">
    <w:name w:val="Subtitle"/>
    <w:basedOn w:val="a"/>
    <w:link w:val="ab"/>
    <w:qFormat/>
    <w:rsid w:val="00B771C2"/>
    <w:pPr>
      <w:jc w:val="center"/>
    </w:pPr>
    <w:rPr>
      <w:rFonts w:eastAsia="Times New Roman"/>
      <w:b/>
      <w:bCs/>
      <w:sz w:val="24"/>
    </w:rPr>
  </w:style>
  <w:style w:type="character" w:customStyle="1" w:styleId="ab">
    <w:name w:val="Подзаголовок Знак"/>
    <w:basedOn w:val="a0"/>
    <w:link w:val="aa"/>
    <w:rsid w:val="00B771C2"/>
    <w:rPr>
      <w:rFonts w:ascii="Times New Roman" w:eastAsia="Times New Roman" w:hAnsi="Times New Roman" w:cs="Times New Roman"/>
      <w:b/>
      <w:bCs/>
      <w:sz w:val="24"/>
      <w:szCs w:val="24"/>
      <w:lang w:eastAsia="ru-RU"/>
    </w:rPr>
  </w:style>
  <w:style w:type="character" w:customStyle="1" w:styleId="apple-style-span">
    <w:name w:val="apple-style-span"/>
    <w:rsid w:val="00B771C2"/>
  </w:style>
  <w:style w:type="character" w:customStyle="1" w:styleId="apple-converted-space">
    <w:name w:val="apple-converted-space"/>
    <w:rsid w:val="00B771C2"/>
    <w:rPr>
      <w:rFonts w:cs="Times New Roman"/>
    </w:rPr>
  </w:style>
  <w:style w:type="paragraph" w:styleId="ac">
    <w:name w:val="header"/>
    <w:basedOn w:val="a"/>
    <w:link w:val="ad"/>
    <w:uiPriority w:val="99"/>
    <w:semiHidden/>
    <w:unhideWhenUsed/>
    <w:rsid w:val="00E56CD8"/>
    <w:pPr>
      <w:tabs>
        <w:tab w:val="center" w:pos="4677"/>
        <w:tab w:val="right" w:pos="9355"/>
      </w:tabs>
    </w:pPr>
  </w:style>
  <w:style w:type="character" w:customStyle="1" w:styleId="ad">
    <w:name w:val="Верхний колонтитул Знак"/>
    <w:basedOn w:val="a0"/>
    <w:link w:val="ac"/>
    <w:uiPriority w:val="99"/>
    <w:semiHidden/>
    <w:rsid w:val="00E56CD8"/>
    <w:rPr>
      <w:rFonts w:ascii="Times New Roman" w:eastAsia="Calibri"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iprbookshop.ru/22173" TargetMode="External"/><Relationship Id="rId18" Type="http://schemas.openxmlformats.org/officeDocument/2006/relationships/hyperlink" Target="http://www.iprbookshop.ru/12838" TargetMode="External"/><Relationship Id="rId3" Type="http://schemas.openxmlformats.org/officeDocument/2006/relationships/settings" Target="settings.xml"/><Relationship Id="rId21" Type="http://schemas.openxmlformats.org/officeDocument/2006/relationships/hyperlink" Target="http://www.iprbookshop.ru/19231" TargetMode="External"/><Relationship Id="rId7" Type="http://schemas.openxmlformats.org/officeDocument/2006/relationships/footer" Target="footer1.xml"/><Relationship Id="rId12" Type="http://schemas.openxmlformats.org/officeDocument/2006/relationships/hyperlink" Target="http://www.iprbookshop.ru/13881" TargetMode="External"/><Relationship Id="rId17" Type="http://schemas.openxmlformats.org/officeDocument/2006/relationships/hyperlink" Target="http://www.iprbookshop.ru/1313" TargetMode="External"/><Relationship Id="rId2" Type="http://schemas.openxmlformats.org/officeDocument/2006/relationships/styles" Target="styles.xml"/><Relationship Id="rId16" Type="http://schemas.openxmlformats.org/officeDocument/2006/relationships/hyperlink" Target="http://www.iprbookshop.ru/17846" TargetMode="External"/><Relationship Id="rId20" Type="http://schemas.openxmlformats.org/officeDocument/2006/relationships/hyperlink" Target="http://www.iprbookshop.ru/1899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17846" TargetMode="External"/><Relationship Id="rId5" Type="http://schemas.openxmlformats.org/officeDocument/2006/relationships/footnotes" Target="footnotes.xml"/><Relationship Id="rId15" Type="http://schemas.openxmlformats.org/officeDocument/2006/relationships/hyperlink" Target="http://www.iprbookshop.ru/10553" TargetMode="External"/><Relationship Id="rId23" Type="http://schemas.openxmlformats.org/officeDocument/2006/relationships/theme" Target="theme/theme1.xml"/><Relationship Id="rId10" Type="http://schemas.openxmlformats.org/officeDocument/2006/relationships/hyperlink" Target="http://www.iprbookshop.ru/1324" TargetMode="External"/><Relationship Id="rId19" Type="http://schemas.openxmlformats.org/officeDocument/2006/relationships/hyperlink" Target="http://www.iprbookshop.ru/21710" TargetMode="External"/><Relationship Id="rId4" Type="http://schemas.openxmlformats.org/officeDocument/2006/relationships/webSettings" Target="webSettings.xml"/><Relationship Id="rId9" Type="http://schemas.openxmlformats.org/officeDocument/2006/relationships/hyperlink" Target="http://www.iprbookshop.ru/19178" TargetMode="External"/><Relationship Id="rId14" Type="http://schemas.openxmlformats.org/officeDocument/2006/relationships/hyperlink" Target="http://www.iprbookshop.ru/1283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9</cp:revision>
  <dcterms:created xsi:type="dcterms:W3CDTF">2016-07-26T21:14:00Z</dcterms:created>
  <dcterms:modified xsi:type="dcterms:W3CDTF">2016-08-31T19:18:00Z</dcterms:modified>
</cp:coreProperties>
</file>