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6D3" w:rsidRDefault="00425F75">
      <w:pPr>
        <w:spacing w:after="19"/>
        <w:ind w:left="10" w:right="61" w:hanging="1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Уважаемые коллеги! </w:t>
      </w:r>
    </w:p>
    <w:p w:rsidR="00C466D3" w:rsidRDefault="00425F75">
      <w:pPr>
        <w:spacing w:after="12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466D3" w:rsidRDefault="00425F75">
      <w:pPr>
        <w:spacing w:after="12" w:line="268" w:lineRule="auto"/>
        <w:ind w:left="21" w:hanging="10"/>
      </w:pPr>
      <w:r>
        <w:rPr>
          <w:rFonts w:ascii="Times New Roman" w:eastAsia="Times New Roman" w:hAnsi="Times New Roman" w:cs="Times New Roman"/>
          <w:b/>
          <w:sz w:val="32"/>
        </w:rPr>
        <w:t>12-13 апреля 2017 г.</w:t>
      </w:r>
      <w:r>
        <w:rPr>
          <w:rFonts w:ascii="Times New Roman" w:eastAsia="Times New Roman" w:hAnsi="Times New Roman" w:cs="Times New Roman"/>
          <w:sz w:val="24"/>
        </w:rPr>
        <w:t xml:space="preserve">  Новосибирский государственный </w:t>
      </w:r>
      <w:r>
        <w:rPr>
          <w:rFonts w:ascii="Times New Roman" w:eastAsia="Times New Roman" w:hAnsi="Times New Roman" w:cs="Times New Roman"/>
          <w:sz w:val="24"/>
        </w:rPr>
        <w:tab/>
        <w:t xml:space="preserve">аграрный </w:t>
      </w:r>
      <w:r>
        <w:rPr>
          <w:rFonts w:ascii="Times New Roman" w:eastAsia="Times New Roman" w:hAnsi="Times New Roman" w:cs="Times New Roman"/>
          <w:sz w:val="24"/>
        </w:rPr>
        <w:tab/>
        <w:t xml:space="preserve">университет приглашает </w:t>
      </w:r>
      <w:r>
        <w:rPr>
          <w:rFonts w:ascii="Times New Roman" w:eastAsia="Times New Roman" w:hAnsi="Times New Roman" w:cs="Times New Roman"/>
          <w:sz w:val="24"/>
        </w:rPr>
        <w:tab/>
        <w:t xml:space="preserve">Вас </w:t>
      </w:r>
      <w:r>
        <w:rPr>
          <w:rFonts w:ascii="Times New Roman" w:eastAsia="Times New Roman" w:hAnsi="Times New Roman" w:cs="Times New Roman"/>
          <w:sz w:val="24"/>
        </w:rPr>
        <w:tab/>
        <w:t xml:space="preserve">принять </w:t>
      </w:r>
      <w:r>
        <w:rPr>
          <w:rFonts w:ascii="Times New Roman" w:eastAsia="Times New Roman" w:hAnsi="Times New Roman" w:cs="Times New Roman"/>
          <w:sz w:val="24"/>
        </w:rPr>
        <w:tab/>
        <w:t xml:space="preserve">участие </w:t>
      </w:r>
      <w:r>
        <w:rPr>
          <w:rFonts w:ascii="Times New Roman" w:eastAsia="Times New Roman" w:hAnsi="Times New Roman" w:cs="Times New Roman"/>
          <w:sz w:val="24"/>
        </w:rPr>
        <w:tab/>
        <w:t xml:space="preserve">в Российской </w:t>
      </w:r>
      <w:r>
        <w:rPr>
          <w:rFonts w:ascii="Times New Roman" w:eastAsia="Times New Roman" w:hAnsi="Times New Roman" w:cs="Times New Roman"/>
          <w:sz w:val="24"/>
        </w:rPr>
        <w:tab/>
        <w:t xml:space="preserve">научно-практической студенческой конференции. </w:t>
      </w:r>
    </w:p>
    <w:p w:rsidR="00C466D3" w:rsidRDefault="00425F75">
      <w:pPr>
        <w:spacing w:after="1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466D3" w:rsidRDefault="00425F75">
      <w:pPr>
        <w:spacing w:after="0" w:line="248" w:lineRule="auto"/>
        <w:ind w:left="1434" w:hanging="1153"/>
      </w:pPr>
      <w:r>
        <w:rPr>
          <w:rFonts w:ascii="Monotype Corsiva" w:eastAsia="Monotype Corsiva" w:hAnsi="Monotype Corsiva" w:cs="Monotype Corsiva"/>
          <w:i/>
          <w:sz w:val="32"/>
        </w:rPr>
        <w:t xml:space="preserve">Современные проблемы озеленения городской среды </w:t>
      </w:r>
    </w:p>
    <w:p w:rsidR="00C466D3" w:rsidRDefault="00425F75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66D3" w:rsidRDefault="00425F75">
      <w:pPr>
        <w:spacing w:after="5" w:line="258" w:lineRule="auto"/>
        <w:ind w:left="11" w:right="60" w:firstLine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Конференции проводится с целью </w:t>
      </w:r>
      <w:r>
        <w:rPr>
          <w:rFonts w:ascii="Times New Roman" w:eastAsia="Times New Roman" w:hAnsi="Times New Roman" w:cs="Times New Roman"/>
          <w:b/>
          <w:sz w:val="24"/>
        </w:rPr>
        <w:t xml:space="preserve">анализа </w:t>
      </w:r>
      <w:r>
        <w:rPr>
          <w:rFonts w:ascii="Times New Roman" w:eastAsia="Times New Roman" w:hAnsi="Times New Roman" w:cs="Times New Roman"/>
          <w:sz w:val="24"/>
        </w:rPr>
        <w:t xml:space="preserve">проблем озеленения городской среды и представления современных разработок в области ландшафтной архитектуры.  </w:t>
      </w:r>
    </w:p>
    <w:p w:rsidR="00C466D3" w:rsidRDefault="00425F75">
      <w:pPr>
        <w:spacing w:after="25"/>
        <w:ind w:left="708"/>
      </w:pPr>
      <w:r>
        <w:rPr>
          <w:rFonts w:ascii="Times New Roman" w:eastAsia="Times New Roman" w:hAnsi="Times New Roman" w:cs="Times New Roman"/>
          <w:color w:val="3366FF"/>
          <w:sz w:val="24"/>
        </w:rPr>
        <w:t xml:space="preserve"> </w:t>
      </w:r>
    </w:p>
    <w:p w:rsidR="00C466D3" w:rsidRDefault="00425F75">
      <w:pPr>
        <w:spacing w:after="19"/>
        <w:ind w:left="10" w:right="5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Участники конференции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C466D3" w:rsidRDefault="00425F75">
      <w:pPr>
        <w:spacing w:after="1" w:line="279" w:lineRule="auto"/>
        <w:ind w:left="11" w:firstLine="708"/>
      </w:pPr>
      <w:r>
        <w:rPr>
          <w:rFonts w:ascii="Times New Roman" w:eastAsia="Times New Roman" w:hAnsi="Times New Roman" w:cs="Times New Roman"/>
          <w:color w:val="0F243E"/>
          <w:sz w:val="24"/>
        </w:rPr>
        <w:t xml:space="preserve">Студенты, </w:t>
      </w:r>
      <w:r>
        <w:rPr>
          <w:rFonts w:ascii="Times New Roman" w:eastAsia="Times New Roman" w:hAnsi="Times New Roman" w:cs="Times New Roman"/>
          <w:color w:val="0F243E"/>
          <w:sz w:val="24"/>
        </w:rPr>
        <w:tab/>
        <w:t xml:space="preserve">магистранты, </w:t>
      </w:r>
      <w:r>
        <w:rPr>
          <w:rFonts w:ascii="Times New Roman" w:eastAsia="Times New Roman" w:hAnsi="Times New Roman" w:cs="Times New Roman"/>
          <w:color w:val="0F243E"/>
          <w:sz w:val="24"/>
        </w:rPr>
        <w:tab/>
        <w:t>аспиранты ВУЗов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России </w:t>
      </w:r>
      <w:r>
        <w:rPr>
          <w:rFonts w:ascii="Times New Roman" w:eastAsia="Times New Roman" w:hAnsi="Times New Roman" w:cs="Times New Roman"/>
          <w:sz w:val="24"/>
        </w:rPr>
        <w:tab/>
        <w:t>активно</w:t>
      </w:r>
      <w:r>
        <w:rPr>
          <w:rFonts w:ascii="Times New Roman" w:eastAsia="Times New Roman" w:hAnsi="Times New Roman" w:cs="Times New Roman"/>
          <w:color w:val="0F243E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F243E"/>
          <w:sz w:val="24"/>
        </w:rPr>
        <w:tab/>
        <w:t>занимающиеся научно-и</w:t>
      </w:r>
      <w:r>
        <w:rPr>
          <w:rFonts w:ascii="Times New Roman" w:eastAsia="Times New Roman" w:hAnsi="Times New Roman" w:cs="Times New Roman"/>
          <w:color w:val="0F243E"/>
          <w:sz w:val="24"/>
        </w:rPr>
        <w:t xml:space="preserve">сследовательской работой в данной области. </w:t>
      </w:r>
    </w:p>
    <w:p w:rsidR="00C466D3" w:rsidRDefault="00425F75">
      <w:pPr>
        <w:spacing w:after="1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466D3" w:rsidRDefault="00425F75">
      <w:pPr>
        <w:spacing w:after="0" w:line="248" w:lineRule="auto"/>
        <w:ind w:left="-15"/>
      </w:pPr>
      <w:r>
        <w:rPr>
          <w:rFonts w:ascii="Monotype Corsiva" w:eastAsia="Monotype Corsiva" w:hAnsi="Monotype Corsiva" w:cs="Monotype Corsiva"/>
          <w:i/>
          <w:sz w:val="32"/>
        </w:rPr>
        <w:t>Направления конференции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: </w:t>
      </w:r>
    </w:p>
    <w:p w:rsidR="00C466D3" w:rsidRDefault="00425F75">
      <w:pPr>
        <w:numPr>
          <w:ilvl w:val="0"/>
          <w:numId w:val="1"/>
        </w:numPr>
        <w:spacing w:after="12" w:line="268" w:lineRule="auto"/>
        <w:ind w:hanging="408"/>
      </w:pPr>
      <w:r>
        <w:rPr>
          <w:rFonts w:ascii="Times New Roman" w:eastAsia="Times New Roman" w:hAnsi="Times New Roman" w:cs="Times New Roman"/>
          <w:sz w:val="24"/>
        </w:rPr>
        <w:t xml:space="preserve">Особенности озеленения объектов садово-паркового и ландшафтного строительства </w:t>
      </w:r>
    </w:p>
    <w:p w:rsidR="00C466D3" w:rsidRDefault="00425F75">
      <w:pPr>
        <w:numPr>
          <w:ilvl w:val="0"/>
          <w:numId w:val="1"/>
        </w:numPr>
        <w:spacing w:after="12" w:line="268" w:lineRule="auto"/>
        <w:ind w:hanging="408"/>
      </w:pPr>
      <w:r>
        <w:rPr>
          <w:rFonts w:ascii="Times New Roman" w:eastAsia="Times New Roman" w:hAnsi="Times New Roman" w:cs="Times New Roman"/>
          <w:sz w:val="24"/>
        </w:rPr>
        <w:t xml:space="preserve">Градостроительство с основами ландшафтной архитектуры </w:t>
      </w:r>
    </w:p>
    <w:p w:rsidR="00C466D3" w:rsidRDefault="00425F75">
      <w:pPr>
        <w:numPr>
          <w:ilvl w:val="0"/>
          <w:numId w:val="1"/>
        </w:numPr>
        <w:spacing w:after="12" w:line="268" w:lineRule="auto"/>
        <w:ind w:hanging="408"/>
      </w:pPr>
      <w:r>
        <w:rPr>
          <w:rFonts w:ascii="Times New Roman" w:eastAsia="Times New Roman" w:hAnsi="Times New Roman" w:cs="Times New Roman"/>
          <w:sz w:val="24"/>
        </w:rPr>
        <w:t xml:space="preserve">Использование малых архитектурных форм при ландшафтном проектировании. </w:t>
      </w:r>
    </w:p>
    <w:p w:rsidR="00C466D3" w:rsidRDefault="00425F75">
      <w:pPr>
        <w:numPr>
          <w:ilvl w:val="0"/>
          <w:numId w:val="1"/>
        </w:numPr>
        <w:spacing w:after="12" w:line="268" w:lineRule="auto"/>
        <w:ind w:hanging="408"/>
      </w:pPr>
      <w:r>
        <w:rPr>
          <w:rFonts w:ascii="Times New Roman" w:eastAsia="Times New Roman" w:hAnsi="Times New Roman" w:cs="Times New Roman"/>
          <w:sz w:val="24"/>
        </w:rPr>
        <w:t xml:space="preserve">Использование различных стилевых направлений в ландшафтном дизайне </w:t>
      </w:r>
    </w:p>
    <w:p w:rsidR="00C466D3" w:rsidRDefault="00425F75">
      <w:pPr>
        <w:numPr>
          <w:ilvl w:val="0"/>
          <w:numId w:val="1"/>
        </w:numPr>
        <w:spacing w:after="12" w:line="268" w:lineRule="auto"/>
        <w:ind w:hanging="408"/>
      </w:pPr>
      <w:r>
        <w:rPr>
          <w:rFonts w:ascii="Times New Roman" w:eastAsia="Times New Roman" w:hAnsi="Times New Roman" w:cs="Times New Roman"/>
          <w:sz w:val="24"/>
        </w:rPr>
        <w:t xml:space="preserve">Новые формы декоративных растений и возможности их применения </w:t>
      </w:r>
    </w:p>
    <w:p w:rsidR="00C466D3" w:rsidRDefault="00425F75">
      <w:pPr>
        <w:numPr>
          <w:ilvl w:val="0"/>
          <w:numId w:val="1"/>
        </w:numPr>
        <w:spacing w:after="12" w:line="268" w:lineRule="auto"/>
        <w:ind w:hanging="408"/>
      </w:pPr>
      <w:r>
        <w:rPr>
          <w:rFonts w:ascii="Times New Roman" w:eastAsia="Times New Roman" w:hAnsi="Times New Roman" w:cs="Times New Roman"/>
          <w:sz w:val="24"/>
        </w:rPr>
        <w:t xml:space="preserve">Растения в ландшафтном дизайне </w:t>
      </w:r>
    </w:p>
    <w:p w:rsidR="00C466D3" w:rsidRDefault="00425F75">
      <w:pPr>
        <w:numPr>
          <w:ilvl w:val="0"/>
          <w:numId w:val="1"/>
        </w:numPr>
        <w:spacing w:after="12" w:line="268" w:lineRule="auto"/>
        <w:ind w:hanging="408"/>
      </w:pPr>
      <w:proofErr w:type="spellStart"/>
      <w:r>
        <w:rPr>
          <w:rFonts w:ascii="Times New Roman" w:eastAsia="Times New Roman" w:hAnsi="Times New Roman" w:cs="Times New Roman"/>
          <w:sz w:val="24"/>
        </w:rPr>
        <w:t>Экологизация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садово-п</w:t>
      </w:r>
      <w:r>
        <w:rPr>
          <w:rFonts w:ascii="Times New Roman" w:eastAsia="Times New Roman" w:hAnsi="Times New Roman" w:cs="Times New Roman"/>
          <w:sz w:val="24"/>
        </w:rPr>
        <w:t xml:space="preserve">аркового и ландшафтного строительства </w:t>
      </w:r>
    </w:p>
    <w:p w:rsidR="00C466D3" w:rsidRDefault="00425F75">
      <w:pPr>
        <w:spacing w:after="25"/>
        <w:ind w:left="74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66D3" w:rsidRDefault="00425F75">
      <w:pPr>
        <w:spacing w:after="21"/>
        <w:ind w:right="209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>Место проведения конференции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C466D3" w:rsidRDefault="00425F75">
      <w:pPr>
        <w:spacing w:after="1" w:line="279" w:lineRule="auto"/>
        <w:ind w:left="11" w:firstLine="566"/>
      </w:pPr>
      <w:r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color w:val="0F243E"/>
          <w:sz w:val="24"/>
        </w:rPr>
        <w:t xml:space="preserve">30039, г. Новосибирск, ул. Добролюбова, 160, ФГБОУ ВО </w:t>
      </w:r>
    </w:p>
    <w:p w:rsidR="00C466D3" w:rsidRDefault="00425F75">
      <w:pPr>
        <w:spacing w:after="0" w:line="263" w:lineRule="auto"/>
        <w:ind w:left="26" w:right="238"/>
        <w:jc w:val="both"/>
      </w:pPr>
      <w:r>
        <w:rPr>
          <w:rFonts w:ascii="Times New Roman" w:eastAsia="Times New Roman" w:hAnsi="Times New Roman" w:cs="Times New Roman"/>
          <w:color w:val="0F243E"/>
          <w:sz w:val="24"/>
        </w:rPr>
        <w:t>Новосибирский государственный аграрный университет, кафедра ботаники и ландшафтной архитектуры</w:t>
      </w:r>
      <w:r>
        <w:rPr>
          <w:rFonts w:ascii="Times New Roman" w:eastAsia="Times New Roman" w:hAnsi="Times New Roman" w:cs="Times New Roman"/>
          <w:color w:val="0F243E"/>
          <w:sz w:val="27"/>
        </w:rPr>
        <w:t>.</w:t>
      </w:r>
      <w:r>
        <w:rPr>
          <w:rFonts w:ascii="Times New Roman" w:eastAsia="Times New Roman" w:hAnsi="Times New Roman" w:cs="Times New Roman"/>
          <w:color w:val="0F243E"/>
          <w:sz w:val="24"/>
        </w:rPr>
        <w:t xml:space="preserve">  </w:t>
      </w:r>
    </w:p>
    <w:p w:rsidR="00C466D3" w:rsidRDefault="00425F75">
      <w:pPr>
        <w:spacing w:after="0"/>
        <w:ind w:left="593"/>
      </w:pPr>
      <w:r>
        <w:rPr>
          <w:rFonts w:ascii="Times New Roman" w:eastAsia="Times New Roman" w:hAnsi="Times New Roman" w:cs="Times New Roman"/>
          <w:color w:val="0F243E"/>
          <w:sz w:val="24"/>
        </w:rPr>
        <w:t xml:space="preserve"> </w:t>
      </w:r>
    </w:p>
    <w:p w:rsidR="00C466D3" w:rsidRDefault="00425F75">
      <w:pPr>
        <w:spacing w:after="5" w:line="258" w:lineRule="auto"/>
        <w:ind w:left="11" w:right="221" w:firstLine="56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Для участия в конференции необходимо </w:t>
      </w:r>
      <w:r>
        <w:rPr>
          <w:rFonts w:ascii="Times New Roman" w:eastAsia="Times New Roman" w:hAnsi="Times New Roman" w:cs="Times New Roman"/>
          <w:b/>
          <w:sz w:val="24"/>
        </w:rPr>
        <w:t xml:space="preserve">до 30 марта 2017 г. </w:t>
      </w:r>
      <w:r>
        <w:rPr>
          <w:rFonts w:ascii="Times New Roman" w:eastAsia="Times New Roman" w:hAnsi="Times New Roman" w:cs="Times New Roman"/>
          <w:sz w:val="24"/>
        </w:rPr>
        <w:t xml:space="preserve"> выслать заявку на участие и статью объемом до 4 страниц по электронной почте. Статьи публикуются в авторской редакции. Оргкомитет оставляет за собой право отклонять статьи, не соответствующие требов</w:t>
      </w:r>
      <w:r>
        <w:rPr>
          <w:rFonts w:ascii="Times New Roman" w:eastAsia="Times New Roman" w:hAnsi="Times New Roman" w:cs="Times New Roman"/>
          <w:sz w:val="24"/>
        </w:rPr>
        <w:t xml:space="preserve">аниям или присланные после указанного срока. </w:t>
      </w:r>
    </w:p>
    <w:p w:rsidR="00C466D3" w:rsidRDefault="00425F75">
      <w:pPr>
        <w:spacing w:after="31"/>
        <w:ind w:left="5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66D3" w:rsidRDefault="00425F75">
      <w:pPr>
        <w:spacing w:after="9" w:line="270" w:lineRule="auto"/>
        <w:ind w:left="-15" w:right="248" w:firstLine="730"/>
      </w:pPr>
      <w:r>
        <w:rPr>
          <w:rFonts w:ascii="Times New Roman" w:eastAsia="Times New Roman" w:hAnsi="Times New Roman" w:cs="Times New Roman"/>
          <w:b/>
          <w:sz w:val="24"/>
        </w:rPr>
        <w:t xml:space="preserve">Плата за публикации не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взимается,  сборник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материалов конференции будет размещен  в системе РИНЦ </w:t>
      </w:r>
    </w:p>
    <w:p w:rsidR="00C466D3" w:rsidRDefault="00425F75">
      <w:pPr>
        <w:spacing w:after="0"/>
        <w:ind w:right="29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466D3" w:rsidRDefault="00425F75">
      <w:pPr>
        <w:spacing w:after="0" w:line="262" w:lineRule="auto"/>
        <w:ind w:left="11" w:right="227" w:firstLine="65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>Требования к оформлению материалов для опубликования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1. Статьи принимаются по электронной почте </w:t>
      </w:r>
      <w:r>
        <w:rPr>
          <w:rFonts w:ascii="Times New Roman" w:eastAsia="Times New Roman" w:hAnsi="Times New Roman" w:cs="Times New Roman"/>
          <w:b/>
          <w:sz w:val="24"/>
        </w:rPr>
        <w:t xml:space="preserve">адрес до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30</w:t>
      </w:r>
      <w:r>
        <w:rPr>
          <w:rFonts w:ascii="Times New Roman" w:eastAsia="Times New Roman" w:hAnsi="Times New Roman" w:cs="Times New Roman"/>
          <w:b/>
          <w:sz w:val="24"/>
        </w:rPr>
        <w:t xml:space="preserve">  марта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2016</w:t>
      </w:r>
      <w:r>
        <w:rPr>
          <w:rFonts w:ascii="Times New Roman" w:eastAsia="Times New Roman" w:hAnsi="Times New Roman" w:cs="Times New Roman"/>
          <w:sz w:val="24"/>
        </w:rPr>
        <w:t xml:space="preserve"> г. </w:t>
      </w:r>
    </w:p>
    <w:p w:rsidR="00C466D3" w:rsidRDefault="00425F75">
      <w:pPr>
        <w:spacing w:after="5" w:line="258" w:lineRule="auto"/>
        <w:ind w:left="21" w:right="22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2. Формат MS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Word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97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-2003. Текстовый редактор </w:t>
      </w:r>
      <w:proofErr w:type="spellStart"/>
      <w:r>
        <w:rPr>
          <w:rFonts w:ascii="Times New Roman" w:eastAsia="Times New Roman" w:hAnsi="Times New Roman" w:cs="Times New Roman"/>
          <w:sz w:val="24"/>
        </w:rPr>
        <w:t>Word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шрифт </w:t>
      </w:r>
      <w:proofErr w:type="spellStart"/>
      <w:r>
        <w:rPr>
          <w:rFonts w:ascii="Times New Roman" w:eastAsia="Times New Roman" w:hAnsi="Times New Roman" w:cs="Times New Roman"/>
          <w:sz w:val="24"/>
        </w:rPr>
        <w:t>Times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New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Roman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кегль 14, в таблицах допускается кегль 12.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>Объем</w:t>
      </w:r>
      <w:r>
        <w:rPr>
          <w:rFonts w:ascii="Times New Roman" w:eastAsia="Times New Roman" w:hAnsi="Times New Roman" w:cs="Times New Roman"/>
          <w:sz w:val="24"/>
        </w:rPr>
        <w:t xml:space="preserve"> тезисов – не более </w:t>
      </w:r>
      <w:r>
        <w:rPr>
          <w:rFonts w:ascii="Times New Roman" w:eastAsia="Times New Roman" w:hAnsi="Times New Roman" w:cs="Times New Roman"/>
          <w:b/>
          <w:sz w:val="24"/>
        </w:rPr>
        <w:t>4 страниц</w:t>
      </w:r>
      <w:r>
        <w:rPr>
          <w:rFonts w:ascii="Times New Roman" w:eastAsia="Times New Roman" w:hAnsi="Times New Roman" w:cs="Times New Roman"/>
          <w:sz w:val="24"/>
        </w:rPr>
        <w:t xml:space="preserve">. Размер бумаги – </w:t>
      </w:r>
      <w:r>
        <w:rPr>
          <w:rFonts w:ascii="Times New Roman" w:eastAsia="Times New Roman" w:hAnsi="Times New Roman" w:cs="Times New Roman"/>
          <w:b/>
          <w:sz w:val="24"/>
        </w:rPr>
        <w:t>А4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</w:rPr>
        <w:t>Поля</w:t>
      </w:r>
      <w:r>
        <w:rPr>
          <w:rFonts w:ascii="Times New Roman" w:eastAsia="Times New Roman" w:hAnsi="Times New Roman" w:cs="Times New Roman"/>
          <w:sz w:val="24"/>
        </w:rPr>
        <w:t>: со всех сторон 20 мм.</w:t>
      </w:r>
      <w:r>
        <w:rPr>
          <w:rFonts w:ascii="Times New Roman" w:eastAsia="Times New Roman" w:hAnsi="Times New Roman" w:cs="Times New Roman"/>
          <w:color w:val="FF6600"/>
          <w:sz w:val="24"/>
        </w:rPr>
        <w:t xml:space="preserve"> </w:t>
      </w:r>
    </w:p>
    <w:p w:rsidR="00C466D3" w:rsidRDefault="00425F75">
      <w:pPr>
        <w:spacing w:after="12" w:line="268" w:lineRule="auto"/>
        <w:ind w:left="21" w:hanging="10"/>
      </w:pPr>
      <w:r>
        <w:rPr>
          <w:rFonts w:ascii="Times New Roman" w:eastAsia="Times New Roman" w:hAnsi="Times New Roman" w:cs="Times New Roman"/>
          <w:sz w:val="24"/>
        </w:rPr>
        <w:t xml:space="preserve">Графические </w:t>
      </w:r>
      <w:r>
        <w:rPr>
          <w:rFonts w:ascii="Times New Roman" w:eastAsia="Times New Roman" w:hAnsi="Times New Roman" w:cs="Times New Roman"/>
          <w:sz w:val="24"/>
        </w:rPr>
        <w:tab/>
        <w:t xml:space="preserve">материалы </w:t>
      </w:r>
      <w:r>
        <w:rPr>
          <w:rFonts w:ascii="Times New Roman" w:eastAsia="Times New Roman" w:hAnsi="Times New Roman" w:cs="Times New Roman"/>
          <w:sz w:val="24"/>
        </w:rPr>
        <w:tab/>
        <w:t>должны</w:t>
      </w:r>
      <w:r>
        <w:rPr>
          <w:rFonts w:ascii="Times New Roman" w:eastAsia="Times New Roman" w:hAnsi="Times New Roman" w:cs="Times New Roman"/>
          <w:color w:val="FF66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располагаться по ходу текста. Межстрочный интервал – </w:t>
      </w:r>
      <w:r>
        <w:rPr>
          <w:rFonts w:ascii="Times New Roman" w:eastAsia="Times New Roman" w:hAnsi="Times New Roman" w:cs="Times New Roman"/>
          <w:b/>
          <w:sz w:val="24"/>
        </w:rPr>
        <w:t>одинарный</w:t>
      </w:r>
      <w:r>
        <w:rPr>
          <w:rFonts w:ascii="Times New Roman" w:eastAsia="Times New Roman" w:hAnsi="Times New Roman" w:cs="Times New Roman"/>
          <w:sz w:val="24"/>
        </w:rPr>
        <w:t xml:space="preserve">, первая строка – отступ на 1,25см.  </w:t>
      </w:r>
    </w:p>
    <w:p w:rsidR="00C466D3" w:rsidRDefault="00425F75">
      <w:pPr>
        <w:spacing w:after="5" w:line="258" w:lineRule="auto"/>
        <w:ind w:left="11" w:right="508" w:firstLine="283"/>
        <w:jc w:val="both"/>
      </w:pPr>
      <w:r>
        <w:rPr>
          <w:rFonts w:ascii="Times New Roman" w:eastAsia="Times New Roman" w:hAnsi="Times New Roman" w:cs="Times New Roman"/>
          <w:sz w:val="24"/>
        </w:rPr>
        <w:t>Название статьи – прописными буквами, жирным шрифтом, выравнивание по центру. Через одинарный интервал инициалы и фамилия автора(</w:t>
      </w:r>
      <w:proofErr w:type="spellStart"/>
      <w:r>
        <w:rPr>
          <w:rFonts w:ascii="Times New Roman" w:eastAsia="Times New Roman" w:hAnsi="Times New Roman" w:cs="Times New Roman"/>
          <w:sz w:val="24"/>
        </w:rPr>
        <w:t>ов</w:t>
      </w:r>
      <w:proofErr w:type="spellEnd"/>
      <w:r>
        <w:rPr>
          <w:rFonts w:ascii="Times New Roman" w:eastAsia="Times New Roman" w:hAnsi="Times New Roman" w:cs="Times New Roman"/>
          <w:sz w:val="24"/>
        </w:rPr>
        <w:t>) – строчными буквами, вы</w:t>
      </w:r>
      <w:r>
        <w:rPr>
          <w:rFonts w:ascii="Times New Roman" w:eastAsia="Times New Roman" w:hAnsi="Times New Roman" w:cs="Times New Roman"/>
          <w:sz w:val="24"/>
        </w:rPr>
        <w:t>равнивание по центру. Ниже – звание, должность, инициалы и фамилия научного руководителя - строчными буквами. Ниже название ВУЗа - курсивом. Через одинарный интервал аннотация на русском языке (не более 300 знаков). Далее через одинарный интервал текст. Вы</w:t>
      </w:r>
      <w:r>
        <w:rPr>
          <w:rFonts w:ascii="Times New Roman" w:eastAsia="Times New Roman" w:hAnsi="Times New Roman" w:cs="Times New Roman"/>
          <w:sz w:val="24"/>
        </w:rPr>
        <w:t xml:space="preserve">равнивание текста – по ширине. В тексте допускается не более 3 рисунков или таблиц. Ссылки на литературные источники в квадратных скобках – цифрами. </w:t>
      </w:r>
    </w:p>
    <w:p w:rsidR="00C466D3" w:rsidRDefault="00425F75">
      <w:pPr>
        <w:spacing w:after="0"/>
        <w:ind w:left="-15" w:right="510" w:firstLine="283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В статье должны быть отражены цель, задачи, </w:t>
      </w:r>
      <w:r>
        <w:rPr>
          <w:rFonts w:ascii="Times New Roman" w:eastAsia="Times New Roman" w:hAnsi="Times New Roman" w:cs="Times New Roman"/>
          <w:i/>
          <w:color w:val="0F243E"/>
          <w:sz w:val="24"/>
        </w:rPr>
        <w:t xml:space="preserve">методика исследований, результаты и выводы, библиографический </w:t>
      </w:r>
      <w:r>
        <w:rPr>
          <w:rFonts w:ascii="Times New Roman" w:eastAsia="Times New Roman" w:hAnsi="Times New Roman" w:cs="Times New Roman"/>
          <w:i/>
          <w:color w:val="0F243E"/>
          <w:sz w:val="24"/>
        </w:rPr>
        <w:t>список</w:t>
      </w:r>
      <w:r>
        <w:rPr>
          <w:rFonts w:ascii="Times New Roman" w:eastAsia="Times New Roman" w:hAnsi="Times New Roman" w:cs="Times New Roman"/>
          <w:i/>
          <w:sz w:val="24"/>
        </w:rPr>
        <w:t xml:space="preserve"> (не менее 2 источников по алфавиту). </w:t>
      </w:r>
      <w:r>
        <w:rPr>
          <w:rFonts w:ascii="Monotype Corsiva" w:eastAsia="Monotype Corsiva" w:hAnsi="Monotype Corsiva" w:cs="Monotype Corsiva"/>
          <w:i/>
          <w:sz w:val="24"/>
        </w:rPr>
        <w:t>Участие в конференции возможно в очной и заочной формах (статья).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C466D3" w:rsidRDefault="00425F75">
      <w:pPr>
        <w:spacing w:after="0"/>
        <w:ind w:left="28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66D3" w:rsidRDefault="00425F75">
      <w:pPr>
        <w:spacing w:after="35" w:line="246" w:lineRule="auto"/>
        <w:ind w:right="511" w:firstLine="283"/>
        <w:jc w:val="both"/>
      </w:pPr>
      <w:r>
        <w:rPr>
          <w:rFonts w:ascii="Times New Roman" w:eastAsia="Times New Roman" w:hAnsi="Times New Roman" w:cs="Times New Roman"/>
          <w:sz w:val="20"/>
        </w:rPr>
        <w:t>При отправке статьи по электронной почте в поле «Тема» необходимо указать сокращенное название своего вуза. Все документы следует пересылать в</w:t>
      </w:r>
      <w:r>
        <w:rPr>
          <w:rFonts w:ascii="Times New Roman" w:eastAsia="Times New Roman" w:hAnsi="Times New Roman" w:cs="Times New Roman"/>
          <w:sz w:val="20"/>
        </w:rPr>
        <w:t xml:space="preserve"> прикрепленных к письму файлах, файлы статьи и анкеты называть по фамилии </w:t>
      </w:r>
      <w:r>
        <w:rPr>
          <w:rFonts w:ascii="Times New Roman" w:eastAsia="Times New Roman" w:hAnsi="Times New Roman" w:cs="Times New Roman"/>
          <w:sz w:val="20"/>
        </w:rPr>
        <w:lastRenderedPageBreak/>
        <w:t>первого автора с пометкой «статья» или «анкета» соответственно (</w:t>
      </w:r>
      <w:proofErr w:type="gramStart"/>
      <w:r>
        <w:rPr>
          <w:rFonts w:ascii="Times New Roman" w:eastAsia="Times New Roman" w:hAnsi="Times New Roman" w:cs="Times New Roman"/>
          <w:sz w:val="20"/>
        </w:rPr>
        <w:t>например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Иванов_статья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Иванов_анкета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). </w:t>
      </w:r>
    </w:p>
    <w:p w:rsidR="00C466D3" w:rsidRDefault="00425F75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466D3" w:rsidRDefault="00425F75">
      <w:pPr>
        <w:spacing w:after="0"/>
      </w:pPr>
      <w:r>
        <w:rPr>
          <w:rFonts w:ascii="Times New Roman" w:eastAsia="Times New Roman" w:hAnsi="Times New Roman" w:cs="Times New Roman"/>
          <w:b/>
          <w:color w:val="00B050"/>
          <w:sz w:val="24"/>
        </w:rPr>
        <w:t xml:space="preserve"> </w:t>
      </w:r>
    </w:p>
    <w:p w:rsidR="00C466D3" w:rsidRDefault="00425F75">
      <w:pPr>
        <w:spacing w:after="0"/>
      </w:pPr>
      <w:r>
        <w:rPr>
          <w:rFonts w:ascii="Times New Roman" w:eastAsia="Times New Roman" w:hAnsi="Times New Roman" w:cs="Times New Roman"/>
          <w:b/>
          <w:color w:val="00B050"/>
          <w:sz w:val="24"/>
        </w:rPr>
        <w:t xml:space="preserve"> </w:t>
      </w:r>
    </w:p>
    <w:p w:rsidR="00C466D3" w:rsidRDefault="00425F75">
      <w:pPr>
        <w:spacing w:after="0"/>
      </w:pPr>
      <w:r>
        <w:rPr>
          <w:rFonts w:ascii="Times New Roman" w:eastAsia="Times New Roman" w:hAnsi="Times New Roman" w:cs="Times New Roman"/>
          <w:b/>
          <w:color w:val="00B050"/>
          <w:sz w:val="24"/>
        </w:rPr>
        <w:t xml:space="preserve"> </w:t>
      </w:r>
    </w:p>
    <w:p w:rsidR="00C466D3" w:rsidRDefault="00425F75">
      <w:pPr>
        <w:spacing w:after="0"/>
      </w:pPr>
      <w:r>
        <w:rPr>
          <w:rFonts w:ascii="Times New Roman" w:eastAsia="Times New Roman" w:hAnsi="Times New Roman" w:cs="Times New Roman"/>
          <w:b/>
          <w:color w:val="00B050"/>
          <w:sz w:val="24"/>
        </w:rPr>
        <w:t xml:space="preserve"> </w:t>
      </w:r>
    </w:p>
    <w:p w:rsidR="00C466D3" w:rsidRDefault="00425F75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466D3" w:rsidRDefault="00425F75">
      <w:pPr>
        <w:spacing w:after="9" w:line="270" w:lineRule="auto"/>
        <w:ind w:left="-15" w:right="248"/>
      </w:pPr>
      <w:r>
        <w:rPr>
          <w:rFonts w:ascii="Times New Roman" w:eastAsia="Times New Roman" w:hAnsi="Times New Roman" w:cs="Times New Roman"/>
          <w:b/>
          <w:sz w:val="24"/>
        </w:rPr>
        <w:t>Организационный комитет: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C466D3" w:rsidRDefault="00425F75">
      <w:pPr>
        <w:spacing w:after="12" w:line="268" w:lineRule="auto"/>
        <w:ind w:left="21" w:hanging="10"/>
      </w:pPr>
      <w:r>
        <w:rPr>
          <w:rFonts w:ascii="Times New Roman" w:eastAsia="Times New Roman" w:hAnsi="Times New Roman" w:cs="Times New Roman"/>
          <w:b/>
          <w:sz w:val="24"/>
        </w:rPr>
        <w:t>Председатель: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Вышегуров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Султан </w:t>
      </w:r>
    </w:p>
    <w:p w:rsidR="00C466D3" w:rsidRDefault="00425F75">
      <w:pPr>
        <w:spacing w:after="12" w:line="268" w:lineRule="auto"/>
        <w:ind w:left="21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Хаджибикарович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проф., д-р. с.-х. наук.   </w:t>
      </w:r>
    </w:p>
    <w:p w:rsidR="00C466D3" w:rsidRDefault="00425F75">
      <w:pPr>
        <w:spacing w:after="12" w:line="268" w:lineRule="auto"/>
        <w:ind w:left="21" w:hanging="10"/>
      </w:pPr>
      <w:r>
        <w:rPr>
          <w:rFonts w:ascii="Times New Roman" w:eastAsia="Times New Roman" w:hAnsi="Times New Roman" w:cs="Times New Roman"/>
          <w:b/>
          <w:sz w:val="24"/>
        </w:rPr>
        <w:t>Сопредседатель:</w:t>
      </w:r>
      <w:r>
        <w:rPr>
          <w:rFonts w:ascii="Times New Roman" w:eastAsia="Times New Roman" w:hAnsi="Times New Roman" w:cs="Times New Roman"/>
          <w:sz w:val="24"/>
        </w:rPr>
        <w:t xml:space="preserve"> Пономаренко Наталья Венедиктовна, доц., канд. с.-х. наук  </w:t>
      </w:r>
    </w:p>
    <w:p w:rsidR="00C466D3" w:rsidRDefault="00425F75">
      <w:pPr>
        <w:spacing w:after="12" w:line="268" w:lineRule="auto"/>
        <w:ind w:left="21" w:right="1441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Члены оргкомитета: </w:t>
      </w:r>
      <w:proofErr w:type="spellStart"/>
      <w:r>
        <w:rPr>
          <w:rFonts w:ascii="Times New Roman" w:eastAsia="Times New Roman" w:hAnsi="Times New Roman" w:cs="Times New Roman"/>
          <w:sz w:val="24"/>
        </w:rPr>
        <w:t>Пальчикова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Елена </w:t>
      </w:r>
      <w:proofErr w:type="gramStart"/>
      <w:r>
        <w:rPr>
          <w:rFonts w:ascii="Times New Roman" w:eastAsia="Times New Roman" w:hAnsi="Times New Roman" w:cs="Times New Roman"/>
          <w:sz w:val="24"/>
        </w:rPr>
        <w:t>Васильевна,  доц.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канд. с.-х. наук </w:t>
      </w:r>
      <w:proofErr w:type="spellStart"/>
      <w:r>
        <w:rPr>
          <w:rFonts w:ascii="Times New Roman" w:eastAsia="Times New Roman" w:hAnsi="Times New Roman" w:cs="Times New Roman"/>
          <w:sz w:val="24"/>
        </w:rPr>
        <w:t>Селюк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Марина Павловна, председатель </w:t>
      </w:r>
      <w:proofErr w:type="spellStart"/>
      <w:r>
        <w:rPr>
          <w:rFonts w:ascii="Times New Roman" w:eastAsia="Times New Roman" w:hAnsi="Times New Roman" w:cs="Times New Roman"/>
          <w:sz w:val="24"/>
        </w:rPr>
        <w:t>СМУиС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НГАУ </w:t>
      </w:r>
      <w:r>
        <w:rPr>
          <w:rFonts w:ascii="Times New Roman" w:eastAsia="Times New Roman" w:hAnsi="Times New Roman" w:cs="Times New Roman"/>
          <w:b/>
          <w:sz w:val="24"/>
        </w:rPr>
        <w:t>Ответственный секре</w:t>
      </w:r>
      <w:r>
        <w:rPr>
          <w:rFonts w:ascii="Times New Roman" w:eastAsia="Times New Roman" w:hAnsi="Times New Roman" w:cs="Times New Roman"/>
          <w:b/>
          <w:sz w:val="24"/>
        </w:rPr>
        <w:t>тарь</w:t>
      </w:r>
      <w:r>
        <w:rPr>
          <w:rFonts w:ascii="Times New Roman" w:eastAsia="Times New Roman" w:hAnsi="Times New Roman" w:cs="Times New Roman"/>
          <w:sz w:val="24"/>
        </w:rPr>
        <w:t xml:space="preserve">:   Чеботарева Наталья Анатольевна Контактная информация:  тел. 8 (383) 267 36 29,  </w:t>
      </w:r>
    </w:p>
    <w:p w:rsidR="00C466D3" w:rsidRDefault="00425F75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ChebotarevaNatalya@yandex.ru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</w:p>
    <w:p w:rsidR="00C466D3" w:rsidRDefault="00425F75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mpselyuck@inbox.ru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C466D3" w:rsidRDefault="00425F75">
      <w:pPr>
        <w:spacing w:after="3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66D3" w:rsidRDefault="00425F75">
      <w:pPr>
        <w:spacing w:after="0" w:line="262" w:lineRule="auto"/>
        <w:ind w:left="209" w:right="227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Образец оформления статьи: </w:t>
      </w:r>
    </w:p>
    <w:p w:rsidR="00C466D3" w:rsidRDefault="00425F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67" w:lineRule="auto"/>
        <w:ind w:left="173" w:hanging="10"/>
      </w:pPr>
      <w:r>
        <w:rPr>
          <w:rFonts w:ascii="Times New Roman" w:eastAsia="Times New Roman" w:hAnsi="Times New Roman" w:cs="Times New Roman"/>
        </w:rPr>
        <w:t>УДК                                                                            пробел</w:t>
      </w:r>
      <w:r>
        <w:rPr>
          <w:rFonts w:ascii="Times New Roman" w:eastAsia="Times New Roman" w:hAnsi="Times New Roman" w:cs="Times New Roman"/>
        </w:rPr>
        <w:t xml:space="preserve"> </w:t>
      </w:r>
    </w:p>
    <w:p w:rsidR="00C466D3" w:rsidRDefault="00425F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6"/>
        <w:ind w:left="17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МОНИТОРИНГ СОСТОЯНИЯ </w:t>
      </w:r>
    </w:p>
    <w:p w:rsidR="00C466D3" w:rsidRDefault="00425F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7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ДЕНДРАРИЯ НГАУ </w:t>
      </w:r>
    </w:p>
    <w:p w:rsidR="00C466D3" w:rsidRDefault="00425F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63"/>
        <w:jc w:val="right"/>
      </w:pPr>
      <w:r>
        <w:rPr>
          <w:rFonts w:ascii="Times New Roman" w:eastAsia="Times New Roman" w:hAnsi="Times New Roman" w:cs="Times New Roman"/>
          <w:sz w:val="24"/>
        </w:rPr>
        <w:t>пробел</w:t>
      </w:r>
      <w:r>
        <w:rPr>
          <w:rFonts w:ascii="Times New Roman" w:eastAsia="Times New Roman" w:hAnsi="Times New Roman" w:cs="Times New Roman"/>
        </w:rPr>
        <w:t xml:space="preserve"> </w:t>
      </w:r>
    </w:p>
    <w:p w:rsidR="00C466D3" w:rsidRDefault="00425F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264" w:lineRule="auto"/>
        <w:ind w:left="173" w:hanging="10"/>
        <w:jc w:val="center"/>
      </w:pPr>
      <w:r>
        <w:rPr>
          <w:rFonts w:ascii="Times New Roman" w:eastAsia="Times New Roman" w:hAnsi="Times New Roman" w:cs="Times New Roman"/>
        </w:rPr>
        <w:t>И.И.  Иванов, студент, курс, e-</w:t>
      </w:r>
      <w:proofErr w:type="spellStart"/>
      <w:r>
        <w:rPr>
          <w:rFonts w:ascii="Times New Roman" w:eastAsia="Times New Roman" w:hAnsi="Times New Roman" w:cs="Times New Roman"/>
        </w:rPr>
        <w:t>mail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</w:p>
    <w:p w:rsidR="00C466D3" w:rsidRDefault="00425F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"/>
        <w:ind w:left="163"/>
        <w:jc w:val="center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C466D3" w:rsidRDefault="00425F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"/>
        <w:ind w:left="173" w:hanging="10"/>
        <w:jc w:val="right"/>
      </w:pPr>
      <w:r>
        <w:rPr>
          <w:rFonts w:ascii="Times New Roman" w:eastAsia="Times New Roman" w:hAnsi="Times New Roman" w:cs="Times New Roman"/>
        </w:rPr>
        <w:t xml:space="preserve">Пробел </w:t>
      </w:r>
    </w:p>
    <w:p w:rsidR="00C466D3" w:rsidRDefault="00425F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264" w:lineRule="auto"/>
        <w:ind w:left="173" w:hanging="10"/>
        <w:jc w:val="center"/>
      </w:pPr>
      <w:r>
        <w:rPr>
          <w:rFonts w:ascii="Times New Roman" w:eastAsia="Times New Roman" w:hAnsi="Times New Roman" w:cs="Times New Roman"/>
        </w:rPr>
        <w:t xml:space="preserve">Научный рук-ль: Г.И. Степанов, </w:t>
      </w:r>
      <w:proofErr w:type="spellStart"/>
      <w:r>
        <w:rPr>
          <w:rFonts w:ascii="Times New Roman" w:eastAsia="Times New Roman" w:hAnsi="Times New Roman" w:cs="Times New Roman"/>
        </w:rPr>
        <w:t>др</w:t>
      </w:r>
      <w:proofErr w:type="spellEnd"/>
      <w:r>
        <w:rPr>
          <w:rFonts w:ascii="Times New Roman" w:eastAsia="Times New Roman" w:hAnsi="Times New Roman" w:cs="Times New Roman"/>
        </w:rPr>
        <w:t xml:space="preserve"> с.-х. наук, проф. </w:t>
      </w:r>
    </w:p>
    <w:p w:rsidR="00C466D3" w:rsidRDefault="00425F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8" w:lineRule="auto"/>
        <w:ind w:left="163" w:firstLine="2302"/>
      </w:pPr>
      <w:proofErr w:type="gramStart"/>
      <w:r>
        <w:rPr>
          <w:rFonts w:ascii="Times New Roman" w:eastAsia="Times New Roman" w:hAnsi="Times New Roman" w:cs="Times New Roman"/>
        </w:rPr>
        <w:t xml:space="preserve">Пробел  </w:t>
      </w:r>
      <w:r>
        <w:rPr>
          <w:rFonts w:ascii="Times New Roman" w:eastAsia="Times New Roman" w:hAnsi="Times New Roman" w:cs="Times New Roman"/>
          <w:i/>
        </w:rPr>
        <w:t>Название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ВУЗа </w:t>
      </w:r>
    </w:p>
    <w:p w:rsidR="00C466D3" w:rsidRDefault="00425F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"/>
        <w:ind w:left="173" w:hanging="10"/>
        <w:jc w:val="right"/>
      </w:pPr>
      <w:r>
        <w:rPr>
          <w:rFonts w:ascii="Times New Roman" w:eastAsia="Times New Roman" w:hAnsi="Times New Roman" w:cs="Times New Roman"/>
        </w:rPr>
        <w:t xml:space="preserve">Пробел </w:t>
      </w:r>
    </w:p>
    <w:p w:rsidR="00C466D3" w:rsidRDefault="00425F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67" w:lineRule="auto"/>
        <w:ind w:left="173" w:hanging="10"/>
      </w:pPr>
      <w:r>
        <w:rPr>
          <w:rFonts w:ascii="Times New Roman" w:eastAsia="Times New Roman" w:hAnsi="Times New Roman" w:cs="Times New Roman"/>
        </w:rPr>
        <w:t xml:space="preserve">Аннотация </w:t>
      </w:r>
    </w:p>
    <w:p w:rsidR="00C466D3" w:rsidRDefault="00425F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67" w:lineRule="auto"/>
        <w:ind w:left="173" w:hanging="1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пробел </w:t>
      </w:r>
    </w:p>
    <w:p w:rsidR="00C466D3" w:rsidRDefault="00425F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67" w:lineRule="auto"/>
        <w:ind w:left="173" w:hanging="10"/>
      </w:pPr>
      <w:r>
        <w:rPr>
          <w:rFonts w:ascii="Times New Roman" w:eastAsia="Times New Roman" w:hAnsi="Times New Roman" w:cs="Times New Roman"/>
        </w:rPr>
        <w:t xml:space="preserve">Ключевые слова…….  </w:t>
      </w:r>
    </w:p>
    <w:p w:rsidR="00C466D3" w:rsidRDefault="00425F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8" w:line="267" w:lineRule="auto"/>
        <w:ind w:left="173" w:hanging="1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пробел </w:t>
      </w:r>
    </w:p>
    <w:p w:rsidR="00C466D3" w:rsidRDefault="00425F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264" w:lineRule="auto"/>
        <w:ind w:left="173" w:hanging="10"/>
        <w:jc w:val="center"/>
      </w:pPr>
      <w:r>
        <w:rPr>
          <w:rFonts w:ascii="Times New Roman" w:eastAsia="Times New Roman" w:hAnsi="Times New Roman" w:cs="Times New Roman"/>
        </w:rPr>
        <w:t>Библиографический список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66D3" w:rsidRDefault="00425F7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66D3" w:rsidRDefault="00425F75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466D3" w:rsidRDefault="00425F75">
      <w:pPr>
        <w:spacing w:after="19"/>
        <w:ind w:left="10" w:right="4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Форма заявки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66D3" w:rsidRDefault="00425F75">
      <w:pPr>
        <w:spacing w:after="12" w:line="268" w:lineRule="auto"/>
        <w:ind w:left="21" w:hanging="10"/>
      </w:pPr>
      <w:r>
        <w:rPr>
          <w:rFonts w:ascii="Times New Roman" w:eastAsia="Times New Roman" w:hAnsi="Times New Roman" w:cs="Times New Roman"/>
          <w:sz w:val="24"/>
        </w:rPr>
        <w:t xml:space="preserve">ФИО___________________________________ </w:t>
      </w:r>
    </w:p>
    <w:p w:rsidR="00C466D3" w:rsidRDefault="00425F75">
      <w:pPr>
        <w:spacing w:after="12" w:line="268" w:lineRule="auto"/>
        <w:ind w:left="21" w:hanging="10"/>
      </w:pPr>
      <w:r>
        <w:rPr>
          <w:rFonts w:ascii="Times New Roman" w:eastAsia="Times New Roman" w:hAnsi="Times New Roman" w:cs="Times New Roman"/>
          <w:sz w:val="24"/>
        </w:rPr>
        <w:t xml:space="preserve">Организация____________________________ Факультет, специальность ________________ </w:t>
      </w:r>
    </w:p>
    <w:p w:rsidR="00C466D3" w:rsidRDefault="00425F75">
      <w:pPr>
        <w:spacing w:after="12" w:line="268" w:lineRule="auto"/>
        <w:ind w:left="21" w:hanging="10"/>
      </w:pPr>
      <w:r>
        <w:rPr>
          <w:rFonts w:ascii="Times New Roman" w:eastAsia="Times New Roman" w:hAnsi="Times New Roman" w:cs="Times New Roman"/>
          <w:sz w:val="24"/>
        </w:rPr>
        <w:t xml:space="preserve">Направление____________________________ </w:t>
      </w:r>
    </w:p>
    <w:p w:rsidR="00C466D3" w:rsidRDefault="00425F75">
      <w:pPr>
        <w:spacing w:after="12" w:line="268" w:lineRule="auto"/>
        <w:ind w:left="21" w:hanging="10"/>
      </w:pPr>
      <w:r>
        <w:rPr>
          <w:rFonts w:ascii="Times New Roman" w:eastAsia="Times New Roman" w:hAnsi="Times New Roman" w:cs="Times New Roman"/>
          <w:sz w:val="24"/>
        </w:rPr>
        <w:t xml:space="preserve">Тема доклада____________________________ </w:t>
      </w:r>
      <w:r>
        <w:rPr>
          <w:rFonts w:ascii="Times New Roman" w:eastAsia="Times New Roman" w:hAnsi="Times New Roman" w:cs="Times New Roman"/>
          <w:color w:val="0F243E"/>
          <w:sz w:val="24"/>
        </w:rPr>
        <w:t>Е-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F243E"/>
          <w:sz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F243E"/>
          <w:sz w:val="24"/>
        </w:rPr>
        <w:t>:_</w:t>
      </w:r>
      <w:proofErr w:type="gramEnd"/>
      <w:r>
        <w:rPr>
          <w:rFonts w:ascii="Times New Roman" w:eastAsia="Times New Roman" w:hAnsi="Times New Roman" w:cs="Times New Roman"/>
          <w:color w:val="0F243E"/>
          <w:sz w:val="24"/>
        </w:rPr>
        <w:t xml:space="preserve">________________________________ </w:t>
      </w:r>
    </w:p>
    <w:p w:rsidR="00C466D3" w:rsidRDefault="00425F75">
      <w:pPr>
        <w:spacing w:after="1" w:line="279" w:lineRule="auto"/>
        <w:ind w:left="21" w:hanging="10"/>
      </w:pPr>
      <w:r>
        <w:rPr>
          <w:rFonts w:ascii="Times New Roman" w:eastAsia="Times New Roman" w:hAnsi="Times New Roman" w:cs="Times New Roman"/>
          <w:color w:val="0F243E"/>
          <w:sz w:val="24"/>
        </w:rPr>
        <w:t>Контактны</w:t>
      </w:r>
      <w:r>
        <w:rPr>
          <w:rFonts w:ascii="Times New Roman" w:eastAsia="Times New Roman" w:hAnsi="Times New Roman" w:cs="Times New Roman"/>
          <w:color w:val="0F243E"/>
          <w:sz w:val="24"/>
        </w:rPr>
        <w:t>й телефон: ____________________</w:t>
      </w:r>
      <w:r>
        <w:rPr>
          <w:rFonts w:ascii="Times New Roman" w:eastAsia="Times New Roman" w:hAnsi="Times New Roman" w:cs="Times New Roman"/>
          <w:color w:val="3366FF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Форма участия в конференции: очная </w:t>
      </w:r>
    </w:p>
    <w:p w:rsidR="00C466D3" w:rsidRDefault="00425F75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/заочная________________________________ </w:t>
      </w:r>
    </w:p>
    <w:p w:rsidR="00C466D3" w:rsidRDefault="00425F75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466D3" w:rsidRDefault="00425F75">
      <w:pPr>
        <w:spacing w:after="0"/>
        <w:ind w:left="39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466D3" w:rsidRDefault="00425F75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466D3" w:rsidRDefault="00425F75">
      <w:pPr>
        <w:spacing w:after="0"/>
        <w:jc w:val="right"/>
      </w:pPr>
      <w:r>
        <w:rPr>
          <w:noProof/>
        </w:rPr>
        <w:drawing>
          <wp:inline distT="0" distB="0" distL="0" distR="0">
            <wp:extent cx="3063240" cy="793750"/>
            <wp:effectExtent l="0" t="0" r="0" b="0"/>
            <wp:docPr id="524" name="Picture 5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" name="Picture 52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6324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466D3" w:rsidRDefault="00425F75">
      <w:pPr>
        <w:spacing w:after="0"/>
        <w:ind w:left="39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466D3" w:rsidRDefault="00425F75">
      <w:pPr>
        <w:spacing w:after="17"/>
        <w:ind w:left="39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466D3" w:rsidRDefault="00425F75">
      <w:pPr>
        <w:spacing w:after="22"/>
        <w:ind w:left="22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66D3" w:rsidRDefault="00425F75">
      <w:pPr>
        <w:spacing w:after="12" w:line="268" w:lineRule="auto"/>
        <w:ind w:left="850" w:hanging="10"/>
      </w:pPr>
      <w:r>
        <w:rPr>
          <w:rFonts w:ascii="Times New Roman" w:eastAsia="Times New Roman" w:hAnsi="Times New Roman" w:cs="Times New Roman"/>
          <w:sz w:val="24"/>
        </w:rPr>
        <w:t xml:space="preserve">Агрономический факультет </w:t>
      </w:r>
    </w:p>
    <w:p w:rsidR="00C466D3" w:rsidRDefault="00425F75">
      <w:pPr>
        <w:spacing w:after="32"/>
        <w:ind w:left="422"/>
      </w:pPr>
      <w:r>
        <w:rPr>
          <w:rFonts w:ascii="Times New Roman" w:eastAsia="Times New Roman" w:hAnsi="Times New Roman" w:cs="Times New Roman"/>
          <w:sz w:val="18"/>
        </w:rPr>
        <w:t>Кафедра ботаники и ландшафтной архитектуры</w:t>
      </w:r>
      <w:r>
        <w:rPr>
          <w:rFonts w:ascii="Times New Roman" w:eastAsia="Times New Roman" w:hAnsi="Times New Roman" w:cs="Times New Roman"/>
          <w:color w:val="FF0000"/>
          <w:sz w:val="18"/>
        </w:rPr>
        <w:t xml:space="preserve"> </w:t>
      </w:r>
    </w:p>
    <w:p w:rsidR="00C466D3" w:rsidRDefault="00425F75">
      <w:pPr>
        <w:spacing w:after="0"/>
        <w:ind w:right="683"/>
        <w:jc w:val="center"/>
      </w:pPr>
      <w:r>
        <w:rPr>
          <w:noProof/>
        </w:rPr>
        <w:drawing>
          <wp:inline distT="0" distB="0" distL="0" distR="0">
            <wp:extent cx="1612265" cy="1947545"/>
            <wp:effectExtent l="0" t="0" r="0" b="0"/>
            <wp:docPr id="535" name="Picture 5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" name="Picture 53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2265" cy="194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466D3" w:rsidRDefault="00425F75">
      <w:pPr>
        <w:spacing w:after="0"/>
        <w:ind w:left="22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466D3" w:rsidRDefault="00425F75">
      <w:pPr>
        <w:spacing w:after="0"/>
        <w:ind w:right="476"/>
        <w:jc w:val="center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p w:rsidR="00C466D3" w:rsidRDefault="00425F75">
      <w:pPr>
        <w:spacing w:after="0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p w:rsidR="00C466D3" w:rsidRDefault="00425F75">
      <w:pPr>
        <w:spacing w:after="116"/>
        <w:ind w:right="476"/>
        <w:jc w:val="center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p w:rsidR="00C466D3" w:rsidRDefault="00425F75">
      <w:pPr>
        <w:spacing w:after="0"/>
        <w:ind w:right="44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466D3" w:rsidRDefault="00425F75">
      <w:pPr>
        <w:spacing w:after="12" w:line="268" w:lineRule="auto"/>
        <w:ind w:left="965" w:hanging="286"/>
      </w:pPr>
      <w:r>
        <w:rPr>
          <w:rFonts w:ascii="Times New Roman" w:eastAsia="Times New Roman" w:hAnsi="Times New Roman" w:cs="Times New Roman"/>
          <w:sz w:val="24"/>
        </w:rPr>
        <w:t>Российская научно-</w:t>
      </w:r>
      <w:r>
        <w:rPr>
          <w:rFonts w:ascii="Times New Roman" w:eastAsia="Times New Roman" w:hAnsi="Times New Roman" w:cs="Times New Roman"/>
          <w:sz w:val="24"/>
        </w:rPr>
        <w:t xml:space="preserve">практическая студенческая конференция: </w:t>
      </w:r>
    </w:p>
    <w:p w:rsidR="00C466D3" w:rsidRDefault="00425F75">
      <w:pPr>
        <w:spacing w:after="69" w:line="270" w:lineRule="auto"/>
        <w:ind w:left="1478" w:right="248" w:hanging="1068"/>
      </w:pPr>
      <w:r>
        <w:rPr>
          <w:rFonts w:ascii="Times New Roman" w:eastAsia="Times New Roman" w:hAnsi="Times New Roman" w:cs="Times New Roman"/>
          <w:b/>
          <w:sz w:val="24"/>
        </w:rPr>
        <w:t xml:space="preserve">Современные проблемы озеленения городской среды </w:t>
      </w:r>
    </w:p>
    <w:p w:rsidR="00C466D3" w:rsidRDefault="00425F75">
      <w:pPr>
        <w:spacing w:after="0"/>
        <w:ind w:left="1174"/>
      </w:pPr>
      <w:r>
        <w:rPr>
          <w:rFonts w:ascii="Times New Roman" w:eastAsia="Times New Roman" w:hAnsi="Times New Roman" w:cs="Times New Roman"/>
          <w:sz w:val="28"/>
        </w:rPr>
        <w:t>12-13 апреля 2017 г.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C466D3" w:rsidRDefault="00425F75">
      <w:pPr>
        <w:spacing w:after="0"/>
        <w:ind w:right="431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C466D3" w:rsidRDefault="00425F75">
      <w:pPr>
        <w:spacing w:after="0"/>
        <w:ind w:left="39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466D3" w:rsidRDefault="00425F75">
      <w:pPr>
        <w:spacing w:after="0"/>
        <w:ind w:left="39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466D3" w:rsidRDefault="00425F75">
      <w:pPr>
        <w:spacing w:after="0"/>
        <w:ind w:left="39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466D3" w:rsidRDefault="00425F75">
      <w:pPr>
        <w:spacing w:after="0"/>
        <w:ind w:left="39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466D3" w:rsidRDefault="00425F75">
      <w:pPr>
        <w:spacing w:after="60"/>
        <w:ind w:left="39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466D3" w:rsidRDefault="00425F75">
      <w:pPr>
        <w:spacing w:after="12" w:line="268" w:lineRule="auto"/>
        <w:ind w:left="1443" w:hanging="10"/>
      </w:pPr>
      <w:r>
        <w:rPr>
          <w:rFonts w:ascii="Times New Roman" w:eastAsia="Times New Roman" w:hAnsi="Times New Roman" w:cs="Times New Roman"/>
          <w:sz w:val="24"/>
        </w:rPr>
        <w:t xml:space="preserve">Новосибирск 2017 </w:t>
      </w:r>
    </w:p>
    <w:sectPr w:rsidR="00C466D3">
      <w:pgSz w:w="16838" w:h="11906" w:orient="landscape"/>
      <w:pgMar w:top="855" w:right="56" w:bottom="894" w:left="566" w:header="720" w:footer="720" w:gutter="0"/>
      <w:cols w:num="3" w:space="6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D311D"/>
    <w:multiLevelType w:val="hybridMultilevel"/>
    <w:tmpl w:val="C8D4F0F2"/>
    <w:lvl w:ilvl="0" w:tplc="32CC1C10">
      <w:start w:val="1"/>
      <w:numFmt w:val="bullet"/>
      <w:lvlText w:val=""/>
      <w:lvlJc w:val="left"/>
      <w:pPr>
        <w:ind w:left="7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18523C">
      <w:start w:val="1"/>
      <w:numFmt w:val="bullet"/>
      <w:lvlText w:val="o"/>
      <w:lvlJc w:val="left"/>
      <w:pPr>
        <w:ind w:left="14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108154">
      <w:start w:val="1"/>
      <w:numFmt w:val="bullet"/>
      <w:lvlText w:val="▪"/>
      <w:lvlJc w:val="left"/>
      <w:pPr>
        <w:ind w:left="21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E49C5A">
      <w:start w:val="1"/>
      <w:numFmt w:val="bullet"/>
      <w:lvlText w:val="•"/>
      <w:lvlJc w:val="left"/>
      <w:pPr>
        <w:ind w:left="28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04D00">
      <w:start w:val="1"/>
      <w:numFmt w:val="bullet"/>
      <w:lvlText w:val="o"/>
      <w:lvlJc w:val="left"/>
      <w:pPr>
        <w:ind w:left="36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1EFEA0">
      <w:start w:val="1"/>
      <w:numFmt w:val="bullet"/>
      <w:lvlText w:val="▪"/>
      <w:lvlJc w:val="left"/>
      <w:pPr>
        <w:ind w:left="43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EA1AE6">
      <w:start w:val="1"/>
      <w:numFmt w:val="bullet"/>
      <w:lvlText w:val="•"/>
      <w:lvlJc w:val="left"/>
      <w:pPr>
        <w:ind w:left="50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485E16">
      <w:start w:val="1"/>
      <w:numFmt w:val="bullet"/>
      <w:lvlText w:val="o"/>
      <w:lvlJc w:val="left"/>
      <w:pPr>
        <w:ind w:left="57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D02028">
      <w:start w:val="1"/>
      <w:numFmt w:val="bullet"/>
      <w:lvlText w:val="▪"/>
      <w:lvlJc w:val="left"/>
      <w:pPr>
        <w:ind w:left="64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6D3"/>
    <w:rsid w:val="00425F75"/>
    <w:rsid w:val="00C4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82CDF-9EC2-4A18-808C-E406E45E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cp:lastModifiedBy>Агрохим</cp:lastModifiedBy>
  <cp:revision>2</cp:revision>
  <dcterms:created xsi:type="dcterms:W3CDTF">2017-01-09T09:05:00Z</dcterms:created>
  <dcterms:modified xsi:type="dcterms:W3CDTF">2017-01-09T09:05:00Z</dcterms:modified>
</cp:coreProperties>
</file>