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F3C1B" w14:textId="3E4ACA72" w:rsidR="00AE7148" w:rsidRPr="0069641A" w:rsidRDefault="00AE7148" w:rsidP="006964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6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отбора</w:t>
      </w:r>
    </w:p>
    <w:p w14:paraId="7CC1D1A3" w14:textId="77777777" w:rsidR="00AE7148" w:rsidRPr="00AE7148" w:rsidRDefault="00AE7148" w:rsidP="00AE7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7239"/>
        <w:gridCol w:w="2106"/>
      </w:tblGrid>
      <w:tr w:rsidR="00AE7148" w:rsidRPr="00AE7148" w14:paraId="4CDE0A4B" w14:textId="77777777" w:rsidTr="00AE7148">
        <w:trPr>
          <w:trHeight w:val="517"/>
        </w:trPr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67C1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критерия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D359A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Балл</w:t>
            </w:r>
          </w:p>
        </w:tc>
      </w:tr>
      <w:tr w:rsidR="00AE7148" w:rsidRPr="00AE7148" w14:paraId="24021327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DC5AC" w14:textId="77777777" w:rsidR="00AE7148" w:rsidRPr="00AE7148" w:rsidRDefault="00AE7148" w:rsidP="00AE71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1. Актуальность выбранной тематики, перспективность направления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53F1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до 10 баллов</w:t>
            </w:r>
          </w:p>
        </w:tc>
      </w:tr>
      <w:tr w:rsidR="00AE7148" w:rsidRPr="00AE7148" w14:paraId="7FAAF536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58765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2. Практическая значимость исследования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831CB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до10 баллов</w:t>
            </w:r>
          </w:p>
        </w:tc>
      </w:tr>
      <w:tr w:rsidR="00AE7148" w:rsidRPr="00AE7148" w14:paraId="47D6B8C9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08DC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3. Экономическая / социально-</w:t>
            </w:r>
            <w:proofErr w:type="gramStart"/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экономическая  целесообразность</w:t>
            </w:r>
            <w:proofErr w:type="gramEnd"/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проекта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6BDA8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до 10 баллов</w:t>
            </w:r>
          </w:p>
        </w:tc>
      </w:tr>
      <w:tr w:rsidR="00AE7148" w:rsidRPr="00AE7148" w14:paraId="0F80B9AC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BE04C" w14:textId="77777777" w:rsidR="00AE7148" w:rsidRPr="00AE7148" w:rsidRDefault="00AE7148" w:rsidP="00AE71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4. Наличие задела в виде публикаций, патентов, </w:t>
            </w:r>
          </w:p>
          <w:p w14:paraId="12587EF5" w14:textId="77777777" w:rsidR="00AE7148" w:rsidRPr="00AE7148" w:rsidRDefault="00AE7148" w:rsidP="00AE714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разработок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B2B15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до 10 баллов</w:t>
            </w:r>
          </w:p>
        </w:tc>
      </w:tr>
      <w:tr w:rsidR="00AE7148" w:rsidRPr="00AE7148" w14:paraId="099BCD8D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FA452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5. Последовательность и ясность изложения материала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B767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до 5 баллов</w:t>
            </w:r>
          </w:p>
        </w:tc>
      </w:tr>
      <w:tr w:rsidR="00AE7148" w:rsidRPr="00AE7148" w14:paraId="2AE87A09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599D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6. Ожидаемый результат по итогам выполнения проекта грантополучателем: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FA924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7148" w:rsidRPr="00AE7148" w14:paraId="2D82DFF3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6857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научная публикация в рецензируемых научных журналах:</w:t>
            </w:r>
          </w:p>
          <w:p w14:paraId="5F159D82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E714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РИНЦ</w:t>
            </w:r>
          </w:p>
          <w:p w14:paraId="5B485E24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ВАК</w:t>
            </w:r>
            <w:r w:rsidRPr="00AE7148">
              <w:rPr>
                <w:rFonts w:ascii="Times New Roman" w:hAnsi="Times New Roman"/>
                <w:sz w:val="28"/>
                <w:szCs w:val="28"/>
                <w:lang w:val="en-US" w:eastAsia="ru-RU"/>
              </w:rPr>
              <w:t>, Scopus, Web of Science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63B9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  <w:p w14:paraId="610E5F1C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2 балла</w:t>
            </w:r>
          </w:p>
          <w:p w14:paraId="7F63AA22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AE7148" w:rsidRPr="00AE7148" w14:paraId="1B4168DE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4206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заявка на патент на изобретение, полезную модель или промышленный образец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FA45E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15 баллов</w:t>
            </w:r>
          </w:p>
        </w:tc>
      </w:tr>
      <w:tr w:rsidR="00AE7148" w:rsidRPr="00AE7148" w14:paraId="09300E25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0C166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заявка на регистрацию программы для ЭВМ или базы данных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83B1A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6 баллов</w:t>
            </w:r>
          </w:p>
        </w:tc>
      </w:tr>
      <w:tr w:rsidR="00AE7148" w:rsidRPr="00AE7148" w14:paraId="338FC40A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4FAD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бизнес-план проекта в соответствии с требованиями (Приложение А) настоящего положения для направлений: благополучие сельских территорий; цифровая экономика в АПК; аграрный менеджмент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C5618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6 баллов</w:t>
            </w:r>
          </w:p>
        </w:tc>
      </w:tr>
      <w:tr w:rsidR="00AE7148" w:rsidRPr="00AE7148" w14:paraId="2D49DB1D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8DFF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технико-экономического обоснования проекта в соответствии с требованиями (Приложение </w:t>
            </w:r>
            <w:proofErr w:type="gramStart"/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Б )</w:t>
            </w:r>
            <w:proofErr w:type="gramEnd"/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настоящего положения для направлений: генетика и селекция в животноводстве; генетика и селекция в растениеводстве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4BB9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6 баллов</w:t>
            </w:r>
          </w:p>
        </w:tc>
      </w:tr>
      <w:tr w:rsidR="00AE7148" w:rsidRPr="00AE7148" w14:paraId="23AD9E5F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B863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участие в программе «Стартап как диплом»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96110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15 баллов</w:t>
            </w:r>
          </w:p>
        </w:tc>
      </w:tr>
      <w:tr w:rsidR="00AE7148" w:rsidRPr="00AE7148" w14:paraId="5E0387FF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16A38" w14:textId="77777777" w:rsidR="00AE7148" w:rsidRPr="00AE7148" w:rsidRDefault="00AE7148" w:rsidP="00AE7148">
            <w:pPr>
              <w:shd w:val="clear" w:color="auto" w:fill="FFFFFF"/>
              <w:spacing w:after="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7. Наличие документа, подтверждающего заинтересованность в реализации проекта со стороны образовательной организации/бизнес сообщества/муниципального образования (письма заинтересованности и др.).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4B9AB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5 баллов</w:t>
            </w:r>
          </w:p>
        </w:tc>
      </w:tr>
      <w:tr w:rsidR="00AE7148" w:rsidRPr="00AE7148" w14:paraId="16AEECF8" w14:textId="77777777" w:rsidTr="00AE7148">
        <w:tc>
          <w:tcPr>
            <w:tcW w:w="3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5284A" w14:textId="77777777" w:rsidR="00AE7148" w:rsidRPr="00AE7148" w:rsidRDefault="00AE7148" w:rsidP="00AE7148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ВСЕГО баллов</w:t>
            </w:r>
          </w:p>
        </w:tc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72E1" w14:textId="77777777" w:rsidR="00AE7148" w:rsidRPr="00AE7148" w:rsidRDefault="00AE7148" w:rsidP="00AE7148">
            <w:pPr>
              <w:tabs>
                <w:tab w:val="left" w:pos="426"/>
              </w:tabs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E7148">
              <w:rPr>
                <w:rFonts w:ascii="Times New Roman" w:hAnsi="Times New Roman"/>
                <w:sz w:val="28"/>
                <w:szCs w:val="28"/>
                <w:lang w:eastAsia="ru-RU"/>
              </w:rPr>
              <w:t>до 100 баллов</w:t>
            </w:r>
          </w:p>
        </w:tc>
      </w:tr>
    </w:tbl>
    <w:p w14:paraId="4FC5A7A8" w14:textId="77777777" w:rsidR="00AE7148" w:rsidRPr="00AE7148" w:rsidRDefault="00AE7148" w:rsidP="00AE7148">
      <w:pPr>
        <w:tabs>
          <w:tab w:val="left" w:pos="1201"/>
        </w:tabs>
        <w:spacing w:after="0" w:line="240" w:lineRule="auto"/>
        <w:ind w:right="-2" w:firstLine="851"/>
        <w:jc w:val="both"/>
        <w:rPr>
          <w:rFonts w:ascii="Bliss Pro" w:eastAsia="Calibri" w:hAnsi="Bliss Pro" w:cs="Times New Roman"/>
          <w:sz w:val="26"/>
          <w:szCs w:val="26"/>
        </w:rPr>
      </w:pPr>
    </w:p>
    <w:sectPr w:rsidR="00AE7148" w:rsidRPr="00AE7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liss Pro">
    <w:altName w:val="Franklin Gothic Medium Cond"/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54BD4"/>
    <w:multiLevelType w:val="multilevel"/>
    <w:tmpl w:val="6F3E1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8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148"/>
    <w:rsid w:val="0069641A"/>
    <w:rsid w:val="007D3CDD"/>
    <w:rsid w:val="00A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DDFE"/>
  <w15:chartTrackingRefBased/>
  <w15:docId w15:val="{04621FFA-E1A3-4A0C-B289-95375965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AE714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E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2024-04-24T11:11:00Z</dcterms:created>
  <dcterms:modified xsi:type="dcterms:W3CDTF">2024-04-24T11:15:00Z</dcterms:modified>
</cp:coreProperties>
</file>