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3C4A" w14:textId="77777777" w:rsidR="008B460E" w:rsidRDefault="008B460E" w:rsidP="008B4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60E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к экзамену </w:t>
      </w:r>
      <w:r w:rsidRPr="008B460E">
        <w:rPr>
          <w:rFonts w:ascii="Times New Roman" w:hAnsi="Times New Roman" w:cs="Times New Roman"/>
          <w:b/>
          <w:sz w:val="28"/>
          <w:szCs w:val="28"/>
        </w:rPr>
        <w:t>по международному праву</w:t>
      </w:r>
    </w:p>
    <w:p w14:paraId="6F02CAF5" w14:textId="77777777" w:rsidR="008B460E" w:rsidRPr="008B460E" w:rsidRDefault="008B460E" w:rsidP="008B4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09C5" w14:textId="688DF46C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Понятие международного права как особой системы права, предмет регулирования, отличие от внутригосударственного права и международного частного права.</w:t>
      </w:r>
    </w:p>
    <w:p w14:paraId="4950B2A4" w14:textId="68CCC4A4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Источники международного права.</w:t>
      </w:r>
    </w:p>
    <w:p w14:paraId="37E222E2" w14:textId="3115A364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Монистические и дуалистическая концепции соотношения внутригосударственного и международного права. </w:t>
      </w:r>
    </w:p>
    <w:p w14:paraId="796101C1" w14:textId="4E3C683B" w:rsidR="00E26BD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Способы реализации норм международного права в национальных правовых системах. </w:t>
      </w:r>
    </w:p>
    <w:p w14:paraId="198D3829" w14:textId="3E7AF34A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Система международного права: понятие, элементы, современные научные подходы построения. </w:t>
      </w:r>
    </w:p>
    <w:p w14:paraId="59B037DD" w14:textId="6BA5C9FA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Основополагающие и отраслевые принципы международного права: правовое регулирование. </w:t>
      </w:r>
    </w:p>
    <w:p w14:paraId="1082A39A" w14:textId="1B96AE90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Понятие и виды субъектов международного права. </w:t>
      </w:r>
    </w:p>
    <w:p w14:paraId="7ECB011D" w14:textId="70588AA8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Нации и народы, борющиеся за национальную независимость как субъекты международного права. </w:t>
      </w:r>
    </w:p>
    <w:p w14:paraId="4CF6C240" w14:textId="2EF7BD94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Государство как основной субъект международного права. </w:t>
      </w:r>
    </w:p>
    <w:p w14:paraId="3186EFE3" w14:textId="351018DA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Государственно-подобные образования как субъект международного права.</w:t>
      </w:r>
    </w:p>
    <w:p w14:paraId="3F1695EF" w14:textId="6202B5A1" w:rsidR="008B460E" w:rsidRPr="001C7B0B" w:rsidRDefault="007660ED" w:rsidP="001C7B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B0B">
        <w:rPr>
          <w:rFonts w:ascii="Times New Roman" w:hAnsi="Times New Roman" w:cs="Times New Roman"/>
          <w:sz w:val="28"/>
          <w:szCs w:val="28"/>
        </w:rPr>
        <w:t xml:space="preserve"> </w:t>
      </w:r>
      <w:r w:rsidR="008B460E" w:rsidRPr="007E3D12">
        <w:rPr>
          <w:rFonts w:ascii="Times New Roman" w:hAnsi="Times New Roman" w:cs="Times New Roman"/>
          <w:sz w:val="28"/>
          <w:szCs w:val="28"/>
        </w:rPr>
        <w:t>Международно-правовой статус Ватикана</w:t>
      </w:r>
      <w:r w:rsidR="001C7B0B">
        <w:rPr>
          <w:rFonts w:ascii="Times New Roman" w:hAnsi="Times New Roman" w:cs="Times New Roman"/>
          <w:sz w:val="28"/>
          <w:szCs w:val="28"/>
        </w:rPr>
        <w:t xml:space="preserve"> и </w:t>
      </w:r>
      <w:r w:rsidR="008B460E" w:rsidRPr="001C7B0B">
        <w:rPr>
          <w:rFonts w:ascii="Times New Roman" w:hAnsi="Times New Roman" w:cs="Times New Roman"/>
          <w:sz w:val="28"/>
          <w:szCs w:val="28"/>
        </w:rPr>
        <w:t xml:space="preserve">Мальтийского Ордена. </w:t>
      </w:r>
    </w:p>
    <w:p w14:paraId="6082D806" w14:textId="16FF5044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Международные организации как субъекты международного права: понятие, классификация. </w:t>
      </w:r>
    </w:p>
    <w:p w14:paraId="16A65518" w14:textId="25B79DCE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Правопреемство: понятие, правовое регулирование, стороны, причины. </w:t>
      </w:r>
    </w:p>
    <w:p w14:paraId="5D25B760" w14:textId="7DFF7120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Признание: понятие, виды, формы, примеры. </w:t>
      </w:r>
    </w:p>
    <w:p w14:paraId="0AF8CA60" w14:textId="0783D5C6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Конститутивная и декларативная теории признания: содержание. </w:t>
      </w:r>
    </w:p>
    <w:p w14:paraId="057878F4" w14:textId="6CB27759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Понятие и виды территорий в международном праве. </w:t>
      </w:r>
    </w:p>
    <w:p w14:paraId="79C4E554" w14:textId="144A9237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Правовой режим государственной границы. Понятия делимитации и демаркации государственной границы. </w:t>
      </w:r>
    </w:p>
    <w:p w14:paraId="119ECCAB" w14:textId="7DEB137B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Международно-правовой режим Антарктики. </w:t>
      </w:r>
    </w:p>
    <w:p w14:paraId="141E670F" w14:textId="0990EB8C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Международно-правовой режим Арктики.</w:t>
      </w:r>
    </w:p>
    <w:p w14:paraId="43005CD9" w14:textId="2059BEBB" w:rsidR="007E3D12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Особенности правового режима архипелага Шпицберген.</w:t>
      </w:r>
    </w:p>
    <w:p w14:paraId="09D7B47B" w14:textId="117A66EB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Понятие и основания международной ответственности государств. </w:t>
      </w:r>
    </w:p>
    <w:p w14:paraId="33338111" w14:textId="6372F0DE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Виды и формы ответственности государств в международном праве. </w:t>
      </w:r>
    </w:p>
    <w:p w14:paraId="31564842" w14:textId="4861B269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Понятие права международных договоров, его субъекты и участники.</w:t>
      </w:r>
    </w:p>
    <w:p w14:paraId="561EE870" w14:textId="212CC692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Виды, форма и структура международного договора. </w:t>
      </w:r>
    </w:p>
    <w:p w14:paraId="6351C525" w14:textId="1CFECEA9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Стадии заключения международного договора. </w:t>
      </w:r>
    </w:p>
    <w:p w14:paraId="5304F7C7" w14:textId="14471F57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Прекращение и приостановление международного договора.</w:t>
      </w:r>
    </w:p>
    <w:p w14:paraId="3478BBF3" w14:textId="77777777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Система мирных способов разрешения споров.</w:t>
      </w:r>
    </w:p>
    <w:p w14:paraId="16CF2B67" w14:textId="1569B0C5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Непосредственные переговоры и консультации как способы разрешения споров. </w:t>
      </w:r>
    </w:p>
    <w:p w14:paraId="24C0C4E5" w14:textId="3390677E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Посредничество и добрые услуги как способ разрешения споров.</w:t>
      </w:r>
    </w:p>
    <w:p w14:paraId="124E3AB1" w14:textId="5A315754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Международная судебная процедура как способ разрешения споров. </w:t>
      </w:r>
    </w:p>
    <w:p w14:paraId="3EE9F978" w14:textId="045BBEF5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 международных организаций: понятие, виды, юридическая природа правовое регулирование. </w:t>
      </w:r>
    </w:p>
    <w:p w14:paraId="31143A8D" w14:textId="32AC7A60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Организация Объединенных Наций: история создания, цели, главные органы, проблемы.</w:t>
      </w:r>
    </w:p>
    <w:p w14:paraId="7016F169" w14:textId="135CA832" w:rsidR="008B460E" w:rsidRPr="007E3D12" w:rsidRDefault="007660ED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ED">
        <w:rPr>
          <w:rFonts w:ascii="Times New Roman" w:hAnsi="Times New Roman" w:cs="Times New Roman"/>
          <w:sz w:val="28"/>
          <w:szCs w:val="28"/>
        </w:rPr>
        <w:t xml:space="preserve"> </w:t>
      </w:r>
      <w:r w:rsidR="008B460E" w:rsidRPr="007E3D12">
        <w:rPr>
          <w:rFonts w:ascii="Times New Roman" w:hAnsi="Times New Roman" w:cs="Times New Roman"/>
          <w:sz w:val="28"/>
          <w:szCs w:val="28"/>
        </w:rPr>
        <w:t>Специализированные учреждения ООН</w:t>
      </w:r>
      <w:r w:rsidR="00317C9B" w:rsidRPr="007E3D12">
        <w:rPr>
          <w:rFonts w:ascii="Times New Roman" w:hAnsi="Times New Roman" w:cs="Times New Roman"/>
          <w:sz w:val="28"/>
          <w:szCs w:val="28"/>
        </w:rPr>
        <w:t>: виды, характеристика</w:t>
      </w:r>
    </w:p>
    <w:p w14:paraId="3B384035" w14:textId="64FB4A30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Международно-правовой статус ОДКБ. </w:t>
      </w:r>
    </w:p>
    <w:p w14:paraId="7803FCDA" w14:textId="738F3E31" w:rsidR="008B460E" w:rsidRPr="007E3D12" w:rsidRDefault="007660ED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ED">
        <w:rPr>
          <w:rFonts w:ascii="Times New Roman" w:hAnsi="Times New Roman" w:cs="Times New Roman"/>
          <w:sz w:val="28"/>
          <w:szCs w:val="28"/>
        </w:rPr>
        <w:t xml:space="preserve"> </w:t>
      </w:r>
      <w:r w:rsidR="008B460E" w:rsidRPr="007E3D12">
        <w:rPr>
          <w:rFonts w:ascii="Times New Roman" w:hAnsi="Times New Roman" w:cs="Times New Roman"/>
          <w:sz w:val="28"/>
          <w:szCs w:val="28"/>
        </w:rPr>
        <w:t xml:space="preserve">Международно-правовой статус Всемирной Торговой Организации. </w:t>
      </w:r>
    </w:p>
    <w:p w14:paraId="4C0841F6" w14:textId="1A3FD5B5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Европейский Союз как международная организация с признаками </w:t>
      </w:r>
      <w:proofErr w:type="spellStart"/>
      <w:r w:rsidRPr="007E3D12">
        <w:rPr>
          <w:rFonts w:ascii="Times New Roman" w:hAnsi="Times New Roman" w:cs="Times New Roman"/>
          <w:sz w:val="28"/>
          <w:szCs w:val="28"/>
        </w:rPr>
        <w:t>наднациональности</w:t>
      </w:r>
      <w:proofErr w:type="spellEnd"/>
      <w:r w:rsidRPr="007E3D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D7637D" w14:textId="5C8E94BC" w:rsidR="008B460E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Международно-правовой статус </w:t>
      </w:r>
      <w:r w:rsidR="00317C9B" w:rsidRPr="007E3D12">
        <w:rPr>
          <w:rFonts w:ascii="Times New Roman" w:hAnsi="Times New Roman" w:cs="Times New Roman"/>
          <w:sz w:val="28"/>
          <w:szCs w:val="28"/>
        </w:rPr>
        <w:t>ЮНЕСКО</w:t>
      </w:r>
      <w:r w:rsidRPr="007E3D12">
        <w:rPr>
          <w:rFonts w:ascii="Times New Roman" w:hAnsi="Times New Roman" w:cs="Times New Roman"/>
          <w:sz w:val="28"/>
          <w:szCs w:val="28"/>
        </w:rPr>
        <w:t>: цели, задачи, главные органы.</w:t>
      </w:r>
    </w:p>
    <w:p w14:paraId="21A4C74E" w14:textId="77777777" w:rsidR="007660ED" w:rsidRPr="007E3D12" w:rsidRDefault="007660ED" w:rsidP="007660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Международные неправительственные организации: понятие, примеры, отличие от международных межправительственных организаций.</w:t>
      </w:r>
    </w:p>
    <w:p w14:paraId="6B4BEC82" w14:textId="32CE93A6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Понятие, принципы, источники права международной безопасности.</w:t>
      </w:r>
    </w:p>
    <w:p w14:paraId="5ABD1902" w14:textId="384E2769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Региональная коллективная система международной безопасности.</w:t>
      </w:r>
    </w:p>
    <w:p w14:paraId="7A167850" w14:textId="082CCE56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Универсальная система международной безопасности</w:t>
      </w:r>
    </w:p>
    <w:p w14:paraId="360C9BD2" w14:textId="7B90388F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Понятие, принципы, субъекты и система международного гуманитарного права. </w:t>
      </w:r>
    </w:p>
    <w:p w14:paraId="1CC2A2A1" w14:textId="5033E2B5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Источники международного гуманитарного права. </w:t>
      </w:r>
    </w:p>
    <w:p w14:paraId="71E5BE12" w14:textId="2F35032A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Международные стандарты прав человека: понятие, значение, содержание. </w:t>
      </w:r>
    </w:p>
    <w:p w14:paraId="15B9B29A" w14:textId="1F7DAE60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Средства ведения войны в международном гуманитарном праве: понятие, виды, международно-правовое регулирование.</w:t>
      </w:r>
    </w:p>
    <w:p w14:paraId="10056D61" w14:textId="0A6EB872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Методы ведения войны в международном гуманитарном праве: понятие, виды и международно-правовое регулирование.</w:t>
      </w:r>
    </w:p>
    <w:p w14:paraId="3B41D4E4" w14:textId="43E5A14B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Участники вооруженного конфликта.</w:t>
      </w:r>
    </w:p>
    <w:p w14:paraId="67910093" w14:textId="0663DE22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Понятие гражданского населения, военного и гражданского объекта.</w:t>
      </w:r>
    </w:p>
    <w:p w14:paraId="30A2E455" w14:textId="1EA52134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Статус военнопленного и режим военного плена </w:t>
      </w:r>
    </w:p>
    <w:p w14:paraId="54197991" w14:textId="388A671F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Право убежища в международном гуманитарном праве и его виды. </w:t>
      </w:r>
    </w:p>
    <w:p w14:paraId="70599C65" w14:textId="21D258E9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Международно-правовое понятие беженца и перемещенного лица. </w:t>
      </w:r>
    </w:p>
    <w:p w14:paraId="2910AC8C" w14:textId="7AFD4F46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Международное морское право: понятие, источники, принципы. </w:t>
      </w:r>
    </w:p>
    <w:p w14:paraId="7FB82D54" w14:textId="461B3E74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Правовое регулирование и порядок отсчета  внутренних вод. </w:t>
      </w:r>
    </w:p>
    <w:p w14:paraId="57AFF1BD" w14:textId="1E7606FC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Правовое регулирование и порядок отсчета территориальных вод.</w:t>
      </w:r>
    </w:p>
    <w:p w14:paraId="13D9D42D" w14:textId="69669136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Правовой режим и порядок отсчета прилежащей зоны. </w:t>
      </w:r>
    </w:p>
    <w:p w14:paraId="26AD8722" w14:textId="570B279B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Правовое регулирование и режим экономической зоны и континентального шельфа. </w:t>
      </w:r>
    </w:p>
    <w:p w14:paraId="19BAB1E8" w14:textId="77777777" w:rsidR="007660ED" w:rsidRDefault="008B460E" w:rsidP="007660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ED">
        <w:rPr>
          <w:rFonts w:ascii="Times New Roman" w:hAnsi="Times New Roman" w:cs="Times New Roman"/>
          <w:sz w:val="28"/>
          <w:szCs w:val="28"/>
        </w:rPr>
        <w:t xml:space="preserve"> Правовое регулирование открытого моря. </w:t>
      </w:r>
    </w:p>
    <w:p w14:paraId="4CF96349" w14:textId="21D4EFCD" w:rsidR="008B460E" w:rsidRPr="007660ED" w:rsidRDefault="008B460E" w:rsidP="007660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0ED">
        <w:rPr>
          <w:rFonts w:ascii="Times New Roman" w:hAnsi="Times New Roman" w:cs="Times New Roman"/>
          <w:sz w:val="28"/>
          <w:szCs w:val="28"/>
        </w:rPr>
        <w:t xml:space="preserve">Законодательство Российской Федерации о регламентации морских пространств. </w:t>
      </w:r>
    </w:p>
    <w:p w14:paraId="3BC04429" w14:textId="20052E2D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Понятие, принципы и источники международного воздушного права.</w:t>
      </w:r>
    </w:p>
    <w:p w14:paraId="5A03BFD8" w14:textId="7064024F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Коммерческая деятельность международных авиакомпаний («свободы воздуха»). </w:t>
      </w:r>
    </w:p>
    <w:p w14:paraId="71AD51DF" w14:textId="70C92AE9" w:rsidR="008B460E" w:rsidRPr="007E3D12" w:rsidRDefault="004E371C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Ответ</w:t>
      </w:r>
      <w:r w:rsidR="00317C9B" w:rsidRPr="007E3D12">
        <w:rPr>
          <w:rFonts w:ascii="Times New Roman" w:hAnsi="Times New Roman" w:cs="Times New Roman"/>
          <w:sz w:val="28"/>
          <w:szCs w:val="28"/>
        </w:rPr>
        <w:t>ственность в международном воздушном праве.</w:t>
      </w:r>
    </w:p>
    <w:p w14:paraId="60FECC3B" w14:textId="70801D8F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Понятие, принципы и источники международного уголовного права. </w:t>
      </w:r>
    </w:p>
    <w:p w14:paraId="29EDEB9F" w14:textId="2BC40919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Деятельность международных уголовных трибуналов. </w:t>
      </w:r>
    </w:p>
    <w:p w14:paraId="212ABD64" w14:textId="1C0C0450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</w:t>
      </w:r>
      <w:r w:rsidR="004E371C" w:rsidRPr="007E3D12">
        <w:rPr>
          <w:rFonts w:ascii="Times New Roman" w:hAnsi="Times New Roman" w:cs="Times New Roman"/>
          <w:sz w:val="28"/>
          <w:szCs w:val="28"/>
        </w:rPr>
        <w:t>Международные преступления и преступления международного характера: отличия, характеристика, примеры</w:t>
      </w:r>
      <w:r w:rsidRPr="007E3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6E234" w14:textId="434F0468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lastRenderedPageBreak/>
        <w:t xml:space="preserve"> Понятие, принципы и источники международного космического права. </w:t>
      </w:r>
    </w:p>
    <w:p w14:paraId="7950D355" w14:textId="65EA5BB1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Международно-правовой режим космического пространства и небесных тел. </w:t>
      </w:r>
    </w:p>
    <w:p w14:paraId="2DD8B5FA" w14:textId="76BF7A3D" w:rsidR="007E3D12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 Международно-правовая ответственность государств за ущерб от космической деятельности.</w:t>
      </w:r>
    </w:p>
    <w:p w14:paraId="6C61764D" w14:textId="32A3C0BB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Понятие, принципы и источники международного экономического права.</w:t>
      </w:r>
    </w:p>
    <w:p w14:paraId="72045E82" w14:textId="60DFD5E1" w:rsidR="007E3D12" w:rsidRPr="007E3D12" w:rsidRDefault="007E3D12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Понятие, принципы и источники международного экологического права. </w:t>
      </w:r>
    </w:p>
    <w:p w14:paraId="1D38DC73" w14:textId="64845437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Понятие, принципы и источники права внешних сношений. </w:t>
      </w:r>
    </w:p>
    <w:p w14:paraId="296DE8AB" w14:textId="09FA3986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Дипломатическое представительство: понятие, порядок формирования, полномочия.</w:t>
      </w:r>
    </w:p>
    <w:p w14:paraId="7883A722" w14:textId="5D81C28D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Консульское представительство: понятие, порядок формирования, полномочия.</w:t>
      </w:r>
    </w:p>
    <w:p w14:paraId="6DAFBA56" w14:textId="415DFE5C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 xml:space="preserve">Дипломатические и консульские привилегии и иммунитеты. </w:t>
      </w:r>
    </w:p>
    <w:p w14:paraId="098C602B" w14:textId="2C820553" w:rsidR="008B460E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Основные функции консула по законодательству РФ и Конвенции 1963 г. о консульских сношениях.</w:t>
      </w:r>
    </w:p>
    <w:p w14:paraId="69520CE3" w14:textId="3DE480AF" w:rsidR="00937CEF" w:rsidRPr="007E3D12" w:rsidRDefault="008B460E" w:rsidP="007E3D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12">
        <w:rPr>
          <w:rFonts w:ascii="Times New Roman" w:hAnsi="Times New Roman" w:cs="Times New Roman"/>
          <w:sz w:val="28"/>
          <w:szCs w:val="28"/>
        </w:rPr>
        <w:t>Специальные миссии: понятие, виды.</w:t>
      </w:r>
    </w:p>
    <w:p w14:paraId="703F4DE5" w14:textId="653A2905" w:rsidR="007E3D12" w:rsidRPr="007E3D12" w:rsidRDefault="007E3D12" w:rsidP="007E3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3D12" w:rsidRPr="007E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5E09"/>
    <w:multiLevelType w:val="hybridMultilevel"/>
    <w:tmpl w:val="9B98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173F"/>
    <w:multiLevelType w:val="hybridMultilevel"/>
    <w:tmpl w:val="92FC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59E"/>
    <w:multiLevelType w:val="hybridMultilevel"/>
    <w:tmpl w:val="9B3E3D4A"/>
    <w:lvl w:ilvl="0" w:tplc="88F47C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05E72"/>
    <w:multiLevelType w:val="hybridMultilevel"/>
    <w:tmpl w:val="0DD4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7367">
    <w:abstractNumId w:val="3"/>
  </w:num>
  <w:num w:numId="2" w16cid:durableId="1949778479">
    <w:abstractNumId w:val="2"/>
  </w:num>
  <w:num w:numId="3" w16cid:durableId="1618296281">
    <w:abstractNumId w:val="0"/>
  </w:num>
  <w:num w:numId="4" w16cid:durableId="115653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36"/>
    <w:rsid w:val="000A5801"/>
    <w:rsid w:val="001C7B0B"/>
    <w:rsid w:val="00317C9B"/>
    <w:rsid w:val="004E371C"/>
    <w:rsid w:val="005876FD"/>
    <w:rsid w:val="007660ED"/>
    <w:rsid w:val="007A1436"/>
    <w:rsid w:val="007E3D12"/>
    <w:rsid w:val="008B460E"/>
    <w:rsid w:val="00937CEF"/>
    <w:rsid w:val="00E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0722"/>
  <w15:chartTrackingRefBased/>
  <w15:docId w15:val="{1CA911E7-3F9B-4A04-838D-201E0917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5236-868E-47AE-9C0C-E413A44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Марина Станиславовна</dc:creator>
  <cp:keywords/>
  <dc:description/>
  <cp:lastModifiedBy>Александр</cp:lastModifiedBy>
  <cp:revision>7</cp:revision>
  <dcterms:created xsi:type="dcterms:W3CDTF">2025-11-27T13:01:00Z</dcterms:created>
  <dcterms:modified xsi:type="dcterms:W3CDTF">2025-12-11T08:11:00Z</dcterms:modified>
</cp:coreProperties>
</file>