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DEF" w:rsidRPr="00DB6DEF" w:rsidRDefault="00DB6DEF" w:rsidP="00DB6D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6DEF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Аннотация рабочей программы дисциплины</w:t>
      </w:r>
    </w:p>
    <w:p w:rsidR="00DB6DEF" w:rsidRPr="00DB6DEF" w:rsidRDefault="00DB6DEF" w:rsidP="00DB6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DEF">
        <w:rPr>
          <w:rFonts w:ascii="Times New Roman" w:eastAsia="Times New Roman" w:hAnsi="Times New Roman"/>
          <w:b/>
          <w:sz w:val="24"/>
          <w:szCs w:val="24"/>
        </w:rPr>
        <w:t>«</w:t>
      </w:r>
      <w:r w:rsidRPr="00DB6D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учебной деятельности ВУЗа и методика преподавания в высшей школе</w:t>
      </w:r>
      <w:r w:rsidRPr="00DB6DEF">
        <w:rPr>
          <w:rFonts w:ascii="Times New Roman" w:eastAsia="Times New Roman" w:hAnsi="Times New Roman"/>
          <w:b/>
          <w:sz w:val="24"/>
          <w:szCs w:val="24"/>
        </w:rPr>
        <w:t>»</w:t>
      </w:r>
    </w:p>
    <w:p w:rsidR="00DB6DEF" w:rsidRPr="00DB6DEF" w:rsidRDefault="00DB6DEF" w:rsidP="00DB6DE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6DEF">
        <w:rPr>
          <w:rFonts w:ascii="Times New Roman" w:eastAsia="Times New Roman" w:hAnsi="Times New Roman"/>
          <w:b/>
          <w:sz w:val="24"/>
          <w:szCs w:val="24"/>
          <w:lang w:eastAsia="ru-RU"/>
        </w:rPr>
        <w:t>1 Цель и задачи освоения дисциплины</w:t>
      </w:r>
    </w:p>
    <w:p w:rsidR="00DB6DEF" w:rsidRPr="00DB6DEF" w:rsidRDefault="00DB6DEF" w:rsidP="00DB6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6D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DB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дисциплины «Организация учебной деятельности в вузе и методика преподавания в высшей школе»  является формирование комплекса знаний об организации учебной  деятельности в вузе и методики преподавания в высшей школе в условиях модернизации российского обр</w:t>
      </w:r>
      <w:r w:rsidRPr="00DB6DE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B6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зования, умений организовать преподавание своей дисциплины, умений передавать свои знания с использованием различных методов организации з</w:t>
      </w:r>
      <w:r w:rsidRPr="00DB6DE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B6DEF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нятий, умений организовывать самостоятельную работу студентов.</w:t>
      </w:r>
      <w:proofErr w:type="gramEnd"/>
    </w:p>
    <w:p w:rsidR="00DB6DEF" w:rsidRPr="00DB6DEF" w:rsidRDefault="00DB6DEF" w:rsidP="00DB6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задачи профессиональной деятельности по дисциплине:</w:t>
      </w:r>
    </w:p>
    <w:p w:rsidR="00DB6DEF" w:rsidRPr="00DB6DEF" w:rsidRDefault="00DB6DEF" w:rsidP="00DB6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E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научно-исследовательская деятельность в области биологических наук;</w:t>
      </w:r>
    </w:p>
    <w:p w:rsidR="00DB6DEF" w:rsidRPr="00DB6DEF" w:rsidRDefault="00DB6DEF" w:rsidP="00DB6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преподавательская деятельность в области биологических наук.</w:t>
      </w:r>
    </w:p>
    <w:p w:rsidR="00DB6DEF" w:rsidRPr="00DB6DEF" w:rsidRDefault="00DB6DEF" w:rsidP="00DB6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D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DB6DEF" w:rsidRPr="00DB6DEF" w:rsidRDefault="00DB6DEF" w:rsidP="00DB6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EF">
        <w:rPr>
          <w:rFonts w:ascii="Times New Roman" w:eastAsia="Times New Roman" w:hAnsi="Times New Roman" w:cs="Times New Roman"/>
          <w:sz w:val="24"/>
          <w:szCs w:val="24"/>
          <w:lang w:eastAsia="ru-RU"/>
        </w:rPr>
        <w:t>–  дать представления об основных направлениях развития высшего профессионального образования в России и за рубежом;</w:t>
      </w:r>
    </w:p>
    <w:p w:rsidR="00DB6DEF" w:rsidRPr="00DB6DEF" w:rsidRDefault="00DB6DEF" w:rsidP="00DB6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E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ознакомить аспирантов с организацией основных видов учебных з</w:t>
      </w:r>
      <w:r w:rsidRPr="00DB6DE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B6DEF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нятий, методами контроля усвоения учебного материала и формирования компетенций;</w:t>
      </w:r>
    </w:p>
    <w:p w:rsidR="00DB6DEF" w:rsidRPr="00DB6DEF" w:rsidRDefault="00DB6DEF" w:rsidP="00DB6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E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научить аспирантов готовить документацию, обеспечивающую ре</w:t>
      </w:r>
      <w:r w:rsidRPr="00DB6DE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B6DE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лизацию образовательного процесса.</w:t>
      </w:r>
    </w:p>
    <w:p w:rsidR="00DB6DEF" w:rsidRPr="00DB6DEF" w:rsidRDefault="00DB6DEF" w:rsidP="00DB6D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DEF" w:rsidRPr="00DB6DEF" w:rsidRDefault="00DB6DEF" w:rsidP="00DB6DE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B6DEF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2 Перечень планируемых результатов по дисциплине,</w:t>
      </w:r>
      <w:r w:rsidRPr="00DB6DE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соотнесенных с планир</w:t>
      </w:r>
      <w:r w:rsidRPr="00DB6DE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</w:t>
      </w:r>
      <w:r w:rsidRPr="00DB6DE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емыми результатами образовательной программы</w:t>
      </w:r>
    </w:p>
    <w:p w:rsidR="00DB6DEF" w:rsidRPr="00DB6DEF" w:rsidRDefault="00DB6DEF" w:rsidP="00DB6D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D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освоения дисциплины формируются следующие ко</w:t>
      </w:r>
      <w:r w:rsidRPr="00DB6D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DB6D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петенции: </w:t>
      </w:r>
    </w:p>
    <w:p w:rsidR="00DB6DEF" w:rsidRPr="00DB6DEF" w:rsidRDefault="00DB6DEF" w:rsidP="00DB6D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E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ОПК-5 –</w:t>
      </w:r>
      <w:r w:rsidRPr="00DB6DEF">
        <w:rPr>
          <w:sz w:val="24"/>
          <w:szCs w:val="24"/>
        </w:rPr>
        <w:t xml:space="preserve"> </w:t>
      </w:r>
      <w:r w:rsidRPr="00DB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к преподавательской деятельности по основным образовательным программам высшего образования; </w:t>
      </w:r>
    </w:p>
    <w:p w:rsidR="00DB6DEF" w:rsidRPr="00DB6DEF" w:rsidRDefault="00DB6DEF" w:rsidP="00DB6D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EF">
        <w:rPr>
          <w:rFonts w:ascii="Times New Roman" w:eastAsia="Times New Roman" w:hAnsi="Times New Roman" w:cs="Times New Roman"/>
          <w:sz w:val="24"/>
          <w:szCs w:val="24"/>
          <w:lang w:eastAsia="ru-RU"/>
        </w:rPr>
        <w:t>УК-5 –</w:t>
      </w:r>
      <w:r w:rsidRPr="00DB6DEF">
        <w:rPr>
          <w:sz w:val="24"/>
          <w:szCs w:val="24"/>
        </w:rPr>
        <w:t xml:space="preserve"> </w:t>
      </w:r>
      <w:r w:rsidRPr="00DB6DE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способностью следовать этическим нормам в профессиональной деятельности;</w:t>
      </w:r>
    </w:p>
    <w:p w:rsidR="00DB6DEF" w:rsidRPr="00DB6DEF" w:rsidRDefault="00DB6DEF" w:rsidP="00DB6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EF">
        <w:rPr>
          <w:rFonts w:ascii="Times New Roman" w:eastAsia="Times New Roman" w:hAnsi="Times New Roman" w:cs="Times New Roman"/>
          <w:sz w:val="24"/>
          <w:szCs w:val="24"/>
          <w:lang w:eastAsia="ru-RU"/>
        </w:rPr>
        <w:t>УК-6 – способностью планировать и решать задачи собственного пр</w:t>
      </w:r>
      <w:r w:rsidRPr="00DB6DE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B6DEF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фессионального и личностного развития;</w:t>
      </w:r>
    </w:p>
    <w:p w:rsidR="00DB6DEF" w:rsidRPr="00DB6DEF" w:rsidRDefault="00DB6DEF" w:rsidP="00DB6D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ПК-4 – </w:t>
      </w:r>
      <w:r w:rsidRPr="00DB6DEF">
        <w:rPr>
          <w:rFonts w:ascii="Times New Roman" w:hAnsi="Times New Roman" w:cs="Times New Roman"/>
          <w:sz w:val="24"/>
          <w:szCs w:val="24"/>
        </w:rPr>
        <w:t>способность преподавать дисциплины плодоводство, виногр</w:t>
      </w:r>
      <w:r w:rsidRPr="00DB6DEF">
        <w:rPr>
          <w:rFonts w:ascii="Times New Roman" w:hAnsi="Times New Roman" w:cs="Times New Roman"/>
          <w:sz w:val="24"/>
          <w:szCs w:val="24"/>
        </w:rPr>
        <w:t>а</w:t>
      </w:r>
      <w:r w:rsidRPr="00DB6DEF">
        <w:rPr>
          <w:rFonts w:ascii="Times New Roman" w:hAnsi="Times New Roman" w:cs="Times New Roman"/>
          <w:sz w:val="24"/>
          <w:szCs w:val="24"/>
        </w:rPr>
        <w:t>дарство и разрабатывать соответствующие учебно-методические материалы в образовательных организациях высшего образования,  дополнительного профессионального образования, профессиональных образовательных орг</w:t>
      </w:r>
      <w:r w:rsidRPr="00DB6DEF">
        <w:rPr>
          <w:rFonts w:ascii="Times New Roman" w:hAnsi="Times New Roman" w:cs="Times New Roman"/>
          <w:sz w:val="24"/>
          <w:szCs w:val="24"/>
        </w:rPr>
        <w:t>а</w:t>
      </w:r>
      <w:r w:rsidRPr="00DB6DEF">
        <w:rPr>
          <w:rFonts w:ascii="Times New Roman" w:hAnsi="Times New Roman" w:cs="Times New Roman"/>
          <w:sz w:val="24"/>
          <w:szCs w:val="24"/>
        </w:rPr>
        <w:t>низациях</w:t>
      </w:r>
      <w:r w:rsidRPr="00DB6D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6DEF" w:rsidRPr="00DB6DEF" w:rsidRDefault="00DB6DEF" w:rsidP="00DB6D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EF" w:rsidRPr="00DB6DEF" w:rsidRDefault="00DB6DEF" w:rsidP="00DB6D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EF" w:rsidRPr="00DB6DEF" w:rsidRDefault="00DB6DEF" w:rsidP="00DB6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EF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3. Содержание дисциплины</w:t>
      </w:r>
    </w:p>
    <w:p w:rsidR="00DB6DEF" w:rsidRPr="00DB6DEF" w:rsidRDefault="00DB6DEF" w:rsidP="00DB6D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DB6DEF">
        <w:rPr>
          <w:rFonts w:ascii="Times New Roman" w:eastAsia="Times New Roman" w:hAnsi="Times New Roman" w:cs="Times New Roman"/>
          <w:sz w:val="24"/>
          <w:szCs w:val="24"/>
        </w:rPr>
        <w:t>Современные тенденции разв</w:t>
      </w:r>
      <w:r w:rsidRPr="00DB6D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6DEF">
        <w:rPr>
          <w:rFonts w:ascii="Times New Roman" w:eastAsia="Times New Roman" w:hAnsi="Times New Roman" w:cs="Times New Roman"/>
          <w:sz w:val="24"/>
          <w:szCs w:val="24"/>
        </w:rPr>
        <w:t>тия образования.  Болонский процесс. Причины, обуславливающие необходимость модернизации системы высшего образования. Развитие дистанц</w:t>
      </w:r>
      <w:r w:rsidRPr="00DB6D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6DEF">
        <w:rPr>
          <w:rFonts w:ascii="Times New Roman" w:eastAsia="Times New Roman" w:hAnsi="Times New Roman" w:cs="Times New Roman"/>
          <w:sz w:val="24"/>
          <w:szCs w:val="24"/>
        </w:rPr>
        <w:t xml:space="preserve">онного обучения. </w:t>
      </w:r>
      <w:proofErr w:type="spellStart"/>
      <w:r w:rsidRPr="00DB6DEF">
        <w:rPr>
          <w:rFonts w:ascii="Times New Roman" w:eastAsia="Times New Roman" w:hAnsi="Times New Roman" w:cs="Times New Roman"/>
          <w:sz w:val="24"/>
          <w:szCs w:val="24"/>
        </w:rPr>
        <w:t>Тьюторство</w:t>
      </w:r>
      <w:proofErr w:type="spellEnd"/>
      <w:r w:rsidRPr="00DB6DEF">
        <w:rPr>
          <w:rFonts w:ascii="Times New Roman" w:eastAsia="Times New Roman" w:hAnsi="Times New Roman" w:cs="Times New Roman"/>
          <w:sz w:val="24"/>
          <w:szCs w:val="24"/>
        </w:rPr>
        <w:t>. Основные положения правовых документов, определяющих п</w:t>
      </w:r>
      <w:r w:rsidRPr="00DB6DE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B6DEF">
        <w:rPr>
          <w:rFonts w:ascii="Times New Roman" w:eastAsia="Times New Roman" w:hAnsi="Times New Roman" w:cs="Times New Roman"/>
          <w:sz w:val="24"/>
          <w:szCs w:val="24"/>
        </w:rPr>
        <w:t>рядок организации  учебной деятельности вуза.</w:t>
      </w:r>
      <w:r w:rsidRPr="00DB6DEF">
        <w:rPr>
          <w:rFonts w:ascii="Times New Roman" w:eastAsia="CharterITC" w:hAnsi="Times New Roman" w:cs="Times New Roman"/>
          <w:sz w:val="24"/>
          <w:szCs w:val="24"/>
        </w:rPr>
        <w:t xml:space="preserve"> </w:t>
      </w:r>
    </w:p>
    <w:p w:rsidR="00DB6DEF" w:rsidRPr="00DB6DEF" w:rsidRDefault="00DB6DEF" w:rsidP="00DB6D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DB6DEF">
        <w:rPr>
          <w:rFonts w:ascii="Times New Roman" w:eastAsia="CharterITC" w:hAnsi="Times New Roman" w:cs="Times New Roman"/>
          <w:sz w:val="24"/>
          <w:szCs w:val="24"/>
        </w:rPr>
        <w:t xml:space="preserve">Российские образовательные стандарты, их преемственность и развитие в соответствии с требованиями времени.  Особенности </w:t>
      </w:r>
      <w:proofErr w:type="spellStart"/>
      <w:r w:rsidRPr="00DB6DEF">
        <w:rPr>
          <w:rFonts w:ascii="Times New Roman" w:eastAsia="CharterITC" w:hAnsi="Times New Roman" w:cs="Times New Roman"/>
          <w:sz w:val="24"/>
          <w:szCs w:val="24"/>
        </w:rPr>
        <w:t>компетентностно</w:t>
      </w:r>
      <w:proofErr w:type="spellEnd"/>
      <w:r w:rsidRPr="00DB6DEF">
        <w:rPr>
          <w:rFonts w:ascii="Times New Roman" w:eastAsia="CharterITC" w:hAnsi="Times New Roman" w:cs="Times New Roman"/>
          <w:sz w:val="24"/>
          <w:szCs w:val="24"/>
        </w:rPr>
        <w:t>-ориентированных образовательных стандартов и программ. Управляемое самообучение - основная парадигма современного высшего образов</w:t>
      </w:r>
      <w:r w:rsidRPr="00DB6DEF">
        <w:rPr>
          <w:rFonts w:ascii="Times New Roman" w:eastAsia="CharterITC" w:hAnsi="Times New Roman" w:cs="Times New Roman"/>
          <w:sz w:val="24"/>
          <w:szCs w:val="24"/>
        </w:rPr>
        <w:t>а</w:t>
      </w:r>
      <w:r w:rsidRPr="00DB6DEF">
        <w:rPr>
          <w:rFonts w:ascii="Times New Roman" w:eastAsia="CharterITC" w:hAnsi="Times New Roman" w:cs="Times New Roman"/>
          <w:sz w:val="24"/>
          <w:szCs w:val="24"/>
        </w:rPr>
        <w:t>ния</w:t>
      </w:r>
      <w:r w:rsidRPr="00DB6DEF">
        <w:rPr>
          <w:rFonts w:ascii="Times New Roman" w:eastAsia="CharterITC" w:hAnsi="Times New Roman" w:cs="Times New Roman"/>
          <w:sz w:val="24"/>
          <w:szCs w:val="24"/>
        </w:rPr>
        <w:t xml:space="preserve"> </w:t>
      </w:r>
    </w:p>
    <w:p w:rsidR="00DB6DEF" w:rsidRPr="00DB6DEF" w:rsidRDefault="00DB6DEF" w:rsidP="00DB6D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DB6DEF">
        <w:rPr>
          <w:rFonts w:ascii="Times New Roman" w:eastAsia="CharterITC" w:hAnsi="Times New Roman" w:cs="Times New Roman"/>
          <w:sz w:val="24"/>
          <w:szCs w:val="24"/>
        </w:rPr>
        <w:t xml:space="preserve">Образовательная программа высшего образования (ОП </w:t>
      </w:r>
      <w:proofErr w:type="gramStart"/>
      <w:r w:rsidRPr="00DB6DEF">
        <w:rPr>
          <w:rFonts w:ascii="Times New Roman" w:eastAsia="CharterITC" w:hAnsi="Times New Roman" w:cs="Times New Roman"/>
          <w:sz w:val="24"/>
          <w:szCs w:val="24"/>
        </w:rPr>
        <w:t>ВО</w:t>
      </w:r>
      <w:proofErr w:type="gramEnd"/>
      <w:r w:rsidRPr="00DB6DEF">
        <w:rPr>
          <w:rFonts w:ascii="Times New Roman" w:eastAsia="CharterITC" w:hAnsi="Times New Roman" w:cs="Times New Roman"/>
          <w:sz w:val="24"/>
          <w:szCs w:val="24"/>
        </w:rPr>
        <w:t>), её составные части. Связь ОП и образовательного стандарта. Управление ОП.</w:t>
      </w:r>
      <w:r w:rsidRPr="00DB6DEF">
        <w:rPr>
          <w:rFonts w:ascii="Times New Roman" w:eastAsia="CharterITC" w:hAnsi="Times New Roman" w:cs="Times New Roman"/>
          <w:sz w:val="24"/>
          <w:szCs w:val="24"/>
        </w:rPr>
        <w:t xml:space="preserve"> </w:t>
      </w:r>
    </w:p>
    <w:p w:rsidR="00DB6DEF" w:rsidRPr="00DB6DEF" w:rsidRDefault="00DB6DEF" w:rsidP="00DB6D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DB6DEF">
        <w:rPr>
          <w:rFonts w:ascii="Times New Roman" w:eastAsia="CharterITC" w:hAnsi="Times New Roman" w:cs="Times New Roman"/>
          <w:sz w:val="24"/>
          <w:szCs w:val="24"/>
        </w:rPr>
        <w:t>Формы организации учебного процесса в вузе.  Дистанционное обучение. Лучшие практ</w:t>
      </w:r>
      <w:r w:rsidRPr="00DB6DEF">
        <w:rPr>
          <w:rFonts w:ascii="Times New Roman" w:eastAsia="CharterITC" w:hAnsi="Times New Roman" w:cs="Times New Roman"/>
          <w:sz w:val="24"/>
          <w:szCs w:val="24"/>
        </w:rPr>
        <w:t>и</w:t>
      </w:r>
      <w:r w:rsidRPr="00DB6DEF">
        <w:rPr>
          <w:rFonts w:ascii="Times New Roman" w:eastAsia="CharterITC" w:hAnsi="Times New Roman" w:cs="Times New Roman"/>
          <w:sz w:val="24"/>
          <w:szCs w:val="24"/>
        </w:rPr>
        <w:t>ки дистанционного обучения. Сетевые методы обучения.</w:t>
      </w:r>
      <w:r w:rsidRPr="00DB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DEF" w:rsidRPr="00DB6DEF" w:rsidRDefault="00DB6DEF" w:rsidP="00DB6D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DB6DEF">
        <w:rPr>
          <w:rFonts w:ascii="Times New Roman" w:hAnsi="Times New Roman" w:cs="Times New Roman"/>
          <w:sz w:val="24"/>
          <w:szCs w:val="24"/>
        </w:rPr>
        <w:t>Виды учебных занятий, их организация. Лекция - её виды, достоинства и недостатки. С</w:t>
      </w:r>
      <w:r w:rsidRPr="00DB6DEF">
        <w:rPr>
          <w:rFonts w:ascii="Times New Roman" w:hAnsi="Times New Roman" w:cs="Times New Roman"/>
          <w:sz w:val="24"/>
          <w:szCs w:val="24"/>
        </w:rPr>
        <w:t>е</w:t>
      </w:r>
      <w:r w:rsidRPr="00DB6DEF">
        <w:rPr>
          <w:rFonts w:ascii="Times New Roman" w:hAnsi="Times New Roman" w:cs="Times New Roman"/>
          <w:sz w:val="24"/>
          <w:szCs w:val="24"/>
        </w:rPr>
        <w:t xml:space="preserve">минарские и практические занятия в высшей школе.  </w:t>
      </w:r>
      <w:r w:rsidRPr="00DB6DEF">
        <w:rPr>
          <w:rFonts w:ascii="Times New Roman" w:hAnsi="Times New Roman" w:cs="Times New Roman"/>
          <w:sz w:val="24"/>
          <w:szCs w:val="24"/>
        </w:rPr>
        <w:lastRenderedPageBreak/>
        <w:t>Лабораторные работы. Интеракти</w:t>
      </w:r>
      <w:r w:rsidRPr="00DB6DEF">
        <w:rPr>
          <w:rFonts w:ascii="Times New Roman" w:hAnsi="Times New Roman" w:cs="Times New Roman"/>
          <w:sz w:val="24"/>
          <w:szCs w:val="24"/>
        </w:rPr>
        <w:t>в</w:t>
      </w:r>
      <w:r w:rsidRPr="00DB6DEF">
        <w:rPr>
          <w:rFonts w:ascii="Times New Roman" w:hAnsi="Times New Roman" w:cs="Times New Roman"/>
          <w:sz w:val="24"/>
          <w:szCs w:val="24"/>
        </w:rPr>
        <w:t>ные методы обучения.  Подготовка преподавателя к занят</w:t>
      </w:r>
      <w:r w:rsidRPr="00DB6DEF">
        <w:rPr>
          <w:rFonts w:ascii="Times New Roman" w:hAnsi="Times New Roman" w:cs="Times New Roman"/>
          <w:sz w:val="24"/>
          <w:szCs w:val="24"/>
        </w:rPr>
        <w:t>и</w:t>
      </w:r>
      <w:r w:rsidRPr="00DB6DEF">
        <w:rPr>
          <w:rFonts w:ascii="Times New Roman" w:hAnsi="Times New Roman" w:cs="Times New Roman"/>
          <w:sz w:val="24"/>
          <w:szCs w:val="24"/>
        </w:rPr>
        <w:t xml:space="preserve">ям. Организация </w:t>
      </w:r>
      <w:proofErr w:type="gramStart"/>
      <w:r w:rsidRPr="00DB6DEF">
        <w:rPr>
          <w:rFonts w:ascii="Times New Roman" w:hAnsi="Times New Roman" w:cs="Times New Roman"/>
          <w:sz w:val="24"/>
          <w:szCs w:val="24"/>
        </w:rPr>
        <w:t>само-</w:t>
      </w:r>
      <w:proofErr w:type="spellStart"/>
      <w:r w:rsidRPr="00DB6DEF">
        <w:rPr>
          <w:rFonts w:ascii="Times New Roman" w:hAnsi="Times New Roman" w:cs="Times New Roman"/>
          <w:sz w:val="24"/>
          <w:szCs w:val="24"/>
        </w:rPr>
        <w:t>стоятельной</w:t>
      </w:r>
      <w:proofErr w:type="spellEnd"/>
      <w:proofErr w:type="gramEnd"/>
      <w:r w:rsidRPr="00DB6DEF">
        <w:rPr>
          <w:rFonts w:ascii="Times New Roman" w:hAnsi="Times New Roman" w:cs="Times New Roman"/>
          <w:sz w:val="24"/>
          <w:szCs w:val="24"/>
        </w:rPr>
        <w:t xml:space="preserve"> работы обучающихся, пути повышения эффективности самостоятельной р</w:t>
      </w:r>
      <w:r w:rsidRPr="00DB6DEF">
        <w:rPr>
          <w:rFonts w:ascii="Times New Roman" w:hAnsi="Times New Roman" w:cs="Times New Roman"/>
          <w:sz w:val="24"/>
          <w:szCs w:val="24"/>
        </w:rPr>
        <w:t>а</w:t>
      </w:r>
      <w:r w:rsidRPr="00DB6DEF">
        <w:rPr>
          <w:rFonts w:ascii="Times New Roman" w:hAnsi="Times New Roman" w:cs="Times New Roman"/>
          <w:sz w:val="24"/>
          <w:szCs w:val="24"/>
        </w:rPr>
        <w:t>боты студентов.</w:t>
      </w:r>
      <w:r w:rsidRPr="00DB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DEF" w:rsidRPr="00DB6DEF" w:rsidRDefault="00DB6DEF" w:rsidP="00DB6D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DB6DEF">
        <w:rPr>
          <w:rFonts w:ascii="Times New Roman" w:hAnsi="Times New Roman" w:cs="Times New Roman"/>
          <w:sz w:val="24"/>
          <w:szCs w:val="24"/>
        </w:rPr>
        <w:t>Использование информационно</w:t>
      </w:r>
      <w:r w:rsidRPr="00DB6DEF">
        <w:rPr>
          <w:rFonts w:ascii="Times New Roman" w:hAnsi="Times New Roman" w:cs="Times New Roman"/>
          <w:sz w:val="24"/>
          <w:szCs w:val="24"/>
        </w:rPr>
        <w:t xml:space="preserve"> </w:t>
      </w:r>
      <w:r w:rsidRPr="00DB6DEF">
        <w:rPr>
          <w:rFonts w:ascii="Times New Roman" w:hAnsi="Times New Roman" w:cs="Times New Roman"/>
          <w:sz w:val="24"/>
          <w:szCs w:val="24"/>
        </w:rPr>
        <w:t>информационно-коммуникационных технологий в  образовании. Обучающие платформы, их особенн</w:t>
      </w:r>
      <w:r w:rsidRPr="00DB6DEF">
        <w:rPr>
          <w:rFonts w:ascii="Times New Roman" w:hAnsi="Times New Roman" w:cs="Times New Roman"/>
          <w:sz w:val="24"/>
          <w:szCs w:val="24"/>
        </w:rPr>
        <w:t>о</w:t>
      </w:r>
      <w:r w:rsidRPr="00DB6DEF">
        <w:rPr>
          <w:rFonts w:ascii="Times New Roman" w:hAnsi="Times New Roman" w:cs="Times New Roman"/>
          <w:sz w:val="24"/>
          <w:szCs w:val="24"/>
        </w:rPr>
        <w:t>сти. Чаты, форумы, вхождение в научно-образовательное сообщество. Интегрированная учебная среда - основа современных образовательных технологий.</w:t>
      </w:r>
    </w:p>
    <w:p w:rsidR="00DB6DEF" w:rsidRPr="00DB6DEF" w:rsidRDefault="00DB6DEF" w:rsidP="00DB6D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DB6DEF">
        <w:rPr>
          <w:rFonts w:ascii="Times New Roman" w:hAnsi="Times New Roman" w:cs="Times New Roman"/>
          <w:sz w:val="24"/>
          <w:szCs w:val="24"/>
        </w:rPr>
        <w:t xml:space="preserve"> </w:t>
      </w:r>
      <w:r w:rsidRPr="00DB6DEF">
        <w:rPr>
          <w:rFonts w:ascii="Times New Roman" w:hAnsi="Times New Roman" w:cs="Times New Roman"/>
          <w:sz w:val="24"/>
          <w:szCs w:val="24"/>
        </w:rPr>
        <w:t>Оценка эффективности реал</w:t>
      </w:r>
      <w:r w:rsidRPr="00DB6DEF">
        <w:rPr>
          <w:rFonts w:ascii="Times New Roman" w:hAnsi="Times New Roman" w:cs="Times New Roman"/>
          <w:sz w:val="24"/>
          <w:szCs w:val="24"/>
        </w:rPr>
        <w:t>и</w:t>
      </w:r>
      <w:r w:rsidRPr="00DB6DEF">
        <w:rPr>
          <w:rFonts w:ascii="Times New Roman" w:hAnsi="Times New Roman" w:cs="Times New Roman"/>
          <w:sz w:val="24"/>
          <w:szCs w:val="24"/>
        </w:rPr>
        <w:t>зации ОП. Способы оценивания учебных достижений. Фонды оценочных средств. Тестиров</w:t>
      </w:r>
      <w:r w:rsidRPr="00DB6DEF">
        <w:rPr>
          <w:rFonts w:ascii="Times New Roman" w:hAnsi="Times New Roman" w:cs="Times New Roman"/>
          <w:sz w:val="24"/>
          <w:szCs w:val="24"/>
        </w:rPr>
        <w:t>а</w:t>
      </w:r>
      <w:r w:rsidRPr="00DB6DEF">
        <w:rPr>
          <w:rFonts w:ascii="Times New Roman" w:hAnsi="Times New Roman" w:cs="Times New Roman"/>
          <w:sz w:val="24"/>
          <w:szCs w:val="24"/>
        </w:rPr>
        <w:t xml:space="preserve">ние, его возможности и место в системе контроля знаний. </w:t>
      </w:r>
      <w:proofErr w:type="spellStart"/>
      <w:r w:rsidRPr="00DB6DEF">
        <w:rPr>
          <w:rFonts w:ascii="Times New Roman" w:hAnsi="Times New Roman" w:cs="Times New Roman"/>
          <w:sz w:val="24"/>
          <w:szCs w:val="24"/>
        </w:rPr>
        <w:t>Методологичекие</w:t>
      </w:r>
      <w:proofErr w:type="spellEnd"/>
      <w:r w:rsidRPr="00DB6DEF">
        <w:rPr>
          <w:rFonts w:ascii="Times New Roman" w:hAnsi="Times New Roman" w:cs="Times New Roman"/>
          <w:sz w:val="24"/>
          <w:szCs w:val="24"/>
        </w:rPr>
        <w:t xml:space="preserve"> основы подг</w:t>
      </w:r>
      <w:r w:rsidRPr="00DB6DEF">
        <w:rPr>
          <w:rFonts w:ascii="Times New Roman" w:hAnsi="Times New Roman" w:cs="Times New Roman"/>
          <w:sz w:val="24"/>
          <w:szCs w:val="24"/>
        </w:rPr>
        <w:t>о</w:t>
      </w:r>
      <w:r w:rsidRPr="00DB6DEF">
        <w:rPr>
          <w:rFonts w:ascii="Times New Roman" w:hAnsi="Times New Roman" w:cs="Times New Roman"/>
          <w:sz w:val="24"/>
          <w:szCs w:val="24"/>
        </w:rPr>
        <w:t>товки баз тестовых заданий.</w:t>
      </w:r>
    </w:p>
    <w:p w:rsidR="00DB6DEF" w:rsidRPr="00DB6DEF" w:rsidRDefault="00DB6DEF" w:rsidP="00DB6D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DB6DEF">
        <w:rPr>
          <w:rFonts w:ascii="Times New Roman" w:hAnsi="Times New Roman" w:cs="Times New Roman"/>
          <w:sz w:val="24"/>
          <w:szCs w:val="24"/>
        </w:rPr>
        <w:t xml:space="preserve"> </w:t>
      </w:r>
      <w:r w:rsidRPr="00DB6DEF">
        <w:rPr>
          <w:rFonts w:ascii="Times New Roman" w:hAnsi="Times New Roman" w:cs="Times New Roman"/>
          <w:sz w:val="24"/>
          <w:szCs w:val="24"/>
        </w:rPr>
        <w:t xml:space="preserve">Особенности  практической подготовки </w:t>
      </w:r>
      <w:proofErr w:type="gramStart"/>
      <w:r w:rsidRPr="00DB6DE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B6DEF">
        <w:rPr>
          <w:rFonts w:ascii="Times New Roman" w:hAnsi="Times New Roman" w:cs="Times New Roman"/>
          <w:sz w:val="24"/>
          <w:szCs w:val="24"/>
        </w:rPr>
        <w:t>. Лабораторные практикумы, учебные и производственные пра</w:t>
      </w:r>
      <w:r w:rsidRPr="00DB6DEF">
        <w:rPr>
          <w:rFonts w:ascii="Times New Roman" w:hAnsi="Times New Roman" w:cs="Times New Roman"/>
          <w:sz w:val="24"/>
          <w:szCs w:val="24"/>
        </w:rPr>
        <w:t>к</w:t>
      </w:r>
      <w:r w:rsidRPr="00DB6DEF">
        <w:rPr>
          <w:rFonts w:ascii="Times New Roman" w:hAnsi="Times New Roman" w:cs="Times New Roman"/>
          <w:sz w:val="24"/>
          <w:szCs w:val="24"/>
        </w:rPr>
        <w:t>тики.  Подготовка к практикам, их планирование, отчёты по практикам. Формы участия работодателей в подготовке и р</w:t>
      </w:r>
      <w:r w:rsidRPr="00DB6DEF">
        <w:rPr>
          <w:rFonts w:ascii="Times New Roman" w:hAnsi="Times New Roman" w:cs="Times New Roman"/>
          <w:sz w:val="24"/>
          <w:szCs w:val="24"/>
        </w:rPr>
        <w:t>е</w:t>
      </w:r>
      <w:r w:rsidRPr="00DB6DEF">
        <w:rPr>
          <w:rFonts w:ascii="Times New Roman" w:hAnsi="Times New Roman" w:cs="Times New Roman"/>
          <w:sz w:val="24"/>
          <w:szCs w:val="24"/>
        </w:rPr>
        <w:t xml:space="preserve">ализации ООП.  </w:t>
      </w:r>
    </w:p>
    <w:p w:rsidR="00DB6DEF" w:rsidRPr="00DB6DEF" w:rsidRDefault="00DB6DEF" w:rsidP="00DB6D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DB6DEF" w:rsidRPr="00DB6DEF" w:rsidRDefault="00DB6DEF" w:rsidP="00DB6D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DB6DEF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4. Трудоемкость дисциплины и форма промежуточной аттестации</w:t>
      </w:r>
    </w:p>
    <w:p w:rsidR="00DB6DEF" w:rsidRPr="00DB6DEF" w:rsidRDefault="00DB6DEF" w:rsidP="00DB6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E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Объем дисциплины 108 часов,3 зачетных единицы. </w:t>
      </w:r>
      <w:r w:rsidRPr="00DB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изучаемого курса </w:t>
      </w:r>
      <w:proofErr w:type="gramStart"/>
      <w:r w:rsidRPr="00DB6D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DB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сдают зачет с оценкой. </w:t>
      </w:r>
    </w:p>
    <w:p w:rsidR="00DB6DEF" w:rsidRPr="00DB6DEF" w:rsidRDefault="00DB6DEF" w:rsidP="00DB6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изучается на 2 курсе, в 3 семестре. </w:t>
      </w:r>
    </w:p>
    <w:p w:rsidR="00DB6DEF" w:rsidRPr="00DB6DEF" w:rsidRDefault="00DB6DEF" w:rsidP="00DB6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EF" w:rsidRPr="00DB6DEF" w:rsidRDefault="00DB6DEF" w:rsidP="00DB6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5EB" w:rsidRDefault="00D775EB" w:rsidP="00DB6DEF">
      <w:pPr>
        <w:spacing w:after="0" w:line="240" w:lineRule="auto"/>
        <w:ind w:firstLine="709"/>
        <w:jc w:val="both"/>
      </w:pPr>
      <w:bookmarkStart w:id="0" w:name="_GoBack"/>
      <w:bookmarkEnd w:id="0"/>
    </w:p>
    <w:sectPr w:rsidR="00D77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harterIT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F78E4"/>
    <w:multiLevelType w:val="hybridMultilevel"/>
    <w:tmpl w:val="073E33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868"/>
    <w:rsid w:val="003611F8"/>
    <w:rsid w:val="00D775EB"/>
    <w:rsid w:val="00DB6DEF"/>
    <w:rsid w:val="00F6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E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B6DE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B6D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E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B6DE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B6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Yozora</dc:creator>
  <cp:keywords/>
  <dc:description/>
  <cp:lastModifiedBy>Yozora</cp:lastModifiedBy>
  <cp:revision>2</cp:revision>
  <dcterms:created xsi:type="dcterms:W3CDTF">2019-07-17T13:57:00Z</dcterms:created>
  <dcterms:modified xsi:type="dcterms:W3CDTF">2019-07-17T14:02:00Z</dcterms:modified>
</cp:coreProperties>
</file>