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35"/>
        <w:gridCol w:w="1887"/>
        <w:gridCol w:w="2856"/>
        <w:gridCol w:w="1636"/>
        <w:gridCol w:w="1868"/>
      </w:tblGrid>
      <w:tr w:rsidR="00D51474" w:rsidTr="005C6C5A">
        <w:tc>
          <w:tcPr>
            <w:tcW w:w="1172" w:type="pct"/>
          </w:tcPr>
          <w:p w:rsidR="00D51474" w:rsidRDefault="00D51474">
            <w:r>
              <w:t>Наименование проводимой конференции</w:t>
            </w:r>
          </w:p>
        </w:tc>
        <w:tc>
          <w:tcPr>
            <w:tcW w:w="755" w:type="pct"/>
          </w:tcPr>
          <w:p w:rsidR="00D51474" w:rsidRDefault="00D51474">
            <w:r>
              <w:t>Статус конференции</w:t>
            </w:r>
          </w:p>
        </w:tc>
        <w:tc>
          <w:tcPr>
            <w:tcW w:w="1369" w:type="pct"/>
          </w:tcPr>
          <w:p w:rsidR="00D51474" w:rsidRDefault="00D51474">
            <w:proofErr w:type="gramStart"/>
            <w:r>
              <w:t>Место проведения (для российских – город, для международных - страна</w:t>
            </w:r>
            <w:proofErr w:type="gramEnd"/>
          </w:p>
        </w:tc>
        <w:tc>
          <w:tcPr>
            <w:tcW w:w="798" w:type="pct"/>
          </w:tcPr>
          <w:p w:rsidR="00D51474" w:rsidRDefault="00D51474">
            <w:r>
              <w:t>Общее число участников, чел.</w:t>
            </w:r>
          </w:p>
        </w:tc>
        <w:tc>
          <w:tcPr>
            <w:tcW w:w="906" w:type="pct"/>
          </w:tcPr>
          <w:p w:rsidR="00D51474" w:rsidRDefault="00D51474">
            <w:r>
              <w:t>Представителей ВУЗа, чел.</w:t>
            </w:r>
          </w:p>
        </w:tc>
      </w:tr>
      <w:tr w:rsidR="00D51474" w:rsidTr="005C6C5A">
        <w:tc>
          <w:tcPr>
            <w:tcW w:w="1172" w:type="pct"/>
          </w:tcPr>
          <w:p w:rsidR="00D51474" w:rsidRDefault="00D51474">
            <w:r>
              <w:t>«Приоритетные направления развития пищевой индустрии»</w:t>
            </w:r>
          </w:p>
        </w:tc>
        <w:tc>
          <w:tcPr>
            <w:tcW w:w="755" w:type="pct"/>
          </w:tcPr>
          <w:p w:rsidR="00D51474" w:rsidRDefault="00D51474">
            <w:r>
              <w:t>Региональная</w:t>
            </w:r>
          </w:p>
        </w:tc>
        <w:tc>
          <w:tcPr>
            <w:tcW w:w="1369" w:type="pct"/>
          </w:tcPr>
          <w:p w:rsidR="00D51474" w:rsidRDefault="00D51474">
            <w:r>
              <w:t>Ставропольский ГАУ</w:t>
            </w:r>
          </w:p>
        </w:tc>
        <w:tc>
          <w:tcPr>
            <w:tcW w:w="798" w:type="pct"/>
          </w:tcPr>
          <w:p w:rsidR="00D51474" w:rsidRDefault="00D51474">
            <w:r>
              <w:t>105</w:t>
            </w:r>
          </w:p>
        </w:tc>
        <w:tc>
          <w:tcPr>
            <w:tcW w:w="906" w:type="pct"/>
          </w:tcPr>
          <w:p w:rsidR="00D51474" w:rsidRDefault="00D51474">
            <w:r>
              <w:t>6</w:t>
            </w:r>
          </w:p>
        </w:tc>
      </w:tr>
      <w:tr w:rsidR="00D51474" w:rsidRPr="00D51474" w:rsidTr="005C6C5A">
        <w:tc>
          <w:tcPr>
            <w:tcW w:w="1172" w:type="pct"/>
          </w:tcPr>
          <w:p w:rsidR="00D51474" w:rsidRPr="005C6C5A" w:rsidRDefault="00D51474">
            <w:pPr>
              <w:rPr>
                <w:lang w:val="en-US"/>
              </w:rPr>
            </w:pPr>
            <w:r>
              <w:rPr>
                <w:lang w:val="en-US"/>
              </w:rPr>
              <w:t xml:space="preserve">International Scientific and Practical Conference </w:t>
            </w:r>
            <w:r w:rsidR="005C6C5A" w:rsidRPr="005C6C5A">
              <w:rPr>
                <w:lang w:val="en-US"/>
              </w:rPr>
              <w:t>«</w:t>
            </w:r>
            <w:r w:rsidR="005C6C5A">
              <w:rPr>
                <w:lang w:val="en-US"/>
              </w:rPr>
              <w:t>WORLD SCIENCE</w:t>
            </w:r>
            <w:r w:rsidR="005C6C5A" w:rsidRPr="005C6C5A">
              <w:rPr>
                <w:lang w:val="en-US"/>
              </w:rPr>
              <w:t>»</w:t>
            </w:r>
          </w:p>
        </w:tc>
        <w:tc>
          <w:tcPr>
            <w:tcW w:w="755" w:type="pct"/>
          </w:tcPr>
          <w:p w:rsidR="00D51474" w:rsidRPr="005C6C5A" w:rsidRDefault="005C6C5A">
            <w:r>
              <w:t>Международная</w:t>
            </w:r>
          </w:p>
        </w:tc>
        <w:tc>
          <w:tcPr>
            <w:tcW w:w="1369" w:type="pct"/>
          </w:tcPr>
          <w:p w:rsidR="00D51474" w:rsidRPr="005C6C5A" w:rsidRDefault="005C6C5A">
            <w:r>
              <w:t>Дубай</w:t>
            </w:r>
          </w:p>
        </w:tc>
        <w:tc>
          <w:tcPr>
            <w:tcW w:w="798" w:type="pct"/>
          </w:tcPr>
          <w:p w:rsidR="00D51474" w:rsidRPr="005C6C5A" w:rsidRDefault="005C6C5A">
            <w:r>
              <w:t>95</w:t>
            </w:r>
          </w:p>
        </w:tc>
        <w:tc>
          <w:tcPr>
            <w:tcW w:w="906" w:type="pct"/>
          </w:tcPr>
          <w:p w:rsidR="00D51474" w:rsidRPr="005C6C5A" w:rsidRDefault="005C6C5A">
            <w:r>
              <w:t>4</w:t>
            </w:r>
          </w:p>
        </w:tc>
      </w:tr>
      <w:tr w:rsidR="00D51474" w:rsidRPr="005C6C5A" w:rsidTr="005C6C5A">
        <w:tc>
          <w:tcPr>
            <w:tcW w:w="1172" w:type="pct"/>
          </w:tcPr>
          <w:p w:rsidR="00D51474" w:rsidRPr="005C6C5A" w:rsidRDefault="005C6C5A">
            <w:r>
              <w:t>Роль науки в развитии общества</w:t>
            </w:r>
          </w:p>
        </w:tc>
        <w:tc>
          <w:tcPr>
            <w:tcW w:w="755" w:type="pct"/>
          </w:tcPr>
          <w:p w:rsidR="00D51474" w:rsidRPr="005C6C5A" w:rsidRDefault="005C6C5A">
            <w:r>
              <w:t>Всероссийская</w:t>
            </w:r>
          </w:p>
        </w:tc>
        <w:tc>
          <w:tcPr>
            <w:tcW w:w="1369" w:type="pct"/>
          </w:tcPr>
          <w:p w:rsidR="00D51474" w:rsidRPr="005C6C5A" w:rsidRDefault="005C6C5A">
            <w:r>
              <w:t>Уфа</w:t>
            </w:r>
          </w:p>
        </w:tc>
        <w:tc>
          <w:tcPr>
            <w:tcW w:w="798" w:type="pct"/>
          </w:tcPr>
          <w:p w:rsidR="00D51474" w:rsidRPr="005C6C5A" w:rsidRDefault="005C6C5A">
            <w:r>
              <w:t>201</w:t>
            </w:r>
          </w:p>
        </w:tc>
        <w:tc>
          <w:tcPr>
            <w:tcW w:w="906" w:type="pct"/>
          </w:tcPr>
          <w:p w:rsidR="00D51474" w:rsidRPr="005C6C5A" w:rsidRDefault="005C6C5A">
            <w:r>
              <w:t>6</w:t>
            </w:r>
          </w:p>
        </w:tc>
      </w:tr>
      <w:tr w:rsidR="00D51474" w:rsidRPr="005C6C5A" w:rsidTr="005C6C5A">
        <w:tc>
          <w:tcPr>
            <w:tcW w:w="1172" w:type="pct"/>
          </w:tcPr>
          <w:p w:rsidR="00D51474" w:rsidRPr="005C6C5A" w:rsidRDefault="005C6C5A">
            <w:r>
              <w:t>Инновационные разработки молодых учёных – развитию агропромышленного комплекса</w:t>
            </w:r>
          </w:p>
        </w:tc>
        <w:tc>
          <w:tcPr>
            <w:tcW w:w="755" w:type="pct"/>
          </w:tcPr>
          <w:p w:rsidR="00D51474" w:rsidRPr="005C6C5A" w:rsidRDefault="005C6C5A">
            <w:r>
              <w:t>Международная</w:t>
            </w:r>
          </w:p>
        </w:tc>
        <w:tc>
          <w:tcPr>
            <w:tcW w:w="1369" w:type="pct"/>
          </w:tcPr>
          <w:p w:rsidR="00D51474" w:rsidRPr="005C6C5A" w:rsidRDefault="005C6C5A">
            <w:r>
              <w:t>Ставрополь</w:t>
            </w:r>
          </w:p>
        </w:tc>
        <w:tc>
          <w:tcPr>
            <w:tcW w:w="798" w:type="pct"/>
          </w:tcPr>
          <w:p w:rsidR="00D51474" w:rsidRPr="005C6C5A" w:rsidRDefault="005C6C5A">
            <w:r>
              <w:t>106</w:t>
            </w:r>
          </w:p>
        </w:tc>
        <w:tc>
          <w:tcPr>
            <w:tcW w:w="906" w:type="pct"/>
          </w:tcPr>
          <w:p w:rsidR="00D51474" w:rsidRPr="005C6C5A" w:rsidRDefault="005C6C5A">
            <w:r>
              <w:t>5</w:t>
            </w:r>
          </w:p>
        </w:tc>
      </w:tr>
      <w:tr w:rsidR="00D51474" w:rsidRPr="005C6C5A" w:rsidTr="005C6C5A">
        <w:tc>
          <w:tcPr>
            <w:tcW w:w="1172" w:type="pct"/>
          </w:tcPr>
          <w:p w:rsidR="00D51474" w:rsidRPr="005C6C5A" w:rsidRDefault="005C6C5A">
            <w:proofErr w:type="spellStart"/>
            <w:r>
              <w:t>Найновите</w:t>
            </w:r>
            <w:proofErr w:type="spellEnd"/>
            <w:r>
              <w:t xml:space="preserve"> постижения на </w:t>
            </w:r>
            <w:proofErr w:type="spellStart"/>
            <w:r>
              <w:t>европейската</w:t>
            </w:r>
            <w:proofErr w:type="spellEnd"/>
            <w:r>
              <w:t xml:space="preserve"> наука</w:t>
            </w:r>
          </w:p>
        </w:tc>
        <w:tc>
          <w:tcPr>
            <w:tcW w:w="755" w:type="pct"/>
          </w:tcPr>
          <w:p w:rsidR="00D51474" w:rsidRPr="005C6C5A" w:rsidRDefault="005C6C5A">
            <w:r>
              <w:t>Международная</w:t>
            </w:r>
          </w:p>
        </w:tc>
        <w:tc>
          <w:tcPr>
            <w:tcW w:w="1369" w:type="pct"/>
          </w:tcPr>
          <w:p w:rsidR="00D51474" w:rsidRPr="005C6C5A" w:rsidRDefault="005C6C5A">
            <w:r>
              <w:t>София</w:t>
            </w:r>
          </w:p>
        </w:tc>
        <w:tc>
          <w:tcPr>
            <w:tcW w:w="798" w:type="pct"/>
          </w:tcPr>
          <w:p w:rsidR="00D51474" w:rsidRPr="005C6C5A" w:rsidRDefault="005C6C5A">
            <w:r>
              <w:t>96</w:t>
            </w:r>
          </w:p>
        </w:tc>
        <w:tc>
          <w:tcPr>
            <w:tcW w:w="906" w:type="pct"/>
          </w:tcPr>
          <w:p w:rsidR="00D51474" w:rsidRPr="005C6C5A" w:rsidRDefault="005C6C5A">
            <w:r>
              <w:t>4</w:t>
            </w:r>
          </w:p>
        </w:tc>
      </w:tr>
      <w:tr w:rsidR="00D51474" w:rsidRPr="005C6C5A" w:rsidTr="005C6C5A">
        <w:tc>
          <w:tcPr>
            <w:tcW w:w="1172" w:type="pct"/>
          </w:tcPr>
          <w:p w:rsidR="00D51474" w:rsidRPr="005C6C5A" w:rsidRDefault="005C6C5A">
            <w:proofErr w:type="spellStart"/>
            <w:r>
              <w:t>Бъдещите</w:t>
            </w:r>
            <w:proofErr w:type="spellEnd"/>
            <w:r>
              <w:t xml:space="preserve"> </w:t>
            </w:r>
            <w:proofErr w:type="spellStart"/>
            <w:r>
              <w:t>изследвания</w:t>
            </w:r>
            <w:proofErr w:type="spellEnd"/>
          </w:p>
        </w:tc>
        <w:tc>
          <w:tcPr>
            <w:tcW w:w="755" w:type="pct"/>
          </w:tcPr>
          <w:p w:rsidR="00D51474" w:rsidRPr="005C6C5A" w:rsidRDefault="005C6C5A">
            <w:r>
              <w:t>Международная</w:t>
            </w:r>
          </w:p>
        </w:tc>
        <w:tc>
          <w:tcPr>
            <w:tcW w:w="1369" w:type="pct"/>
          </w:tcPr>
          <w:p w:rsidR="00D51474" w:rsidRPr="005C6C5A" w:rsidRDefault="005C6C5A">
            <w:r>
              <w:t>София</w:t>
            </w:r>
          </w:p>
        </w:tc>
        <w:tc>
          <w:tcPr>
            <w:tcW w:w="798" w:type="pct"/>
          </w:tcPr>
          <w:p w:rsidR="00D51474" w:rsidRPr="005C6C5A" w:rsidRDefault="005C6C5A">
            <w:r>
              <w:t>84</w:t>
            </w:r>
          </w:p>
        </w:tc>
        <w:tc>
          <w:tcPr>
            <w:tcW w:w="906" w:type="pct"/>
          </w:tcPr>
          <w:p w:rsidR="00D51474" w:rsidRPr="005C6C5A" w:rsidRDefault="005C6C5A">
            <w:r>
              <w:t>4</w:t>
            </w:r>
          </w:p>
        </w:tc>
      </w:tr>
      <w:tr w:rsidR="00D51474" w:rsidRPr="005C6C5A" w:rsidTr="005C6C5A">
        <w:tc>
          <w:tcPr>
            <w:tcW w:w="1172" w:type="pct"/>
          </w:tcPr>
          <w:p w:rsidR="00D51474" w:rsidRPr="005C6C5A" w:rsidRDefault="005C6C5A">
            <w:r>
              <w:t>Актуальные вопросы развития науки</w:t>
            </w:r>
          </w:p>
        </w:tc>
        <w:tc>
          <w:tcPr>
            <w:tcW w:w="755" w:type="pct"/>
          </w:tcPr>
          <w:p w:rsidR="00D51474" w:rsidRPr="005C6C5A" w:rsidRDefault="005C6C5A">
            <w:r>
              <w:t>Международная</w:t>
            </w:r>
          </w:p>
        </w:tc>
        <w:tc>
          <w:tcPr>
            <w:tcW w:w="1369" w:type="pct"/>
          </w:tcPr>
          <w:p w:rsidR="00D51474" w:rsidRPr="005C6C5A" w:rsidRDefault="005C6C5A">
            <w:r>
              <w:t>Уфа</w:t>
            </w:r>
          </w:p>
        </w:tc>
        <w:tc>
          <w:tcPr>
            <w:tcW w:w="798" w:type="pct"/>
          </w:tcPr>
          <w:p w:rsidR="00D51474" w:rsidRPr="005C6C5A" w:rsidRDefault="005C6C5A">
            <w:r>
              <w:t>156</w:t>
            </w:r>
          </w:p>
        </w:tc>
        <w:tc>
          <w:tcPr>
            <w:tcW w:w="906" w:type="pct"/>
          </w:tcPr>
          <w:p w:rsidR="00D51474" w:rsidRPr="005C6C5A" w:rsidRDefault="005C6C5A">
            <w:r>
              <w:t>6</w:t>
            </w:r>
          </w:p>
        </w:tc>
      </w:tr>
      <w:tr w:rsidR="005C6C5A" w:rsidRPr="005C6C5A" w:rsidTr="005C6C5A">
        <w:tc>
          <w:tcPr>
            <w:tcW w:w="1172" w:type="pct"/>
          </w:tcPr>
          <w:p w:rsidR="005C6C5A" w:rsidRDefault="005C6C5A">
            <w:r>
              <w:t>Вклад молодых ученых в развитие аграрной науки</w:t>
            </w:r>
          </w:p>
        </w:tc>
        <w:tc>
          <w:tcPr>
            <w:tcW w:w="755" w:type="pct"/>
          </w:tcPr>
          <w:p w:rsidR="005C6C5A" w:rsidRDefault="005C6C5A">
            <w:r>
              <w:t>Международная</w:t>
            </w:r>
          </w:p>
        </w:tc>
        <w:tc>
          <w:tcPr>
            <w:tcW w:w="1369" w:type="pct"/>
          </w:tcPr>
          <w:p w:rsidR="005C6C5A" w:rsidRDefault="005C6C5A">
            <w:r>
              <w:t>Самара</w:t>
            </w:r>
          </w:p>
        </w:tc>
        <w:tc>
          <w:tcPr>
            <w:tcW w:w="798" w:type="pct"/>
          </w:tcPr>
          <w:p w:rsidR="005C6C5A" w:rsidRDefault="005C6C5A">
            <w:r>
              <w:t>146</w:t>
            </w:r>
          </w:p>
        </w:tc>
        <w:tc>
          <w:tcPr>
            <w:tcW w:w="906" w:type="pct"/>
          </w:tcPr>
          <w:p w:rsidR="005C6C5A" w:rsidRDefault="005C6C5A">
            <w:r>
              <w:t>6</w:t>
            </w:r>
          </w:p>
        </w:tc>
      </w:tr>
      <w:tr w:rsidR="005C6C5A" w:rsidRPr="005C6C5A" w:rsidTr="005C6C5A">
        <w:tc>
          <w:tcPr>
            <w:tcW w:w="1172" w:type="pct"/>
          </w:tcPr>
          <w:p w:rsidR="005C6C5A" w:rsidRDefault="005C6C5A">
            <w:r>
              <w:t>Научное обеспечение АПК</w:t>
            </w:r>
          </w:p>
        </w:tc>
        <w:tc>
          <w:tcPr>
            <w:tcW w:w="755" w:type="pct"/>
          </w:tcPr>
          <w:p w:rsidR="005C6C5A" w:rsidRDefault="005C6C5A">
            <w:r>
              <w:t>Всероссийская</w:t>
            </w:r>
          </w:p>
        </w:tc>
        <w:tc>
          <w:tcPr>
            <w:tcW w:w="1369" w:type="pct"/>
          </w:tcPr>
          <w:p w:rsidR="005C6C5A" w:rsidRDefault="005C6C5A">
            <w:r>
              <w:t>Краснодар</w:t>
            </w:r>
          </w:p>
        </w:tc>
        <w:tc>
          <w:tcPr>
            <w:tcW w:w="798" w:type="pct"/>
          </w:tcPr>
          <w:p w:rsidR="005C6C5A" w:rsidRDefault="005C6C5A">
            <w:r>
              <w:t>250</w:t>
            </w:r>
          </w:p>
        </w:tc>
        <w:tc>
          <w:tcPr>
            <w:tcW w:w="906" w:type="pct"/>
          </w:tcPr>
          <w:p w:rsidR="005C6C5A" w:rsidRDefault="005C6C5A">
            <w:r>
              <w:t>8</w:t>
            </w:r>
          </w:p>
        </w:tc>
      </w:tr>
      <w:tr w:rsidR="005C6C5A" w:rsidRPr="005C6C5A" w:rsidTr="005C6C5A">
        <w:tc>
          <w:tcPr>
            <w:tcW w:w="1172" w:type="pct"/>
          </w:tcPr>
          <w:p w:rsidR="005C6C5A" w:rsidRDefault="00844DB7">
            <w:r>
              <w:t>Научные перспективы 21 века. Достижения и перспективы нового века</w:t>
            </w:r>
          </w:p>
        </w:tc>
        <w:tc>
          <w:tcPr>
            <w:tcW w:w="755" w:type="pct"/>
          </w:tcPr>
          <w:p w:rsidR="005C6C5A" w:rsidRDefault="00844DB7">
            <w:r>
              <w:t>Международная</w:t>
            </w:r>
          </w:p>
        </w:tc>
        <w:tc>
          <w:tcPr>
            <w:tcW w:w="1369" w:type="pct"/>
          </w:tcPr>
          <w:p w:rsidR="005C6C5A" w:rsidRDefault="00844DB7">
            <w:r>
              <w:t>Новосибирск</w:t>
            </w:r>
          </w:p>
        </w:tc>
        <w:tc>
          <w:tcPr>
            <w:tcW w:w="798" w:type="pct"/>
          </w:tcPr>
          <w:p w:rsidR="005C6C5A" w:rsidRDefault="00844DB7">
            <w:r>
              <w:t>168</w:t>
            </w:r>
          </w:p>
        </w:tc>
        <w:tc>
          <w:tcPr>
            <w:tcW w:w="906" w:type="pct"/>
          </w:tcPr>
          <w:p w:rsidR="005C6C5A" w:rsidRDefault="00844DB7">
            <w:r>
              <w:t>6</w:t>
            </w:r>
            <w:bookmarkStart w:id="0" w:name="_GoBack"/>
            <w:bookmarkEnd w:id="0"/>
          </w:p>
        </w:tc>
      </w:tr>
    </w:tbl>
    <w:p w:rsidR="005C6CF5" w:rsidRPr="005C6C5A" w:rsidRDefault="005C6CF5"/>
    <w:sectPr w:rsidR="005C6CF5" w:rsidRPr="005C6C5A" w:rsidSect="00D51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09"/>
    <w:rsid w:val="000223A0"/>
    <w:rsid w:val="00025E1A"/>
    <w:rsid w:val="00037B84"/>
    <w:rsid w:val="00052BE2"/>
    <w:rsid w:val="00055122"/>
    <w:rsid w:val="00087744"/>
    <w:rsid w:val="00094493"/>
    <w:rsid w:val="000B1368"/>
    <w:rsid w:val="000C4830"/>
    <w:rsid w:val="000D468C"/>
    <w:rsid w:val="000E1B1B"/>
    <w:rsid w:val="000E5796"/>
    <w:rsid w:val="00122E0B"/>
    <w:rsid w:val="00125BA4"/>
    <w:rsid w:val="00170C42"/>
    <w:rsid w:val="00175F1A"/>
    <w:rsid w:val="0019648C"/>
    <w:rsid w:val="002125EB"/>
    <w:rsid w:val="00212A4E"/>
    <w:rsid w:val="00271C04"/>
    <w:rsid w:val="0029316F"/>
    <w:rsid w:val="002969E8"/>
    <w:rsid w:val="002C5605"/>
    <w:rsid w:val="002E2551"/>
    <w:rsid w:val="002E3B90"/>
    <w:rsid w:val="002E6EE5"/>
    <w:rsid w:val="003347FB"/>
    <w:rsid w:val="003425D9"/>
    <w:rsid w:val="0036261C"/>
    <w:rsid w:val="003755F5"/>
    <w:rsid w:val="0039321E"/>
    <w:rsid w:val="003A4203"/>
    <w:rsid w:val="003F12DA"/>
    <w:rsid w:val="003F217D"/>
    <w:rsid w:val="004369F8"/>
    <w:rsid w:val="0044070B"/>
    <w:rsid w:val="004444CC"/>
    <w:rsid w:val="004462D2"/>
    <w:rsid w:val="00455622"/>
    <w:rsid w:val="00457578"/>
    <w:rsid w:val="00460D25"/>
    <w:rsid w:val="004A3C4A"/>
    <w:rsid w:val="004B28A8"/>
    <w:rsid w:val="004B5A4B"/>
    <w:rsid w:val="004B741B"/>
    <w:rsid w:val="004E3814"/>
    <w:rsid w:val="004F4899"/>
    <w:rsid w:val="005020DB"/>
    <w:rsid w:val="00514139"/>
    <w:rsid w:val="0052096A"/>
    <w:rsid w:val="00527A4F"/>
    <w:rsid w:val="00544D8D"/>
    <w:rsid w:val="005509FA"/>
    <w:rsid w:val="0055293C"/>
    <w:rsid w:val="005807AC"/>
    <w:rsid w:val="005C1879"/>
    <w:rsid w:val="005C6C5A"/>
    <w:rsid w:val="005C6CF5"/>
    <w:rsid w:val="005D027C"/>
    <w:rsid w:val="005D3667"/>
    <w:rsid w:val="005E216E"/>
    <w:rsid w:val="005E40D5"/>
    <w:rsid w:val="005F3139"/>
    <w:rsid w:val="005F4609"/>
    <w:rsid w:val="00663D09"/>
    <w:rsid w:val="006A30AA"/>
    <w:rsid w:val="006B7212"/>
    <w:rsid w:val="006C62ED"/>
    <w:rsid w:val="006D7EF2"/>
    <w:rsid w:val="00770D8B"/>
    <w:rsid w:val="007724A2"/>
    <w:rsid w:val="007B0F9D"/>
    <w:rsid w:val="007C6594"/>
    <w:rsid w:val="007F19A0"/>
    <w:rsid w:val="00844DB7"/>
    <w:rsid w:val="00846B05"/>
    <w:rsid w:val="008611DC"/>
    <w:rsid w:val="008923D2"/>
    <w:rsid w:val="008B510D"/>
    <w:rsid w:val="008C1398"/>
    <w:rsid w:val="008E6486"/>
    <w:rsid w:val="009041AA"/>
    <w:rsid w:val="00913E00"/>
    <w:rsid w:val="00922743"/>
    <w:rsid w:val="009370CC"/>
    <w:rsid w:val="009A76B8"/>
    <w:rsid w:val="009B6079"/>
    <w:rsid w:val="009B6E7B"/>
    <w:rsid w:val="009E4D8D"/>
    <w:rsid w:val="009F5165"/>
    <w:rsid w:val="00A054A5"/>
    <w:rsid w:val="00A33F3E"/>
    <w:rsid w:val="00A57E66"/>
    <w:rsid w:val="00A641DB"/>
    <w:rsid w:val="00A77A43"/>
    <w:rsid w:val="00A90253"/>
    <w:rsid w:val="00AA0526"/>
    <w:rsid w:val="00AA53C9"/>
    <w:rsid w:val="00AF1303"/>
    <w:rsid w:val="00B009E0"/>
    <w:rsid w:val="00B76DA9"/>
    <w:rsid w:val="00B92366"/>
    <w:rsid w:val="00B953EB"/>
    <w:rsid w:val="00BA1323"/>
    <w:rsid w:val="00BB408E"/>
    <w:rsid w:val="00BB5258"/>
    <w:rsid w:val="00BE6E9C"/>
    <w:rsid w:val="00C0648E"/>
    <w:rsid w:val="00C32EB3"/>
    <w:rsid w:val="00C33CBE"/>
    <w:rsid w:val="00C347F6"/>
    <w:rsid w:val="00C52666"/>
    <w:rsid w:val="00C93436"/>
    <w:rsid w:val="00CB6C58"/>
    <w:rsid w:val="00D01661"/>
    <w:rsid w:val="00D07C5E"/>
    <w:rsid w:val="00D13776"/>
    <w:rsid w:val="00D37EF9"/>
    <w:rsid w:val="00D51474"/>
    <w:rsid w:val="00D84B32"/>
    <w:rsid w:val="00D91C45"/>
    <w:rsid w:val="00DC0111"/>
    <w:rsid w:val="00DC0549"/>
    <w:rsid w:val="00E00D70"/>
    <w:rsid w:val="00E169E7"/>
    <w:rsid w:val="00E22F2A"/>
    <w:rsid w:val="00E30911"/>
    <w:rsid w:val="00E35106"/>
    <w:rsid w:val="00E44775"/>
    <w:rsid w:val="00E4758B"/>
    <w:rsid w:val="00E65383"/>
    <w:rsid w:val="00E80FA9"/>
    <w:rsid w:val="00EA0C67"/>
    <w:rsid w:val="00EA2CF3"/>
    <w:rsid w:val="00EC7364"/>
    <w:rsid w:val="00ED121E"/>
    <w:rsid w:val="00ED3CD4"/>
    <w:rsid w:val="00EE4642"/>
    <w:rsid w:val="00F11770"/>
    <w:rsid w:val="00F163AF"/>
    <w:rsid w:val="00F178C9"/>
    <w:rsid w:val="00F433F0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Техносклад</dc:creator>
  <cp:keywords/>
  <dc:description/>
  <cp:lastModifiedBy>Техносклад</cp:lastModifiedBy>
  <cp:revision>2</cp:revision>
  <dcterms:created xsi:type="dcterms:W3CDTF">2016-04-05T09:56:00Z</dcterms:created>
  <dcterms:modified xsi:type="dcterms:W3CDTF">2016-04-05T10:18:00Z</dcterms:modified>
</cp:coreProperties>
</file>