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916" w:rsidRPr="00720975" w:rsidRDefault="009A6916" w:rsidP="009A6916">
      <w:pPr>
        <w:spacing w:after="120"/>
        <w:jc w:val="center"/>
        <w:rPr>
          <w:rFonts w:ascii="Times New Roman" w:hAnsi="Times New Roman" w:cs="Times New Roman"/>
          <w:sz w:val="24"/>
        </w:rPr>
      </w:pPr>
      <w:r w:rsidRPr="00720975">
        <w:rPr>
          <w:rFonts w:ascii="Times New Roman" w:hAnsi="Times New Roman" w:cs="Times New Roman"/>
          <w:sz w:val="24"/>
        </w:rPr>
        <w:t>Министерство сельского хозяйства РФ</w:t>
      </w:r>
    </w:p>
    <w:p w:rsidR="009A6916" w:rsidRPr="00720975" w:rsidRDefault="009A6916" w:rsidP="009A6916">
      <w:pPr>
        <w:spacing w:after="120"/>
        <w:jc w:val="center"/>
        <w:rPr>
          <w:rFonts w:ascii="Times New Roman" w:hAnsi="Times New Roman" w:cs="Times New Roman"/>
          <w:sz w:val="24"/>
        </w:rPr>
      </w:pPr>
      <w:r w:rsidRPr="00720975">
        <w:rPr>
          <w:rFonts w:ascii="Times New Roman" w:hAnsi="Times New Roman" w:cs="Times New Roman"/>
          <w:sz w:val="24"/>
        </w:rPr>
        <w:t>ФГБОУ ВО «Кубанский государственный</w:t>
      </w:r>
      <w:r w:rsidRPr="00720975">
        <w:rPr>
          <w:rFonts w:ascii="Times New Roman" w:hAnsi="Times New Roman" w:cs="Times New Roman"/>
          <w:sz w:val="24"/>
        </w:rPr>
        <w:br/>
        <w:t>аграрный университет имени И. Т. Трубилина»</w:t>
      </w:r>
    </w:p>
    <w:p w:rsidR="009A6916" w:rsidRPr="00720975" w:rsidRDefault="009A6916" w:rsidP="009A6916">
      <w:pPr>
        <w:spacing w:after="120"/>
        <w:jc w:val="center"/>
        <w:rPr>
          <w:rFonts w:ascii="Times New Roman" w:hAnsi="Times New Roman" w:cs="Times New Roman"/>
          <w:sz w:val="24"/>
        </w:rPr>
      </w:pPr>
      <w:r w:rsidRPr="00720975">
        <w:rPr>
          <w:rFonts w:ascii="Times New Roman" w:hAnsi="Times New Roman" w:cs="Times New Roman"/>
          <w:sz w:val="24"/>
        </w:rPr>
        <w:t xml:space="preserve">Юридический факультет </w:t>
      </w:r>
    </w:p>
    <w:p w:rsidR="009A6916" w:rsidRPr="00384BF6" w:rsidRDefault="009A6916" w:rsidP="009A6916">
      <w:pPr>
        <w:jc w:val="center"/>
        <w:rPr>
          <w:rFonts w:ascii="Times New Roman" w:hAnsi="Times New Roman" w:cs="Times New Roman"/>
          <w:sz w:val="24"/>
        </w:rPr>
      </w:pPr>
      <w:r w:rsidRPr="00720975">
        <w:rPr>
          <w:rFonts w:ascii="Times New Roman" w:hAnsi="Times New Roman" w:cs="Times New Roman"/>
          <w:sz w:val="24"/>
        </w:rPr>
        <w:t>Кафедра земельного, трудового и экологического права</w:t>
      </w:r>
    </w:p>
    <w:p w:rsidR="009A6916" w:rsidRDefault="009A6916" w:rsidP="009A6916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9A6916" w:rsidRDefault="009A6916" w:rsidP="009A6916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9A6916" w:rsidRDefault="009A6916" w:rsidP="009A6916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9A6916" w:rsidRPr="00394939" w:rsidRDefault="009A6916" w:rsidP="009A6916">
      <w:pPr>
        <w:spacing w:after="0" w:line="240" w:lineRule="auto"/>
        <w:ind w:firstLine="403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394939">
        <w:rPr>
          <w:rFonts w:ascii="Times New Roman" w:hAnsi="Times New Roman"/>
          <w:b/>
          <w:caps/>
          <w:sz w:val="32"/>
          <w:szCs w:val="32"/>
        </w:rPr>
        <w:t>Пр</w:t>
      </w:r>
      <w:r>
        <w:rPr>
          <w:rFonts w:ascii="Times New Roman" w:hAnsi="Times New Roman"/>
          <w:b/>
          <w:caps/>
          <w:sz w:val="32"/>
          <w:szCs w:val="32"/>
        </w:rPr>
        <w:t>ИРОДОРЕСУРСНОЕ ПРАВО</w:t>
      </w:r>
    </w:p>
    <w:p w:rsidR="009A6916" w:rsidRDefault="009A6916" w:rsidP="009A6916">
      <w:pPr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9A6916" w:rsidRDefault="009A6916" w:rsidP="009A6916">
      <w:pPr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9A6916" w:rsidRDefault="009A6916" w:rsidP="009A6916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9A6916" w:rsidRPr="00192FE5" w:rsidRDefault="00A32A58" w:rsidP="009A6916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Лабораторный практикум </w:t>
      </w:r>
      <w:r w:rsidR="009A6916" w:rsidRPr="00192FE5">
        <w:rPr>
          <w:rFonts w:ascii="Times New Roman" w:hAnsi="Times New Roman"/>
          <w:sz w:val="24"/>
          <w:szCs w:val="24"/>
        </w:rPr>
        <w:t xml:space="preserve">для обучающихся по направлению подготовки </w:t>
      </w:r>
    </w:p>
    <w:p w:rsidR="009A6916" w:rsidRPr="00192FE5" w:rsidRDefault="009A6916" w:rsidP="009A6916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192FE5">
        <w:rPr>
          <w:rFonts w:ascii="Times New Roman" w:hAnsi="Times New Roman"/>
          <w:sz w:val="24"/>
          <w:szCs w:val="24"/>
        </w:rPr>
        <w:t xml:space="preserve">40.04.01 Юриспруденция, </w:t>
      </w:r>
    </w:p>
    <w:p w:rsidR="009A6916" w:rsidRPr="00192FE5" w:rsidRDefault="009A6916" w:rsidP="009A6916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192FE5">
        <w:rPr>
          <w:rFonts w:ascii="Times New Roman" w:hAnsi="Times New Roman"/>
          <w:sz w:val="24"/>
          <w:szCs w:val="24"/>
        </w:rPr>
        <w:t>направленность «</w:t>
      </w:r>
      <w:r>
        <w:rPr>
          <w:rFonts w:ascii="Times New Roman" w:hAnsi="Times New Roman"/>
          <w:sz w:val="24"/>
          <w:szCs w:val="24"/>
        </w:rPr>
        <w:t>Правовое обеспечение агропромышленного комплекса</w:t>
      </w:r>
      <w:r w:rsidRPr="00192FE5">
        <w:rPr>
          <w:rFonts w:ascii="Times New Roman" w:hAnsi="Times New Roman"/>
          <w:sz w:val="24"/>
          <w:szCs w:val="24"/>
        </w:rPr>
        <w:t xml:space="preserve">» </w:t>
      </w:r>
    </w:p>
    <w:p w:rsidR="009A6916" w:rsidRPr="00192FE5" w:rsidRDefault="009A6916" w:rsidP="009A6916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192FE5">
        <w:rPr>
          <w:rFonts w:ascii="Times New Roman" w:hAnsi="Times New Roman"/>
          <w:sz w:val="24"/>
          <w:szCs w:val="24"/>
        </w:rPr>
        <w:t>(программа магистратуры)</w:t>
      </w:r>
    </w:p>
    <w:p w:rsidR="00A32A58" w:rsidRDefault="009A6916" w:rsidP="009A6916">
      <w:pPr>
        <w:spacing w:after="0" w:line="100" w:lineRule="atLeast"/>
        <w:rPr>
          <w:rFonts w:ascii="Times New Roman" w:hAnsi="Times New Roman"/>
          <w:sz w:val="24"/>
          <w:szCs w:val="24"/>
        </w:rPr>
      </w:pPr>
      <w:r w:rsidRPr="00192FE5">
        <w:rPr>
          <w:rFonts w:ascii="Times New Roman" w:hAnsi="Times New Roman"/>
          <w:sz w:val="24"/>
          <w:szCs w:val="24"/>
        </w:rPr>
        <w:t xml:space="preserve"> </w:t>
      </w:r>
    </w:p>
    <w:p w:rsidR="00A32A58" w:rsidRPr="00192FE5" w:rsidRDefault="00A32A58" w:rsidP="009A6916">
      <w:pPr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9A6916" w:rsidRPr="00192FE5" w:rsidRDefault="009A6916" w:rsidP="009A6916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9A6916" w:rsidRPr="00192FE5" w:rsidRDefault="009A6916" w:rsidP="009A6916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9A6916" w:rsidRDefault="009A6916" w:rsidP="009A6916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9A6916" w:rsidRPr="00192FE5" w:rsidRDefault="009A6916" w:rsidP="009A6916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9A6916" w:rsidRPr="00192FE5" w:rsidRDefault="009A6916" w:rsidP="009A6916">
      <w:pPr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9A6916" w:rsidRPr="00192FE5" w:rsidRDefault="009A6916" w:rsidP="009A6916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9A6916" w:rsidRPr="00192FE5" w:rsidRDefault="009A6916" w:rsidP="009A6916">
      <w:pPr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192FE5">
        <w:rPr>
          <w:rFonts w:ascii="Times New Roman" w:hAnsi="Times New Roman"/>
          <w:sz w:val="24"/>
          <w:szCs w:val="24"/>
        </w:rPr>
        <w:t>Краснодар</w:t>
      </w:r>
    </w:p>
    <w:p w:rsidR="009A6916" w:rsidRPr="00192FE5" w:rsidRDefault="009A6916" w:rsidP="009A6916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192FE5">
        <w:rPr>
          <w:rFonts w:ascii="Times New Roman" w:hAnsi="Times New Roman" w:cs="Times New Roman"/>
          <w:sz w:val="24"/>
          <w:szCs w:val="24"/>
        </w:rPr>
        <w:t>КубГАУ</w:t>
      </w:r>
    </w:p>
    <w:p w:rsidR="009A6916" w:rsidRPr="00192FE5" w:rsidRDefault="009A6916" w:rsidP="009A6916">
      <w:pPr>
        <w:spacing w:after="0" w:line="100" w:lineRule="atLeast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192FE5">
        <w:rPr>
          <w:rFonts w:ascii="Times New Roman" w:hAnsi="Times New Roman"/>
          <w:sz w:val="24"/>
          <w:szCs w:val="24"/>
        </w:rPr>
        <w:t>2019</w:t>
      </w:r>
    </w:p>
    <w:p w:rsidR="009A6916" w:rsidRPr="00192FE5" w:rsidRDefault="009A6916" w:rsidP="009A6916">
      <w:pPr>
        <w:spacing w:after="0" w:line="100" w:lineRule="atLeast"/>
        <w:rPr>
          <w:rFonts w:ascii="Times New Roman" w:hAnsi="Times New Roman"/>
          <w:sz w:val="24"/>
          <w:szCs w:val="24"/>
        </w:rPr>
      </w:pPr>
      <w:r w:rsidRPr="00192FE5">
        <w:rPr>
          <w:rFonts w:ascii="Times New Roman" w:hAnsi="Times New Roman" w:cs="Times New Roman"/>
          <w:bCs/>
          <w:i/>
          <w:sz w:val="24"/>
          <w:szCs w:val="24"/>
        </w:rPr>
        <w:lastRenderedPageBreak/>
        <w:t>Составител</w:t>
      </w:r>
      <w:r>
        <w:rPr>
          <w:rFonts w:ascii="Times New Roman" w:hAnsi="Times New Roman" w:cs="Times New Roman"/>
          <w:bCs/>
          <w:i/>
          <w:sz w:val="24"/>
          <w:szCs w:val="24"/>
        </w:rPr>
        <w:t>ь</w:t>
      </w:r>
      <w:r w:rsidRPr="00192FE5">
        <w:rPr>
          <w:rFonts w:ascii="Times New Roman" w:hAnsi="Times New Roman" w:cs="Times New Roman"/>
          <w:bCs/>
          <w:i/>
          <w:sz w:val="24"/>
          <w:szCs w:val="24"/>
        </w:rPr>
        <w:t>: </w:t>
      </w:r>
      <w:r>
        <w:rPr>
          <w:rFonts w:ascii="Times New Roman" w:hAnsi="Times New Roman" w:cs="Times New Roman"/>
          <w:bCs/>
          <w:sz w:val="24"/>
          <w:szCs w:val="24"/>
        </w:rPr>
        <w:t>О. А. Глушко</w:t>
      </w:r>
    </w:p>
    <w:p w:rsidR="009A6916" w:rsidRPr="00192FE5" w:rsidRDefault="009A6916" w:rsidP="009A6916">
      <w:pPr>
        <w:spacing w:after="0" w:line="100" w:lineRule="atLeast"/>
        <w:ind w:firstLine="425"/>
        <w:jc w:val="both"/>
        <w:rPr>
          <w:rFonts w:ascii="Times New Roman" w:hAnsi="Times New Roman"/>
          <w:sz w:val="24"/>
          <w:szCs w:val="24"/>
        </w:rPr>
      </w:pPr>
    </w:p>
    <w:p w:rsidR="009A6916" w:rsidRPr="00192FE5" w:rsidRDefault="009A6916" w:rsidP="009A6916">
      <w:pPr>
        <w:spacing w:after="0" w:line="100" w:lineRule="atLeast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Природоресурсное право</w:t>
      </w:r>
      <w:r w:rsidRPr="00192FE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32A58">
        <w:rPr>
          <w:rFonts w:ascii="Times New Roman" w:hAnsi="Times New Roman"/>
          <w:bCs/>
          <w:sz w:val="24"/>
          <w:szCs w:val="24"/>
        </w:rPr>
        <w:t xml:space="preserve">лабораторный практикум </w:t>
      </w:r>
      <w:r w:rsidRPr="00192FE5">
        <w:rPr>
          <w:rFonts w:ascii="Times New Roman" w:hAnsi="Times New Roman"/>
          <w:sz w:val="24"/>
          <w:szCs w:val="24"/>
        </w:rPr>
        <w:t xml:space="preserve">/ сост.  </w:t>
      </w:r>
      <w:r>
        <w:rPr>
          <w:rFonts w:ascii="Times New Roman" w:hAnsi="Times New Roman" w:cs="Times New Roman"/>
          <w:bCs/>
          <w:sz w:val="24"/>
          <w:szCs w:val="24"/>
        </w:rPr>
        <w:t>О. А. Глушко</w:t>
      </w:r>
      <w:r w:rsidRPr="00192FE5">
        <w:rPr>
          <w:rFonts w:ascii="Times New Roman" w:hAnsi="Times New Roman"/>
          <w:bCs/>
          <w:sz w:val="24"/>
          <w:szCs w:val="24"/>
        </w:rPr>
        <w:t xml:space="preserve">. – Краснодар : </w:t>
      </w:r>
      <w:r w:rsidRPr="00192FE5">
        <w:rPr>
          <w:rFonts w:ascii="Times New Roman" w:hAnsi="Times New Roman"/>
          <w:sz w:val="24"/>
          <w:szCs w:val="24"/>
        </w:rPr>
        <w:t>[Электронный ресурс], 2019</w:t>
      </w:r>
      <w:r w:rsidRPr="00192FE5">
        <w:rPr>
          <w:rFonts w:ascii="Times New Roman" w:hAnsi="Times New Roman"/>
          <w:bCs/>
          <w:sz w:val="24"/>
          <w:szCs w:val="24"/>
        </w:rPr>
        <w:t xml:space="preserve">. – </w:t>
      </w:r>
      <w:r w:rsidRPr="0045243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1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4</w:t>
      </w:r>
      <w:r w:rsidRPr="0045243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с.</w:t>
      </w:r>
      <w:r w:rsidRPr="00452432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</w:p>
    <w:p w:rsidR="009A6916" w:rsidRPr="00192FE5" w:rsidRDefault="009A6916" w:rsidP="009A6916">
      <w:pPr>
        <w:spacing w:after="0" w:line="100" w:lineRule="atLeast"/>
        <w:ind w:firstLine="425"/>
        <w:jc w:val="both"/>
        <w:rPr>
          <w:rFonts w:ascii="Times New Roman" w:hAnsi="Times New Roman"/>
          <w:sz w:val="24"/>
          <w:szCs w:val="24"/>
        </w:rPr>
      </w:pPr>
    </w:p>
    <w:p w:rsidR="009A6916" w:rsidRPr="00192FE5" w:rsidRDefault="00A32A58" w:rsidP="009A6916">
      <w:pPr>
        <w:spacing w:after="0" w:line="100" w:lineRule="atLeast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Лабораторный практикум</w:t>
      </w:r>
      <w:r w:rsidRPr="00192FE5">
        <w:rPr>
          <w:rFonts w:ascii="Times New Roman" w:hAnsi="Times New Roman"/>
          <w:sz w:val="24"/>
          <w:szCs w:val="24"/>
        </w:rPr>
        <w:t xml:space="preserve"> </w:t>
      </w:r>
      <w:r w:rsidR="009A6916" w:rsidRPr="00192FE5">
        <w:rPr>
          <w:rFonts w:ascii="Times New Roman" w:hAnsi="Times New Roman"/>
          <w:sz w:val="24"/>
          <w:szCs w:val="24"/>
        </w:rPr>
        <w:t xml:space="preserve">содержат краткую характеристику основных аспектов работы преподавателя с обучающимися при изучении дисциплины </w:t>
      </w:r>
      <w:r w:rsidR="009A6916" w:rsidRPr="00384BF6">
        <w:rPr>
          <w:rFonts w:ascii="Times New Roman" w:hAnsi="Times New Roman"/>
          <w:sz w:val="24"/>
          <w:szCs w:val="24"/>
        </w:rPr>
        <w:t>«</w:t>
      </w:r>
      <w:r w:rsidR="009A6916" w:rsidRPr="00384BF6">
        <w:rPr>
          <w:rFonts w:ascii="Times New Roman" w:eastAsia="Times New Roman" w:hAnsi="Times New Roman"/>
          <w:bCs/>
          <w:sz w:val="24"/>
          <w:szCs w:val="24"/>
        </w:rPr>
        <w:t>Пр</w:t>
      </w:r>
      <w:r w:rsidR="009A6916">
        <w:rPr>
          <w:rFonts w:ascii="Times New Roman" w:eastAsia="Times New Roman" w:hAnsi="Times New Roman"/>
          <w:bCs/>
          <w:sz w:val="24"/>
          <w:szCs w:val="24"/>
        </w:rPr>
        <w:t>иродоресурсное право</w:t>
      </w:r>
      <w:r w:rsidR="009A6916" w:rsidRPr="00384BF6">
        <w:rPr>
          <w:rFonts w:ascii="Times New Roman" w:hAnsi="Times New Roman"/>
          <w:sz w:val="24"/>
          <w:szCs w:val="24"/>
        </w:rPr>
        <w:t>»,</w:t>
      </w:r>
      <w:r w:rsidR="009A6916" w:rsidRPr="00192FE5">
        <w:rPr>
          <w:rFonts w:ascii="Times New Roman" w:hAnsi="Times New Roman"/>
          <w:sz w:val="24"/>
          <w:szCs w:val="24"/>
        </w:rPr>
        <w:t xml:space="preserve"> требования по ее выполнению. </w:t>
      </w:r>
    </w:p>
    <w:p w:rsidR="009A6916" w:rsidRDefault="009A6916" w:rsidP="009A6916">
      <w:pPr>
        <w:spacing w:after="0" w:line="100" w:lineRule="atLeast"/>
        <w:ind w:firstLine="425"/>
        <w:jc w:val="both"/>
        <w:rPr>
          <w:rFonts w:ascii="Times New Roman" w:hAnsi="Times New Roman"/>
          <w:bCs/>
          <w:sz w:val="24"/>
          <w:szCs w:val="24"/>
        </w:rPr>
      </w:pPr>
      <w:r w:rsidRPr="00192FE5">
        <w:rPr>
          <w:rFonts w:ascii="Times New Roman" w:hAnsi="Times New Roman"/>
          <w:sz w:val="24"/>
          <w:szCs w:val="24"/>
        </w:rPr>
        <w:t>Предназначены для обучающихся</w:t>
      </w:r>
      <w:r w:rsidRPr="00192FE5">
        <w:rPr>
          <w:rFonts w:ascii="Times New Roman" w:hAnsi="Times New Roman"/>
          <w:bCs/>
          <w:sz w:val="24"/>
          <w:szCs w:val="24"/>
        </w:rPr>
        <w:t xml:space="preserve"> по направлению подготовки 40.04.01 Юриспруденция, направленность «</w:t>
      </w:r>
      <w:r>
        <w:rPr>
          <w:rFonts w:ascii="Times New Roman" w:hAnsi="Times New Roman"/>
          <w:sz w:val="24"/>
          <w:szCs w:val="24"/>
        </w:rPr>
        <w:t>Правовое обеспечение агропромышленного комплекса</w:t>
      </w:r>
      <w:r>
        <w:rPr>
          <w:rFonts w:ascii="Times New Roman" w:hAnsi="Times New Roman"/>
          <w:bCs/>
          <w:sz w:val="24"/>
          <w:szCs w:val="24"/>
        </w:rPr>
        <w:t>» (программа магистратуры).</w:t>
      </w:r>
    </w:p>
    <w:p w:rsidR="009A6916" w:rsidRDefault="009A6916" w:rsidP="009A6916">
      <w:pPr>
        <w:spacing w:after="0" w:line="100" w:lineRule="atLeast"/>
        <w:ind w:firstLine="425"/>
        <w:jc w:val="both"/>
        <w:rPr>
          <w:rFonts w:ascii="Times New Roman" w:hAnsi="Times New Roman"/>
          <w:bCs/>
          <w:sz w:val="24"/>
          <w:szCs w:val="24"/>
        </w:rPr>
      </w:pPr>
    </w:p>
    <w:p w:rsidR="009A6916" w:rsidRDefault="009A6916" w:rsidP="009A6916">
      <w:pPr>
        <w:spacing w:after="0" w:line="100" w:lineRule="atLeast"/>
        <w:ind w:firstLine="425"/>
        <w:jc w:val="both"/>
        <w:rPr>
          <w:rFonts w:ascii="Times New Roman" w:hAnsi="Times New Roman"/>
          <w:sz w:val="24"/>
          <w:szCs w:val="24"/>
        </w:rPr>
      </w:pPr>
    </w:p>
    <w:p w:rsidR="009A6916" w:rsidRDefault="009A6916" w:rsidP="009A6916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</w:t>
      </w:r>
    </w:p>
    <w:p w:rsidR="009A6916" w:rsidRDefault="009A6916" w:rsidP="009A6916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</w:p>
    <w:p w:rsidR="009A6916" w:rsidRDefault="009A6916" w:rsidP="009A6916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</w:p>
    <w:p w:rsidR="009A6916" w:rsidRDefault="009A6916" w:rsidP="009A6916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</w:p>
    <w:p w:rsidR="009A6916" w:rsidRDefault="009A6916" w:rsidP="009A6916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</w:p>
    <w:p w:rsidR="009A6916" w:rsidRDefault="009A6916" w:rsidP="009A6916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</w:p>
    <w:p w:rsidR="009A6916" w:rsidRDefault="009A6916" w:rsidP="009A6916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</w:p>
    <w:p w:rsidR="009A6916" w:rsidRDefault="009A6916" w:rsidP="009A6916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</w:p>
    <w:p w:rsidR="009A6916" w:rsidRDefault="009A6916" w:rsidP="009A6916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</w:p>
    <w:p w:rsidR="009A6916" w:rsidRDefault="009A6916" w:rsidP="009A6916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</w:p>
    <w:p w:rsidR="009A6916" w:rsidRDefault="009A6916" w:rsidP="009A6916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</w:p>
    <w:p w:rsidR="009A6916" w:rsidRDefault="009A6916" w:rsidP="009A6916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</w:p>
    <w:p w:rsidR="009A6916" w:rsidRPr="00197F1A" w:rsidRDefault="009A6916" w:rsidP="009A6916">
      <w:pPr>
        <w:spacing w:after="0" w:line="100" w:lineRule="atLeast"/>
        <w:ind w:left="2410"/>
        <w:jc w:val="both"/>
        <w:rPr>
          <w:rFonts w:ascii="Times New Roman" w:hAnsi="Times New Roman" w:cs="Times New Roman"/>
          <w:sz w:val="23"/>
          <w:szCs w:val="23"/>
        </w:rPr>
      </w:pPr>
    </w:p>
    <w:p w:rsidR="009A6916" w:rsidRDefault="009A6916" w:rsidP="009A6916">
      <w:pPr>
        <w:pStyle w:val="1"/>
        <w:spacing w:before="0" w:line="100" w:lineRule="atLeast"/>
        <w:ind w:left="0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9A6916" w:rsidRPr="00F17F23" w:rsidRDefault="009A6916" w:rsidP="009A6916">
      <w:pPr>
        <w:pStyle w:val="1"/>
        <w:spacing w:before="0" w:line="100" w:lineRule="atLeast"/>
        <w:ind w:left="0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17F23">
        <w:rPr>
          <w:rFonts w:ascii="Times New Roman" w:hAnsi="Times New Roman" w:cs="Times New Roman"/>
          <w:color w:val="auto"/>
          <w:sz w:val="24"/>
          <w:szCs w:val="24"/>
        </w:rPr>
        <w:t>ВВЕДЕНИЕ</w:t>
      </w:r>
    </w:p>
    <w:p w:rsidR="009A6916" w:rsidRPr="00F17F23" w:rsidRDefault="009A6916" w:rsidP="009A691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17F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Целью</w:t>
      </w:r>
      <w:r w:rsidRPr="00F17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дисциплины «Природоресурсное право» является формирование комплекса знаний, умений и навыков, необходимых при осуществлении правоприменительной деятельности </w:t>
      </w:r>
      <w:r w:rsidRPr="00F17F23">
        <w:rPr>
          <w:rFonts w:ascii="Times New Roman" w:hAnsi="Times New Roman" w:cs="Times New Roman"/>
          <w:sz w:val="24"/>
          <w:szCs w:val="24"/>
        </w:rPr>
        <w:t>в отраслях АПК, связанной с реализацией природоресурсного законодательства и иных нормативных правовых актов, содержащих нормы природоресурсного права, регулирующих правоотношения, возникающие в сфере использования природных ресурсов</w:t>
      </w:r>
    </w:p>
    <w:p w:rsidR="009A6916" w:rsidRPr="00F17F23" w:rsidRDefault="009A6916" w:rsidP="009A691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7F23">
        <w:rPr>
          <w:rFonts w:ascii="Times New Roman" w:eastAsia="Calibri" w:hAnsi="Times New Roman" w:cs="Times New Roman"/>
          <w:b/>
          <w:sz w:val="24"/>
          <w:szCs w:val="24"/>
        </w:rPr>
        <w:t>Задачи дисциплины:</w:t>
      </w:r>
    </w:p>
    <w:p w:rsidR="009A6916" w:rsidRPr="00F17F23" w:rsidRDefault="009A6916" w:rsidP="009A6916">
      <w:pPr>
        <w:spacing w:after="0" w:line="240" w:lineRule="auto"/>
        <w:ind w:firstLine="426"/>
        <w:jc w:val="both"/>
        <w:rPr>
          <w:rStyle w:val="FontStyle40"/>
          <w:rFonts w:eastAsia="Calibri"/>
          <w:sz w:val="24"/>
          <w:szCs w:val="24"/>
        </w:rPr>
      </w:pPr>
      <w:r w:rsidRPr="00F17F23">
        <w:rPr>
          <w:rFonts w:ascii="Times New Roman" w:hAnsi="Times New Roman" w:cs="Times New Roman"/>
          <w:sz w:val="24"/>
          <w:szCs w:val="24"/>
        </w:rPr>
        <w:t xml:space="preserve">- </w:t>
      </w:r>
      <w:r w:rsidRPr="00F17F23">
        <w:rPr>
          <w:rFonts w:ascii="Times New Roman" w:hAnsi="Times New Roman" w:cs="Times New Roman"/>
          <w:bCs/>
          <w:sz w:val="24"/>
          <w:szCs w:val="24"/>
        </w:rPr>
        <w:t xml:space="preserve">формирование способности </w:t>
      </w:r>
      <w:r w:rsidRPr="00F17F23">
        <w:rPr>
          <w:rFonts w:ascii="Times New Roman" w:hAnsi="Times New Roman" w:cs="Times New Roman"/>
          <w:sz w:val="24"/>
          <w:szCs w:val="24"/>
        </w:rPr>
        <w:t>совершенствовать и развивать свой интеллектуальный и общекультурный уровень при осуществлении деятельности в отраслях АПК</w:t>
      </w:r>
      <w:r w:rsidRPr="00F17F23">
        <w:rPr>
          <w:rStyle w:val="FontStyle40"/>
          <w:rFonts w:eastAsia="Calibri"/>
          <w:sz w:val="24"/>
          <w:szCs w:val="24"/>
        </w:rPr>
        <w:t>;</w:t>
      </w:r>
    </w:p>
    <w:p w:rsidR="009A6916" w:rsidRPr="00F17F23" w:rsidRDefault="009A6916" w:rsidP="009A691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17F23">
        <w:rPr>
          <w:rStyle w:val="FontStyle40"/>
          <w:rFonts w:eastAsia="Calibri"/>
          <w:sz w:val="24"/>
          <w:szCs w:val="24"/>
        </w:rPr>
        <w:t xml:space="preserve">- формирование способности </w:t>
      </w:r>
      <w:r w:rsidRPr="00F17F23">
        <w:rPr>
          <w:rFonts w:ascii="Times New Roman" w:hAnsi="Times New Roman" w:cs="Times New Roman"/>
          <w:sz w:val="24"/>
          <w:szCs w:val="24"/>
        </w:rPr>
        <w:t>разрабатывать нормативные правовые акты в сфере природопользования в отраслях АПК</w:t>
      </w:r>
      <w:r w:rsidRPr="00F17F23">
        <w:rPr>
          <w:rStyle w:val="FontStyle40"/>
          <w:rFonts w:eastAsia="Calibri"/>
          <w:sz w:val="24"/>
          <w:szCs w:val="24"/>
        </w:rPr>
        <w:t>;</w:t>
      </w:r>
    </w:p>
    <w:p w:rsidR="009A6916" w:rsidRPr="00F17F23" w:rsidRDefault="009A6916" w:rsidP="009A6916">
      <w:pPr>
        <w:spacing w:after="0" w:line="240" w:lineRule="auto"/>
        <w:ind w:firstLine="426"/>
        <w:jc w:val="both"/>
        <w:rPr>
          <w:rStyle w:val="FontStyle40"/>
          <w:rFonts w:eastAsia="Calibri"/>
          <w:sz w:val="24"/>
          <w:szCs w:val="24"/>
        </w:rPr>
      </w:pPr>
      <w:r w:rsidRPr="00F17F23">
        <w:rPr>
          <w:rFonts w:ascii="Times New Roman" w:hAnsi="Times New Roman" w:cs="Times New Roman"/>
          <w:sz w:val="24"/>
          <w:szCs w:val="24"/>
        </w:rPr>
        <w:t xml:space="preserve">- формирование способности </w:t>
      </w:r>
      <w:r w:rsidRPr="00F17F23">
        <w:rPr>
          <w:rStyle w:val="FontStyle40"/>
          <w:rFonts w:eastAsia="Calibri"/>
          <w:sz w:val="24"/>
          <w:szCs w:val="24"/>
        </w:rPr>
        <w:t xml:space="preserve">квалифицированно применять нормативные правовые акты </w:t>
      </w:r>
      <w:r w:rsidRPr="00F17F23">
        <w:rPr>
          <w:rFonts w:ascii="Times New Roman" w:hAnsi="Times New Roman" w:cs="Times New Roman"/>
          <w:sz w:val="24"/>
          <w:szCs w:val="24"/>
        </w:rPr>
        <w:t>и</w:t>
      </w:r>
      <w:r w:rsidRPr="00F17F23">
        <w:rPr>
          <w:rStyle w:val="FontStyle40"/>
          <w:rFonts w:eastAsia="Calibri"/>
          <w:sz w:val="24"/>
          <w:szCs w:val="24"/>
        </w:rPr>
        <w:t xml:space="preserve"> реализовывать нормы материального и процессуального права </w:t>
      </w:r>
      <w:r w:rsidRPr="00F17F23">
        <w:rPr>
          <w:rFonts w:ascii="Times New Roman" w:hAnsi="Times New Roman" w:cs="Times New Roman"/>
          <w:sz w:val="24"/>
          <w:szCs w:val="24"/>
        </w:rPr>
        <w:t>в сфере природопользования в отраслях АПК</w:t>
      </w:r>
      <w:r w:rsidRPr="00F17F23">
        <w:rPr>
          <w:rStyle w:val="FontStyle40"/>
          <w:rFonts w:eastAsia="Calibri"/>
          <w:sz w:val="24"/>
          <w:szCs w:val="24"/>
        </w:rPr>
        <w:t>;</w:t>
      </w:r>
    </w:p>
    <w:p w:rsidR="009A6916" w:rsidRPr="00F17F23" w:rsidRDefault="009A6916" w:rsidP="009A691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17F23">
        <w:rPr>
          <w:rFonts w:ascii="Times New Roman" w:hAnsi="Times New Roman" w:cs="Times New Roman"/>
          <w:sz w:val="24"/>
          <w:szCs w:val="24"/>
        </w:rPr>
        <w:t xml:space="preserve">- </w:t>
      </w:r>
      <w:r w:rsidRPr="00F17F23">
        <w:rPr>
          <w:rFonts w:ascii="Times New Roman" w:hAnsi="Times New Roman" w:cs="Times New Roman"/>
          <w:color w:val="000000"/>
          <w:sz w:val="24"/>
          <w:szCs w:val="24"/>
        </w:rPr>
        <w:t>формирование способности квалифицированно толковать нормативные правовые акты в сфере природопользования в отраслях АПК;</w:t>
      </w:r>
    </w:p>
    <w:p w:rsidR="009A6916" w:rsidRPr="00F17F23" w:rsidRDefault="009A6916" w:rsidP="009A691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17F23">
        <w:rPr>
          <w:rStyle w:val="FontStyle40"/>
          <w:rFonts w:eastAsia="Calibri"/>
          <w:sz w:val="24"/>
          <w:szCs w:val="24"/>
        </w:rPr>
        <w:t xml:space="preserve">- </w:t>
      </w:r>
      <w:r w:rsidRPr="00F17F23">
        <w:rPr>
          <w:rFonts w:ascii="Times New Roman" w:hAnsi="Times New Roman" w:cs="Times New Roman"/>
          <w:color w:val="000000"/>
          <w:sz w:val="24"/>
          <w:szCs w:val="24"/>
        </w:rPr>
        <w:t>формирование способности проведения юридической экспертизы проектов нормативных правовых актов в сфере природопользования в отраслях АПК, в том числе в целях выявления в них положений, способствующих созданию условий для проявления коррупции.</w:t>
      </w:r>
    </w:p>
    <w:p w:rsidR="009A6916" w:rsidRPr="00BF45F7" w:rsidRDefault="009A6916" w:rsidP="009A691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17F23">
        <w:rPr>
          <w:rFonts w:ascii="Times New Roman" w:hAnsi="Times New Roman" w:cs="Times New Roman"/>
          <w:sz w:val="24"/>
          <w:szCs w:val="24"/>
        </w:rPr>
        <w:lastRenderedPageBreak/>
        <w:t>В методических указаниях по лабораторной работе содержатся задания, в которы</w:t>
      </w:r>
      <w:r>
        <w:rPr>
          <w:rFonts w:ascii="Times New Roman" w:hAnsi="Times New Roman" w:cs="Times New Roman"/>
          <w:sz w:val="24"/>
          <w:szCs w:val="24"/>
        </w:rPr>
        <w:t>х для анализа предлагается оценить</w:t>
      </w:r>
      <w:r w:rsidRPr="00F17F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документы </w:t>
      </w:r>
      <w:r w:rsidRPr="00F17F23">
        <w:rPr>
          <w:rFonts w:ascii="Times New Roman" w:hAnsi="Times New Roman" w:cs="Times New Roman"/>
          <w:sz w:val="24"/>
          <w:szCs w:val="24"/>
        </w:rPr>
        <w:t>на соответствие за</w:t>
      </w:r>
      <w:r w:rsidRPr="00BF45F7">
        <w:rPr>
          <w:rFonts w:ascii="Times New Roman" w:hAnsi="Times New Roman" w:cs="Times New Roman"/>
          <w:sz w:val="24"/>
          <w:szCs w:val="24"/>
        </w:rPr>
        <w:t>кону, что входит в обязанности юристов, а также вопросы, требующие мотивированных ответов.</w:t>
      </w:r>
    </w:p>
    <w:p w:rsidR="009A6916" w:rsidRPr="00BF45F7" w:rsidRDefault="009A6916" w:rsidP="009A6916">
      <w:pPr>
        <w:pStyle w:val="a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BF45F7">
        <w:rPr>
          <w:rFonts w:ascii="Times New Roman" w:hAnsi="Times New Roman" w:cs="Times New Roman"/>
          <w:sz w:val="24"/>
          <w:szCs w:val="24"/>
        </w:rPr>
        <w:t>Лабораторное занятие проводится по темам:  «</w:t>
      </w:r>
      <w:r w:rsidRPr="00BF45F7">
        <w:rPr>
          <w:rFonts w:ascii="Times New Roman" w:hAnsi="Times New Roman" w:cs="Times New Roman"/>
          <w:sz w:val="24"/>
        </w:rPr>
        <w:t>Управление природопользованием в РФ»,</w:t>
      </w:r>
      <w:r w:rsidRPr="00BF45F7">
        <w:rPr>
          <w:rFonts w:ascii="Times New Roman" w:hAnsi="Times New Roman" w:cs="Times New Roman"/>
          <w:sz w:val="24"/>
          <w:szCs w:val="24"/>
        </w:rPr>
        <w:t xml:space="preserve"> «</w:t>
      </w:r>
      <w:r w:rsidRPr="00BF45F7">
        <w:rPr>
          <w:rFonts w:ascii="Times New Roman" w:hAnsi="Times New Roman" w:cs="Times New Roman"/>
          <w:color w:val="000000"/>
          <w:sz w:val="24"/>
          <w:szCs w:val="24"/>
        </w:rPr>
        <w:t>Правовое регулирование использования и охраны лесов»</w:t>
      </w:r>
      <w:r w:rsidRPr="00BF45F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F45F7">
        <w:rPr>
          <w:rFonts w:ascii="Times New Roman" w:hAnsi="Times New Roman" w:cs="Times New Roman"/>
          <w:sz w:val="24"/>
          <w:szCs w:val="24"/>
        </w:rPr>
        <w:t>Задания к теме разработаны с таким расчетом, чтобы у обучающихся формировался устойчивый опыт применения норм действующего законодательства, относящихся, в том числе, к теме занятия.</w:t>
      </w:r>
    </w:p>
    <w:p w:rsidR="009A6916" w:rsidRPr="00F17F23" w:rsidRDefault="009A6916" w:rsidP="009A6916">
      <w:pPr>
        <w:pStyle w:val="11"/>
        <w:ind w:firstLine="426"/>
        <w:jc w:val="both"/>
        <w:rPr>
          <w:rFonts w:ascii="Times New Roman" w:hAnsi="Times New Roman"/>
        </w:rPr>
      </w:pPr>
    </w:p>
    <w:p w:rsidR="009A6916" w:rsidRPr="00F17F23" w:rsidRDefault="009A6916" w:rsidP="009A6916">
      <w:pPr>
        <w:spacing w:after="0" w:line="240" w:lineRule="auto"/>
        <w:ind w:firstLine="40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6916" w:rsidRDefault="009A6916" w:rsidP="009A6916">
      <w:pPr>
        <w:spacing w:after="0" w:line="240" w:lineRule="auto"/>
        <w:ind w:firstLine="40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6916" w:rsidRDefault="009A6916" w:rsidP="009A6916">
      <w:pPr>
        <w:spacing w:after="0" w:line="240" w:lineRule="auto"/>
        <w:ind w:firstLine="40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6916" w:rsidRDefault="009A6916" w:rsidP="009A6916">
      <w:pPr>
        <w:spacing w:after="0" w:line="240" w:lineRule="auto"/>
        <w:ind w:firstLine="40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6916" w:rsidRDefault="009A6916" w:rsidP="009A6916">
      <w:pPr>
        <w:spacing w:after="0" w:line="240" w:lineRule="auto"/>
        <w:ind w:firstLine="40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6916" w:rsidRDefault="009A6916" w:rsidP="009A6916">
      <w:pPr>
        <w:spacing w:after="0" w:line="240" w:lineRule="auto"/>
        <w:ind w:firstLine="40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6916" w:rsidRDefault="009A6916" w:rsidP="009A6916">
      <w:pPr>
        <w:spacing w:after="0" w:line="240" w:lineRule="auto"/>
        <w:ind w:firstLine="40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6916" w:rsidRDefault="009A6916" w:rsidP="009A6916">
      <w:pPr>
        <w:spacing w:after="0" w:line="240" w:lineRule="auto"/>
        <w:ind w:firstLine="40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6916" w:rsidRDefault="009A6916" w:rsidP="009A6916">
      <w:pPr>
        <w:spacing w:after="0" w:line="240" w:lineRule="auto"/>
        <w:ind w:firstLine="40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6916" w:rsidRDefault="009A6916" w:rsidP="009A6916">
      <w:pPr>
        <w:spacing w:after="0" w:line="240" w:lineRule="auto"/>
        <w:ind w:firstLine="40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6916" w:rsidRDefault="009A6916" w:rsidP="009A6916">
      <w:pPr>
        <w:spacing w:after="0" w:line="240" w:lineRule="auto"/>
        <w:ind w:firstLine="40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6916" w:rsidRDefault="009A6916" w:rsidP="009A6916">
      <w:pPr>
        <w:spacing w:after="0" w:line="240" w:lineRule="auto"/>
        <w:ind w:firstLine="40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6916" w:rsidRDefault="009A6916" w:rsidP="009A6916">
      <w:pPr>
        <w:spacing w:after="0" w:line="240" w:lineRule="auto"/>
        <w:ind w:firstLine="40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6916" w:rsidRDefault="009A6916" w:rsidP="009A6916">
      <w:pPr>
        <w:spacing w:after="0" w:line="240" w:lineRule="auto"/>
        <w:ind w:firstLine="40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6916" w:rsidRDefault="009A6916" w:rsidP="009A6916">
      <w:pPr>
        <w:spacing w:after="0" w:line="240" w:lineRule="auto"/>
        <w:ind w:firstLine="40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6916" w:rsidRDefault="009A6916" w:rsidP="009A6916">
      <w:pPr>
        <w:spacing w:after="0" w:line="240" w:lineRule="auto"/>
        <w:ind w:firstLine="40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6916" w:rsidRDefault="009A6916" w:rsidP="009A6916">
      <w:pPr>
        <w:spacing w:after="0" w:line="240" w:lineRule="auto"/>
        <w:ind w:firstLine="40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6916" w:rsidRDefault="009A6916" w:rsidP="009A6916">
      <w:pPr>
        <w:spacing w:after="0" w:line="240" w:lineRule="auto"/>
        <w:ind w:firstLine="403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C6748D">
        <w:rPr>
          <w:rFonts w:ascii="Times New Roman" w:hAnsi="Times New Roman" w:cs="Times New Roman"/>
          <w:b/>
          <w:sz w:val="24"/>
          <w:szCs w:val="24"/>
        </w:rPr>
        <w:lastRenderedPageBreak/>
        <w:t>МЕТОДИЧЕСКИЕ УКАЗАНИЯ ПО ПРОВЕДЕНИЮ ЛАБОРАТОРНОГО ЗАНЯТИЯ ПО ДИСЦИПЛИНЕ «</w:t>
      </w:r>
      <w:r w:rsidRPr="00C6748D">
        <w:rPr>
          <w:rFonts w:ascii="Times New Roman" w:hAnsi="Times New Roman"/>
          <w:b/>
          <w:caps/>
          <w:sz w:val="24"/>
          <w:szCs w:val="24"/>
        </w:rPr>
        <w:t>Пр</w:t>
      </w:r>
      <w:r>
        <w:rPr>
          <w:rFonts w:ascii="Times New Roman" w:hAnsi="Times New Roman"/>
          <w:b/>
          <w:caps/>
          <w:sz w:val="24"/>
          <w:szCs w:val="24"/>
        </w:rPr>
        <w:t>ИРОДОРЕСУРСНОЕ ПРАВО»</w:t>
      </w:r>
    </w:p>
    <w:p w:rsidR="009A6916" w:rsidRPr="00C6748D" w:rsidRDefault="009A6916" w:rsidP="009A6916">
      <w:pPr>
        <w:spacing w:after="0" w:line="240" w:lineRule="auto"/>
        <w:ind w:firstLine="403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9A6916" w:rsidRPr="00D34FBE" w:rsidRDefault="009A6916" w:rsidP="009A6916">
      <w:pPr>
        <w:suppressLineNumbers/>
        <w:tabs>
          <w:tab w:val="left" w:pos="851"/>
          <w:tab w:val="left" w:pos="1233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>Обучающийся может в достаточном объеме усвоить и успешно реализовать конкретные знания, умения, навыки и компетенции в своей практической деятельности при выполнении следующих условий:</w:t>
      </w:r>
    </w:p>
    <w:p w:rsidR="009A6916" w:rsidRPr="00D34FBE" w:rsidRDefault="009A6916" w:rsidP="009A6916">
      <w:pPr>
        <w:numPr>
          <w:ilvl w:val="0"/>
          <w:numId w:val="2"/>
        </w:numPr>
        <w:tabs>
          <w:tab w:val="clear" w:pos="360"/>
          <w:tab w:val="left" w:pos="851"/>
          <w:tab w:val="num" w:pos="1134"/>
        </w:tabs>
        <w:suppressAutoHyphens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>систематическая работа на учебных занятиях под руководством преподавателя и самостоятельная работа по закреплению полученных знаний и навыков;</w:t>
      </w:r>
    </w:p>
    <w:p w:rsidR="009A6916" w:rsidRPr="00D34FBE" w:rsidRDefault="009A6916" w:rsidP="009A6916">
      <w:pPr>
        <w:numPr>
          <w:ilvl w:val="0"/>
          <w:numId w:val="2"/>
        </w:numPr>
        <w:tabs>
          <w:tab w:val="clear" w:pos="360"/>
          <w:tab w:val="left" w:pos="851"/>
          <w:tab w:val="num" w:pos="1134"/>
        </w:tabs>
        <w:suppressAutoHyphens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>добросовестное выполнение заданий преподавателя на лабораторн</w:t>
      </w:r>
      <w:r>
        <w:rPr>
          <w:rFonts w:ascii="Times New Roman" w:hAnsi="Times New Roman" w:cs="Times New Roman"/>
          <w:sz w:val="24"/>
          <w:szCs w:val="24"/>
        </w:rPr>
        <w:t>ом занятии</w:t>
      </w:r>
      <w:r w:rsidRPr="00D34FBE">
        <w:rPr>
          <w:rFonts w:ascii="Times New Roman" w:hAnsi="Times New Roman" w:cs="Times New Roman"/>
          <w:sz w:val="24"/>
          <w:szCs w:val="24"/>
        </w:rPr>
        <w:t>;</w:t>
      </w:r>
    </w:p>
    <w:p w:rsidR="009A6916" w:rsidRPr="00D34FBE" w:rsidRDefault="009A6916" w:rsidP="009A6916">
      <w:pPr>
        <w:numPr>
          <w:ilvl w:val="0"/>
          <w:numId w:val="2"/>
        </w:numPr>
        <w:tabs>
          <w:tab w:val="clear" w:pos="360"/>
          <w:tab w:val="left" w:pos="851"/>
          <w:tab w:val="num" w:pos="1134"/>
        </w:tabs>
        <w:suppressAutoHyphens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>выяснение и уточнение отдельных предпосылок, умозаключений и выводов, содержащихся в учебном курсе; взаимосвязей отдельных его разделов, используемых методов, характера их использования в практической деятельности юриста;</w:t>
      </w:r>
    </w:p>
    <w:p w:rsidR="009A6916" w:rsidRPr="00D34FBE" w:rsidRDefault="009A6916" w:rsidP="009A6916">
      <w:pPr>
        <w:numPr>
          <w:ilvl w:val="0"/>
          <w:numId w:val="2"/>
        </w:numPr>
        <w:tabs>
          <w:tab w:val="clear" w:pos="360"/>
          <w:tab w:val="left" w:pos="851"/>
          <w:tab w:val="num" w:pos="1134"/>
        </w:tabs>
        <w:suppressAutoHyphens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>сопоставление точек зрения различных авторов по затрагиваемым в учебном курсе проблемам; выявление неточностей и некорректного изложения материала в периодической и специальной литературе;</w:t>
      </w:r>
    </w:p>
    <w:p w:rsidR="009A6916" w:rsidRPr="00D34FBE" w:rsidRDefault="009A6916" w:rsidP="009A6916">
      <w:pPr>
        <w:numPr>
          <w:ilvl w:val="0"/>
          <w:numId w:val="2"/>
        </w:numPr>
        <w:tabs>
          <w:tab w:val="clear" w:pos="360"/>
          <w:tab w:val="left" w:pos="851"/>
          <w:tab w:val="num" w:pos="1134"/>
        </w:tabs>
        <w:suppressAutoHyphens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>периодическое ознакомление с последними теоретическими и практическими достижениями в области юриспруденция;</w:t>
      </w:r>
    </w:p>
    <w:p w:rsidR="009A6916" w:rsidRPr="00D34FBE" w:rsidRDefault="009A6916" w:rsidP="009A6916">
      <w:pPr>
        <w:numPr>
          <w:ilvl w:val="0"/>
          <w:numId w:val="2"/>
        </w:numPr>
        <w:tabs>
          <w:tab w:val="clear" w:pos="360"/>
          <w:tab w:val="left" w:pos="851"/>
          <w:tab w:val="num" w:pos="1134"/>
        </w:tabs>
        <w:suppressAutoHyphens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>проведение собственных научных и практических исследований по одной или нескольким актуальным проблемам юриспруденции;</w:t>
      </w:r>
    </w:p>
    <w:p w:rsidR="009A6916" w:rsidRPr="00D34FBE" w:rsidRDefault="009A6916" w:rsidP="009A6916">
      <w:pPr>
        <w:numPr>
          <w:ilvl w:val="0"/>
          <w:numId w:val="2"/>
        </w:numPr>
        <w:tabs>
          <w:tab w:val="clear" w:pos="360"/>
          <w:tab w:val="left" w:pos="851"/>
          <w:tab w:val="num" w:pos="1134"/>
        </w:tabs>
        <w:suppressAutoHyphens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 xml:space="preserve">подготовка научных статей для опубликования в периодической печати, выступление на научно-практических конференциях, участие в работе </w:t>
      </w:r>
      <w:r w:rsidRPr="00D34FBE">
        <w:rPr>
          <w:rFonts w:ascii="Times New Roman" w:hAnsi="Times New Roman" w:cs="Times New Roman"/>
          <w:sz w:val="24"/>
          <w:szCs w:val="24"/>
        </w:rPr>
        <w:lastRenderedPageBreak/>
        <w:t xml:space="preserve">студенческих научных обществ, круглых столах и диспутах по проблемам юриспруденции. </w:t>
      </w:r>
    </w:p>
    <w:p w:rsidR="009A6916" w:rsidRPr="00D34FBE" w:rsidRDefault="009A6916" w:rsidP="009A6916">
      <w:pPr>
        <w:pStyle w:val="3"/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34FBE">
        <w:rPr>
          <w:rFonts w:ascii="Times New Roman" w:eastAsia="Arial Unicode MS" w:hAnsi="Times New Roman" w:cs="Times New Roman"/>
          <w:sz w:val="24"/>
          <w:szCs w:val="24"/>
        </w:rPr>
        <w:t xml:space="preserve">Технологию выполнения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лабораторных </w:t>
      </w:r>
      <w:r w:rsidRPr="00D34FBE">
        <w:rPr>
          <w:rFonts w:ascii="Times New Roman" w:eastAsia="Arial Unicode MS" w:hAnsi="Times New Roman" w:cs="Times New Roman"/>
          <w:sz w:val="24"/>
          <w:szCs w:val="24"/>
        </w:rPr>
        <w:t xml:space="preserve">заданий обучающиеся отрабатывают на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данном занятии </w:t>
      </w:r>
      <w:r w:rsidRPr="00D34FBE">
        <w:rPr>
          <w:rFonts w:ascii="Times New Roman" w:eastAsia="Arial Unicode MS" w:hAnsi="Times New Roman" w:cs="Times New Roman"/>
          <w:sz w:val="24"/>
          <w:szCs w:val="24"/>
        </w:rPr>
        <w:t xml:space="preserve">во время учебного процесса.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9A6916" w:rsidRDefault="009A6916" w:rsidP="009A6916">
      <w:pPr>
        <w:pStyle w:val="a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30374">
        <w:rPr>
          <w:rFonts w:ascii="Times New Roman" w:hAnsi="Times New Roman" w:cs="Times New Roman"/>
          <w:sz w:val="24"/>
          <w:szCs w:val="24"/>
        </w:rPr>
        <w:tab/>
        <w:t xml:space="preserve">Обучающийся обязан в назначенный преподавателем срок отчитаться по выполненным лабораторным заданиям. Лабораторное задание представляет собой решение компетентностно-ориентированной задачи в виде </w:t>
      </w:r>
      <w:r w:rsidRPr="00C67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 экспертизы проекта нормативного правового акта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подготовки проекта документа.</w:t>
      </w:r>
      <w:r w:rsidRPr="00C6748D">
        <w:rPr>
          <w:rFonts w:ascii="Times New Roman" w:hAnsi="Times New Roman" w:cs="Times New Roman"/>
          <w:sz w:val="24"/>
          <w:szCs w:val="24"/>
        </w:rPr>
        <w:t xml:space="preserve"> </w:t>
      </w:r>
      <w:r w:rsidRPr="00C30374">
        <w:rPr>
          <w:rFonts w:ascii="Times New Roman" w:hAnsi="Times New Roman" w:cs="Times New Roman"/>
          <w:sz w:val="24"/>
          <w:szCs w:val="24"/>
        </w:rPr>
        <w:t xml:space="preserve">Лабораторный практикум служит для углубления и закрепления теоретических знаний. </w:t>
      </w:r>
    </w:p>
    <w:p w:rsidR="009A6916" w:rsidRPr="00C30374" w:rsidRDefault="009A6916" w:rsidP="009A6916">
      <w:pPr>
        <w:pStyle w:val="a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30374">
        <w:rPr>
          <w:rFonts w:ascii="Times New Roman" w:hAnsi="Times New Roman" w:cs="Times New Roman"/>
          <w:sz w:val="24"/>
          <w:szCs w:val="24"/>
        </w:rPr>
        <w:t xml:space="preserve">Целью лабораторных работ является приобретение навыков: </w:t>
      </w:r>
    </w:p>
    <w:p w:rsidR="009A6916" w:rsidRDefault="009A6916" w:rsidP="009A6916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 xml:space="preserve">- самостоятельного поиска решений; </w:t>
      </w:r>
    </w:p>
    <w:p w:rsidR="009A6916" w:rsidRDefault="009A6916" w:rsidP="009A6916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 xml:space="preserve">- применения методов исследования </w:t>
      </w:r>
      <w:r>
        <w:rPr>
          <w:rFonts w:ascii="Times New Roman" w:hAnsi="Times New Roman" w:cs="Times New Roman"/>
          <w:sz w:val="24"/>
          <w:szCs w:val="24"/>
        </w:rPr>
        <w:t>и решения задач на основе теоретических знаний</w:t>
      </w:r>
      <w:r w:rsidRPr="00D34F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6916" w:rsidRDefault="009A6916" w:rsidP="009A6916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 xml:space="preserve">В процессе подготовки к лабораторному </w:t>
      </w:r>
      <w:r>
        <w:rPr>
          <w:rFonts w:ascii="Times New Roman" w:hAnsi="Times New Roman" w:cs="Times New Roman"/>
          <w:sz w:val="24"/>
          <w:szCs w:val="24"/>
        </w:rPr>
        <w:t>занятию</w:t>
      </w:r>
      <w:r w:rsidRPr="00D34FBE">
        <w:rPr>
          <w:rFonts w:ascii="Times New Roman" w:hAnsi="Times New Roman" w:cs="Times New Roman"/>
          <w:sz w:val="24"/>
          <w:szCs w:val="24"/>
        </w:rPr>
        <w:t xml:space="preserve"> перед </w:t>
      </w:r>
      <w:r>
        <w:rPr>
          <w:rFonts w:ascii="Times New Roman" w:hAnsi="Times New Roman" w:cs="Times New Roman"/>
          <w:sz w:val="24"/>
          <w:szCs w:val="24"/>
        </w:rPr>
        <w:t>обучающимся</w:t>
      </w:r>
      <w:r w:rsidRPr="00D34FBE">
        <w:rPr>
          <w:rFonts w:ascii="Times New Roman" w:hAnsi="Times New Roman" w:cs="Times New Roman"/>
          <w:sz w:val="24"/>
          <w:szCs w:val="24"/>
        </w:rPr>
        <w:t xml:space="preserve"> ставятся задачи повторения пройденного на лекциях материала, самостоятельной отработки рассмотренных на лекциях примеров, изучения тем из перечня разделов</w:t>
      </w:r>
      <w:r>
        <w:rPr>
          <w:rFonts w:ascii="Times New Roman" w:hAnsi="Times New Roman" w:cs="Times New Roman"/>
          <w:sz w:val="24"/>
          <w:szCs w:val="24"/>
        </w:rPr>
        <w:t xml:space="preserve"> для самостоятельного изучения</w:t>
      </w:r>
      <w:r w:rsidRPr="00D34FBE">
        <w:rPr>
          <w:rFonts w:ascii="Times New Roman" w:hAnsi="Times New Roman" w:cs="Times New Roman"/>
          <w:sz w:val="24"/>
          <w:szCs w:val="24"/>
        </w:rPr>
        <w:t xml:space="preserve">. Лабораторные </w:t>
      </w:r>
      <w:r>
        <w:rPr>
          <w:rFonts w:ascii="Times New Roman" w:hAnsi="Times New Roman" w:cs="Times New Roman"/>
          <w:sz w:val="24"/>
          <w:szCs w:val="24"/>
        </w:rPr>
        <w:t>задания</w:t>
      </w:r>
      <w:r w:rsidRPr="00D34FBE">
        <w:rPr>
          <w:rFonts w:ascii="Times New Roman" w:hAnsi="Times New Roman" w:cs="Times New Roman"/>
          <w:sz w:val="24"/>
          <w:szCs w:val="24"/>
        </w:rPr>
        <w:t xml:space="preserve"> выполняются   каждым </w:t>
      </w:r>
      <w:r>
        <w:rPr>
          <w:rFonts w:ascii="Times New Roman" w:hAnsi="Times New Roman" w:cs="Times New Roman"/>
          <w:sz w:val="24"/>
          <w:szCs w:val="24"/>
        </w:rPr>
        <w:t>обучающимся</w:t>
      </w:r>
      <w:r w:rsidRPr="00D34FBE">
        <w:rPr>
          <w:rFonts w:ascii="Times New Roman" w:hAnsi="Times New Roman" w:cs="Times New Roman"/>
          <w:sz w:val="24"/>
          <w:szCs w:val="24"/>
        </w:rPr>
        <w:t xml:space="preserve"> индивидуально. </w:t>
      </w:r>
      <w:r>
        <w:rPr>
          <w:rFonts w:ascii="Times New Roman" w:hAnsi="Times New Roman" w:cs="Times New Roman"/>
          <w:sz w:val="24"/>
          <w:szCs w:val="24"/>
        </w:rPr>
        <w:t>Обучающийся</w:t>
      </w:r>
      <w:r w:rsidRPr="00D34FBE">
        <w:rPr>
          <w:rFonts w:ascii="Times New Roman" w:hAnsi="Times New Roman" w:cs="Times New Roman"/>
          <w:sz w:val="24"/>
          <w:szCs w:val="24"/>
        </w:rPr>
        <w:t xml:space="preserve"> обязан в срок </w:t>
      </w:r>
      <w:r>
        <w:rPr>
          <w:rFonts w:ascii="Times New Roman" w:hAnsi="Times New Roman" w:cs="Times New Roman"/>
          <w:sz w:val="24"/>
          <w:szCs w:val="24"/>
        </w:rPr>
        <w:t>их выполни</w:t>
      </w:r>
      <w:r w:rsidRPr="00D34FBE">
        <w:rPr>
          <w:rFonts w:ascii="Times New Roman" w:hAnsi="Times New Roman" w:cs="Times New Roman"/>
          <w:sz w:val="24"/>
          <w:szCs w:val="24"/>
        </w:rPr>
        <w:t xml:space="preserve">ть. </w:t>
      </w:r>
    </w:p>
    <w:p w:rsidR="009A6916" w:rsidRPr="00D34FBE" w:rsidRDefault="009A6916" w:rsidP="009A6916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>По результатам выполнения лабораторн</w:t>
      </w:r>
      <w:r>
        <w:rPr>
          <w:rFonts w:ascii="Times New Roman" w:hAnsi="Times New Roman" w:cs="Times New Roman"/>
          <w:sz w:val="24"/>
          <w:szCs w:val="24"/>
        </w:rPr>
        <w:t>ых заданий</w:t>
      </w:r>
      <w:r w:rsidRPr="00D34FBE">
        <w:rPr>
          <w:rFonts w:ascii="Times New Roman" w:hAnsi="Times New Roman" w:cs="Times New Roman"/>
          <w:sz w:val="24"/>
          <w:szCs w:val="24"/>
        </w:rPr>
        <w:t xml:space="preserve"> выставляется оценка «отлично», «хорошо» или «удовлетворительно».</w:t>
      </w:r>
    </w:p>
    <w:p w:rsidR="009A6916" w:rsidRDefault="009A6916" w:rsidP="009A691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6916" w:rsidRDefault="009A6916" w:rsidP="009A6916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9A6916" w:rsidRPr="00C6748D" w:rsidRDefault="009A6916" w:rsidP="009A6916">
      <w:pPr>
        <w:pStyle w:val="ConsPlusNormal"/>
        <w:tabs>
          <w:tab w:val="left" w:pos="9356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6916" w:rsidRPr="00BF45F7" w:rsidRDefault="009A6916" w:rsidP="009A6916">
      <w:pPr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F45F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Задания к лабораторному занятию по теме </w:t>
      </w:r>
    </w:p>
    <w:p w:rsidR="009A6916" w:rsidRPr="00BF45F7" w:rsidRDefault="009A6916" w:rsidP="009A6916">
      <w:pPr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F45F7">
        <w:rPr>
          <w:rFonts w:ascii="Times New Roman" w:hAnsi="Times New Roman" w:cs="Times New Roman"/>
          <w:b/>
          <w:sz w:val="24"/>
          <w:szCs w:val="24"/>
        </w:rPr>
        <w:t>«</w:t>
      </w:r>
      <w:r w:rsidRPr="00BF45F7">
        <w:rPr>
          <w:rFonts w:ascii="Times New Roman" w:hAnsi="Times New Roman" w:cs="Times New Roman"/>
          <w:b/>
          <w:sz w:val="24"/>
        </w:rPr>
        <w:t>Управление природопользованием в РФ»</w:t>
      </w:r>
    </w:p>
    <w:p w:rsidR="009A6916" w:rsidRPr="004A0571" w:rsidRDefault="009A6916" w:rsidP="009A69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45F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Задание.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F5FF2">
        <w:rPr>
          <w:rFonts w:ascii="Times New Roman" w:hAnsi="Times New Roman" w:cs="Times New Roman"/>
          <w:color w:val="000000" w:themeColor="text1"/>
          <w:sz w:val="24"/>
          <w:szCs w:val="24"/>
        </w:rPr>
        <w:t>Проведите экспертизу проекта</w:t>
      </w:r>
      <w:r w:rsidRPr="001F5F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постановления</w:t>
      </w:r>
      <w:r w:rsidRPr="004A05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Правительства РФ «Об утверждении Правил организации и проведения аукциона в электронной форме по продаже права на заключение договора о закреплении и предоставлении доли квоты добычи (вылова) крабов в инвестиционных целях в области рыболовства, для осуществления промышленного рыболовства и (или) прибрежного рыболовства»</w:t>
      </w:r>
      <w:r w:rsidRPr="004A0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 части </w:t>
      </w:r>
      <w:r w:rsidRPr="004A05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обмена информацией, связанной с проведением аукциона в электронной форме, между участниками аукциона) </w:t>
      </w:r>
      <w:r w:rsidRPr="004A0571">
        <w:rPr>
          <w:rFonts w:ascii="Times New Roman" w:hAnsi="Times New Roman" w:cs="Times New Roman"/>
          <w:color w:val="000000" w:themeColor="text1"/>
          <w:sz w:val="24"/>
          <w:szCs w:val="24"/>
        </w:rPr>
        <w:t>(подготовлен Минсельхозом России 23.05.2019 года, СПС «КонсультантПлюс) в целях выявления в них положений, способствующих созданию условий для проявления коррупции.</w:t>
      </w:r>
    </w:p>
    <w:p w:rsidR="009A6916" w:rsidRDefault="009A6916" w:rsidP="009A6916">
      <w:pPr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A6916" w:rsidRDefault="009A6916" w:rsidP="009A6916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A6916" w:rsidRDefault="009A6916" w:rsidP="009A6916">
      <w:pPr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F45F7">
        <w:rPr>
          <w:rFonts w:ascii="Times New Roman" w:hAnsi="Times New Roman" w:cs="Times New Roman"/>
          <w:b/>
          <w:sz w:val="24"/>
          <w:szCs w:val="24"/>
        </w:rPr>
        <w:t xml:space="preserve">Задания к лабораторному занятию по теме </w:t>
      </w:r>
    </w:p>
    <w:p w:rsidR="009A6916" w:rsidRPr="00792D94" w:rsidRDefault="009A6916" w:rsidP="009A6916">
      <w:pPr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92D94">
        <w:rPr>
          <w:rFonts w:ascii="Times New Roman" w:hAnsi="Times New Roman"/>
          <w:b/>
          <w:color w:val="000000" w:themeColor="text1"/>
          <w:sz w:val="24"/>
          <w:szCs w:val="24"/>
        </w:rPr>
        <w:t>«Правовое регулирование использования и охраны лесов»</w:t>
      </w:r>
    </w:p>
    <w:p w:rsidR="009A6916" w:rsidRPr="001F5FF2" w:rsidRDefault="009A6916" w:rsidP="009A6916">
      <w:pPr>
        <w:pStyle w:val="ab"/>
        <w:ind w:firstLine="426"/>
        <w:jc w:val="both"/>
        <w:rPr>
          <w:bCs/>
          <w:color w:val="000000" w:themeColor="text1"/>
        </w:rPr>
      </w:pPr>
      <w:r w:rsidRPr="00792D94">
        <w:rPr>
          <w:i/>
          <w:color w:val="000000" w:themeColor="text1"/>
        </w:rPr>
        <w:t>Задание.</w:t>
      </w:r>
      <w:r>
        <w:rPr>
          <w:color w:val="000000" w:themeColor="text1"/>
        </w:rPr>
        <w:t xml:space="preserve"> </w:t>
      </w:r>
      <w:r w:rsidRPr="001F5FF2">
        <w:rPr>
          <w:color w:val="000000" w:themeColor="text1"/>
        </w:rPr>
        <w:t>Подготовьте проект Федерального закона «О внесении изменений и дополнений в ст.101 Земельного кодекса РФ»</w:t>
      </w:r>
      <w:r w:rsidRPr="001F5FF2">
        <w:rPr>
          <w:bCs/>
          <w:color w:val="000000" w:themeColor="text1"/>
        </w:rPr>
        <w:t xml:space="preserve"> в части приведения в соответствие земельного и лесного законодательства, регулирующего режим земель лесного фонда Российской Федерации.</w:t>
      </w:r>
    </w:p>
    <w:p w:rsidR="009A6916" w:rsidRDefault="009A6916" w:rsidP="009A6916">
      <w:pPr>
        <w:pStyle w:val="ab"/>
        <w:spacing w:before="0" w:beforeAutospacing="0" w:after="0" w:afterAutospacing="0"/>
        <w:ind w:firstLine="567"/>
        <w:jc w:val="both"/>
        <w:rPr>
          <w:color w:val="000000" w:themeColor="text1"/>
        </w:rPr>
      </w:pPr>
    </w:p>
    <w:p w:rsidR="009A6916" w:rsidRDefault="009A6916" w:rsidP="009A6916">
      <w:pPr>
        <w:pStyle w:val="ab"/>
        <w:spacing w:before="0" w:beforeAutospacing="0" w:after="0" w:afterAutospacing="0"/>
        <w:ind w:firstLine="567"/>
        <w:jc w:val="both"/>
        <w:rPr>
          <w:color w:val="000000" w:themeColor="text1"/>
        </w:rPr>
      </w:pPr>
    </w:p>
    <w:p w:rsidR="009A6916" w:rsidRDefault="009A6916" w:rsidP="009A6916">
      <w:pPr>
        <w:spacing w:before="20" w:after="2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A6916" w:rsidRPr="005D13AF" w:rsidRDefault="009A6916" w:rsidP="009A6916">
      <w:pPr>
        <w:spacing w:before="20" w:after="20" w:line="240" w:lineRule="auto"/>
        <w:ind w:firstLine="425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D13AF">
        <w:rPr>
          <w:rFonts w:ascii="Times New Roman" w:hAnsi="Times New Roman" w:cs="Times New Roman"/>
          <w:b/>
          <w:sz w:val="24"/>
          <w:szCs w:val="24"/>
        </w:rPr>
        <w:lastRenderedPageBreak/>
        <w:t>Критерии процедуры оценки знаний, умений  и навыков и опыта деятельности, характеризующих этапы формирования компетенций</w:t>
      </w:r>
    </w:p>
    <w:p w:rsidR="009A6916" w:rsidRDefault="009A6916" w:rsidP="009A6916">
      <w:pPr>
        <w:pStyle w:val="a8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A6916" w:rsidRPr="00851CA6" w:rsidRDefault="009A6916" w:rsidP="009A6916">
      <w:pPr>
        <w:pStyle w:val="a8"/>
        <w:ind w:firstLine="426"/>
        <w:jc w:val="both"/>
        <w:rPr>
          <w:rFonts w:ascii="Times New Roman" w:hAnsi="Times New Roman"/>
          <w:sz w:val="24"/>
          <w:szCs w:val="24"/>
        </w:rPr>
      </w:pPr>
      <w:r w:rsidRPr="005D13AF">
        <w:rPr>
          <w:rFonts w:ascii="Times New Roman" w:hAnsi="Times New Roman" w:cs="Times New Roman"/>
          <w:sz w:val="24"/>
          <w:szCs w:val="24"/>
        </w:rPr>
        <w:t>Процедуры оценивания знаний, умений  и навыков,</w:t>
      </w:r>
      <w:r w:rsidRPr="00851CA6">
        <w:rPr>
          <w:rFonts w:ascii="Times New Roman" w:hAnsi="Times New Roman"/>
          <w:sz w:val="24"/>
          <w:szCs w:val="24"/>
        </w:rPr>
        <w:t xml:space="preserve"> опыта проводятся в соответствии с Пл КубГАУ 2.5.1 </w:t>
      </w:r>
      <w:r>
        <w:rPr>
          <w:rFonts w:ascii="Times New Roman" w:hAnsi="Times New Roman"/>
          <w:sz w:val="24"/>
          <w:szCs w:val="24"/>
        </w:rPr>
        <w:t>«</w:t>
      </w:r>
      <w:r w:rsidRPr="00851CA6">
        <w:rPr>
          <w:rFonts w:ascii="Times New Roman" w:hAnsi="Times New Roman"/>
          <w:sz w:val="24"/>
          <w:szCs w:val="24"/>
        </w:rPr>
        <w:t>Текущий контроль успеваемости и промежуточная аттестация обучающихся</w:t>
      </w:r>
      <w:r>
        <w:rPr>
          <w:rFonts w:ascii="Times New Roman" w:hAnsi="Times New Roman"/>
          <w:sz w:val="24"/>
          <w:szCs w:val="24"/>
        </w:rPr>
        <w:t>»</w:t>
      </w:r>
      <w:r w:rsidRPr="00851CA6">
        <w:rPr>
          <w:rFonts w:ascii="Times New Roman" w:hAnsi="Times New Roman"/>
          <w:sz w:val="24"/>
          <w:szCs w:val="24"/>
        </w:rPr>
        <w:t>.</w:t>
      </w:r>
    </w:p>
    <w:p w:rsidR="009A6916" w:rsidRDefault="009A6916" w:rsidP="009A6916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9A6916" w:rsidRPr="00C6748D" w:rsidRDefault="009A6916" w:rsidP="009A69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Критерии оценки решения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компетентностно-ориентированной задачи  </w:t>
      </w:r>
      <w:r>
        <w:rPr>
          <w:rFonts w:ascii="Times New Roman" w:hAnsi="Times New Roman"/>
          <w:b/>
          <w:bCs/>
          <w:sz w:val="24"/>
          <w:szCs w:val="24"/>
        </w:rPr>
        <w:t>(</w:t>
      </w:r>
      <w:r w:rsidRPr="00C47C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экспертиза проекта нормативного правового акта)</w:t>
      </w:r>
    </w:p>
    <w:p w:rsidR="009A6916" w:rsidRPr="00C47C79" w:rsidRDefault="009A6916" w:rsidP="009A69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«отлично»: экспертиза выполнена в полном объеме с соблюдением необходимой последовательности действий, соответствует предъявляемым требованиям по форме и содержанию.</w:t>
      </w:r>
    </w:p>
    <w:p w:rsidR="009A6916" w:rsidRPr="00C47C79" w:rsidRDefault="009A6916" w:rsidP="009A69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«хорошо»: работа выполнена правильно с учетом 1-2 мелких погрешностей или 2-3 недочетов, исправленных самостоятельно по требованию преподавателя.</w:t>
      </w:r>
    </w:p>
    <w:p w:rsidR="009A6916" w:rsidRPr="00C47C79" w:rsidRDefault="009A6916" w:rsidP="009A69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«удовлетворительно»: работа выполнена правильно не менее чем наполовину, допущены 1-2 погрешности или одна грубая ошибка.</w:t>
      </w:r>
    </w:p>
    <w:p w:rsidR="009A6916" w:rsidRPr="00C47C79" w:rsidRDefault="009A6916" w:rsidP="009A69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«неудовлетворительно»: допущены две (и более) грубые ошибки в ходе работы, которые обучающийся не может исправить или работа не выполнена полностью.</w:t>
      </w:r>
    </w:p>
    <w:p w:rsidR="009A6916" w:rsidRDefault="009A6916" w:rsidP="009A6916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9A6916" w:rsidRPr="00C47C79" w:rsidRDefault="009A6916" w:rsidP="009A69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47C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Критерии оценки решения компетентностно-ориентированной задачи (подготовка проекта документа)</w:t>
      </w:r>
    </w:p>
    <w:p w:rsidR="009A6916" w:rsidRPr="00C47C79" w:rsidRDefault="009A6916" w:rsidP="009A69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Оценка «отлично»: подготовленный проект соответствует предъявляемым требованиям по форме и содержанию.</w:t>
      </w:r>
    </w:p>
    <w:p w:rsidR="009A6916" w:rsidRPr="00C47C79" w:rsidRDefault="009A6916" w:rsidP="009A69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«хорошо»: работа выполнена правильно с учетом 1-2 мелких погрешностей или 2-3 недочетов, исправленных самостоятельно по требованию преподавателя.</w:t>
      </w:r>
    </w:p>
    <w:p w:rsidR="009A6916" w:rsidRPr="00C47C79" w:rsidRDefault="009A6916" w:rsidP="009A69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«удовлетворительно»: работа выполнена правильно не менее чем наполовину, допущены 1-2 погрешности или одна грубая ошибка.</w:t>
      </w:r>
    </w:p>
    <w:p w:rsidR="009A6916" w:rsidRPr="00C47C79" w:rsidRDefault="009A6916" w:rsidP="009A69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«неудовлетворительно»: допущены две (и более) грубые ошибки в ходе работы, которые обучающийся не может исправить или работа не выполнена полностью.</w:t>
      </w:r>
    </w:p>
    <w:p w:rsidR="009A6916" w:rsidRDefault="009A6916" w:rsidP="009A6916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9A6916" w:rsidRDefault="009A6916" w:rsidP="009A6916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9A6916" w:rsidRDefault="009A6916" w:rsidP="009A6916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9A6916" w:rsidRDefault="009A6916" w:rsidP="009A6916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9A6916" w:rsidRDefault="009A6916" w:rsidP="009A6916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9A6916" w:rsidRDefault="009A6916" w:rsidP="009A6916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9A6916" w:rsidRDefault="009A6916" w:rsidP="009A6916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9A6916" w:rsidRDefault="009A6916" w:rsidP="009A6916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9A6916" w:rsidRDefault="009A6916" w:rsidP="009A6916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9A6916" w:rsidRDefault="009A6916" w:rsidP="009A6916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9A6916" w:rsidRDefault="009A6916" w:rsidP="009A6916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9A6916" w:rsidRDefault="009A6916" w:rsidP="009A6916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9A6916" w:rsidRDefault="009A6916" w:rsidP="009A6916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9A6916" w:rsidRDefault="009A6916" w:rsidP="009A6916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9A6916" w:rsidRDefault="009A6916" w:rsidP="009A6916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9A6916" w:rsidRDefault="009A6916" w:rsidP="009A6916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9A6916" w:rsidRDefault="009A6916" w:rsidP="009A6916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9A6916" w:rsidRDefault="009A6916" w:rsidP="009A6916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9A6916" w:rsidRDefault="009A6916" w:rsidP="009A6916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Приложение 1.</w:t>
      </w:r>
    </w:p>
    <w:p w:rsidR="009A6916" w:rsidRPr="00C6748D" w:rsidRDefault="009A6916" w:rsidP="009A691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748D">
        <w:rPr>
          <w:rFonts w:ascii="Times New Roman" w:hAnsi="Times New Roman" w:cs="Times New Roman"/>
          <w:b/>
          <w:sz w:val="24"/>
          <w:szCs w:val="24"/>
        </w:rPr>
        <w:t>РЕКОМЕНДУЕМАЯ ЛИТЕРАТУРА</w:t>
      </w:r>
    </w:p>
    <w:p w:rsidR="009A6916" w:rsidRPr="00C6748D" w:rsidRDefault="009A6916" w:rsidP="009A691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748D">
        <w:rPr>
          <w:rFonts w:ascii="Times New Roman" w:hAnsi="Times New Roman" w:cs="Times New Roman"/>
          <w:b/>
          <w:sz w:val="24"/>
          <w:szCs w:val="24"/>
        </w:rPr>
        <w:t>Основн</w:t>
      </w:r>
      <w:r>
        <w:rPr>
          <w:rFonts w:ascii="Times New Roman" w:hAnsi="Times New Roman" w:cs="Times New Roman"/>
          <w:b/>
          <w:sz w:val="24"/>
          <w:szCs w:val="24"/>
        </w:rPr>
        <w:t>ая учебная литература</w:t>
      </w:r>
      <w:r w:rsidRPr="00C6748D">
        <w:rPr>
          <w:rFonts w:ascii="Times New Roman" w:hAnsi="Times New Roman" w:cs="Times New Roman"/>
          <w:b/>
          <w:sz w:val="24"/>
          <w:szCs w:val="24"/>
        </w:rPr>
        <w:t>:</w:t>
      </w:r>
    </w:p>
    <w:p w:rsidR="009A6916" w:rsidRPr="00792D94" w:rsidRDefault="009A6916" w:rsidP="009A6916">
      <w:pPr>
        <w:pStyle w:val="aa"/>
        <w:numPr>
          <w:ilvl w:val="0"/>
          <w:numId w:val="5"/>
        </w:numPr>
        <w:tabs>
          <w:tab w:val="left" w:pos="567"/>
          <w:tab w:val="left" w:pos="709"/>
        </w:tabs>
        <w:ind w:left="0" w:firstLine="426"/>
        <w:jc w:val="both"/>
        <w:rPr>
          <w:b/>
        </w:rPr>
      </w:pPr>
      <w:r w:rsidRPr="00792D94">
        <w:t xml:space="preserve">Природоресурсное право : учеб. пособие / О. А. Глушко, Е. А. Гринь. – Краснодар :КубГАУ, 2018. – 137 с. Образовательный портал КубГАУ. </w:t>
      </w:r>
      <w:r w:rsidRPr="00792D94">
        <w:rPr>
          <w:shd w:val="clear" w:color="auto" w:fill="FCFCFC"/>
        </w:rPr>
        <w:t>Режим доступа:</w:t>
      </w:r>
      <w:hyperlink r:id="rId7" w:history="1">
        <w:r w:rsidRPr="00792D94">
          <w:rPr>
            <w:rStyle w:val="a4"/>
            <w:rFonts w:eastAsia="SimSun"/>
            <w:shd w:val="clear" w:color="auto" w:fill="FCFCFC"/>
          </w:rPr>
          <w:t>https://edu.kubsau.ru/file.php/125/Prirodoresursnoe_pravo_UP_429585_v1_.PDF</w:t>
        </w:r>
      </w:hyperlink>
    </w:p>
    <w:p w:rsidR="009A6916" w:rsidRPr="00792D94" w:rsidRDefault="009A6916" w:rsidP="009A6916">
      <w:pPr>
        <w:pStyle w:val="aa"/>
        <w:numPr>
          <w:ilvl w:val="0"/>
          <w:numId w:val="5"/>
        </w:numPr>
        <w:tabs>
          <w:tab w:val="left" w:pos="567"/>
          <w:tab w:val="left" w:pos="709"/>
        </w:tabs>
        <w:ind w:left="0" w:firstLine="426"/>
        <w:jc w:val="both"/>
        <w:rPr>
          <w:b/>
          <w:color w:val="FF0000"/>
        </w:rPr>
      </w:pPr>
      <w:r w:rsidRPr="00792D94">
        <w:rPr>
          <w:color w:val="000000"/>
          <w:shd w:val="clear" w:color="auto" w:fill="FCFCFC"/>
        </w:rPr>
        <w:t xml:space="preserve">Солдатова, Л. В. Природоресурсное право [Электронный ресурс] : учебное пособие / Л. В. Солдатова. — Электрон. текстовые данные. — М. : Всероссийский государственный университет юстиции (РПА Минюста России), 2015. — 132 c. — 978-5-00094-145-4. — Режим доступа: </w:t>
      </w:r>
      <w:hyperlink r:id="rId8" w:history="1">
        <w:r w:rsidRPr="00792D94">
          <w:rPr>
            <w:rStyle w:val="a4"/>
            <w:rFonts w:eastAsia="SimSun"/>
            <w:shd w:val="clear" w:color="auto" w:fill="FCFCFC"/>
          </w:rPr>
          <w:t>http://www.iprbookshop.ru/43238.html</w:t>
        </w:r>
      </w:hyperlink>
      <w:r w:rsidRPr="00792D94">
        <w:rPr>
          <w:color w:val="000000"/>
          <w:shd w:val="clear" w:color="auto" w:fill="FCFCFC"/>
        </w:rPr>
        <w:t>.</w:t>
      </w:r>
    </w:p>
    <w:p w:rsidR="009A6916" w:rsidRPr="00792D94" w:rsidRDefault="009A6916" w:rsidP="009A6916">
      <w:pPr>
        <w:pStyle w:val="aa"/>
        <w:numPr>
          <w:ilvl w:val="0"/>
          <w:numId w:val="5"/>
        </w:numPr>
        <w:tabs>
          <w:tab w:val="left" w:pos="567"/>
          <w:tab w:val="left" w:pos="709"/>
        </w:tabs>
        <w:ind w:left="0" w:firstLine="426"/>
        <w:jc w:val="both"/>
        <w:rPr>
          <w:b/>
          <w:color w:val="FF0000"/>
        </w:rPr>
      </w:pPr>
      <w:r w:rsidRPr="00792D94">
        <w:rPr>
          <w:color w:val="000000"/>
          <w:shd w:val="clear" w:color="auto" w:fill="FFFFFF"/>
        </w:rPr>
        <w:t>Рудский, В. В. Основы природопользования [Электронный ресурс] : учебное пособие / В. В. Рудский, В. И. Стурман. — Электрон. текстовые данные. — М. : Логос, 2014. — 208 c. — 978-5-98704-772-9. — Режим доступа: http://www.iprbookshop.ru/27269.html</w:t>
      </w:r>
    </w:p>
    <w:p w:rsidR="009A6916" w:rsidRPr="00792D94" w:rsidRDefault="009A6916" w:rsidP="009A6916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A6916" w:rsidRPr="00792D94" w:rsidRDefault="009A6916" w:rsidP="009A691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2D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Дополнительная учебная литература</w:t>
      </w:r>
      <w:r w:rsidRPr="00792D94">
        <w:rPr>
          <w:rFonts w:ascii="Times New Roman" w:hAnsi="Times New Roman" w:cs="Times New Roman"/>
          <w:b/>
          <w:sz w:val="24"/>
          <w:szCs w:val="24"/>
        </w:rPr>
        <w:t>:</w:t>
      </w:r>
    </w:p>
    <w:p w:rsidR="009A6916" w:rsidRPr="00792D94" w:rsidRDefault="009A6916" w:rsidP="009A6916">
      <w:pPr>
        <w:pStyle w:val="aa"/>
        <w:numPr>
          <w:ilvl w:val="0"/>
          <w:numId w:val="3"/>
        </w:numPr>
        <w:tabs>
          <w:tab w:val="left" w:pos="709"/>
        </w:tabs>
        <w:ind w:left="0" w:firstLine="426"/>
        <w:jc w:val="both"/>
        <w:rPr>
          <w:color w:val="000000" w:themeColor="text1"/>
        </w:rPr>
      </w:pPr>
      <w:r w:rsidRPr="00792D94">
        <w:rPr>
          <w:color w:val="000000" w:themeColor="text1"/>
          <w:shd w:val="clear" w:color="auto" w:fill="FCFCFC"/>
        </w:rPr>
        <w:t xml:space="preserve">Экологическое право России [Электронный ресурс] : учебное пособие / Н. В. Румянцев, С. Я. Казанцев, Ф. Г. Мышко [и др.] ; под ред. Н. В. Румянцев. — Электрон. текстовые данные. — М. : ЮНИТИ-ДАНА, 2012. — 431 c. — 978-5-238-01751-8. — Режим доступа: </w:t>
      </w:r>
      <w:hyperlink r:id="rId9" w:history="1">
        <w:r w:rsidRPr="00792D94">
          <w:rPr>
            <w:rStyle w:val="a4"/>
            <w:rFonts w:eastAsia="SimSun"/>
            <w:color w:val="000000" w:themeColor="text1"/>
            <w:shd w:val="clear" w:color="auto" w:fill="FCFCFC"/>
          </w:rPr>
          <w:t>http://www.iprbookshop.ru/8731.html</w:t>
        </w:r>
      </w:hyperlink>
    </w:p>
    <w:p w:rsidR="009A6916" w:rsidRPr="00792D94" w:rsidRDefault="009A6916" w:rsidP="009A6916">
      <w:pPr>
        <w:pStyle w:val="aa"/>
        <w:numPr>
          <w:ilvl w:val="0"/>
          <w:numId w:val="3"/>
        </w:numPr>
        <w:tabs>
          <w:tab w:val="left" w:pos="709"/>
        </w:tabs>
        <w:ind w:left="0" w:firstLine="426"/>
        <w:jc w:val="both"/>
        <w:rPr>
          <w:color w:val="000000" w:themeColor="text1"/>
        </w:rPr>
      </w:pPr>
      <w:r w:rsidRPr="00792D94">
        <w:rPr>
          <w:bCs/>
          <w:color w:val="000000" w:themeColor="text1"/>
          <w:shd w:val="clear" w:color="auto" w:fill="FFFFFF"/>
        </w:rPr>
        <w:t>Право собственности и способы его защиты в гражданском праве</w:t>
      </w:r>
      <w:r w:rsidRPr="00792D94">
        <w:rPr>
          <w:color w:val="000000" w:themeColor="text1"/>
          <w:shd w:val="clear" w:color="auto" w:fill="FFFFFF"/>
        </w:rPr>
        <w:t xml:space="preserve">: Учебное пособие / Александрова М.А., Рудоквас А.Д., Рыбалов А.О. - СПб:СПбГУ, 2017. </w:t>
      </w:r>
      <w:r w:rsidRPr="00792D94">
        <w:rPr>
          <w:color w:val="000000" w:themeColor="text1"/>
          <w:shd w:val="clear" w:color="auto" w:fill="FFFFFF"/>
        </w:rPr>
        <w:lastRenderedPageBreak/>
        <w:t>- 208 с.: ISBN 978-5-288-05781-6 - Режим доступа: http://znanium.com/catalog/product/999935</w:t>
      </w:r>
    </w:p>
    <w:p w:rsidR="009A6916" w:rsidRPr="00792D94" w:rsidRDefault="009A6916" w:rsidP="009A6916">
      <w:pPr>
        <w:pStyle w:val="aa"/>
        <w:numPr>
          <w:ilvl w:val="0"/>
          <w:numId w:val="3"/>
        </w:numPr>
        <w:tabs>
          <w:tab w:val="left" w:pos="709"/>
        </w:tabs>
        <w:ind w:left="0" w:firstLine="426"/>
        <w:jc w:val="both"/>
        <w:rPr>
          <w:color w:val="000000" w:themeColor="text1"/>
        </w:rPr>
      </w:pPr>
      <w:r w:rsidRPr="00792D94">
        <w:rPr>
          <w:color w:val="000000" w:themeColor="text1"/>
          <w:shd w:val="clear" w:color="auto" w:fill="FCFCFC"/>
        </w:rPr>
        <w:t>Ковалева, И. С. Экологическое право [Электронный ресурс] : учебное пособие / И. С. Ковалева, О. В. Попова. — Электрон. текстовые данные. — М. : Международный юридический институт, 2013. — 347 c. — 2227-8397. — Режим доступа: http://www.iprbookshop.ru/34412.html.</w:t>
      </w:r>
    </w:p>
    <w:p w:rsidR="009A6916" w:rsidRPr="00792D94" w:rsidRDefault="009A6916" w:rsidP="009A6916">
      <w:pPr>
        <w:pStyle w:val="11"/>
        <w:spacing w:line="240" w:lineRule="auto"/>
        <w:ind w:firstLine="426"/>
        <w:jc w:val="both"/>
        <w:rPr>
          <w:rFonts w:ascii="Times New Roman" w:hAnsi="Times New Roman"/>
          <w:color w:val="000000"/>
        </w:rPr>
      </w:pPr>
    </w:p>
    <w:p w:rsidR="009A6916" w:rsidRPr="00792D94" w:rsidRDefault="009A6916" w:rsidP="009A691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2D94">
        <w:rPr>
          <w:rFonts w:ascii="Times New Roman" w:hAnsi="Times New Roman" w:cs="Times New Roman"/>
          <w:b/>
          <w:sz w:val="24"/>
          <w:szCs w:val="24"/>
        </w:rPr>
        <w:t>Нормативные и иные правовые акты (в дейс</w:t>
      </w:r>
      <w:r>
        <w:rPr>
          <w:rFonts w:ascii="Times New Roman" w:hAnsi="Times New Roman" w:cs="Times New Roman"/>
          <w:b/>
          <w:sz w:val="24"/>
          <w:szCs w:val="24"/>
        </w:rPr>
        <w:t xml:space="preserve">твующей редакции) </w:t>
      </w:r>
      <w:r w:rsidRPr="00792D94">
        <w:rPr>
          <w:rFonts w:ascii="Times New Roman" w:hAnsi="Times New Roman" w:cs="Times New Roman"/>
          <w:b/>
          <w:sz w:val="24"/>
          <w:szCs w:val="24"/>
        </w:rPr>
        <w:t>:</w:t>
      </w:r>
    </w:p>
    <w:p w:rsidR="009A6916" w:rsidRPr="00792D94" w:rsidRDefault="009A6916" w:rsidP="009A6916">
      <w:pPr>
        <w:pStyle w:val="aa"/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color w:val="000000"/>
        </w:rPr>
      </w:pPr>
      <w:r w:rsidRPr="00792D94">
        <w:rPr>
          <w:color w:val="000000"/>
        </w:rPr>
        <w:t>Конституция Российской Федерации. Принята всенародным голосованием 12 декабря 1993 года.</w:t>
      </w:r>
    </w:p>
    <w:p w:rsidR="009A6916" w:rsidRPr="00792D94" w:rsidRDefault="009A6916" w:rsidP="009A6916">
      <w:pPr>
        <w:numPr>
          <w:ilvl w:val="0"/>
          <w:numId w:val="4"/>
        </w:numPr>
        <w:tabs>
          <w:tab w:val="left" w:pos="709"/>
          <w:tab w:val="left" w:pos="851"/>
          <w:tab w:val="left" w:pos="993"/>
        </w:tabs>
        <w:suppressAutoHyphens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2D94">
        <w:rPr>
          <w:rFonts w:ascii="Times New Roman" w:hAnsi="Times New Roman" w:cs="Times New Roman"/>
          <w:sz w:val="24"/>
          <w:szCs w:val="24"/>
        </w:rPr>
        <w:t xml:space="preserve">О недрах: Закон РФ от 21 февраля 1992 года № 2395-1   // Ведомости Съезда народных депутатов РФ и Верховного Совета РФ. 1992. № 16. Ст. 834 </w:t>
      </w:r>
    </w:p>
    <w:p w:rsidR="009A6916" w:rsidRPr="00792D94" w:rsidRDefault="009A6916" w:rsidP="009A6916">
      <w:pPr>
        <w:pStyle w:val="aa"/>
        <w:numPr>
          <w:ilvl w:val="0"/>
          <w:numId w:val="4"/>
        </w:numPr>
        <w:tabs>
          <w:tab w:val="left" w:pos="709"/>
          <w:tab w:val="left" w:pos="851"/>
          <w:tab w:val="left" w:pos="993"/>
          <w:tab w:val="left" w:pos="1080"/>
          <w:tab w:val="left" w:pos="1260"/>
        </w:tabs>
        <w:autoSpaceDE w:val="0"/>
        <w:autoSpaceDN w:val="0"/>
        <w:adjustRightInd w:val="0"/>
        <w:ind w:left="0" w:firstLine="426"/>
        <w:jc w:val="both"/>
        <w:rPr>
          <w:rFonts w:eastAsia="Calibri"/>
        </w:rPr>
      </w:pPr>
      <w:r w:rsidRPr="00792D94">
        <w:rPr>
          <w:rFonts w:eastAsia="Calibri"/>
        </w:rPr>
        <w:t xml:space="preserve">Гражданский кодекс Российской Федерации. (Часть первая) от 30 ноября 1994 года // СЗ РФ. 1994. №32. Ст.3301 </w:t>
      </w:r>
    </w:p>
    <w:p w:rsidR="009A6916" w:rsidRPr="00792D94" w:rsidRDefault="009A6916" w:rsidP="009A6916">
      <w:pPr>
        <w:pStyle w:val="aa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ind w:left="0" w:firstLine="426"/>
        <w:jc w:val="both"/>
        <w:rPr>
          <w:rFonts w:eastAsia="Calibri"/>
        </w:rPr>
      </w:pPr>
      <w:r w:rsidRPr="00792D94">
        <w:rPr>
          <w:rFonts w:eastAsia="Calibri"/>
        </w:rPr>
        <w:t>О континентальном шельфе Российской Федерации: Федеральный закон от 30 ноября 1995 года № 187-ФЗ // СЗ РФ. 1995. № 49. Ст. 4694</w:t>
      </w:r>
    </w:p>
    <w:p w:rsidR="009A6916" w:rsidRPr="00792D94" w:rsidRDefault="009A6916" w:rsidP="009A6916">
      <w:pPr>
        <w:numPr>
          <w:ilvl w:val="0"/>
          <w:numId w:val="4"/>
        </w:numPr>
        <w:tabs>
          <w:tab w:val="left" w:pos="709"/>
          <w:tab w:val="left" w:pos="851"/>
          <w:tab w:val="left" w:pos="993"/>
        </w:tabs>
        <w:suppressAutoHyphens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2D94">
        <w:rPr>
          <w:rFonts w:ascii="Times New Roman" w:hAnsi="Times New Roman" w:cs="Times New Roman"/>
          <w:sz w:val="24"/>
          <w:szCs w:val="24"/>
        </w:rPr>
        <w:t>Водный кодекс Российской Федерации от 3 июня 2006 года № 74-ФЗ // СЗ РФ. 2006. № 23. Ст. 238</w:t>
      </w:r>
    </w:p>
    <w:p w:rsidR="009A6916" w:rsidRPr="00792D94" w:rsidRDefault="009A6916" w:rsidP="009A6916">
      <w:pPr>
        <w:numPr>
          <w:ilvl w:val="0"/>
          <w:numId w:val="4"/>
        </w:numPr>
        <w:tabs>
          <w:tab w:val="left" w:pos="709"/>
          <w:tab w:val="left" w:pos="851"/>
          <w:tab w:val="left" w:pos="993"/>
        </w:tabs>
        <w:suppressAutoHyphens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2D94">
        <w:rPr>
          <w:rFonts w:ascii="Times New Roman" w:hAnsi="Times New Roman" w:cs="Times New Roman"/>
          <w:sz w:val="24"/>
          <w:szCs w:val="24"/>
        </w:rPr>
        <w:t xml:space="preserve">Лесной кодекс Российской Федерации от 4 декабря 2006 года № 200-ФЗ // 2006. №50. Ст. 5278 </w:t>
      </w:r>
    </w:p>
    <w:p w:rsidR="009A6916" w:rsidRPr="00792D94" w:rsidRDefault="009A6916" w:rsidP="009A6916">
      <w:pPr>
        <w:numPr>
          <w:ilvl w:val="0"/>
          <w:numId w:val="4"/>
        </w:numPr>
        <w:tabs>
          <w:tab w:val="left" w:pos="709"/>
          <w:tab w:val="left" w:pos="851"/>
          <w:tab w:val="left" w:pos="993"/>
        </w:tabs>
        <w:suppressAutoHyphens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2D94">
        <w:rPr>
          <w:rFonts w:ascii="Times New Roman" w:hAnsi="Times New Roman" w:cs="Times New Roman"/>
          <w:sz w:val="24"/>
          <w:szCs w:val="24"/>
        </w:rPr>
        <w:t>Об охоте и о сохранении охотничьих ресурсов и о внесении изменений в отдельные законодательные акты Российской Федерации: Федеральный закон от 24 июля 2009 года № 209-ФЗ // СЗ РФ. 2009. №30. Ст.3735</w:t>
      </w:r>
    </w:p>
    <w:p w:rsidR="009A6916" w:rsidRPr="00792D94" w:rsidRDefault="009A6916" w:rsidP="009A6916">
      <w:pPr>
        <w:numPr>
          <w:ilvl w:val="0"/>
          <w:numId w:val="4"/>
        </w:numPr>
        <w:tabs>
          <w:tab w:val="left" w:pos="709"/>
          <w:tab w:val="left" w:pos="851"/>
          <w:tab w:val="left" w:pos="993"/>
        </w:tabs>
        <w:suppressAutoHyphens w:val="0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2D9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Вопросы системы и структуры федеральных органов исполнительной власти: Указ Президента РФ от 12 мая 2008 года №724 // СЗ РФ. 2008. № 20. Ст. 2290</w:t>
      </w:r>
    </w:p>
    <w:p w:rsidR="009A6916" w:rsidRPr="00792D94" w:rsidRDefault="009A6916" w:rsidP="009A6916">
      <w:pPr>
        <w:numPr>
          <w:ilvl w:val="0"/>
          <w:numId w:val="4"/>
        </w:numPr>
        <w:tabs>
          <w:tab w:val="left" w:pos="709"/>
          <w:tab w:val="left" w:pos="851"/>
          <w:tab w:val="left" w:pos="993"/>
        </w:tabs>
        <w:suppressAutoHyphens w:val="0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2D94">
        <w:rPr>
          <w:rFonts w:ascii="Times New Roman" w:hAnsi="Times New Roman" w:cs="Times New Roman"/>
          <w:color w:val="000000" w:themeColor="text1"/>
          <w:sz w:val="24"/>
          <w:szCs w:val="24"/>
        </w:rPr>
        <w:t>О структуре федеральны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х органов исполнительной власти</w:t>
      </w:r>
      <w:r w:rsidRPr="00792D94">
        <w:rPr>
          <w:rFonts w:ascii="Times New Roman" w:hAnsi="Times New Roman" w:cs="Times New Roman"/>
          <w:color w:val="000000" w:themeColor="text1"/>
          <w:sz w:val="24"/>
          <w:szCs w:val="24"/>
        </w:rPr>
        <w:t>: Указ Президента РФ от 15 мая 2018 г. № 215 // СЗ РФ. 2018. № 21. Ст. 2981.)</w:t>
      </w:r>
    </w:p>
    <w:p w:rsidR="009A6916" w:rsidRPr="00792D94" w:rsidRDefault="009A6916" w:rsidP="009A6916">
      <w:pPr>
        <w:numPr>
          <w:ilvl w:val="0"/>
          <w:numId w:val="4"/>
        </w:numPr>
        <w:tabs>
          <w:tab w:val="left" w:pos="709"/>
          <w:tab w:val="left" w:pos="851"/>
          <w:tab w:val="left" w:pos="993"/>
        </w:tabs>
        <w:suppressAutoHyphens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2D94">
        <w:rPr>
          <w:rFonts w:ascii="Times New Roman" w:hAnsi="Times New Roman" w:cs="Times New Roman"/>
          <w:sz w:val="24"/>
          <w:szCs w:val="24"/>
        </w:rPr>
        <w:t>Положение о порядке лицензирования пользования недрами: Постановление ВС РФ от 15 июля 1992 года № 3314-1 // ВСНД РФ и ВС РФ. 1992 . № 33. Ст. 1917</w:t>
      </w:r>
    </w:p>
    <w:p w:rsidR="009A6916" w:rsidRDefault="009A6916" w:rsidP="009A6916">
      <w:pPr>
        <w:pStyle w:val="12"/>
        <w:tabs>
          <w:tab w:val="left" w:pos="142"/>
          <w:tab w:val="left" w:pos="709"/>
          <w:tab w:val="left" w:pos="993"/>
        </w:tabs>
        <w:ind w:left="0"/>
        <w:jc w:val="both"/>
        <w:rPr>
          <w:b/>
          <w:spacing w:val="-1"/>
        </w:rPr>
      </w:pPr>
    </w:p>
    <w:p w:rsidR="009A6916" w:rsidRDefault="009A6916" w:rsidP="009A6916">
      <w:pPr>
        <w:pStyle w:val="12"/>
        <w:tabs>
          <w:tab w:val="left" w:pos="142"/>
          <w:tab w:val="left" w:pos="709"/>
          <w:tab w:val="left" w:pos="993"/>
        </w:tabs>
        <w:ind w:left="0"/>
        <w:jc w:val="both"/>
        <w:rPr>
          <w:b/>
          <w:spacing w:val="-1"/>
        </w:rPr>
      </w:pPr>
    </w:p>
    <w:p w:rsidR="009A6916" w:rsidRDefault="009A6916" w:rsidP="009A6916">
      <w:pPr>
        <w:pStyle w:val="12"/>
        <w:tabs>
          <w:tab w:val="left" w:pos="142"/>
          <w:tab w:val="left" w:pos="709"/>
          <w:tab w:val="left" w:pos="993"/>
        </w:tabs>
        <w:ind w:left="0"/>
        <w:jc w:val="both"/>
        <w:rPr>
          <w:b/>
          <w:spacing w:val="-1"/>
        </w:rPr>
      </w:pPr>
    </w:p>
    <w:p w:rsidR="009A6916" w:rsidRDefault="009A6916" w:rsidP="009A6916">
      <w:pPr>
        <w:pStyle w:val="12"/>
        <w:tabs>
          <w:tab w:val="left" w:pos="142"/>
          <w:tab w:val="left" w:pos="709"/>
          <w:tab w:val="left" w:pos="993"/>
        </w:tabs>
        <w:ind w:left="0"/>
        <w:jc w:val="both"/>
        <w:rPr>
          <w:b/>
          <w:spacing w:val="-1"/>
        </w:rPr>
      </w:pPr>
    </w:p>
    <w:p w:rsidR="009A6916" w:rsidRDefault="009A6916" w:rsidP="009A6916">
      <w:pPr>
        <w:pStyle w:val="12"/>
        <w:tabs>
          <w:tab w:val="left" w:pos="142"/>
          <w:tab w:val="left" w:pos="709"/>
          <w:tab w:val="left" w:pos="993"/>
        </w:tabs>
        <w:ind w:left="0"/>
        <w:jc w:val="both"/>
        <w:rPr>
          <w:b/>
          <w:spacing w:val="-1"/>
        </w:rPr>
      </w:pPr>
    </w:p>
    <w:p w:rsidR="009A6916" w:rsidRDefault="009A6916" w:rsidP="009A6916">
      <w:pPr>
        <w:pStyle w:val="12"/>
        <w:tabs>
          <w:tab w:val="left" w:pos="142"/>
          <w:tab w:val="left" w:pos="709"/>
          <w:tab w:val="left" w:pos="993"/>
        </w:tabs>
        <w:ind w:left="0"/>
        <w:jc w:val="both"/>
        <w:rPr>
          <w:b/>
          <w:spacing w:val="-1"/>
        </w:rPr>
      </w:pPr>
    </w:p>
    <w:p w:rsidR="009A6916" w:rsidRDefault="009A6916" w:rsidP="009A6916">
      <w:pPr>
        <w:pStyle w:val="12"/>
        <w:tabs>
          <w:tab w:val="left" w:pos="142"/>
          <w:tab w:val="left" w:pos="709"/>
          <w:tab w:val="left" w:pos="993"/>
        </w:tabs>
        <w:ind w:left="0"/>
        <w:jc w:val="both"/>
        <w:rPr>
          <w:b/>
          <w:spacing w:val="-1"/>
        </w:rPr>
      </w:pPr>
    </w:p>
    <w:p w:rsidR="009A6916" w:rsidRDefault="009A6916" w:rsidP="009A6916">
      <w:pPr>
        <w:pStyle w:val="12"/>
        <w:tabs>
          <w:tab w:val="left" w:pos="142"/>
          <w:tab w:val="left" w:pos="709"/>
          <w:tab w:val="left" w:pos="993"/>
        </w:tabs>
        <w:ind w:left="0"/>
        <w:jc w:val="both"/>
        <w:rPr>
          <w:b/>
          <w:spacing w:val="-1"/>
        </w:rPr>
      </w:pPr>
    </w:p>
    <w:p w:rsidR="009A6916" w:rsidRDefault="009A6916" w:rsidP="009A6916">
      <w:pPr>
        <w:pStyle w:val="12"/>
        <w:tabs>
          <w:tab w:val="left" w:pos="142"/>
          <w:tab w:val="left" w:pos="709"/>
          <w:tab w:val="left" w:pos="993"/>
        </w:tabs>
        <w:ind w:left="0"/>
        <w:jc w:val="both"/>
        <w:rPr>
          <w:b/>
          <w:spacing w:val="-1"/>
        </w:rPr>
      </w:pPr>
    </w:p>
    <w:p w:rsidR="009A6916" w:rsidRDefault="009A6916" w:rsidP="009A6916">
      <w:pPr>
        <w:pStyle w:val="12"/>
        <w:tabs>
          <w:tab w:val="left" w:pos="142"/>
          <w:tab w:val="left" w:pos="709"/>
          <w:tab w:val="left" w:pos="993"/>
        </w:tabs>
        <w:ind w:left="0"/>
        <w:jc w:val="both"/>
        <w:rPr>
          <w:b/>
          <w:spacing w:val="-1"/>
        </w:rPr>
      </w:pPr>
    </w:p>
    <w:p w:rsidR="009A6916" w:rsidRDefault="009A6916" w:rsidP="009A6916">
      <w:pPr>
        <w:pStyle w:val="12"/>
        <w:tabs>
          <w:tab w:val="left" w:pos="142"/>
          <w:tab w:val="left" w:pos="709"/>
          <w:tab w:val="left" w:pos="993"/>
        </w:tabs>
        <w:ind w:left="0"/>
        <w:jc w:val="both"/>
        <w:rPr>
          <w:b/>
          <w:spacing w:val="-1"/>
        </w:rPr>
      </w:pPr>
    </w:p>
    <w:p w:rsidR="009A6916" w:rsidRDefault="009A6916" w:rsidP="009A6916">
      <w:pPr>
        <w:pStyle w:val="12"/>
        <w:tabs>
          <w:tab w:val="left" w:pos="142"/>
          <w:tab w:val="left" w:pos="709"/>
          <w:tab w:val="left" w:pos="993"/>
        </w:tabs>
        <w:ind w:left="0"/>
        <w:jc w:val="both"/>
        <w:rPr>
          <w:b/>
          <w:spacing w:val="-1"/>
        </w:rPr>
      </w:pPr>
    </w:p>
    <w:p w:rsidR="009A6916" w:rsidRDefault="009A6916" w:rsidP="009A6916">
      <w:pPr>
        <w:pStyle w:val="12"/>
        <w:tabs>
          <w:tab w:val="left" w:pos="142"/>
          <w:tab w:val="left" w:pos="709"/>
          <w:tab w:val="left" w:pos="993"/>
        </w:tabs>
        <w:ind w:left="0"/>
        <w:jc w:val="both"/>
        <w:rPr>
          <w:b/>
          <w:spacing w:val="-1"/>
        </w:rPr>
      </w:pPr>
    </w:p>
    <w:p w:rsidR="009A6916" w:rsidRDefault="009A6916" w:rsidP="009A6916">
      <w:pPr>
        <w:pStyle w:val="12"/>
        <w:tabs>
          <w:tab w:val="left" w:pos="142"/>
          <w:tab w:val="left" w:pos="709"/>
          <w:tab w:val="left" w:pos="993"/>
        </w:tabs>
        <w:ind w:left="0"/>
        <w:jc w:val="both"/>
        <w:rPr>
          <w:b/>
          <w:spacing w:val="-1"/>
        </w:rPr>
      </w:pPr>
    </w:p>
    <w:p w:rsidR="009A6916" w:rsidRDefault="009A6916" w:rsidP="009A6916">
      <w:pPr>
        <w:pStyle w:val="12"/>
        <w:tabs>
          <w:tab w:val="left" w:pos="142"/>
          <w:tab w:val="left" w:pos="709"/>
          <w:tab w:val="left" w:pos="993"/>
        </w:tabs>
        <w:ind w:left="0"/>
        <w:jc w:val="both"/>
        <w:rPr>
          <w:b/>
          <w:spacing w:val="-1"/>
        </w:rPr>
      </w:pPr>
    </w:p>
    <w:p w:rsidR="009A6916" w:rsidRDefault="009A6916" w:rsidP="009A6916">
      <w:pPr>
        <w:pStyle w:val="12"/>
        <w:tabs>
          <w:tab w:val="left" w:pos="142"/>
          <w:tab w:val="left" w:pos="709"/>
          <w:tab w:val="left" w:pos="993"/>
        </w:tabs>
        <w:ind w:left="0"/>
        <w:jc w:val="both"/>
        <w:rPr>
          <w:b/>
          <w:spacing w:val="-1"/>
        </w:rPr>
      </w:pPr>
    </w:p>
    <w:p w:rsidR="009A6916" w:rsidRDefault="009A6916" w:rsidP="009A6916">
      <w:pPr>
        <w:pStyle w:val="12"/>
        <w:tabs>
          <w:tab w:val="left" w:pos="142"/>
          <w:tab w:val="left" w:pos="709"/>
          <w:tab w:val="left" w:pos="993"/>
        </w:tabs>
        <w:ind w:left="0"/>
        <w:jc w:val="both"/>
        <w:rPr>
          <w:b/>
          <w:spacing w:val="-1"/>
        </w:rPr>
      </w:pPr>
    </w:p>
    <w:p w:rsidR="009A6916" w:rsidRDefault="009A6916" w:rsidP="009A6916">
      <w:pPr>
        <w:pStyle w:val="12"/>
        <w:tabs>
          <w:tab w:val="left" w:pos="142"/>
          <w:tab w:val="left" w:pos="709"/>
          <w:tab w:val="left" w:pos="993"/>
        </w:tabs>
        <w:ind w:left="0"/>
        <w:jc w:val="both"/>
        <w:rPr>
          <w:b/>
          <w:spacing w:val="-1"/>
        </w:rPr>
      </w:pPr>
    </w:p>
    <w:p w:rsidR="009A6916" w:rsidRDefault="009A6916" w:rsidP="009A6916">
      <w:pPr>
        <w:pStyle w:val="12"/>
        <w:tabs>
          <w:tab w:val="left" w:pos="142"/>
          <w:tab w:val="left" w:pos="709"/>
          <w:tab w:val="left" w:pos="993"/>
        </w:tabs>
        <w:ind w:left="0"/>
        <w:jc w:val="both"/>
        <w:rPr>
          <w:b/>
          <w:spacing w:val="-1"/>
        </w:rPr>
      </w:pPr>
    </w:p>
    <w:p w:rsidR="009A6916" w:rsidRDefault="009A6916" w:rsidP="009A6916">
      <w:pPr>
        <w:pStyle w:val="12"/>
        <w:tabs>
          <w:tab w:val="left" w:pos="142"/>
          <w:tab w:val="left" w:pos="709"/>
          <w:tab w:val="left" w:pos="993"/>
        </w:tabs>
        <w:ind w:left="0"/>
        <w:jc w:val="both"/>
        <w:rPr>
          <w:b/>
          <w:spacing w:val="-1"/>
        </w:rPr>
      </w:pPr>
    </w:p>
    <w:p w:rsidR="009A6916" w:rsidRDefault="009A6916" w:rsidP="009A6916">
      <w:pPr>
        <w:pStyle w:val="12"/>
        <w:tabs>
          <w:tab w:val="left" w:pos="142"/>
          <w:tab w:val="left" w:pos="709"/>
          <w:tab w:val="left" w:pos="993"/>
        </w:tabs>
        <w:ind w:left="0"/>
        <w:jc w:val="both"/>
        <w:rPr>
          <w:b/>
          <w:spacing w:val="-1"/>
        </w:rPr>
      </w:pPr>
    </w:p>
    <w:p w:rsidR="009A6916" w:rsidRPr="00136FC9" w:rsidRDefault="009A6916" w:rsidP="009A6916">
      <w:pPr>
        <w:pStyle w:val="12"/>
        <w:tabs>
          <w:tab w:val="left" w:pos="142"/>
          <w:tab w:val="left" w:pos="709"/>
          <w:tab w:val="left" w:pos="993"/>
        </w:tabs>
        <w:ind w:left="426"/>
        <w:jc w:val="both"/>
        <w:rPr>
          <w:b/>
          <w:spacing w:val="-1"/>
        </w:rPr>
      </w:pPr>
    </w:p>
    <w:p w:rsidR="009A6916" w:rsidRPr="0056270E" w:rsidRDefault="009A6916" w:rsidP="009A6916">
      <w:pPr>
        <w:tabs>
          <w:tab w:val="left" w:pos="-142"/>
          <w:tab w:val="left" w:pos="851"/>
          <w:tab w:val="left" w:pos="993"/>
        </w:tabs>
        <w:jc w:val="right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56270E">
        <w:rPr>
          <w:rFonts w:ascii="Times New Roman" w:hAnsi="Times New Roman" w:cs="Times New Roman"/>
          <w:b/>
          <w:spacing w:val="-1"/>
          <w:sz w:val="24"/>
          <w:szCs w:val="24"/>
        </w:rPr>
        <w:lastRenderedPageBreak/>
        <w:t>Приложение 2</w:t>
      </w:r>
    </w:p>
    <w:p w:rsidR="009A6916" w:rsidRPr="00F4090A" w:rsidRDefault="009A6916" w:rsidP="009A6916">
      <w:pPr>
        <w:tabs>
          <w:tab w:val="left" w:pos="709"/>
          <w:tab w:val="left" w:pos="1276"/>
        </w:tabs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90A">
        <w:rPr>
          <w:rFonts w:ascii="Times New Roman" w:hAnsi="Times New Roman" w:cs="Times New Roman"/>
          <w:b/>
          <w:sz w:val="24"/>
          <w:szCs w:val="24"/>
        </w:rPr>
        <w:t>РЕКОМЕНДУЕМЫЕ ИНТЕРНЕТ-САЙТЫ</w:t>
      </w:r>
    </w:p>
    <w:p w:rsidR="009A6916" w:rsidRPr="00F4090A" w:rsidRDefault="009A6916" w:rsidP="009A6916">
      <w:pPr>
        <w:pStyle w:val="a8"/>
        <w:numPr>
          <w:ilvl w:val="0"/>
          <w:numId w:val="6"/>
        </w:numPr>
        <w:tabs>
          <w:tab w:val="left" w:pos="567"/>
          <w:tab w:val="left" w:pos="709"/>
          <w:tab w:val="left" w:pos="993"/>
        </w:tabs>
        <w:suppressAutoHyphens w:val="0"/>
        <w:overflowPunct w:val="0"/>
        <w:autoSpaceDE w:val="0"/>
        <w:autoSpaceDN w:val="0"/>
        <w:adjustRightInd w:val="0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090A">
        <w:rPr>
          <w:rFonts w:ascii="Times New Roman" w:hAnsi="Times New Roman" w:cs="Times New Roman"/>
          <w:sz w:val="24"/>
          <w:szCs w:val="24"/>
        </w:rPr>
        <w:t xml:space="preserve">Официальный сайт Президента Российской Федерации - </w:t>
      </w:r>
      <w:hyperlink r:id="rId10" w:history="1">
        <w:r w:rsidRPr="00F4090A">
          <w:rPr>
            <w:rStyle w:val="a4"/>
            <w:rFonts w:ascii="Times New Roman" w:hAnsi="Times New Roman" w:cs="Times New Roman"/>
            <w:sz w:val="24"/>
            <w:szCs w:val="24"/>
          </w:rPr>
          <w:t>http://www.kremlin.ru/</w:t>
        </w:r>
      </w:hyperlink>
    </w:p>
    <w:p w:rsidR="009A6916" w:rsidRPr="00F4090A" w:rsidRDefault="009A6916" w:rsidP="009A6916">
      <w:pPr>
        <w:pStyle w:val="a8"/>
        <w:numPr>
          <w:ilvl w:val="0"/>
          <w:numId w:val="6"/>
        </w:numPr>
        <w:tabs>
          <w:tab w:val="left" w:pos="567"/>
          <w:tab w:val="left" w:pos="709"/>
          <w:tab w:val="left" w:pos="993"/>
        </w:tabs>
        <w:suppressAutoHyphens w:val="0"/>
        <w:overflowPunct w:val="0"/>
        <w:autoSpaceDE w:val="0"/>
        <w:autoSpaceDN w:val="0"/>
        <w:adjustRightInd w:val="0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090A">
        <w:rPr>
          <w:rStyle w:val="HTML"/>
          <w:rFonts w:ascii="Times New Roman" w:hAnsi="Times New Roman" w:cs="Times New Roman"/>
          <w:sz w:val="24"/>
          <w:szCs w:val="24"/>
        </w:rPr>
        <w:t>Официальный сайт Правительства</w:t>
      </w:r>
      <w:r w:rsidRPr="00F4090A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Pr="00F4090A">
        <w:rPr>
          <w:rStyle w:val="HTML"/>
          <w:rFonts w:ascii="Times New Roman" w:hAnsi="Times New Roman" w:cs="Times New Roman"/>
          <w:sz w:val="24"/>
          <w:szCs w:val="24"/>
        </w:rPr>
        <w:t xml:space="preserve">- </w:t>
      </w:r>
      <w:hyperlink r:id="rId11" w:history="1">
        <w:r w:rsidRPr="00F4090A">
          <w:rPr>
            <w:rStyle w:val="a4"/>
            <w:rFonts w:ascii="Times New Roman" w:hAnsi="Times New Roman" w:cs="Times New Roman"/>
            <w:sz w:val="24"/>
            <w:szCs w:val="24"/>
          </w:rPr>
          <w:t>http://www.government.ru/</w:t>
        </w:r>
      </w:hyperlink>
    </w:p>
    <w:p w:rsidR="009A6916" w:rsidRPr="00F4090A" w:rsidRDefault="009A6916" w:rsidP="009A6916">
      <w:pPr>
        <w:pStyle w:val="a8"/>
        <w:numPr>
          <w:ilvl w:val="0"/>
          <w:numId w:val="6"/>
        </w:numPr>
        <w:tabs>
          <w:tab w:val="left" w:pos="567"/>
          <w:tab w:val="left" w:pos="709"/>
          <w:tab w:val="left" w:pos="993"/>
        </w:tabs>
        <w:suppressAutoHyphens w:val="0"/>
        <w:overflowPunct w:val="0"/>
        <w:autoSpaceDE w:val="0"/>
        <w:autoSpaceDN w:val="0"/>
        <w:adjustRightInd w:val="0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090A">
        <w:rPr>
          <w:rFonts w:ascii="Times New Roman" w:hAnsi="Times New Roman" w:cs="Times New Roman"/>
          <w:sz w:val="24"/>
          <w:szCs w:val="24"/>
        </w:rPr>
        <w:t>Официальный сайт Конституционного Суда Российской Федерации  -</w:t>
      </w:r>
      <w:hyperlink r:id="rId12" w:tgtFrame="_blank" w:history="1">
        <w:r w:rsidRPr="00F4090A">
          <w:rPr>
            <w:rStyle w:val="a4"/>
            <w:rFonts w:ascii="Times New Roman" w:hAnsi="Times New Roman" w:cs="Times New Roman"/>
            <w:sz w:val="24"/>
            <w:szCs w:val="24"/>
          </w:rPr>
          <w:t>http://www.ksrf.ru/</w:t>
        </w:r>
      </w:hyperlink>
    </w:p>
    <w:p w:rsidR="009A6916" w:rsidRPr="00F4090A" w:rsidRDefault="009A6916" w:rsidP="009A6916">
      <w:pPr>
        <w:pStyle w:val="a8"/>
        <w:numPr>
          <w:ilvl w:val="0"/>
          <w:numId w:val="6"/>
        </w:numPr>
        <w:tabs>
          <w:tab w:val="left" w:pos="567"/>
          <w:tab w:val="left" w:pos="709"/>
          <w:tab w:val="left" w:pos="993"/>
        </w:tabs>
        <w:suppressAutoHyphens w:val="0"/>
        <w:overflowPunct w:val="0"/>
        <w:autoSpaceDE w:val="0"/>
        <w:autoSpaceDN w:val="0"/>
        <w:adjustRightInd w:val="0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090A">
        <w:rPr>
          <w:rFonts w:ascii="Times New Roman" w:hAnsi="Times New Roman" w:cs="Times New Roman"/>
          <w:sz w:val="24"/>
          <w:szCs w:val="24"/>
        </w:rPr>
        <w:t xml:space="preserve">Официальный сайт Верховного Суда Российской Федерации </w:t>
      </w:r>
      <w:hyperlink r:id="rId13" w:history="1">
        <w:r w:rsidRPr="00F4090A">
          <w:rPr>
            <w:rStyle w:val="a4"/>
            <w:rFonts w:ascii="Times New Roman" w:hAnsi="Times New Roman" w:cs="Times New Roman"/>
            <w:sz w:val="24"/>
            <w:szCs w:val="24"/>
          </w:rPr>
          <w:t>http://www.vsrf.ru/</w:t>
        </w:r>
      </w:hyperlink>
    </w:p>
    <w:p w:rsidR="009A6916" w:rsidRPr="00F4090A" w:rsidRDefault="009A6916" w:rsidP="009A6916">
      <w:pPr>
        <w:pStyle w:val="aa"/>
        <w:numPr>
          <w:ilvl w:val="0"/>
          <w:numId w:val="6"/>
        </w:numPr>
        <w:tabs>
          <w:tab w:val="left" w:pos="709"/>
        </w:tabs>
        <w:ind w:left="0" w:firstLine="426"/>
        <w:contextualSpacing w:val="0"/>
        <w:jc w:val="both"/>
      </w:pPr>
      <w:r w:rsidRPr="00F4090A">
        <w:t xml:space="preserve">Официальный сайт Министерства природных ресурсов и экологии РФ </w:t>
      </w:r>
      <w:hyperlink r:id="rId14" w:history="1">
        <w:r w:rsidRPr="00F4090A">
          <w:rPr>
            <w:rStyle w:val="a4"/>
          </w:rPr>
          <w:t>http://www.mnr.gov.ru/</w:t>
        </w:r>
      </w:hyperlink>
    </w:p>
    <w:p w:rsidR="009A6916" w:rsidRPr="00F4090A" w:rsidRDefault="009A6916" w:rsidP="009A6916">
      <w:pPr>
        <w:pStyle w:val="aa"/>
        <w:numPr>
          <w:ilvl w:val="0"/>
          <w:numId w:val="6"/>
        </w:numPr>
        <w:tabs>
          <w:tab w:val="left" w:pos="709"/>
        </w:tabs>
        <w:ind w:left="0" w:firstLine="426"/>
        <w:contextualSpacing w:val="0"/>
        <w:jc w:val="both"/>
      </w:pPr>
      <w:r w:rsidRPr="00F4090A">
        <w:t xml:space="preserve">Официальный сайт Министерства природных ресурсов Краснодарского края </w:t>
      </w:r>
      <w:hyperlink r:id="rId15" w:history="1">
        <w:r w:rsidRPr="00F4090A">
          <w:rPr>
            <w:rStyle w:val="a4"/>
          </w:rPr>
          <w:t>http://www.mprkk.ru/</w:t>
        </w:r>
      </w:hyperlink>
    </w:p>
    <w:p w:rsidR="009A6916" w:rsidRPr="00F4090A" w:rsidRDefault="009A6916" w:rsidP="009A6916">
      <w:pPr>
        <w:pStyle w:val="a8"/>
        <w:numPr>
          <w:ilvl w:val="0"/>
          <w:numId w:val="6"/>
        </w:numPr>
        <w:tabs>
          <w:tab w:val="left" w:pos="709"/>
          <w:tab w:val="left" w:pos="832"/>
        </w:tabs>
        <w:suppressAutoHyphens w:val="0"/>
        <w:overflowPunct w:val="0"/>
        <w:autoSpaceDE w:val="0"/>
        <w:autoSpaceDN w:val="0"/>
        <w:adjustRightInd w:val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090A">
        <w:rPr>
          <w:rFonts w:ascii="Times New Roman" w:hAnsi="Times New Roman" w:cs="Times New Roman"/>
          <w:sz w:val="24"/>
          <w:szCs w:val="24"/>
        </w:rPr>
        <w:t xml:space="preserve">Официальный сайт Департамента государственной политики и регулирования в области лесных ресурсов </w:t>
      </w:r>
      <w:hyperlink r:id="rId16" w:history="1">
        <w:r w:rsidRPr="00F4090A">
          <w:rPr>
            <w:rStyle w:val="a4"/>
            <w:rFonts w:ascii="Times New Roman" w:hAnsi="Times New Roman" w:cs="Times New Roman"/>
            <w:sz w:val="24"/>
            <w:szCs w:val="24"/>
          </w:rPr>
          <w:t>http://www.mnr.gov.ru/</w:t>
        </w:r>
      </w:hyperlink>
    </w:p>
    <w:p w:rsidR="009A6916" w:rsidRPr="00F4090A" w:rsidRDefault="009A6916" w:rsidP="009A6916">
      <w:pPr>
        <w:pStyle w:val="a8"/>
        <w:numPr>
          <w:ilvl w:val="0"/>
          <w:numId w:val="6"/>
        </w:numPr>
        <w:tabs>
          <w:tab w:val="left" w:pos="709"/>
          <w:tab w:val="left" w:pos="832"/>
        </w:tabs>
        <w:suppressAutoHyphens w:val="0"/>
        <w:overflowPunct w:val="0"/>
        <w:autoSpaceDE w:val="0"/>
        <w:autoSpaceDN w:val="0"/>
        <w:adjustRightInd w:val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090A">
        <w:rPr>
          <w:rFonts w:ascii="Times New Roman" w:hAnsi="Times New Roman" w:cs="Times New Roman"/>
          <w:sz w:val="24"/>
          <w:szCs w:val="24"/>
        </w:rPr>
        <w:t xml:space="preserve">Официальный сайт Департамента государственной политики и регулирования в сфере охотничьего хозяйства </w:t>
      </w:r>
      <w:hyperlink r:id="rId17" w:history="1">
        <w:r w:rsidRPr="00F4090A">
          <w:rPr>
            <w:rStyle w:val="a4"/>
            <w:rFonts w:ascii="Times New Roman" w:hAnsi="Times New Roman" w:cs="Times New Roman"/>
            <w:sz w:val="24"/>
            <w:szCs w:val="24"/>
          </w:rPr>
          <w:t>http://www.mnr.gov.ru/</w:t>
        </w:r>
      </w:hyperlink>
    </w:p>
    <w:p w:rsidR="009A6916" w:rsidRPr="00F4090A" w:rsidRDefault="009A6916" w:rsidP="009A6916">
      <w:pPr>
        <w:pStyle w:val="a8"/>
        <w:numPr>
          <w:ilvl w:val="0"/>
          <w:numId w:val="6"/>
        </w:numPr>
        <w:tabs>
          <w:tab w:val="left" w:pos="709"/>
          <w:tab w:val="left" w:pos="832"/>
        </w:tabs>
        <w:suppressAutoHyphens w:val="0"/>
        <w:overflowPunct w:val="0"/>
        <w:autoSpaceDE w:val="0"/>
        <w:autoSpaceDN w:val="0"/>
        <w:adjustRightInd w:val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090A">
        <w:rPr>
          <w:rFonts w:ascii="Times New Roman" w:hAnsi="Times New Roman" w:cs="Times New Roman"/>
          <w:sz w:val="24"/>
          <w:szCs w:val="24"/>
        </w:rPr>
        <w:t xml:space="preserve">Официальный сайт Департамента международного сотрудничества Минприроды России </w:t>
      </w:r>
      <w:hyperlink r:id="rId18" w:history="1">
        <w:r w:rsidRPr="00F4090A">
          <w:rPr>
            <w:rStyle w:val="a4"/>
            <w:rFonts w:ascii="Times New Roman" w:hAnsi="Times New Roman" w:cs="Times New Roman"/>
            <w:sz w:val="24"/>
            <w:szCs w:val="24"/>
          </w:rPr>
          <w:t>http://www.mnr.gov.ru/</w:t>
        </w:r>
      </w:hyperlink>
    </w:p>
    <w:p w:rsidR="009A6916" w:rsidRPr="00F4090A" w:rsidRDefault="009A6916" w:rsidP="009A6916">
      <w:pPr>
        <w:pStyle w:val="a8"/>
        <w:numPr>
          <w:ilvl w:val="0"/>
          <w:numId w:val="6"/>
        </w:numPr>
        <w:tabs>
          <w:tab w:val="left" w:pos="709"/>
          <w:tab w:val="left" w:pos="832"/>
        </w:tabs>
        <w:suppressAutoHyphens w:val="0"/>
        <w:overflowPunct w:val="0"/>
        <w:autoSpaceDE w:val="0"/>
        <w:autoSpaceDN w:val="0"/>
        <w:adjustRightInd w:val="0"/>
        <w:ind w:left="0"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090A">
        <w:rPr>
          <w:rFonts w:ascii="Times New Roman" w:hAnsi="Times New Roman" w:cs="Times New Roman"/>
          <w:sz w:val="24"/>
          <w:szCs w:val="24"/>
        </w:rPr>
        <w:t xml:space="preserve">Официальный сайт Федерального агентства по недропользованию </w:t>
      </w:r>
      <w:hyperlink r:id="rId19" w:history="1">
        <w:r w:rsidRPr="00F4090A">
          <w:rPr>
            <w:rStyle w:val="a4"/>
            <w:rFonts w:ascii="Times New Roman" w:hAnsi="Times New Roman" w:cs="Times New Roman"/>
            <w:sz w:val="24"/>
            <w:szCs w:val="24"/>
          </w:rPr>
          <w:t>http://www.mnr.gov.ru/</w:t>
        </w:r>
      </w:hyperlink>
    </w:p>
    <w:p w:rsidR="009A6916" w:rsidRPr="00F4090A" w:rsidRDefault="009A6916" w:rsidP="009A6916">
      <w:pPr>
        <w:pStyle w:val="a8"/>
        <w:numPr>
          <w:ilvl w:val="0"/>
          <w:numId w:val="6"/>
        </w:numPr>
        <w:tabs>
          <w:tab w:val="left" w:pos="709"/>
          <w:tab w:val="left" w:pos="832"/>
        </w:tabs>
        <w:suppressAutoHyphens w:val="0"/>
        <w:overflowPunct w:val="0"/>
        <w:autoSpaceDE w:val="0"/>
        <w:autoSpaceDN w:val="0"/>
        <w:adjustRightInd w:val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090A">
        <w:rPr>
          <w:rFonts w:ascii="Times New Roman" w:hAnsi="Times New Roman" w:cs="Times New Roman"/>
          <w:sz w:val="24"/>
          <w:szCs w:val="24"/>
        </w:rPr>
        <w:t xml:space="preserve">Официальный сайт Департамента государственной политики и регулирования в области водных ресурсов и гидрометеорологии </w:t>
      </w:r>
      <w:hyperlink r:id="rId20" w:history="1">
        <w:r w:rsidRPr="00F4090A">
          <w:rPr>
            <w:rStyle w:val="a4"/>
            <w:rFonts w:ascii="Times New Roman" w:hAnsi="Times New Roman" w:cs="Times New Roman"/>
            <w:sz w:val="24"/>
            <w:szCs w:val="24"/>
          </w:rPr>
          <w:t>http://www.mnr.gov.ru/</w:t>
        </w:r>
      </w:hyperlink>
    </w:p>
    <w:p w:rsidR="009A6916" w:rsidRPr="00F4090A" w:rsidRDefault="009A6916" w:rsidP="009A6916">
      <w:pPr>
        <w:pStyle w:val="a8"/>
        <w:numPr>
          <w:ilvl w:val="0"/>
          <w:numId w:val="6"/>
        </w:numPr>
        <w:tabs>
          <w:tab w:val="left" w:pos="567"/>
          <w:tab w:val="left" w:pos="709"/>
          <w:tab w:val="left" w:pos="993"/>
        </w:tabs>
        <w:suppressAutoHyphens w:val="0"/>
        <w:overflowPunct w:val="0"/>
        <w:autoSpaceDE w:val="0"/>
        <w:autoSpaceDN w:val="0"/>
        <w:adjustRightInd w:val="0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090A">
        <w:rPr>
          <w:rFonts w:ascii="Times New Roman" w:hAnsi="Times New Roman" w:cs="Times New Roman"/>
          <w:sz w:val="24"/>
          <w:szCs w:val="24"/>
        </w:rPr>
        <w:t xml:space="preserve">Судебные и нормативные акты РФ - </w:t>
      </w:r>
      <w:hyperlink r:id="rId21" w:history="1">
        <w:r w:rsidRPr="00F4090A">
          <w:rPr>
            <w:rStyle w:val="a4"/>
            <w:rFonts w:ascii="Times New Roman" w:hAnsi="Times New Roman" w:cs="Times New Roman"/>
            <w:sz w:val="24"/>
            <w:szCs w:val="24"/>
          </w:rPr>
          <w:t>https://sudact.ru/</w:t>
        </w:r>
      </w:hyperlink>
    </w:p>
    <w:p w:rsidR="009A6916" w:rsidRPr="00F4090A" w:rsidRDefault="009A6916" w:rsidP="009A6916">
      <w:pPr>
        <w:pStyle w:val="a8"/>
        <w:numPr>
          <w:ilvl w:val="0"/>
          <w:numId w:val="6"/>
        </w:numPr>
        <w:tabs>
          <w:tab w:val="left" w:pos="567"/>
          <w:tab w:val="left" w:pos="709"/>
          <w:tab w:val="left" w:pos="993"/>
        </w:tabs>
        <w:suppressAutoHyphens w:val="0"/>
        <w:overflowPunct w:val="0"/>
        <w:autoSpaceDE w:val="0"/>
        <w:autoSpaceDN w:val="0"/>
        <w:adjustRightInd w:val="0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090A">
        <w:rPr>
          <w:rFonts w:ascii="Times New Roman" w:hAnsi="Times New Roman" w:cs="Times New Roman"/>
          <w:sz w:val="24"/>
          <w:szCs w:val="24"/>
        </w:rPr>
        <w:lastRenderedPageBreak/>
        <w:t xml:space="preserve">Официальный сайт Министерства экономического развития Российской Федерации - </w:t>
      </w:r>
      <w:hyperlink r:id="rId22" w:history="1">
        <w:r w:rsidRPr="00F4090A">
          <w:rPr>
            <w:rStyle w:val="a4"/>
            <w:rFonts w:ascii="Times New Roman" w:hAnsi="Times New Roman" w:cs="Times New Roman"/>
            <w:sz w:val="24"/>
            <w:szCs w:val="24"/>
          </w:rPr>
          <w:t>http://www.economy.gov.ru/minec/main</w:t>
        </w:r>
      </w:hyperlink>
    </w:p>
    <w:p w:rsidR="009A6916" w:rsidRPr="00F4090A" w:rsidRDefault="009A6916" w:rsidP="009A6916">
      <w:pPr>
        <w:pStyle w:val="a8"/>
        <w:numPr>
          <w:ilvl w:val="0"/>
          <w:numId w:val="6"/>
        </w:numPr>
        <w:tabs>
          <w:tab w:val="left" w:pos="567"/>
          <w:tab w:val="left" w:pos="709"/>
          <w:tab w:val="left" w:pos="993"/>
        </w:tabs>
        <w:suppressAutoHyphens w:val="0"/>
        <w:overflowPunct w:val="0"/>
        <w:autoSpaceDE w:val="0"/>
        <w:autoSpaceDN w:val="0"/>
        <w:adjustRightInd w:val="0"/>
        <w:ind w:left="0" w:firstLine="426"/>
        <w:contextualSpacing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F4090A">
        <w:rPr>
          <w:rFonts w:ascii="Times New Roman" w:hAnsi="Times New Roman" w:cs="Times New Roman"/>
          <w:sz w:val="24"/>
          <w:szCs w:val="24"/>
        </w:rPr>
        <w:t>Официальный сайт администрации Краснодарского края - http://admkrai.krasnodar.ru/</w:t>
      </w:r>
    </w:p>
    <w:p w:rsidR="009A6916" w:rsidRPr="00F4090A" w:rsidRDefault="009A6916" w:rsidP="009A6916">
      <w:pPr>
        <w:pStyle w:val="aa"/>
        <w:tabs>
          <w:tab w:val="left" w:pos="567"/>
          <w:tab w:val="left" w:pos="709"/>
          <w:tab w:val="left" w:pos="851"/>
          <w:tab w:val="left" w:pos="993"/>
          <w:tab w:val="left" w:pos="1134"/>
        </w:tabs>
        <w:ind w:left="502" w:firstLine="426"/>
        <w:jc w:val="both"/>
        <w:rPr>
          <w:bCs/>
          <w:color w:val="000000" w:themeColor="text1"/>
          <w:spacing w:val="-2"/>
        </w:rPr>
      </w:pPr>
    </w:p>
    <w:p w:rsidR="009A6916" w:rsidRPr="00F4090A" w:rsidRDefault="009A6916" w:rsidP="009A6916">
      <w:pPr>
        <w:pStyle w:val="aa"/>
        <w:tabs>
          <w:tab w:val="left" w:pos="567"/>
          <w:tab w:val="left" w:pos="709"/>
          <w:tab w:val="left" w:pos="851"/>
          <w:tab w:val="left" w:pos="993"/>
          <w:tab w:val="left" w:pos="1134"/>
        </w:tabs>
        <w:ind w:left="502" w:firstLine="426"/>
        <w:jc w:val="both"/>
        <w:rPr>
          <w:bCs/>
          <w:color w:val="000000" w:themeColor="text1"/>
          <w:spacing w:val="-2"/>
        </w:rPr>
      </w:pPr>
    </w:p>
    <w:p w:rsidR="009A6916" w:rsidRPr="00F4090A" w:rsidRDefault="009A6916" w:rsidP="009A6916">
      <w:pPr>
        <w:pStyle w:val="aa"/>
        <w:tabs>
          <w:tab w:val="left" w:pos="567"/>
          <w:tab w:val="left" w:pos="709"/>
          <w:tab w:val="left" w:pos="851"/>
          <w:tab w:val="left" w:pos="993"/>
          <w:tab w:val="left" w:pos="1134"/>
        </w:tabs>
        <w:ind w:left="502" w:firstLine="426"/>
        <w:jc w:val="both"/>
        <w:rPr>
          <w:bCs/>
          <w:color w:val="000000" w:themeColor="text1"/>
          <w:spacing w:val="-2"/>
        </w:rPr>
      </w:pPr>
    </w:p>
    <w:p w:rsidR="009A6916" w:rsidRDefault="009A6916" w:rsidP="009A69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6916" w:rsidRDefault="009A6916" w:rsidP="009A6916">
      <w:pPr>
        <w:pStyle w:val="12"/>
        <w:tabs>
          <w:tab w:val="left" w:pos="142"/>
          <w:tab w:val="left" w:pos="709"/>
          <w:tab w:val="left" w:pos="993"/>
        </w:tabs>
        <w:spacing w:line="240" w:lineRule="auto"/>
        <w:ind w:left="0" w:firstLine="567"/>
        <w:jc w:val="both"/>
        <w:rPr>
          <w:rFonts w:cs="Times New Roman"/>
          <w:b/>
          <w:spacing w:val="-1"/>
        </w:rPr>
      </w:pPr>
    </w:p>
    <w:p w:rsidR="009A6916" w:rsidRDefault="009A6916" w:rsidP="009A6916">
      <w:pPr>
        <w:pStyle w:val="12"/>
        <w:tabs>
          <w:tab w:val="left" w:pos="142"/>
          <w:tab w:val="left" w:pos="709"/>
          <w:tab w:val="left" w:pos="993"/>
        </w:tabs>
        <w:spacing w:line="240" w:lineRule="auto"/>
        <w:ind w:left="0" w:firstLine="567"/>
        <w:jc w:val="both"/>
        <w:rPr>
          <w:rFonts w:cs="Times New Roman"/>
          <w:b/>
          <w:spacing w:val="-1"/>
        </w:rPr>
      </w:pPr>
    </w:p>
    <w:p w:rsidR="009A6916" w:rsidRDefault="009A6916" w:rsidP="009A6916">
      <w:pPr>
        <w:pStyle w:val="12"/>
        <w:tabs>
          <w:tab w:val="left" w:pos="142"/>
          <w:tab w:val="left" w:pos="709"/>
          <w:tab w:val="left" w:pos="993"/>
        </w:tabs>
        <w:spacing w:line="240" w:lineRule="auto"/>
        <w:ind w:left="0" w:firstLine="567"/>
        <w:jc w:val="both"/>
        <w:rPr>
          <w:rFonts w:cs="Times New Roman"/>
          <w:b/>
          <w:spacing w:val="-1"/>
        </w:rPr>
      </w:pPr>
    </w:p>
    <w:p w:rsidR="009A6916" w:rsidRDefault="009A6916" w:rsidP="009A6916">
      <w:pPr>
        <w:pStyle w:val="12"/>
        <w:tabs>
          <w:tab w:val="left" w:pos="142"/>
          <w:tab w:val="left" w:pos="709"/>
          <w:tab w:val="left" w:pos="993"/>
        </w:tabs>
        <w:spacing w:line="240" w:lineRule="auto"/>
        <w:ind w:left="0" w:firstLine="567"/>
        <w:jc w:val="both"/>
        <w:rPr>
          <w:rFonts w:cs="Times New Roman"/>
          <w:b/>
          <w:spacing w:val="-1"/>
        </w:rPr>
      </w:pPr>
    </w:p>
    <w:p w:rsidR="009A6916" w:rsidRDefault="009A6916" w:rsidP="009A6916">
      <w:pPr>
        <w:pStyle w:val="12"/>
        <w:tabs>
          <w:tab w:val="left" w:pos="142"/>
          <w:tab w:val="left" w:pos="709"/>
          <w:tab w:val="left" w:pos="993"/>
        </w:tabs>
        <w:spacing w:line="240" w:lineRule="auto"/>
        <w:ind w:left="0" w:firstLine="567"/>
        <w:jc w:val="both"/>
        <w:rPr>
          <w:rFonts w:cs="Times New Roman"/>
          <w:b/>
          <w:spacing w:val="-1"/>
        </w:rPr>
      </w:pPr>
    </w:p>
    <w:p w:rsidR="009A6916" w:rsidRDefault="009A6916" w:rsidP="009A6916">
      <w:pPr>
        <w:spacing w:after="0" w:line="100" w:lineRule="atLeast"/>
        <w:rPr>
          <w:rFonts w:ascii="Times New Roman" w:hAnsi="Times New Roman"/>
          <w:b/>
          <w:sz w:val="24"/>
          <w:szCs w:val="24"/>
        </w:rPr>
      </w:pPr>
    </w:p>
    <w:p w:rsidR="009A6916" w:rsidRDefault="009A6916" w:rsidP="009A6916">
      <w:pPr>
        <w:spacing w:after="0" w:line="100" w:lineRule="atLeast"/>
        <w:rPr>
          <w:rFonts w:ascii="Times New Roman" w:hAnsi="Times New Roman"/>
          <w:b/>
          <w:sz w:val="24"/>
          <w:szCs w:val="24"/>
        </w:rPr>
      </w:pPr>
    </w:p>
    <w:p w:rsidR="009A6916" w:rsidRDefault="009A6916" w:rsidP="009A6916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ОГЛАВЛЕНИЕ</w:t>
      </w:r>
    </w:p>
    <w:p w:rsidR="009A6916" w:rsidRDefault="009A6916" w:rsidP="009A6916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9A6916" w:rsidRDefault="009A6916" w:rsidP="009A6916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ВВЕДЕНИЕ ……………………………………….….....   3</w:t>
      </w:r>
    </w:p>
    <w:p w:rsidR="009A6916" w:rsidRDefault="009A6916" w:rsidP="009A6916">
      <w:pPr>
        <w:tabs>
          <w:tab w:val="left" w:pos="-142"/>
        </w:tabs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ED7944">
        <w:rPr>
          <w:rFonts w:ascii="Times New Roman" w:hAnsi="Times New Roman" w:cs="Times New Roman"/>
          <w:sz w:val="24"/>
          <w:szCs w:val="24"/>
        </w:rPr>
        <w:t xml:space="preserve">Методические указания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A6291">
        <w:rPr>
          <w:rFonts w:ascii="Times New Roman" w:hAnsi="Times New Roman" w:cs="Times New Roman"/>
          <w:sz w:val="24"/>
          <w:szCs w:val="24"/>
        </w:rPr>
        <w:t>о проведению лабораторного занятия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944">
        <w:rPr>
          <w:rFonts w:ascii="Times New Roman" w:hAnsi="Times New Roman" w:cs="Times New Roman"/>
          <w:sz w:val="24"/>
          <w:szCs w:val="24"/>
        </w:rPr>
        <w:t>по дисциплине «</w:t>
      </w:r>
      <w:r>
        <w:rPr>
          <w:rFonts w:ascii="Times New Roman" w:eastAsia="Times New Roman" w:hAnsi="Times New Roman"/>
          <w:bCs/>
          <w:sz w:val="24"/>
          <w:szCs w:val="24"/>
        </w:rPr>
        <w:t>Правовая охрана окружающей среды в агропромышленном комплексе</w:t>
      </w:r>
      <w:r w:rsidRPr="00ED794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……..</w:t>
      </w:r>
      <w:r>
        <w:rPr>
          <w:rFonts w:ascii="Times New Roman" w:hAnsi="Times New Roman" w:cs="Times New Roman"/>
          <w:bCs/>
          <w:sz w:val="24"/>
          <w:szCs w:val="24"/>
        </w:rPr>
        <w:t>……...</w:t>
      </w:r>
      <w:r w:rsidRPr="00557803"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z w:val="24"/>
          <w:szCs w:val="24"/>
        </w:rPr>
        <w:t>5</w:t>
      </w:r>
    </w:p>
    <w:p w:rsidR="009A6916" w:rsidRPr="007A6291" w:rsidRDefault="009A6916" w:rsidP="009A6916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A6291">
        <w:rPr>
          <w:rFonts w:ascii="Times New Roman" w:hAnsi="Times New Roman" w:cs="Times New Roman"/>
          <w:sz w:val="24"/>
          <w:szCs w:val="24"/>
        </w:rPr>
        <w:t xml:space="preserve">Задания к лабораторному занятию </w:t>
      </w:r>
      <w:r>
        <w:rPr>
          <w:rFonts w:ascii="Times New Roman" w:hAnsi="Times New Roman" w:cs="Times New Roman"/>
          <w:sz w:val="24"/>
          <w:szCs w:val="24"/>
        </w:rPr>
        <w:t>…………………….  7</w:t>
      </w:r>
    </w:p>
    <w:p w:rsidR="009A6916" w:rsidRPr="005D13AF" w:rsidRDefault="009A6916" w:rsidP="009A6916">
      <w:pPr>
        <w:spacing w:before="20" w:after="2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D13AF">
        <w:rPr>
          <w:rFonts w:ascii="Times New Roman" w:hAnsi="Times New Roman" w:cs="Times New Roman"/>
          <w:sz w:val="24"/>
          <w:szCs w:val="24"/>
        </w:rPr>
        <w:t>Критерии процедуры оценки знаний, умений  и навыков и опыта деятельности, характеризующих этапы формирования компетенций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 8</w:t>
      </w:r>
    </w:p>
    <w:p w:rsidR="009A6916" w:rsidRDefault="009A6916" w:rsidP="009A6916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1. Рекомендуемая литература ………….. 10</w:t>
      </w:r>
    </w:p>
    <w:p w:rsidR="009A6916" w:rsidRDefault="009A6916" w:rsidP="009A6916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2. Информационно- телекоммуникационные ресурсы сети Интернет ……..13 </w:t>
      </w:r>
    </w:p>
    <w:p w:rsidR="009A6916" w:rsidRDefault="009A6916" w:rsidP="009A6916">
      <w:pPr>
        <w:spacing w:after="0" w:line="10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6916" w:rsidRDefault="009A6916" w:rsidP="009A6916">
      <w:pPr>
        <w:tabs>
          <w:tab w:val="left" w:pos="-142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</w:t>
      </w:r>
    </w:p>
    <w:sectPr w:rsidR="009A6916" w:rsidSect="00197F1A">
      <w:footerReference w:type="default" r:id="rId23"/>
      <w:pgSz w:w="8391" w:h="11906"/>
      <w:pgMar w:top="1134" w:right="850" w:bottom="1134" w:left="1701" w:header="720" w:footer="720" w:gutter="0"/>
      <w:pgNumType w:start="1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F8B" w:rsidRDefault="000A2F8B" w:rsidP="00063E5E">
      <w:pPr>
        <w:spacing w:after="0" w:line="240" w:lineRule="auto"/>
      </w:pPr>
      <w:r>
        <w:separator/>
      </w:r>
    </w:p>
  </w:endnote>
  <w:endnote w:type="continuationSeparator" w:id="0">
    <w:p w:rsidR="000A2F8B" w:rsidRDefault="000A2F8B" w:rsidP="00063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222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197F1A" w:rsidRPr="00197F1A" w:rsidRDefault="00D35AA0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97F1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9A6916" w:rsidRPr="00197F1A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197F1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32A5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97F1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885130" w:rsidRDefault="000A2F8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F8B" w:rsidRDefault="000A2F8B" w:rsidP="00063E5E">
      <w:pPr>
        <w:spacing w:after="0" w:line="240" w:lineRule="auto"/>
      </w:pPr>
      <w:r>
        <w:separator/>
      </w:r>
    </w:p>
  </w:footnote>
  <w:footnote w:type="continuationSeparator" w:id="0">
    <w:p w:rsidR="000A2F8B" w:rsidRDefault="000A2F8B" w:rsidP="00063E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23D37FF"/>
    <w:multiLevelType w:val="hybridMultilevel"/>
    <w:tmpl w:val="903CF09A"/>
    <w:lvl w:ilvl="0" w:tplc="E200B1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D012BE"/>
    <w:multiLevelType w:val="hybridMultilevel"/>
    <w:tmpl w:val="F73A08A6"/>
    <w:lvl w:ilvl="0" w:tplc="10D64CF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89C193E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67962828"/>
    <w:multiLevelType w:val="hybridMultilevel"/>
    <w:tmpl w:val="855823FC"/>
    <w:lvl w:ilvl="0" w:tplc="D0FCCF6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A017723"/>
    <w:multiLevelType w:val="hybridMultilevel"/>
    <w:tmpl w:val="7954FA06"/>
    <w:lvl w:ilvl="0" w:tplc="83305ABE">
      <w:start w:val="1"/>
      <w:numFmt w:val="decimal"/>
      <w:lvlText w:val="%1."/>
      <w:lvlJc w:val="left"/>
      <w:pPr>
        <w:ind w:left="1699" w:hanging="9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6916"/>
    <w:rsid w:val="00063E5E"/>
    <w:rsid w:val="000A2F8B"/>
    <w:rsid w:val="0055603B"/>
    <w:rsid w:val="009A6916"/>
    <w:rsid w:val="00A32A58"/>
    <w:rsid w:val="00A45015"/>
    <w:rsid w:val="00CD6255"/>
    <w:rsid w:val="00D35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916"/>
    <w:pPr>
      <w:suppressAutoHyphens/>
    </w:pPr>
    <w:rPr>
      <w:rFonts w:ascii="Calibri" w:eastAsia="SimSun" w:hAnsi="Calibri" w:cs="font276"/>
      <w:lang w:eastAsia="ar-SA"/>
    </w:rPr>
  </w:style>
  <w:style w:type="paragraph" w:styleId="1">
    <w:name w:val="heading 1"/>
    <w:basedOn w:val="a"/>
    <w:next w:val="a0"/>
    <w:link w:val="10"/>
    <w:qFormat/>
    <w:rsid w:val="009A6916"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A6916"/>
    <w:rPr>
      <w:rFonts w:ascii="Cambria" w:eastAsia="SimSun" w:hAnsi="Cambria" w:cs="font276"/>
      <w:b/>
      <w:bCs/>
      <w:color w:val="365F91"/>
      <w:sz w:val="28"/>
      <w:szCs w:val="28"/>
      <w:lang w:eastAsia="ar-SA"/>
    </w:rPr>
  </w:style>
  <w:style w:type="character" w:styleId="a4">
    <w:name w:val="Hyperlink"/>
    <w:rsid w:val="009A6916"/>
    <w:rPr>
      <w:color w:val="000080"/>
      <w:u w:val="single"/>
    </w:rPr>
  </w:style>
  <w:style w:type="paragraph" w:customStyle="1" w:styleId="ConsPlusNormal">
    <w:name w:val="ConsPlusNormal"/>
    <w:uiPriority w:val="99"/>
    <w:rsid w:val="009A6916"/>
    <w:pPr>
      <w:widowControl w:val="0"/>
      <w:suppressAutoHyphens/>
      <w:spacing w:after="0" w:line="100" w:lineRule="atLeast"/>
    </w:pPr>
    <w:rPr>
      <w:rFonts w:ascii="Calibri" w:eastAsia="Times New Roman" w:hAnsi="Calibri" w:cs="Calibri"/>
      <w:szCs w:val="20"/>
      <w:lang w:eastAsia="ar-SA"/>
    </w:rPr>
  </w:style>
  <w:style w:type="paragraph" w:customStyle="1" w:styleId="11">
    <w:name w:val="Без интервала1"/>
    <w:rsid w:val="009A6916"/>
    <w:pPr>
      <w:suppressAutoHyphens/>
      <w:spacing w:after="0" w:line="100" w:lineRule="atLeast"/>
    </w:pPr>
    <w:rPr>
      <w:rFonts w:ascii="Calibri" w:eastAsia="Calibri" w:hAnsi="Calibri" w:cs="Times New Roman"/>
      <w:sz w:val="24"/>
      <w:szCs w:val="24"/>
      <w:lang w:eastAsia="hi-IN" w:bidi="hi-IN"/>
    </w:rPr>
  </w:style>
  <w:style w:type="paragraph" w:styleId="a5">
    <w:name w:val="footer"/>
    <w:basedOn w:val="a"/>
    <w:link w:val="a6"/>
    <w:uiPriority w:val="99"/>
    <w:rsid w:val="009A6916"/>
    <w:pPr>
      <w:suppressLineNumbers/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1"/>
    <w:link w:val="a5"/>
    <w:uiPriority w:val="99"/>
    <w:rsid w:val="009A6916"/>
    <w:rPr>
      <w:rFonts w:ascii="Calibri" w:eastAsia="SimSun" w:hAnsi="Calibri" w:cs="font276"/>
      <w:lang w:eastAsia="ar-SA"/>
    </w:rPr>
  </w:style>
  <w:style w:type="paragraph" w:customStyle="1" w:styleId="12">
    <w:name w:val="Абзац списка1"/>
    <w:basedOn w:val="a"/>
    <w:rsid w:val="009A6916"/>
    <w:pPr>
      <w:spacing w:after="0" w:line="100" w:lineRule="atLeast"/>
      <w:ind w:left="720"/>
    </w:pPr>
    <w:rPr>
      <w:rFonts w:ascii="Times New Roman" w:eastAsia="Times New Roman" w:hAnsi="Times New Roman"/>
      <w:sz w:val="24"/>
      <w:szCs w:val="24"/>
    </w:rPr>
  </w:style>
  <w:style w:type="paragraph" w:styleId="a0">
    <w:name w:val="Body Text"/>
    <w:basedOn w:val="a"/>
    <w:link w:val="a7"/>
    <w:uiPriority w:val="99"/>
    <w:unhideWhenUsed/>
    <w:rsid w:val="009A6916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rsid w:val="009A6916"/>
    <w:rPr>
      <w:rFonts w:ascii="Calibri" w:eastAsia="SimSun" w:hAnsi="Calibri" w:cs="font276"/>
      <w:lang w:eastAsia="ar-SA"/>
    </w:rPr>
  </w:style>
  <w:style w:type="paragraph" w:styleId="a8">
    <w:name w:val="No Spacing"/>
    <w:link w:val="a9"/>
    <w:uiPriority w:val="99"/>
    <w:qFormat/>
    <w:rsid w:val="009A6916"/>
    <w:pPr>
      <w:suppressAutoHyphens/>
      <w:spacing w:after="0" w:line="240" w:lineRule="auto"/>
    </w:pPr>
    <w:rPr>
      <w:rFonts w:ascii="Calibri" w:eastAsia="SimSun" w:hAnsi="Calibri" w:cs="font276"/>
      <w:lang w:eastAsia="ar-SA"/>
    </w:rPr>
  </w:style>
  <w:style w:type="character" w:customStyle="1" w:styleId="a9">
    <w:name w:val="Без интервала Знак"/>
    <w:link w:val="a8"/>
    <w:uiPriority w:val="99"/>
    <w:rsid w:val="009A6916"/>
    <w:rPr>
      <w:rFonts w:ascii="Calibri" w:eastAsia="SimSun" w:hAnsi="Calibri" w:cs="font276"/>
      <w:lang w:eastAsia="ar-SA"/>
    </w:rPr>
  </w:style>
  <w:style w:type="paragraph" w:styleId="aa">
    <w:name w:val="List Paragraph"/>
    <w:basedOn w:val="a"/>
    <w:uiPriority w:val="34"/>
    <w:qFormat/>
    <w:rsid w:val="009A6916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9A691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uiPriority w:val="99"/>
    <w:semiHidden/>
    <w:rsid w:val="009A6916"/>
    <w:rPr>
      <w:rFonts w:ascii="Calibri" w:eastAsia="SimSun" w:hAnsi="Calibri" w:cs="font276"/>
      <w:sz w:val="16"/>
      <w:szCs w:val="16"/>
      <w:lang w:eastAsia="ar-SA"/>
    </w:rPr>
  </w:style>
  <w:style w:type="paragraph" w:styleId="ab">
    <w:name w:val="Normal (Web)"/>
    <w:aliases w:val="Обычный (Web)"/>
    <w:basedOn w:val="a"/>
    <w:uiPriority w:val="99"/>
    <w:unhideWhenUsed/>
    <w:qFormat/>
    <w:rsid w:val="009A691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0">
    <w:name w:val="Font Style40"/>
    <w:uiPriority w:val="99"/>
    <w:rsid w:val="009A6916"/>
    <w:rPr>
      <w:rFonts w:ascii="Times New Roman" w:hAnsi="Times New Roman" w:cs="Times New Roman" w:hint="default"/>
      <w:color w:val="000000"/>
      <w:sz w:val="22"/>
    </w:rPr>
  </w:style>
  <w:style w:type="character" w:styleId="HTML">
    <w:name w:val="HTML Cite"/>
    <w:uiPriority w:val="99"/>
    <w:semiHidden/>
    <w:unhideWhenUsed/>
    <w:rsid w:val="009A691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43238.html" TargetMode="External"/><Relationship Id="rId13" Type="http://schemas.openxmlformats.org/officeDocument/2006/relationships/hyperlink" Target="http://www.vsrf.ru/" TargetMode="External"/><Relationship Id="rId18" Type="http://schemas.openxmlformats.org/officeDocument/2006/relationships/hyperlink" Target="http://www.mnr.gov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udact.ru/" TargetMode="External"/><Relationship Id="rId7" Type="http://schemas.openxmlformats.org/officeDocument/2006/relationships/hyperlink" Target="https://edu.kubsau.ru/file.php/125/Prirodoresursnoe_pravo_UP_429585_v1_.PDF" TargetMode="External"/><Relationship Id="rId12" Type="http://schemas.openxmlformats.org/officeDocument/2006/relationships/hyperlink" Target="https://docviewer.yandex.ru/r.xml?sk=y6a35b6ccdc2949d1e4c3d103f63ed8bf&amp;url=http%3A%2F%2Fwww.ksrf.ru%2F" TargetMode="External"/><Relationship Id="rId17" Type="http://schemas.openxmlformats.org/officeDocument/2006/relationships/hyperlink" Target="http://www.mnr.gov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mnr.gov.ru/" TargetMode="External"/><Relationship Id="rId20" Type="http://schemas.openxmlformats.org/officeDocument/2006/relationships/hyperlink" Target="http://www.mnr.gov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vernment.ru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mprkk.ru/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kremlin.ru/" TargetMode="External"/><Relationship Id="rId19" Type="http://schemas.openxmlformats.org/officeDocument/2006/relationships/hyperlink" Target="http://www.mnr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8731.html" TargetMode="External"/><Relationship Id="rId14" Type="http://schemas.openxmlformats.org/officeDocument/2006/relationships/hyperlink" Target="http://www.mnr.gov.ru/" TargetMode="External"/><Relationship Id="rId22" Type="http://schemas.openxmlformats.org/officeDocument/2006/relationships/hyperlink" Target="http://www.economy.gov.ru/minec/ma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2041</Words>
  <Characters>11634</Characters>
  <Application>Microsoft Office Word</Application>
  <DocSecurity>0</DocSecurity>
  <Lines>96</Lines>
  <Paragraphs>27</Paragraphs>
  <ScaleCrop>false</ScaleCrop>
  <Company/>
  <LinksUpToDate>false</LinksUpToDate>
  <CharactersWithSpaces>13648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dcterms:created xsi:type="dcterms:W3CDTF">2019-09-22T14:24:00Z</dcterms:created>
  <dcterms:modified xsi:type="dcterms:W3CDTF">2019-10-05T15:43:00Z</dcterms:modified>
</cp:coreProperties>
</file>