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E55275" w14:textId="37A6944D" w:rsidR="001C5189" w:rsidRDefault="001C5189" w:rsidP="00C813CC">
      <w:pPr>
        <w:spacing w:before="240" w:after="100" w:afterAutospacing="1"/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Россельхозбанк </w:t>
      </w:r>
      <w:r w:rsidR="008D55CD">
        <w:rPr>
          <w:b/>
          <w:bCs/>
          <w:color w:val="000000"/>
          <w:sz w:val="24"/>
          <w:szCs w:val="24"/>
        </w:rPr>
        <w:t>начал приём</w:t>
      </w:r>
      <w:r>
        <w:rPr>
          <w:b/>
          <w:bCs/>
          <w:color w:val="000000"/>
          <w:sz w:val="24"/>
          <w:szCs w:val="24"/>
        </w:rPr>
        <w:t xml:space="preserve"> конкурсных </w:t>
      </w:r>
      <w:r w:rsidRPr="001C5189">
        <w:rPr>
          <w:b/>
          <w:bCs/>
          <w:color w:val="000000"/>
          <w:sz w:val="24"/>
          <w:szCs w:val="24"/>
        </w:rPr>
        <w:t>работ проекта «</w:t>
      </w:r>
      <w:proofErr w:type="spellStart"/>
      <w:r w:rsidRPr="001C5189">
        <w:rPr>
          <w:b/>
          <w:bCs/>
          <w:color w:val="000000"/>
          <w:sz w:val="24"/>
          <w:szCs w:val="24"/>
        </w:rPr>
        <w:t>Агролидеры</w:t>
      </w:r>
      <w:proofErr w:type="spellEnd"/>
      <w:r w:rsidRPr="001C5189">
        <w:rPr>
          <w:b/>
          <w:bCs/>
          <w:color w:val="000000"/>
          <w:sz w:val="24"/>
          <w:szCs w:val="24"/>
        </w:rPr>
        <w:t xml:space="preserve"> России»</w:t>
      </w:r>
    </w:p>
    <w:p w14:paraId="20AED6AE" w14:textId="3F4E8A80" w:rsidR="001C5189" w:rsidRDefault="00F60376" w:rsidP="004E62B7">
      <w:pPr>
        <w:spacing w:after="240"/>
        <w:jc w:val="both"/>
        <w:rPr>
          <w:bCs/>
          <w:i/>
          <w:color w:val="000000"/>
          <w:sz w:val="24"/>
          <w:szCs w:val="24"/>
        </w:rPr>
      </w:pPr>
      <w:r w:rsidRPr="00F60376">
        <w:rPr>
          <w:bCs/>
          <w:i/>
          <w:color w:val="000000"/>
          <w:sz w:val="24"/>
          <w:szCs w:val="24"/>
        </w:rPr>
        <w:t>Просветительский проект «</w:t>
      </w:r>
      <w:proofErr w:type="spellStart"/>
      <w:r w:rsidRPr="00F60376">
        <w:rPr>
          <w:bCs/>
          <w:i/>
          <w:color w:val="000000"/>
          <w:sz w:val="24"/>
          <w:szCs w:val="24"/>
        </w:rPr>
        <w:t>Агролидер</w:t>
      </w:r>
      <w:r w:rsidR="00BD49E4">
        <w:rPr>
          <w:bCs/>
          <w:i/>
          <w:color w:val="000000"/>
          <w:sz w:val="24"/>
          <w:szCs w:val="24"/>
        </w:rPr>
        <w:t>ы</w:t>
      </w:r>
      <w:proofErr w:type="spellEnd"/>
      <w:r w:rsidR="00BD49E4">
        <w:rPr>
          <w:bCs/>
          <w:i/>
          <w:color w:val="000000"/>
          <w:sz w:val="24"/>
          <w:szCs w:val="24"/>
        </w:rPr>
        <w:t xml:space="preserve"> России»</w:t>
      </w:r>
      <w:r w:rsidR="001C5189">
        <w:rPr>
          <w:bCs/>
          <w:i/>
          <w:color w:val="000000"/>
          <w:sz w:val="24"/>
          <w:szCs w:val="24"/>
        </w:rPr>
        <w:t xml:space="preserve"> </w:t>
      </w:r>
      <w:r w:rsidR="00BD49E4">
        <w:rPr>
          <w:bCs/>
          <w:i/>
          <w:color w:val="000000"/>
          <w:sz w:val="24"/>
          <w:szCs w:val="24"/>
        </w:rPr>
        <w:t>от</w:t>
      </w:r>
      <w:r w:rsidR="001C5189">
        <w:rPr>
          <w:bCs/>
          <w:i/>
          <w:color w:val="000000"/>
          <w:sz w:val="24"/>
          <w:szCs w:val="24"/>
        </w:rPr>
        <w:t xml:space="preserve"> </w:t>
      </w:r>
      <w:r w:rsidRPr="00F60376">
        <w:rPr>
          <w:bCs/>
          <w:i/>
          <w:color w:val="000000"/>
          <w:sz w:val="24"/>
          <w:szCs w:val="24"/>
        </w:rPr>
        <w:t>Россельхозбанк</w:t>
      </w:r>
      <w:r w:rsidR="00BD49E4">
        <w:rPr>
          <w:bCs/>
          <w:i/>
          <w:color w:val="000000"/>
          <w:sz w:val="24"/>
          <w:szCs w:val="24"/>
        </w:rPr>
        <w:t>а</w:t>
      </w:r>
      <w:r w:rsidRPr="00F60376">
        <w:rPr>
          <w:bCs/>
          <w:i/>
          <w:color w:val="000000"/>
          <w:sz w:val="24"/>
          <w:szCs w:val="24"/>
        </w:rPr>
        <w:t xml:space="preserve"> </w:t>
      </w:r>
      <w:r w:rsidR="002A1B1D">
        <w:rPr>
          <w:bCs/>
          <w:i/>
          <w:color w:val="000000"/>
          <w:sz w:val="24"/>
          <w:szCs w:val="24"/>
        </w:rPr>
        <w:t>объединил</w:t>
      </w:r>
      <w:r w:rsidRPr="00F60376">
        <w:rPr>
          <w:bCs/>
          <w:i/>
          <w:color w:val="000000"/>
          <w:sz w:val="24"/>
          <w:szCs w:val="24"/>
        </w:rPr>
        <w:t xml:space="preserve"> 2330 </w:t>
      </w:r>
      <w:r w:rsidR="00BD49E4">
        <w:rPr>
          <w:bCs/>
          <w:i/>
          <w:color w:val="000000"/>
          <w:sz w:val="24"/>
          <w:szCs w:val="24"/>
        </w:rPr>
        <w:t>учащихся</w:t>
      </w:r>
      <w:r w:rsidRPr="00F60376">
        <w:rPr>
          <w:bCs/>
          <w:i/>
          <w:color w:val="000000"/>
          <w:sz w:val="24"/>
          <w:szCs w:val="24"/>
        </w:rPr>
        <w:t xml:space="preserve"> из более чем 70 аграрных вузов страны. </w:t>
      </w:r>
      <w:r w:rsidR="001C5189">
        <w:rPr>
          <w:bCs/>
          <w:i/>
          <w:color w:val="000000"/>
          <w:sz w:val="24"/>
          <w:szCs w:val="24"/>
        </w:rPr>
        <w:t xml:space="preserve">Теперь участники </w:t>
      </w:r>
      <w:r w:rsidR="007A3E1E">
        <w:rPr>
          <w:bCs/>
          <w:i/>
          <w:color w:val="000000"/>
          <w:sz w:val="24"/>
          <w:szCs w:val="24"/>
        </w:rPr>
        <w:t xml:space="preserve">до 6 ноября должны прислать </w:t>
      </w:r>
      <w:r w:rsidR="007A3E1E" w:rsidRPr="007A3E1E">
        <w:rPr>
          <w:bCs/>
          <w:i/>
          <w:color w:val="000000"/>
          <w:sz w:val="24"/>
          <w:szCs w:val="24"/>
        </w:rPr>
        <w:t xml:space="preserve">свои идеи для </w:t>
      </w:r>
      <w:proofErr w:type="spellStart"/>
      <w:r w:rsidR="007A3E1E" w:rsidRPr="007A3E1E">
        <w:rPr>
          <w:bCs/>
          <w:i/>
          <w:color w:val="000000"/>
          <w:sz w:val="24"/>
          <w:szCs w:val="24"/>
        </w:rPr>
        <w:t>стартап</w:t>
      </w:r>
      <w:proofErr w:type="spellEnd"/>
      <w:r w:rsidR="007A3E1E" w:rsidRPr="007A3E1E">
        <w:rPr>
          <w:bCs/>
          <w:i/>
          <w:color w:val="000000"/>
          <w:sz w:val="24"/>
          <w:szCs w:val="24"/>
        </w:rPr>
        <w:t>-проектов, а члены жюри из числа ключевых специалистов индустрии</w:t>
      </w:r>
      <w:r w:rsidR="007A3E1E">
        <w:rPr>
          <w:bCs/>
          <w:i/>
          <w:color w:val="000000"/>
          <w:sz w:val="24"/>
          <w:szCs w:val="24"/>
        </w:rPr>
        <w:t xml:space="preserve"> отберут </w:t>
      </w:r>
      <w:r w:rsidR="002A1B1D">
        <w:rPr>
          <w:bCs/>
          <w:i/>
          <w:color w:val="000000"/>
          <w:sz w:val="24"/>
          <w:szCs w:val="24"/>
        </w:rPr>
        <w:t xml:space="preserve">из них </w:t>
      </w:r>
      <w:r w:rsidR="007A3E1E" w:rsidRPr="007A3E1E">
        <w:rPr>
          <w:bCs/>
          <w:i/>
          <w:color w:val="000000"/>
          <w:sz w:val="24"/>
          <w:szCs w:val="24"/>
        </w:rPr>
        <w:t>50 наиболее перспективных</w:t>
      </w:r>
      <w:r w:rsidR="007A3E1E">
        <w:rPr>
          <w:bCs/>
          <w:i/>
          <w:color w:val="000000"/>
          <w:sz w:val="24"/>
          <w:szCs w:val="24"/>
        </w:rPr>
        <w:t>.</w:t>
      </w:r>
    </w:p>
    <w:p w14:paraId="0AA50300" w14:textId="79BFE5DD" w:rsidR="001C5189" w:rsidRPr="001C5189" w:rsidRDefault="001C5189" w:rsidP="001C5189">
      <w:pPr>
        <w:spacing w:after="240"/>
        <w:jc w:val="both"/>
        <w:rPr>
          <w:bCs/>
          <w:color w:val="000000"/>
          <w:sz w:val="24"/>
          <w:szCs w:val="24"/>
        </w:rPr>
      </w:pPr>
      <w:r w:rsidRPr="001C5189">
        <w:rPr>
          <w:bCs/>
          <w:color w:val="000000"/>
          <w:sz w:val="24"/>
          <w:szCs w:val="24"/>
        </w:rPr>
        <w:t>Авторы 10 лучших идей получат возможность пройти стажировку на кру</w:t>
      </w:r>
      <w:r w:rsidR="007A3E1E">
        <w:rPr>
          <w:bCs/>
          <w:color w:val="000000"/>
          <w:sz w:val="24"/>
          <w:szCs w:val="24"/>
        </w:rPr>
        <w:t xml:space="preserve">пнейших агропредприятиях страны. Таким образом, </w:t>
      </w:r>
      <w:r w:rsidRPr="001C5189">
        <w:rPr>
          <w:bCs/>
          <w:color w:val="000000"/>
          <w:sz w:val="24"/>
          <w:szCs w:val="24"/>
        </w:rPr>
        <w:t xml:space="preserve">уже во время обучения </w:t>
      </w:r>
      <w:r w:rsidR="007A3E1E">
        <w:rPr>
          <w:bCs/>
          <w:color w:val="000000"/>
          <w:sz w:val="24"/>
          <w:szCs w:val="24"/>
        </w:rPr>
        <w:t xml:space="preserve">студенты получат возможность </w:t>
      </w:r>
      <w:r w:rsidRPr="001C5189">
        <w:rPr>
          <w:bCs/>
          <w:color w:val="000000"/>
          <w:sz w:val="24"/>
          <w:szCs w:val="24"/>
        </w:rPr>
        <w:t xml:space="preserve">найти </w:t>
      </w:r>
      <w:r w:rsidR="007A3E1E">
        <w:rPr>
          <w:bCs/>
          <w:color w:val="000000"/>
          <w:sz w:val="24"/>
          <w:szCs w:val="24"/>
        </w:rPr>
        <w:t>работу</w:t>
      </w:r>
      <w:r w:rsidR="000039CE">
        <w:rPr>
          <w:bCs/>
          <w:color w:val="000000"/>
          <w:sz w:val="24"/>
          <w:szCs w:val="24"/>
        </w:rPr>
        <w:t>, при этом все 50 формируют «золотой» резерв АПК.</w:t>
      </w:r>
    </w:p>
    <w:p w14:paraId="7770D9E8" w14:textId="7463A8CE" w:rsidR="001C5189" w:rsidRPr="001C5189" w:rsidRDefault="007A3E1E" w:rsidP="001C5189">
      <w:pPr>
        <w:spacing w:after="240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«Сельское хозяйство – основа благополучия </w:t>
      </w:r>
      <w:r w:rsidR="001C5189" w:rsidRPr="001C5189">
        <w:rPr>
          <w:bCs/>
          <w:color w:val="000000"/>
          <w:sz w:val="24"/>
          <w:szCs w:val="24"/>
        </w:rPr>
        <w:t xml:space="preserve">страны. </w:t>
      </w:r>
      <w:r>
        <w:rPr>
          <w:bCs/>
          <w:color w:val="000000"/>
          <w:sz w:val="24"/>
          <w:szCs w:val="24"/>
        </w:rPr>
        <w:t xml:space="preserve">Управлять АПК должны самые умные, трудолюбивые и преданные делу специалисты. Наша задача – </w:t>
      </w:r>
      <w:r w:rsidR="001C5189" w:rsidRPr="001C5189">
        <w:rPr>
          <w:bCs/>
          <w:color w:val="000000"/>
          <w:sz w:val="24"/>
          <w:szCs w:val="24"/>
        </w:rPr>
        <w:t xml:space="preserve">выявлять </w:t>
      </w:r>
      <w:r w:rsidRPr="001C5189">
        <w:rPr>
          <w:bCs/>
          <w:color w:val="000000"/>
          <w:sz w:val="24"/>
          <w:szCs w:val="24"/>
        </w:rPr>
        <w:t>наиболее пе</w:t>
      </w:r>
      <w:r>
        <w:rPr>
          <w:bCs/>
          <w:color w:val="000000"/>
          <w:sz w:val="24"/>
          <w:szCs w:val="24"/>
        </w:rPr>
        <w:t xml:space="preserve">рспективных из них </w:t>
      </w:r>
      <w:r w:rsidR="001C5189" w:rsidRPr="001C5189">
        <w:rPr>
          <w:bCs/>
          <w:color w:val="000000"/>
          <w:sz w:val="24"/>
          <w:szCs w:val="24"/>
        </w:rPr>
        <w:t>и поощрять</w:t>
      </w:r>
      <w:r>
        <w:rPr>
          <w:bCs/>
          <w:color w:val="000000"/>
          <w:sz w:val="24"/>
          <w:szCs w:val="24"/>
        </w:rPr>
        <w:t xml:space="preserve"> реализацию их потенциала</w:t>
      </w:r>
      <w:r w:rsidR="001C5189" w:rsidRPr="001C5189">
        <w:rPr>
          <w:bCs/>
          <w:color w:val="000000"/>
          <w:sz w:val="24"/>
          <w:szCs w:val="24"/>
        </w:rPr>
        <w:t xml:space="preserve">», – </w:t>
      </w:r>
      <w:r>
        <w:rPr>
          <w:bCs/>
          <w:color w:val="000000"/>
          <w:sz w:val="24"/>
          <w:szCs w:val="24"/>
        </w:rPr>
        <w:t>сказала директор Центра развития финансовых технологий</w:t>
      </w:r>
      <w:r w:rsidR="001C5189" w:rsidRPr="001C5189">
        <w:rPr>
          <w:bCs/>
          <w:color w:val="000000"/>
          <w:sz w:val="24"/>
          <w:szCs w:val="24"/>
        </w:rPr>
        <w:t xml:space="preserve"> Россельхозбанка</w:t>
      </w:r>
      <w:r>
        <w:rPr>
          <w:bCs/>
          <w:color w:val="000000"/>
          <w:sz w:val="24"/>
          <w:szCs w:val="24"/>
        </w:rPr>
        <w:t xml:space="preserve"> </w:t>
      </w:r>
      <w:r w:rsidR="008D55CD">
        <w:rPr>
          <w:bCs/>
          <w:color w:val="000000"/>
          <w:sz w:val="24"/>
          <w:szCs w:val="24"/>
        </w:rPr>
        <w:t xml:space="preserve">и один из менторов проекта </w:t>
      </w:r>
      <w:r>
        <w:rPr>
          <w:bCs/>
          <w:color w:val="000000"/>
          <w:sz w:val="24"/>
          <w:szCs w:val="24"/>
        </w:rPr>
        <w:t>Елена Батурова</w:t>
      </w:r>
      <w:r w:rsidR="001C5189" w:rsidRPr="001C5189">
        <w:rPr>
          <w:bCs/>
          <w:color w:val="000000"/>
          <w:sz w:val="24"/>
          <w:szCs w:val="24"/>
        </w:rPr>
        <w:t>.</w:t>
      </w:r>
    </w:p>
    <w:p w14:paraId="1BDBF68F" w14:textId="11E8B7D1" w:rsidR="007A3E1E" w:rsidRPr="00F60376" w:rsidRDefault="007A3E1E" w:rsidP="007A3E1E">
      <w:pPr>
        <w:spacing w:after="240"/>
        <w:jc w:val="both"/>
        <w:rPr>
          <w:bCs/>
          <w:color w:val="000000"/>
          <w:sz w:val="24"/>
          <w:szCs w:val="24"/>
        </w:rPr>
      </w:pPr>
      <w:r w:rsidRPr="00F60376">
        <w:rPr>
          <w:bCs/>
          <w:color w:val="000000"/>
          <w:sz w:val="24"/>
          <w:szCs w:val="24"/>
        </w:rPr>
        <w:t>До 25 октября все участники имеют возможность задать интересующие вопросы, касающиеся их проектов, менторам «</w:t>
      </w:r>
      <w:proofErr w:type="spellStart"/>
      <w:r w:rsidRPr="00F60376">
        <w:rPr>
          <w:bCs/>
          <w:color w:val="000000"/>
          <w:sz w:val="24"/>
          <w:szCs w:val="24"/>
        </w:rPr>
        <w:t>Агролидеров</w:t>
      </w:r>
      <w:proofErr w:type="spellEnd"/>
      <w:r w:rsidRPr="00F60376">
        <w:rPr>
          <w:bCs/>
          <w:color w:val="000000"/>
          <w:sz w:val="24"/>
          <w:szCs w:val="24"/>
        </w:rPr>
        <w:t xml:space="preserve"> России»</w:t>
      </w:r>
      <w:r>
        <w:rPr>
          <w:bCs/>
          <w:color w:val="000000"/>
          <w:sz w:val="24"/>
          <w:szCs w:val="24"/>
        </w:rPr>
        <w:t xml:space="preserve"> в личном кабинете на </w:t>
      </w:r>
      <w:hyperlink r:id="rId8" w:history="1">
        <w:r w:rsidRPr="007A3E1E">
          <w:rPr>
            <w:rStyle w:val="a5"/>
            <w:bCs/>
            <w:sz w:val="24"/>
            <w:szCs w:val="24"/>
          </w:rPr>
          <w:t>сайте</w:t>
        </w:r>
      </w:hyperlink>
      <w:r>
        <w:rPr>
          <w:bCs/>
          <w:color w:val="000000"/>
          <w:sz w:val="24"/>
          <w:szCs w:val="24"/>
        </w:rPr>
        <w:t xml:space="preserve">, а также в каналах сообщества в </w:t>
      </w:r>
      <w:r>
        <w:rPr>
          <w:bCs/>
          <w:color w:val="000000"/>
          <w:sz w:val="24"/>
          <w:szCs w:val="24"/>
          <w:lang w:val="en-US"/>
        </w:rPr>
        <w:t>Telegram</w:t>
      </w:r>
      <w:r w:rsidRPr="007A3E1E">
        <w:rPr>
          <w:bCs/>
          <w:color w:val="000000"/>
          <w:sz w:val="24"/>
          <w:szCs w:val="24"/>
        </w:rPr>
        <w:t xml:space="preserve"> </w:t>
      </w:r>
      <w:r>
        <w:rPr>
          <w:bCs/>
          <w:color w:val="000000"/>
          <w:sz w:val="24"/>
          <w:szCs w:val="24"/>
        </w:rPr>
        <w:t xml:space="preserve">и </w:t>
      </w:r>
      <w:proofErr w:type="spellStart"/>
      <w:r>
        <w:rPr>
          <w:bCs/>
          <w:color w:val="000000"/>
          <w:sz w:val="24"/>
          <w:szCs w:val="24"/>
        </w:rPr>
        <w:t>ВКон</w:t>
      </w:r>
      <w:r w:rsidR="00FE2745">
        <w:rPr>
          <w:bCs/>
          <w:color w:val="000000"/>
          <w:sz w:val="24"/>
          <w:szCs w:val="24"/>
        </w:rPr>
        <w:t>т</w:t>
      </w:r>
      <w:r>
        <w:rPr>
          <w:bCs/>
          <w:color w:val="000000"/>
          <w:sz w:val="24"/>
          <w:szCs w:val="24"/>
        </w:rPr>
        <w:t>акте</w:t>
      </w:r>
      <w:proofErr w:type="spellEnd"/>
      <w:r>
        <w:rPr>
          <w:bCs/>
          <w:color w:val="000000"/>
          <w:sz w:val="24"/>
          <w:szCs w:val="24"/>
        </w:rPr>
        <w:t>.</w:t>
      </w:r>
      <w:r w:rsidRPr="00F60376">
        <w:rPr>
          <w:bCs/>
          <w:color w:val="000000"/>
          <w:sz w:val="24"/>
          <w:szCs w:val="24"/>
        </w:rPr>
        <w:t xml:space="preserve"> </w:t>
      </w:r>
    </w:p>
    <w:p w14:paraId="72FED57F" w14:textId="182C8E3D" w:rsidR="00FE2745" w:rsidRDefault="001C5189" w:rsidP="001C5189">
      <w:pPr>
        <w:spacing w:after="240"/>
        <w:jc w:val="both"/>
        <w:rPr>
          <w:bCs/>
          <w:color w:val="000000"/>
          <w:sz w:val="24"/>
          <w:szCs w:val="24"/>
        </w:rPr>
      </w:pPr>
      <w:r w:rsidRPr="001C5189">
        <w:rPr>
          <w:bCs/>
          <w:color w:val="000000"/>
          <w:sz w:val="24"/>
          <w:szCs w:val="24"/>
        </w:rPr>
        <w:t>Проект «</w:t>
      </w:r>
      <w:proofErr w:type="spellStart"/>
      <w:r w:rsidRPr="001C5189">
        <w:rPr>
          <w:bCs/>
          <w:color w:val="000000"/>
          <w:sz w:val="24"/>
          <w:szCs w:val="24"/>
        </w:rPr>
        <w:t>Агролидеры</w:t>
      </w:r>
      <w:proofErr w:type="spellEnd"/>
      <w:r w:rsidRPr="001C5189">
        <w:rPr>
          <w:bCs/>
          <w:color w:val="000000"/>
          <w:sz w:val="24"/>
          <w:szCs w:val="24"/>
        </w:rPr>
        <w:t xml:space="preserve"> России» разделен на </w:t>
      </w:r>
      <w:r w:rsidR="007A3E1E">
        <w:rPr>
          <w:bCs/>
          <w:color w:val="000000"/>
          <w:sz w:val="24"/>
          <w:szCs w:val="24"/>
        </w:rPr>
        <w:t>образовательный</w:t>
      </w:r>
      <w:r w:rsidRPr="001C5189">
        <w:rPr>
          <w:bCs/>
          <w:color w:val="000000"/>
          <w:sz w:val="24"/>
          <w:szCs w:val="24"/>
        </w:rPr>
        <w:t xml:space="preserve"> и практический</w:t>
      </w:r>
      <w:r w:rsidR="007A3E1E">
        <w:rPr>
          <w:bCs/>
          <w:color w:val="000000"/>
          <w:sz w:val="24"/>
          <w:szCs w:val="24"/>
        </w:rPr>
        <w:t xml:space="preserve"> этапы</w:t>
      </w:r>
      <w:r w:rsidRPr="001C5189">
        <w:rPr>
          <w:bCs/>
          <w:color w:val="000000"/>
          <w:sz w:val="24"/>
          <w:szCs w:val="24"/>
        </w:rPr>
        <w:t xml:space="preserve">. В рамках образовательной части проводятся лекции и онлайн-эфиры для участников, которые ведут менторы проекта из числа руководителей ведущих российских агропредприятий. </w:t>
      </w:r>
      <w:r w:rsidR="00FE2745">
        <w:rPr>
          <w:bCs/>
          <w:color w:val="000000"/>
          <w:sz w:val="24"/>
          <w:szCs w:val="24"/>
        </w:rPr>
        <w:t>Во время практического этапа менторы дают консультации.</w:t>
      </w:r>
    </w:p>
    <w:p w14:paraId="3F64A15A" w14:textId="5F7C4F43" w:rsidR="001C5189" w:rsidRDefault="001C5189" w:rsidP="001C5189">
      <w:pPr>
        <w:spacing w:after="240"/>
        <w:jc w:val="both"/>
        <w:rPr>
          <w:bCs/>
          <w:color w:val="000000"/>
          <w:sz w:val="24"/>
          <w:szCs w:val="24"/>
        </w:rPr>
      </w:pPr>
      <w:r w:rsidRPr="001C5189">
        <w:rPr>
          <w:bCs/>
          <w:color w:val="000000"/>
          <w:sz w:val="24"/>
          <w:szCs w:val="24"/>
        </w:rPr>
        <w:t xml:space="preserve">В числе </w:t>
      </w:r>
      <w:r w:rsidR="00FE2745">
        <w:rPr>
          <w:bCs/>
          <w:color w:val="000000"/>
          <w:sz w:val="24"/>
          <w:szCs w:val="24"/>
        </w:rPr>
        <w:t xml:space="preserve">менторов </w:t>
      </w:r>
      <w:r w:rsidR="00192A31">
        <w:rPr>
          <w:bCs/>
          <w:color w:val="000000"/>
          <w:sz w:val="24"/>
          <w:szCs w:val="24"/>
        </w:rPr>
        <w:t>менеджеры ГК «Эфко»,</w:t>
      </w:r>
      <w:r w:rsidRPr="001C5189">
        <w:rPr>
          <w:bCs/>
          <w:color w:val="000000"/>
          <w:sz w:val="24"/>
          <w:szCs w:val="24"/>
        </w:rPr>
        <w:t xml:space="preserve"> НИОКР и IT агрохолдинга «Степь», ГК «Абрау-Дюрсо»</w:t>
      </w:r>
      <w:r w:rsidR="00192A31">
        <w:rPr>
          <w:bCs/>
          <w:color w:val="000000"/>
          <w:sz w:val="24"/>
          <w:szCs w:val="24"/>
        </w:rPr>
        <w:t>, Кировского тракторного завода, группы «Черкизово»</w:t>
      </w:r>
      <w:r w:rsidR="005E323C">
        <w:rPr>
          <w:bCs/>
          <w:color w:val="000000"/>
          <w:sz w:val="24"/>
          <w:szCs w:val="24"/>
        </w:rPr>
        <w:t xml:space="preserve">, преподаватели, бизнес-тренеры и </w:t>
      </w:r>
      <w:bookmarkStart w:id="0" w:name="_GoBack"/>
      <w:bookmarkEnd w:id="0"/>
      <w:r w:rsidR="005E323C">
        <w:rPr>
          <w:bCs/>
          <w:color w:val="000000"/>
          <w:sz w:val="24"/>
          <w:szCs w:val="24"/>
          <w:lang w:val="en-US"/>
        </w:rPr>
        <w:t>HR</w:t>
      </w:r>
      <w:r w:rsidR="005E323C" w:rsidRPr="005E323C">
        <w:rPr>
          <w:bCs/>
          <w:color w:val="000000"/>
          <w:sz w:val="24"/>
          <w:szCs w:val="24"/>
        </w:rPr>
        <w:t>-</w:t>
      </w:r>
      <w:r w:rsidR="005E323C">
        <w:rPr>
          <w:bCs/>
          <w:color w:val="000000"/>
          <w:sz w:val="24"/>
          <w:szCs w:val="24"/>
        </w:rPr>
        <w:t>консультанты</w:t>
      </w:r>
      <w:r w:rsidR="000039CE">
        <w:rPr>
          <w:bCs/>
          <w:color w:val="000000"/>
          <w:sz w:val="24"/>
          <w:szCs w:val="24"/>
        </w:rPr>
        <w:t>.</w:t>
      </w:r>
    </w:p>
    <w:p w14:paraId="128ECE25" w14:textId="53CDD438" w:rsidR="001C5189" w:rsidRPr="001C5189" w:rsidRDefault="001C5189" w:rsidP="001C5189">
      <w:pPr>
        <w:spacing w:after="240"/>
        <w:jc w:val="both"/>
        <w:rPr>
          <w:bCs/>
          <w:color w:val="000000"/>
          <w:sz w:val="24"/>
          <w:szCs w:val="24"/>
        </w:rPr>
      </w:pPr>
      <w:r w:rsidRPr="001C5189">
        <w:rPr>
          <w:bCs/>
          <w:color w:val="000000"/>
          <w:sz w:val="24"/>
          <w:szCs w:val="24"/>
        </w:rPr>
        <w:t xml:space="preserve">«России нужны молодые и качественные специалисты. Это понимают все: и государство, и бизнес, и сами студенты. Очень важно давать молодым людям с ранних лет </w:t>
      </w:r>
      <w:r w:rsidR="008D55CD">
        <w:rPr>
          <w:bCs/>
          <w:color w:val="000000"/>
          <w:sz w:val="24"/>
          <w:szCs w:val="24"/>
        </w:rPr>
        <w:t>прочувствовать настоящую работу</w:t>
      </w:r>
      <w:r w:rsidRPr="001C5189">
        <w:rPr>
          <w:bCs/>
          <w:color w:val="000000"/>
          <w:sz w:val="24"/>
          <w:szCs w:val="24"/>
        </w:rPr>
        <w:t xml:space="preserve">. Чем быстрее они начнут взаимодействовать с </w:t>
      </w:r>
      <w:proofErr w:type="spellStart"/>
      <w:r w:rsidRPr="001C5189">
        <w:rPr>
          <w:bCs/>
          <w:color w:val="000000"/>
          <w:sz w:val="24"/>
          <w:szCs w:val="24"/>
        </w:rPr>
        <w:t>агросектором</w:t>
      </w:r>
      <w:proofErr w:type="spellEnd"/>
      <w:r w:rsidRPr="001C5189">
        <w:rPr>
          <w:bCs/>
          <w:color w:val="000000"/>
          <w:sz w:val="24"/>
          <w:szCs w:val="24"/>
        </w:rPr>
        <w:t>, тем качественнее у них будет подготовка. Для нас важно, что к</w:t>
      </w:r>
      <w:r w:rsidR="008D55CD">
        <w:rPr>
          <w:bCs/>
          <w:color w:val="000000"/>
          <w:sz w:val="24"/>
          <w:szCs w:val="24"/>
        </w:rPr>
        <w:t>онкурс привлек внимание 23</w:t>
      </w:r>
      <w:r w:rsidR="002A1B1D">
        <w:rPr>
          <w:bCs/>
          <w:color w:val="000000"/>
          <w:sz w:val="24"/>
          <w:szCs w:val="24"/>
        </w:rPr>
        <w:t>3</w:t>
      </w:r>
      <w:r w:rsidRPr="001C5189">
        <w:rPr>
          <w:bCs/>
          <w:color w:val="000000"/>
          <w:sz w:val="24"/>
          <w:szCs w:val="24"/>
        </w:rPr>
        <w:t>0 студентов</w:t>
      </w:r>
      <w:r w:rsidR="008D55CD" w:rsidRPr="008D55CD">
        <w:rPr>
          <w:bCs/>
          <w:color w:val="000000"/>
          <w:sz w:val="24"/>
          <w:szCs w:val="24"/>
        </w:rPr>
        <w:t xml:space="preserve"> </w:t>
      </w:r>
      <w:r w:rsidR="008D55CD" w:rsidRPr="001C5189">
        <w:rPr>
          <w:bCs/>
          <w:color w:val="000000"/>
          <w:sz w:val="24"/>
          <w:szCs w:val="24"/>
        </w:rPr>
        <w:t xml:space="preserve">из более </w:t>
      </w:r>
      <w:r w:rsidR="008D55CD">
        <w:rPr>
          <w:bCs/>
          <w:color w:val="000000"/>
          <w:sz w:val="24"/>
          <w:szCs w:val="24"/>
        </w:rPr>
        <w:t>чем 70</w:t>
      </w:r>
      <w:r w:rsidR="008D55CD" w:rsidRPr="001C5189">
        <w:rPr>
          <w:bCs/>
          <w:color w:val="000000"/>
          <w:sz w:val="24"/>
          <w:szCs w:val="24"/>
        </w:rPr>
        <w:t xml:space="preserve"> вузов</w:t>
      </w:r>
      <w:r w:rsidRPr="001C5189">
        <w:rPr>
          <w:bCs/>
          <w:color w:val="000000"/>
          <w:sz w:val="24"/>
          <w:szCs w:val="24"/>
        </w:rPr>
        <w:t xml:space="preserve">», – </w:t>
      </w:r>
      <w:r w:rsidR="008D55CD">
        <w:rPr>
          <w:bCs/>
          <w:color w:val="000000"/>
          <w:sz w:val="24"/>
          <w:szCs w:val="24"/>
        </w:rPr>
        <w:t>отметила</w:t>
      </w:r>
      <w:r w:rsidRPr="001C5189">
        <w:rPr>
          <w:bCs/>
          <w:color w:val="000000"/>
          <w:sz w:val="24"/>
          <w:szCs w:val="24"/>
        </w:rPr>
        <w:t xml:space="preserve"> </w:t>
      </w:r>
      <w:r w:rsidR="008D55CD">
        <w:rPr>
          <w:bCs/>
          <w:color w:val="000000"/>
          <w:sz w:val="24"/>
          <w:szCs w:val="24"/>
        </w:rPr>
        <w:t>Елена Батурова</w:t>
      </w:r>
      <w:r w:rsidRPr="001C5189">
        <w:rPr>
          <w:bCs/>
          <w:color w:val="000000"/>
          <w:sz w:val="24"/>
          <w:szCs w:val="24"/>
        </w:rPr>
        <w:t>.</w:t>
      </w:r>
    </w:p>
    <w:p w14:paraId="089224DB" w14:textId="78F2ED39" w:rsidR="001C5189" w:rsidRDefault="001C5189" w:rsidP="001C5189">
      <w:pPr>
        <w:spacing w:after="240"/>
        <w:jc w:val="both"/>
        <w:rPr>
          <w:bCs/>
          <w:color w:val="000000"/>
          <w:sz w:val="24"/>
          <w:szCs w:val="24"/>
        </w:rPr>
      </w:pPr>
      <w:r w:rsidRPr="001C5189">
        <w:rPr>
          <w:bCs/>
          <w:color w:val="000000"/>
          <w:sz w:val="24"/>
          <w:szCs w:val="24"/>
        </w:rPr>
        <w:t xml:space="preserve">Наиболее активно в проект включились студенты Кузбасской </w:t>
      </w:r>
      <w:r w:rsidR="008D55CD">
        <w:rPr>
          <w:bCs/>
          <w:color w:val="000000"/>
          <w:sz w:val="24"/>
          <w:szCs w:val="24"/>
        </w:rPr>
        <w:t>государственной сельскохозяйственной академии</w:t>
      </w:r>
      <w:r w:rsidRPr="001C5189">
        <w:rPr>
          <w:bCs/>
          <w:color w:val="000000"/>
          <w:sz w:val="24"/>
          <w:szCs w:val="24"/>
        </w:rPr>
        <w:t xml:space="preserve">, Московской </w:t>
      </w:r>
      <w:r w:rsidR="008D55CD">
        <w:rPr>
          <w:bCs/>
          <w:color w:val="000000"/>
          <w:sz w:val="24"/>
          <w:szCs w:val="24"/>
        </w:rPr>
        <w:t>сельскохозяйственной академии</w:t>
      </w:r>
      <w:r w:rsidRPr="001C5189">
        <w:rPr>
          <w:bCs/>
          <w:color w:val="000000"/>
          <w:sz w:val="24"/>
          <w:szCs w:val="24"/>
        </w:rPr>
        <w:t>, Белгородского, Саратовского, Ставропольского, Омского и Ульяновского государственных аграрных университетов.</w:t>
      </w:r>
    </w:p>
    <w:p w14:paraId="6E8C7257" w14:textId="68374846" w:rsidR="00A12B77" w:rsidRPr="00FE2745" w:rsidRDefault="00285014" w:rsidP="001A1A0D">
      <w:pPr>
        <w:spacing w:before="240" w:after="240"/>
        <w:jc w:val="both"/>
        <w:rPr>
          <w:sz w:val="18"/>
          <w:szCs w:val="24"/>
        </w:rPr>
      </w:pPr>
      <w:r w:rsidRPr="00FE2745">
        <w:rPr>
          <w:bCs/>
          <w:i/>
          <w:color w:val="000000"/>
          <w:sz w:val="18"/>
          <w:szCs w:val="24"/>
        </w:rPr>
        <w:t>АО «Россельхозбанк» – основа национальной кредитно-финансовой системы обслуживания агропромышленного комплекса России. Банк создан в 2000 году и сегодня является ключевым кредитором АПК страны, входит в число самых крупных и устойчивых банков страны по размеру активов и капитала, а также в число лидеров рейтинга надежности</w:t>
      </w:r>
      <w:r w:rsidR="00A547A7" w:rsidRPr="00FE2745">
        <w:rPr>
          <w:bCs/>
          <w:i/>
          <w:color w:val="000000"/>
          <w:sz w:val="18"/>
          <w:szCs w:val="24"/>
        </w:rPr>
        <w:t xml:space="preserve"> крупнейших российских банков. </w:t>
      </w:r>
    </w:p>
    <w:sectPr w:rsidR="00A12B77" w:rsidRPr="00FE2745" w:rsidSect="000039CE">
      <w:headerReference w:type="first" r:id="rId9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59E0F5" w14:textId="77777777" w:rsidR="000831B7" w:rsidRDefault="000831B7" w:rsidP="00912105">
      <w:r>
        <w:separator/>
      </w:r>
    </w:p>
  </w:endnote>
  <w:endnote w:type="continuationSeparator" w:id="0">
    <w:p w14:paraId="0E51B93C" w14:textId="77777777" w:rsidR="000831B7" w:rsidRDefault="000831B7" w:rsidP="009121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9951B5" w14:textId="77777777" w:rsidR="000831B7" w:rsidRDefault="000831B7" w:rsidP="00912105">
      <w:r>
        <w:separator/>
      </w:r>
    </w:p>
  </w:footnote>
  <w:footnote w:type="continuationSeparator" w:id="0">
    <w:p w14:paraId="207F8CEA" w14:textId="77777777" w:rsidR="000831B7" w:rsidRDefault="000831B7" w:rsidP="009121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69BBC7" w14:textId="77777777" w:rsidR="007D139D" w:rsidRDefault="007D139D" w:rsidP="007D139D">
    <w:pPr>
      <w:pStyle w:val="a4"/>
      <w:shd w:val="clear" w:color="auto" w:fill="FFFFFF"/>
      <w:spacing w:before="0" w:beforeAutospacing="0" w:after="0" w:afterAutospacing="0"/>
      <w:jc w:val="center"/>
      <w:textAlignment w:val="baseline"/>
      <w:rPr>
        <w:bCs/>
        <w:iCs/>
      </w:rPr>
    </w:pPr>
    <w:r>
      <w:rPr>
        <w:bCs/>
        <w:iCs/>
      </w:rPr>
      <w:t>Акционерное общество</w:t>
    </w:r>
  </w:p>
  <w:p w14:paraId="5D55AFA9" w14:textId="77777777" w:rsidR="007D139D" w:rsidRDefault="007D139D" w:rsidP="007D139D">
    <w:pPr>
      <w:pStyle w:val="a8"/>
      <w:jc w:val="center"/>
      <w:rPr>
        <w:bCs/>
      </w:rPr>
    </w:pPr>
    <w:r>
      <w:rPr>
        <w:bCs/>
      </w:rPr>
      <w:t>«Российский Сельскохозяйственный банк»</w:t>
    </w:r>
  </w:p>
  <w:p w14:paraId="3B40D5AA" w14:textId="77777777" w:rsidR="007D139D" w:rsidRDefault="007D139D" w:rsidP="007D139D">
    <w:pPr>
      <w:pStyle w:val="a8"/>
      <w:pBdr>
        <w:bottom w:val="single" w:sz="12" w:space="1" w:color="auto"/>
      </w:pBdr>
      <w:jc w:val="center"/>
      <w:rPr>
        <w:bCs/>
        <w:iCs/>
      </w:rPr>
    </w:pPr>
    <w:r>
      <w:rPr>
        <w:bCs/>
        <w:iCs/>
      </w:rPr>
      <w:t>(АО «Россельхозбанк»)</w:t>
    </w:r>
  </w:p>
  <w:p w14:paraId="4151AA7B" w14:textId="174444E8" w:rsidR="007D139D" w:rsidRDefault="007D139D" w:rsidP="007D139D">
    <w:pPr>
      <w:pStyle w:val="a8"/>
      <w:pBdr>
        <w:bottom w:val="single" w:sz="12" w:space="1" w:color="auto"/>
      </w:pBdr>
      <w:spacing w:before="240" w:after="100" w:afterAutospacing="1"/>
      <w:jc w:val="center"/>
      <w:rPr>
        <w:b/>
        <w:bCs/>
      </w:rPr>
    </w:pPr>
    <w:r>
      <w:rPr>
        <w:b/>
        <w:bCs/>
      </w:rPr>
      <w:t xml:space="preserve">Департамент </w:t>
    </w:r>
    <w:r w:rsidR="00DA12CD">
      <w:rPr>
        <w:b/>
        <w:bCs/>
      </w:rPr>
      <w:t>маркетинга и</w:t>
    </w:r>
    <w:r>
      <w:rPr>
        <w:b/>
        <w:bCs/>
      </w:rPr>
      <w:t xml:space="preserve"> коммуникаций</w:t>
    </w:r>
  </w:p>
  <w:p w14:paraId="750614B6" w14:textId="46F790F4" w:rsidR="007D139D" w:rsidRDefault="007D139D" w:rsidP="007D139D">
    <w:pPr>
      <w:spacing w:after="100" w:afterAutospacing="1"/>
    </w:pPr>
    <w:r>
      <w:t xml:space="preserve">Пресненская набережная д.10, стр.2                                           </w:t>
    </w:r>
    <w:r w:rsidR="005F62B3">
      <w:t xml:space="preserve">                             </w:t>
    </w:r>
    <w:r w:rsidR="000039CE">
      <w:t xml:space="preserve">                      </w:t>
    </w:r>
    <w:r>
      <w:t>т</w:t>
    </w:r>
    <w:r w:rsidR="005F62B3">
      <w:t>ел.: (495) 221-51-25, 221-51-24</w:t>
    </w:r>
    <w:r>
      <w:t xml:space="preserve"> Е-</w:t>
    </w:r>
    <w:proofErr w:type="spellStart"/>
    <w:r>
      <w:t>mail</w:t>
    </w:r>
    <w:proofErr w:type="spellEnd"/>
    <w:r>
      <w:t xml:space="preserve">: </w:t>
    </w:r>
    <w:hyperlink r:id="rId1" w:history="1">
      <w:r w:rsidR="00B94F06" w:rsidRPr="00F5413C">
        <w:rPr>
          <w:rStyle w:val="a5"/>
        </w:rPr>
        <w:t>press@rshb.ru</w:t>
      </w:r>
    </w:hyperlink>
  </w:p>
  <w:p w14:paraId="149FA3B2" w14:textId="52145C71" w:rsidR="00B94F06" w:rsidRDefault="00B94F06" w:rsidP="00B94F06">
    <w:pPr>
      <w:spacing w:after="100" w:afterAutospacing="1"/>
      <w:rPr>
        <w:sz w:val="24"/>
        <w:szCs w:val="24"/>
      </w:rPr>
    </w:pPr>
    <w:r>
      <w:rPr>
        <w:sz w:val="24"/>
        <w:szCs w:val="24"/>
      </w:rPr>
      <w:t>«</w:t>
    </w:r>
    <w:r w:rsidR="005E323C">
      <w:rPr>
        <w:sz w:val="24"/>
        <w:szCs w:val="24"/>
      </w:rPr>
      <w:t>19</w:t>
    </w:r>
    <w:r>
      <w:rPr>
        <w:sz w:val="24"/>
        <w:szCs w:val="24"/>
      </w:rPr>
      <w:t xml:space="preserve">» </w:t>
    </w:r>
    <w:r w:rsidR="00D754D4">
      <w:rPr>
        <w:sz w:val="24"/>
        <w:szCs w:val="24"/>
      </w:rPr>
      <w:t>октября</w:t>
    </w:r>
    <w:r>
      <w:rPr>
        <w:sz w:val="24"/>
        <w:szCs w:val="24"/>
      </w:rPr>
      <w:t xml:space="preserve"> 2022 г.</w:t>
    </w:r>
    <w:r w:rsidR="00523BC5">
      <w:rPr>
        <w:sz w:val="24"/>
        <w:szCs w:val="24"/>
      </w:rPr>
      <w:t xml:space="preserve">  </w:t>
    </w:r>
    <w:r w:rsidR="00523BC5">
      <w:rPr>
        <w:sz w:val="24"/>
        <w:szCs w:val="24"/>
      </w:rPr>
      <w:tab/>
    </w:r>
    <w:r w:rsidR="00523BC5">
      <w:rPr>
        <w:sz w:val="24"/>
        <w:szCs w:val="24"/>
      </w:rPr>
      <w:tab/>
    </w:r>
    <w:r w:rsidR="00523BC5">
      <w:rPr>
        <w:sz w:val="24"/>
        <w:szCs w:val="24"/>
      </w:rPr>
      <w:tab/>
    </w:r>
    <w:r w:rsidR="00523BC5">
      <w:rPr>
        <w:sz w:val="24"/>
        <w:szCs w:val="24"/>
      </w:rPr>
      <w:tab/>
    </w:r>
    <w:r w:rsidR="00523BC5">
      <w:rPr>
        <w:sz w:val="24"/>
        <w:szCs w:val="24"/>
      </w:rPr>
      <w:tab/>
    </w:r>
    <w:r w:rsidR="00523BC5">
      <w:rPr>
        <w:sz w:val="24"/>
        <w:szCs w:val="24"/>
      </w:rPr>
      <w:tab/>
      <w:t xml:space="preserve">       </w:t>
    </w:r>
    <w:r w:rsidR="004E62B7">
      <w:rPr>
        <w:sz w:val="24"/>
        <w:szCs w:val="24"/>
      </w:rPr>
      <w:t xml:space="preserve">      </w:t>
    </w:r>
    <w:r w:rsidR="00C91933">
      <w:rPr>
        <w:sz w:val="24"/>
        <w:szCs w:val="24"/>
        <w:lang w:val="en-US"/>
      </w:rPr>
      <w:t xml:space="preserve">               </w:t>
    </w:r>
    <w:r w:rsidR="000039CE">
      <w:rPr>
        <w:sz w:val="24"/>
        <w:szCs w:val="24"/>
      </w:rPr>
      <w:t xml:space="preserve">                   </w:t>
    </w:r>
    <w:r>
      <w:rPr>
        <w:sz w:val="24"/>
        <w:szCs w:val="24"/>
      </w:rPr>
      <w:t xml:space="preserve">Пресс-релиз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3A7E3F7A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 w15:restartNumberingAfterBreak="0">
    <w:nsid w:val="00000002"/>
    <w:multiLevelType w:val="multilevel"/>
    <w:tmpl w:val="017ADC2C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" w15:restartNumberingAfterBreak="0">
    <w:nsid w:val="00000003"/>
    <w:multiLevelType w:val="multilevel"/>
    <w:tmpl w:val="FD9E383A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" w15:restartNumberingAfterBreak="0">
    <w:nsid w:val="00000004"/>
    <w:multiLevelType w:val="hybridMultilevel"/>
    <w:tmpl w:val="C23612D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A866A2E"/>
    <w:multiLevelType w:val="hybridMultilevel"/>
    <w:tmpl w:val="5E4ABB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1D44EA"/>
    <w:multiLevelType w:val="hybridMultilevel"/>
    <w:tmpl w:val="0B729AA2"/>
    <w:lvl w:ilvl="0" w:tplc="E312C2E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A841B7E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DDCF3AE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BDA90EA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EFACC32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34CFCD4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658890A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CA8F98A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858FBD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982B18"/>
    <w:multiLevelType w:val="hybridMultilevel"/>
    <w:tmpl w:val="D0B2BA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E33837"/>
    <w:multiLevelType w:val="hybridMultilevel"/>
    <w:tmpl w:val="ACF240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E50383"/>
    <w:multiLevelType w:val="hybridMultilevel"/>
    <w:tmpl w:val="C3B6D85C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61362BF0"/>
    <w:multiLevelType w:val="hybridMultilevel"/>
    <w:tmpl w:val="AD12FF3E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78E42503"/>
    <w:multiLevelType w:val="hybridMultilevel"/>
    <w:tmpl w:val="5E322390"/>
    <w:lvl w:ilvl="0" w:tplc="C7F22D9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132677E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8E48AB4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3ECB176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B1E471C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79C28F4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B40C03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1700676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60EC048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9"/>
  </w:num>
  <w:num w:numId="6">
    <w:abstractNumId w:val="7"/>
  </w:num>
  <w:num w:numId="7">
    <w:abstractNumId w:val="6"/>
  </w:num>
  <w:num w:numId="8">
    <w:abstractNumId w:val="8"/>
  </w:num>
  <w:num w:numId="9">
    <w:abstractNumId w:val="4"/>
  </w:num>
  <w:num w:numId="10">
    <w:abstractNumId w:val="1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A4D"/>
    <w:rsid w:val="000032E3"/>
    <w:rsid w:val="000039CE"/>
    <w:rsid w:val="000108CE"/>
    <w:rsid w:val="00011340"/>
    <w:rsid w:val="00023314"/>
    <w:rsid w:val="00055AD4"/>
    <w:rsid w:val="00066793"/>
    <w:rsid w:val="00071223"/>
    <w:rsid w:val="00071685"/>
    <w:rsid w:val="00077855"/>
    <w:rsid w:val="000831B7"/>
    <w:rsid w:val="0008397B"/>
    <w:rsid w:val="00092DC7"/>
    <w:rsid w:val="00093A6E"/>
    <w:rsid w:val="000946B0"/>
    <w:rsid w:val="000965B2"/>
    <w:rsid w:val="000A1025"/>
    <w:rsid w:val="000B1FEF"/>
    <w:rsid w:val="000C7540"/>
    <w:rsid w:val="000D6D61"/>
    <w:rsid w:val="001009DA"/>
    <w:rsid w:val="00102541"/>
    <w:rsid w:val="0010613D"/>
    <w:rsid w:val="001072C3"/>
    <w:rsid w:val="00120BE6"/>
    <w:rsid w:val="00126BFE"/>
    <w:rsid w:val="00137D17"/>
    <w:rsid w:val="001431F2"/>
    <w:rsid w:val="00154F94"/>
    <w:rsid w:val="001566E1"/>
    <w:rsid w:val="00162D7D"/>
    <w:rsid w:val="00165335"/>
    <w:rsid w:val="00175C21"/>
    <w:rsid w:val="00183D6F"/>
    <w:rsid w:val="00192A31"/>
    <w:rsid w:val="00194E11"/>
    <w:rsid w:val="001A1A0D"/>
    <w:rsid w:val="001A57AE"/>
    <w:rsid w:val="001A6567"/>
    <w:rsid w:val="001B07A9"/>
    <w:rsid w:val="001B3A2D"/>
    <w:rsid w:val="001B3D5B"/>
    <w:rsid w:val="001C5189"/>
    <w:rsid w:val="001D2544"/>
    <w:rsid w:val="001D6852"/>
    <w:rsid w:val="001E1424"/>
    <w:rsid w:val="001E18C4"/>
    <w:rsid w:val="001E2BC1"/>
    <w:rsid w:val="001E34E1"/>
    <w:rsid w:val="001F470F"/>
    <w:rsid w:val="001F76AC"/>
    <w:rsid w:val="001F7A37"/>
    <w:rsid w:val="00201372"/>
    <w:rsid w:val="002018E2"/>
    <w:rsid w:val="0020329B"/>
    <w:rsid w:val="002155BB"/>
    <w:rsid w:val="00216170"/>
    <w:rsid w:val="00250138"/>
    <w:rsid w:val="00252FBF"/>
    <w:rsid w:val="00260C5B"/>
    <w:rsid w:val="002612BB"/>
    <w:rsid w:val="002628AE"/>
    <w:rsid w:val="00263B8C"/>
    <w:rsid w:val="00263BB4"/>
    <w:rsid w:val="00266838"/>
    <w:rsid w:val="00272FD5"/>
    <w:rsid w:val="002736DC"/>
    <w:rsid w:val="00281525"/>
    <w:rsid w:val="00285014"/>
    <w:rsid w:val="002900A7"/>
    <w:rsid w:val="00290E6B"/>
    <w:rsid w:val="00292222"/>
    <w:rsid w:val="00293399"/>
    <w:rsid w:val="00294AF0"/>
    <w:rsid w:val="002A0B6B"/>
    <w:rsid w:val="002A1B1D"/>
    <w:rsid w:val="002A2DA2"/>
    <w:rsid w:val="002A3DB8"/>
    <w:rsid w:val="002A662A"/>
    <w:rsid w:val="002B1EF3"/>
    <w:rsid w:val="002B2954"/>
    <w:rsid w:val="002B4B48"/>
    <w:rsid w:val="002B6143"/>
    <w:rsid w:val="002D354C"/>
    <w:rsid w:val="002D4639"/>
    <w:rsid w:val="002D72C3"/>
    <w:rsid w:val="002F1CA9"/>
    <w:rsid w:val="002F1E9B"/>
    <w:rsid w:val="002F218A"/>
    <w:rsid w:val="00301548"/>
    <w:rsid w:val="00306F1B"/>
    <w:rsid w:val="0031401F"/>
    <w:rsid w:val="003164BF"/>
    <w:rsid w:val="003263B1"/>
    <w:rsid w:val="0033780C"/>
    <w:rsid w:val="0034233C"/>
    <w:rsid w:val="00342D89"/>
    <w:rsid w:val="0034711A"/>
    <w:rsid w:val="003554E9"/>
    <w:rsid w:val="00361A54"/>
    <w:rsid w:val="003768D2"/>
    <w:rsid w:val="00394B7F"/>
    <w:rsid w:val="00395F04"/>
    <w:rsid w:val="0039687E"/>
    <w:rsid w:val="003A06A8"/>
    <w:rsid w:val="003A6170"/>
    <w:rsid w:val="003B1BE6"/>
    <w:rsid w:val="003C4FE7"/>
    <w:rsid w:val="003C7B76"/>
    <w:rsid w:val="003D7327"/>
    <w:rsid w:val="003D73E3"/>
    <w:rsid w:val="003E4F00"/>
    <w:rsid w:val="003F0D4C"/>
    <w:rsid w:val="003F0F5F"/>
    <w:rsid w:val="003F5C96"/>
    <w:rsid w:val="00400058"/>
    <w:rsid w:val="00432069"/>
    <w:rsid w:val="00453673"/>
    <w:rsid w:val="00453E4D"/>
    <w:rsid w:val="00455E9E"/>
    <w:rsid w:val="00461306"/>
    <w:rsid w:val="0046570C"/>
    <w:rsid w:val="0047427D"/>
    <w:rsid w:val="00474411"/>
    <w:rsid w:val="00474A8F"/>
    <w:rsid w:val="00476B14"/>
    <w:rsid w:val="00480C11"/>
    <w:rsid w:val="00490B99"/>
    <w:rsid w:val="00493E0E"/>
    <w:rsid w:val="00495355"/>
    <w:rsid w:val="00495D1D"/>
    <w:rsid w:val="004B2063"/>
    <w:rsid w:val="004C7EE1"/>
    <w:rsid w:val="004E62B7"/>
    <w:rsid w:val="004F760C"/>
    <w:rsid w:val="0050623F"/>
    <w:rsid w:val="00514239"/>
    <w:rsid w:val="00523BC5"/>
    <w:rsid w:val="00543DD3"/>
    <w:rsid w:val="005526DA"/>
    <w:rsid w:val="005535C6"/>
    <w:rsid w:val="00567A94"/>
    <w:rsid w:val="00570443"/>
    <w:rsid w:val="00583178"/>
    <w:rsid w:val="00583474"/>
    <w:rsid w:val="00584A9E"/>
    <w:rsid w:val="00594472"/>
    <w:rsid w:val="005B0A04"/>
    <w:rsid w:val="005B3DC4"/>
    <w:rsid w:val="005B48DD"/>
    <w:rsid w:val="005B4DEC"/>
    <w:rsid w:val="005C0AB4"/>
    <w:rsid w:val="005C41AC"/>
    <w:rsid w:val="005C644A"/>
    <w:rsid w:val="005D3297"/>
    <w:rsid w:val="005E2BE7"/>
    <w:rsid w:val="005E323C"/>
    <w:rsid w:val="005F3F04"/>
    <w:rsid w:val="005F62B3"/>
    <w:rsid w:val="00614496"/>
    <w:rsid w:val="0061556D"/>
    <w:rsid w:val="006262CA"/>
    <w:rsid w:val="00643CF3"/>
    <w:rsid w:val="00645002"/>
    <w:rsid w:val="00654E2D"/>
    <w:rsid w:val="0067249F"/>
    <w:rsid w:val="00681C0C"/>
    <w:rsid w:val="00690F86"/>
    <w:rsid w:val="0069127D"/>
    <w:rsid w:val="006A1B2E"/>
    <w:rsid w:val="006A6B36"/>
    <w:rsid w:val="006B3D8F"/>
    <w:rsid w:val="006B471B"/>
    <w:rsid w:val="006C17C3"/>
    <w:rsid w:val="006C2168"/>
    <w:rsid w:val="006D4AF2"/>
    <w:rsid w:val="006E6D43"/>
    <w:rsid w:val="006E76BC"/>
    <w:rsid w:val="006E7953"/>
    <w:rsid w:val="006F3C48"/>
    <w:rsid w:val="006F454E"/>
    <w:rsid w:val="007015C0"/>
    <w:rsid w:val="00710BF3"/>
    <w:rsid w:val="00717DB7"/>
    <w:rsid w:val="00736E7C"/>
    <w:rsid w:val="00736F30"/>
    <w:rsid w:val="007374C5"/>
    <w:rsid w:val="0075233D"/>
    <w:rsid w:val="00756029"/>
    <w:rsid w:val="00760755"/>
    <w:rsid w:val="007677BB"/>
    <w:rsid w:val="00790A4A"/>
    <w:rsid w:val="00792BB2"/>
    <w:rsid w:val="00794C60"/>
    <w:rsid w:val="007A1DA4"/>
    <w:rsid w:val="007A27A5"/>
    <w:rsid w:val="007A3E1E"/>
    <w:rsid w:val="007A7710"/>
    <w:rsid w:val="007B4134"/>
    <w:rsid w:val="007B595A"/>
    <w:rsid w:val="007C1AC4"/>
    <w:rsid w:val="007C395B"/>
    <w:rsid w:val="007C4CD1"/>
    <w:rsid w:val="007C6D30"/>
    <w:rsid w:val="007D139D"/>
    <w:rsid w:val="007D625E"/>
    <w:rsid w:val="007D62E8"/>
    <w:rsid w:val="007D7140"/>
    <w:rsid w:val="007E016E"/>
    <w:rsid w:val="007E7747"/>
    <w:rsid w:val="007F7279"/>
    <w:rsid w:val="00800D8A"/>
    <w:rsid w:val="00805F63"/>
    <w:rsid w:val="0082507A"/>
    <w:rsid w:val="008276E0"/>
    <w:rsid w:val="00834F7E"/>
    <w:rsid w:val="00841383"/>
    <w:rsid w:val="00843D07"/>
    <w:rsid w:val="00846C59"/>
    <w:rsid w:val="008557D2"/>
    <w:rsid w:val="0087434A"/>
    <w:rsid w:val="008827CC"/>
    <w:rsid w:val="00884852"/>
    <w:rsid w:val="00885137"/>
    <w:rsid w:val="008B5E3C"/>
    <w:rsid w:val="008C2DCC"/>
    <w:rsid w:val="008D55CD"/>
    <w:rsid w:val="008D5676"/>
    <w:rsid w:val="008E12A1"/>
    <w:rsid w:val="008E6CDE"/>
    <w:rsid w:val="008F4403"/>
    <w:rsid w:val="009039C9"/>
    <w:rsid w:val="00904B0A"/>
    <w:rsid w:val="00905BCB"/>
    <w:rsid w:val="00912105"/>
    <w:rsid w:val="009221EB"/>
    <w:rsid w:val="00940258"/>
    <w:rsid w:val="00941294"/>
    <w:rsid w:val="0094423E"/>
    <w:rsid w:val="009753C1"/>
    <w:rsid w:val="00981069"/>
    <w:rsid w:val="009854BD"/>
    <w:rsid w:val="009A4093"/>
    <w:rsid w:val="009A4A44"/>
    <w:rsid w:val="009A4FC1"/>
    <w:rsid w:val="009B366E"/>
    <w:rsid w:val="009B524D"/>
    <w:rsid w:val="009C2906"/>
    <w:rsid w:val="009D1E2F"/>
    <w:rsid w:val="009D225F"/>
    <w:rsid w:val="009D3449"/>
    <w:rsid w:val="009D5948"/>
    <w:rsid w:val="009D782E"/>
    <w:rsid w:val="009E347A"/>
    <w:rsid w:val="009E3D8E"/>
    <w:rsid w:val="009E5DD4"/>
    <w:rsid w:val="00A01745"/>
    <w:rsid w:val="00A12B77"/>
    <w:rsid w:val="00A20C81"/>
    <w:rsid w:val="00A22286"/>
    <w:rsid w:val="00A226F9"/>
    <w:rsid w:val="00A40857"/>
    <w:rsid w:val="00A43AB4"/>
    <w:rsid w:val="00A454BB"/>
    <w:rsid w:val="00A50FDB"/>
    <w:rsid w:val="00A53571"/>
    <w:rsid w:val="00A547A7"/>
    <w:rsid w:val="00A647D9"/>
    <w:rsid w:val="00A658EE"/>
    <w:rsid w:val="00A664C4"/>
    <w:rsid w:val="00A93E1B"/>
    <w:rsid w:val="00AA1C57"/>
    <w:rsid w:val="00AA2427"/>
    <w:rsid w:val="00AA2DDD"/>
    <w:rsid w:val="00AB073A"/>
    <w:rsid w:val="00AE6230"/>
    <w:rsid w:val="00AF24E7"/>
    <w:rsid w:val="00AF4793"/>
    <w:rsid w:val="00B14E8F"/>
    <w:rsid w:val="00B17E01"/>
    <w:rsid w:val="00B224C9"/>
    <w:rsid w:val="00B26C9C"/>
    <w:rsid w:val="00B30135"/>
    <w:rsid w:val="00B31E46"/>
    <w:rsid w:val="00B404FE"/>
    <w:rsid w:val="00B411AD"/>
    <w:rsid w:val="00B4204F"/>
    <w:rsid w:val="00B47875"/>
    <w:rsid w:val="00B56A7F"/>
    <w:rsid w:val="00B61613"/>
    <w:rsid w:val="00B74CC0"/>
    <w:rsid w:val="00B81B55"/>
    <w:rsid w:val="00B85F1F"/>
    <w:rsid w:val="00B90279"/>
    <w:rsid w:val="00B94F06"/>
    <w:rsid w:val="00B9563E"/>
    <w:rsid w:val="00BA7A83"/>
    <w:rsid w:val="00BB1FFC"/>
    <w:rsid w:val="00BB791D"/>
    <w:rsid w:val="00BC5664"/>
    <w:rsid w:val="00BD1CB8"/>
    <w:rsid w:val="00BD456C"/>
    <w:rsid w:val="00BD49E4"/>
    <w:rsid w:val="00BD732B"/>
    <w:rsid w:val="00BE048F"/>
    <w:rsid w:val="00BF202E"/>
    <w:rsid w:val="00BF319B"/>
    <w:rsid w:val="00BF4076"/>
    <w:rsid w:val="00C00A02"/>
    <w:rsid w:val="00C14A4D"/>
    <w:rsid w:val="00C175D3"/>
    <w:rsid w:val="00C27CC3"/>
    <w:rsid w:val="00C36B65"/>
    <w:rsid w:val="00C40A69"/>
    <w:rsid w:val="00C41BC1"/>
    <w:rsid w:val="00C44594"/>
    <w:rsid w:val="00C47073"/>
    <w:rsid w:val="00C6155F"/>
    <w:rsid w:val="00C658B4"/>
    <w:rsid w:val="00C66A72"/>
    <w:rsid w:val="00C813CC"/>
    <w:rsid w:val="00C87D0C"/>
    <w:rsid w:val="00C91933"/>
    <w:rsid w:val="00C955CC"/>
    <w:rsid w:val="00C96D62"/>
    <w:rsid w:val="00CA304F"/>
    <w:rsid w:val="00CB2182"/>
    <w:rsid w:val="00CB2A7D"/>
    <w:rsid w:val="00CB42A8"/>
    <w:rsid w:val="00CB7CFC"/>
    <w:rsid w:val="00CC16A1"/>
    <w:rsid w:val="00CD22FC"/>
    <w:rsid w:val="00CD4CC4"/>
    <w:rsid w:val="00CD6AC9"/>
    <w:rsid w:val="00CD7424"/>
    <w:rsid w:val="00CF1C6A"/>
    <w:rsid w:val="00CF2379"/>
    <w:rsid w:val="00D000B2"/>
    <w:rsid w:val="00D013E4"/>
    <w:rsid w:val="00D02FFE"/>
    <w:rsid w:val="00D10D38"/>
    <w:rsid w:val="00D1332C"/>
    <w:rsid w:val="00D22615"/>
    <w:rsid w:val="00D27A11"/>
    <w:rsid w:val="00D30411"/>
    <w:rsid w:val="00D3365F"/>
    <w:rsid w:val="00D3613A"/>
    <w:rsid w:val="00D36239"/>
    <w:rsid w:val="00D42EB0"/>
    <w:rsid w:val="00D45D65"/>
    <w:rsid w:val="00D45EE9"/>
    <w:rsid w:val="00D47C94"/>
    <w:rsid w:val="00D57D44"/>
    <w:rsid w:val="00D6126C"/>
    <w:rsid w:val="00D739C5"/>
    <w:rsid w:val="00D754D4"/>
    <w:rsid w:val="00D7654E"/>
    <w:rsid w:val="00D81823"/>
    <w:rsid w:val="00D819C6"/>
    <w:rsid w:val="00DA12CD"/>
    <w:rsid w:val="00DB28F8"/>
    <w:rsid w:val="00DD2F52"/>
    <w:rsid w:val="00DD31A8"/>
    <w:rsid w:val="00DE4839"/>
    <w:rsid w:val="00E029F7"/>
    <w:rsid w:val="00E03CE3"/>
    <w:rsid w:val="00E06C96"/>
    <w:rsid w:val="00E41408"/>
    <w:rsid w:val="00E50E45"/>
    <w:rsid w:val="00E53784"/>
    <w:rsid w:val="00E60065"/>
    <w:rsid w:val="00E726F8"/>
    <w:rsid w:val="00E73C5A"/>
    <w:rsid w:val="00E76B19"/>
    <w:rsid w:val="00E80548"/>
    <w:rsid w:val="00E81448"/>
    <w:rsid w:val="00E82654"/>
    <w:rsid w:val="00E834BB"/>
    <w:rsid w:val="00EA127A"/>
    <w:rsid w:val="00EA30B4"/>
    <w:rsid w:val="00EA7870"/>
    <w:rsid w:val="00EB0CCA"/>
    <w:rsid w:val="00EB2ED5"/>
    <w:rsid w:val="00EC57BE"/>
    <w:rsid w:val="00ED4E76"/>
    <w:rsid w:val="00EE3153"/>
    <w:rsid w:val="00EF4DA9"/>
    <w:rsid w:val="00EF6D13"/>
    <w:rsid w:val="00EF7F0F"/>
    <w:rsid w:val="00F044A1"/>
    <w:rsid w:val="00F06EC3"/>
    <w:rsid w:val="00F07260"/>
    <w:rsid w:val="00F155F5"/>
    <w:rsid w:val="00F21FF1"/>
    <w:rsid w:val="00F25BA4"/>
    <w:rsid w:val="00F379FE"/>
    <w:rsid w:val="00F40AF0"/>
    <w:rsid w:val="00F4689E"/>
    <w:rsid w:val="00F477E3"/>
    <w:rsid w:val="00F53140"/>
    <w:rsid w:val="00F60376"/>
    <w:rsid w:val="00F62C08"/>
    <w:rsid w:val="00F643A7"/>
    <w:rsid w:val="00F663BB"/>
    <w:rsid w:val="00F66962"/>
    <w:rsid w:val="00F75E1B"/>
    <w:rsid w:val="00F76931"/>
    <w:rsid w:val="00F80B0D"/>
    <w:rsid w:val="00F81BB3"/>
    <w:rsid w:val="00F852EF"/>
    <w:rsid w:val="00F85909"/>
    <w:rsid w:val="00FA4284"/>
    <w:rsid w:val="00FB438C"/>
    <w:rsid w:val="00FB5A87"/>
    <w:rsid w:val="00FC39D9"/>
    <w:rsid w:val="00FE2745"/>
    <w:rsid w:val="00FE77FC"/>
    <w:rsid w:val="00FF41B4"/>
    <w:rsid w:val="00FF5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97702AF"/>
  <w15:docId w15:val="{455A3DA4-A6B1-4B51-A33E-0CA49921E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Шрифт абзаца по умолчанию"/>
  </w:style>
  <w:style w:type="paragraph" w:styleId="a4">
    <w:name w:val="Normal (Web)"/>
    <w:basedOn w:val="a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a5">
    <w:name w:val="Hyperlink"/>
    <w:rPr>
      <w:color w:val="0000FF"/>
      <w:u w:val="single"/>
    </w:rPr>
  </w:style>
  <w:style w:type="paragraph" w:styleId="a6">
    <w:name w:val="Balloon Text"/>
    <w:basedOn w:val="a"/>
    <w:link w:val="a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pPr>
      <w:tabs>
        <w:tab w:val="center" w:pos="4677"/>
        <w:tab w:val="right" w:pos="9355"/>
      </w:tabs>
    </w:pPr>
    <w:rPr>
      <w:rFonts w:eastAsia="Times New Roman"/>
      <w:sz w:val="24"/>
      <w:szCs w:val="24"/>
    </w:rPr>
  </w:style>
  <w:style w:type="character" w:customStyle="1" w:styleId="a9">
    <w:name w:val="Верхний колонтитул Знак"/>
    <w:link w:val="a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annotation reference"/>
    <w:rPr>
      <w:sz w:val="16"/>
      <w:szCs w:val="16"/>
    </w:rPr>
  </w:style>
  <w:style w:type="paragraph" w:styleId="ab">
    <w:name w:val="annotation text"/>
    <w:basedOn w:val="a"/>
    <w:link w:val="ac"/>
  </w:style>
  <w:style w:type="character" w:customStyle="1" w:styleId="ac">
    <w:name w:val="Текст примечания Знак"/>
    <w:link w:val="ab"/>
    <w:rPr>
      <w:sz w:val="20"/>
      <w:szCs w:val="20"/>
    </w:rPr>
  </w:style>
  <w:style w:type="paragraph" w:styleId="ad">
    <w:name w:val="annotation subject"/>
    <w:basedOn w:val="ab"/>
    <w:next w:val="ab"/>
    <w:link w:val="ae"/>
    <w:rPr>
      <w:b/>
      <w:bCs/>
    </w:rPr>
  </w:style>
  <w:style w:type="character" w:customStyle="1" w:styleId="ae">
    <w:name w:val="Тема примечания Знак"/>
    <w:link w:val="ad"/>
    <w:rPr>
      <w:b/>
      <w:bCs/>
      <w:sz w:val="20"/>
      <w:szCs w:val="20"/>
    </w:rPr>
  </w:style>
  <w:style w:type="paragraph" w:styleId="af">
    <w:name w:val="List Paragraph"/>
    <w:basedOn w:val="a"/>
    <w:uiPriority w:val="34"/>
    <w:qFormat/>
    <w:pPr>
      <w:ind w:left="708"/>
    </w:pPr>
    <w:rPr>
      <w:sz w:val="24"/>
      <w:szCs w:val="24"/>
      <w:lang w:eastAsia="zh-CN"/>
    </w:rPr>
  </w:style>
  <w:style w:type="paragraph" w:styleId="af0">
    <w:name w:val="footer"/>
    <w:basedOn w:val="a"/>
    <w:link w:val="af1"/>
    <w:uiPriority w:val="99"/>
    <w:unhideWhenUsed/>
    <w:rsid w:val="00912105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912105"/>
  </w:style>
  <w:style w:type="paragraph" w:styleId="af2">
    <w:name w:val="footnote text"/>
    <w:basedOn w:val="a"/>
    <w:link w:val="af3"/>
    <w:uiPriority w:val="99"/>
    <w:semiHidden/>
    <w:unhideWhenUsed/>
    <w:rsid w:val="00E726F8"/>
  </w:style>
  <w:style w:type="character" w:customStyle="1" w:styleId="af3">
    <w:name w:val="Текст сноски Знак"/>
    <w:basedOn w:val="a0"/>
    <w:link w:val="af2"/>
    <w:uiPriority w:val="99"/>
    <w:semiHidden/>
    <w:rsid w:val="00E726F8"/>
  </w:style>
  <w:style w:type="character" w:styleId="af4">
    <w:name w:val="footnote reference"/>
    <w:basedOn w:val="a0"/>
    <w:uiPriority w:val="99"/>
    <w:semiHidden/>
    <w:unhideWhenUsed/>
    <w:rsid w:val="00E726F8"/>
    <w:rPr>
      <w:vertAlign w:val="superscript"/>
    </w:rPr>
  </w:style>
  <w:style w:type="paragraph" w:styleId="af5">
    <w:name w:val="Revision"/>
    <w:hidden/>
    <w:uiPriority w:val="99"/>
    <w:semiHidden/>
    <w:rsid w:val="00D013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224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823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9580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4277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9812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n--80agdenrupf4i.xn--p1ai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press@rshb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C9BA70-643E-4E72-A0F7-3CC1553D66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402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Россельхозбанк</Company>
  <LinksUpToDate>false</LinksUpToDate>
  <CharactersWithSpaces>2689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Жук Сергей Дмитриевич</dc:creator>
  <cp:lastModifiedBy>Ракша Василий Васильевич</cp:lastModifiedBy>
  <cp:revision>6</cp:revision>
  <cp:lastPrinted>2022-09-14T07:21:00Z</cp:lastPrinted>
  <dcterms:created xsi:type="dcterms:W3CDTF">2022-10-18T11:37:00Z</dcterms:created>
  <dcterms:modified xsi:type="dcterms:W3CDTF">2022-10-19T06:32:00Z</dcterms:modified>
  <cp:version>16.0000</cp:version>
</cp:coreProperties>
</file>