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38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34238" w:rsidRPr="004107C6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107C6">
        <w:rPr>
          <w:rFonts w:ascii="Times New Roman" w:hAnsi="Times New Roman" w:cs="Times New Roman"/>
          <w:sz w:val="24"/>
          <w:szCs w:val="24"/>
        </w:rPr>
        <w:br/>
        <w:t>«Кубанский государственный аграрный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имени И.Т. Трубилина</w:t>
      </w:r>
      <w:r w:rsidRPr="004107C6">
        <w:rPr>
          <w:rFonts w:ascii="Times New Roman" w:hAnsi="Times New Roman" w:cs="Times New Roman"/>
          <w:sz w:val="24"/>
          <w:szCs w:val="24"/>
        </w:rPr>
        <w:t>»</w:t>
      </w:r>
    </w:p>
    <w:p w:rsidR="00E34238" w:rsidRPr="004107C6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542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i/>
        </w:rPr>
      </w:pPr>
      <w:r w:rsidRPr="004107C6">
        <w:rPr>
          <w:b/>
          <w:i/>
        </w:rPr>
        <w:t xml:space="preserve">ИНФОРМАЦИОННОЕ ПИСЬМО </w:t>
      </w:r>
    </w:p>
    <w:p w:rsidR="00E34238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color w:val="333333"/>
        </w:rPr>
      </w:pPr>
      <w:r w:rsidRPr="004107C6">
        <w:rPr>
          <w:b/>
          <w:i/>
        </w:rPr>
        <w:br/>
      </w:r>
      <w:r w:rsidR="00820E7D" w:rsidRPr="00AD3542">
        <w:rPr>
          <w:b/>
          <w:color w:val="333333"/>
        </w:rPr>
        <w:t>7</w:t>
      </w:r>
      <w:r w:rsidR="00C25B02">
        <w:rPr>
          <w:b/>
          <w:color w:val="333333"/>
        </w:rPr>
        <w:t>9</w:t>
      </w:r>
      <w:r w:rsidRPr="00AD3542">
        <w:rPr>
          <w:b/>
          <w:color w:val="333333"/>
        </w:rPr>
        <w:t>-</w:t>
      </w:r>
      <w:r w:rsidR="0050225F" w:rsidRPr="00AD3542">
        <w:rPr>
          <w:b/>
          <w:color w:val="333333"/>
        </w:rPr>
        <w:t>ая</w:t>
      </w:r>
      <w:r w:rsidRPr="00AD3542">
        <w:rPr>
          <w:b/>
          <w:color w:val="333333"/>
        </w:rPr>
        <w:t xml:space="preserve"> научно-практическ</w:t>
      </w:r>
      <w:r w:rsidR="0050225F" w:rsidRPr="00AD3542">
        <w:rPr>
          <w:b/>
          <w:color w:val="333333"/>
        </w:rPr>
        <w:t>ая</w:t>
      </w:r>
      <w:r w:rsidRPr="00AD3542">
        <w:rPr>
          <w:b/>
          <w:color w:val="333333"/>
        </w:rPr>
        <w:t xml:space="preserve"> конференция студентов по итогам научно-</w:t>
      </w:r>
      <w:r w:rsidR="00820E7D" w:rsidRPr="00AD3542">
        <w:rPr>
          <w:b/>
          <w:color w:val="333333"/>
        </w:rPr>
        <w:t>исследовательской работы за 202</w:t>
      </w:r>
      <w:r w:rsidR="00C25B02">
        <w:rPr>
          <w:b/>
          <w:color w:val="333333"/>
        </w:rPr>
        <w:t>3</w:t>
      </w:r>
      <w:r w:rsidRPr="00AD3542">
        <w:rPr>
          <w:b/>
          <w:color w:val="333333"/>
        </w:rPr>
        <w:t xml:space="preserve"> год</w:t>
      </w:r>
    </w:p>
    <w:p w:rsidR="00AD3542" w:rsidRPr="00AD3542" w:rsidRDefault="00AD3542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color w:val="333333"/>
        </w:rPr>
      </w:pPr>
    </w:p>
    <w:p w:rsidR="002310CB" w:rsidRDefault="00820E7D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  <w:rPr>
          <w:color w:val="333333"/>
        </w:rPr>
      </w:pPr>
      <w:r>
        <w:rPr>
          <w:color w:val="333333"/>
        </w:rPr>
        <w:t xml:space="preserve">В </w:t>
      </w:r>
      <w:r w:rsidR="00327CDF">
        <w:rPr>
          <w:color w:val="333333"/>
        </w:rPr>
        <w:t>марте пройдут факультетские научно-практические</w:t>
      </w:r>
      <w:r w:rsidR="00E34238" w:rsidRPr="004107C6">
        <w:rPr>
          <w:color w:val="333333"/>
        </w:rPr>
        <w:t xml:space="preserve"> конференции студентов по итогам научно-иссле</w:t>
      </w:r>
      <w:r w:rsidR="00B67801">
        <w:rPr>
          <w:color w:val="333333"/>
        </w:rPr>
        <w:t>д</w:t>
      </w:r>
      <w:r>
        <w:rPr>
          <w:color w:val="333333"/>
        </w:rPr>
        <w:t>овательской работы (НИР) за 202</w:t>
      </w:r>
      <w:r w:rsidR="00C25B02">
        <w:rPr>
          <w:color w:val="333333"/>
        </w:rPr>
        <w:t>3</w:t>
      </w:r>
      <w:r w:rsidR="00327CDF">
        <w:rPr>
          <w:color w:val="333333"/>
        </w:rPr>
        <w:t xml:space="preserve"> год. 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  <w:rPr>
          <w:color w:val="333333"/>
        </w:rPr>
      </w:pPr>
      <w:r w:rsidRPr="004107C6">
        <w:rPr>
          <w:color w:val="333333"/>
        </w:rPr>
        <w:t xml:space="preserve">Каждый автор представляет </w:t>
      </w:r>
      <w:r w:rsidRPr="00C67794">
        <w:rPr>
          <w:b/>
          <w:color w:val="333333"/>
        </w:rPr>
        <w:t>не более 1 доклада</w:t>
      </w:r>
      <w:r w:rsidRPr="004107C6">
        <w:rPr>
          <w:color w:val="333333"/>
        </w:rPr>
        <w:t>. Допускается соавторство. По итогам конференции будет издан сборник материалов, сформированный по результатам выступлений, который планируется разместить в РИНЦ.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  <w:rPr>
          <w:color w:val="333333"/>
        </w:rPr>
      </w:pPr>
      <w:r w:rsidRPr="004107C6">
        <w:rPr>
          <w:color w:val="333333"/>
        </w:rPr>
        <w:t>Направления конференции формируются по факультетам университета: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 xml:space="preserve">1. </w:t>
      </w:r>
      <w:r w:rsidR="00327CDF">
        <w:rPr>
          <w:color w:val="333333"/>
        </w:rPr>
        <w:t>Агрономии и экологии</w:t>
      </w:r>
      <w:r w:rsidRPr="004107C6">
        <w:rPr>
          <w:color w:val="333333"/>
        </w:rPr>
        <w:t xml:space="preserve"> </w:t>
      </w:r>
    </w:p>
    <w:p w:rsidR="00327CDF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 xml:space="preserve">2. Агрохимии и </w:t>
      </w:r>
      <w:r w:rsidR="00327CDF">
        <w:rPr>
          <w:color w:val="333333"/>
        </w:rPr>
        <w:t>защиты растений</w:t>
      </w:r>
    </w:p>
    <w:p w:rsidR="00327CDF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3. Архитектурно-строительный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4</w:t>
      </w:r>
      <w:r w:rsidR="00E34238" w:rsidRPr="004107C6">
        <w:rPr>
          <w:color w:val="333333"/>
        </w:rPr>
        <w:t>. Ветеринарной медицины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5</w:t>
      </w:r>
      <w:r w:rsidR="00E34238" w:rsidRPr="004107C6">
        <w:rPr>
          <w:color w:val="333333"/>
        </w:rPr>
        <w:t xml:space="preserve">. </w:t>
      </w:r>
      <w:r>
        <w:rPr>
          <w:color w:val="333333"/>
        </w:rPr>
        <w:t>Гидромелиорации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 xml:space="preserve">6. </w:t>
      </w:r>
      <w:r w:rsidR="00327CDF">
        <w:rPr>
          <w:color w:val="333333"/>
        </w:rPr>
        <w:t>Зоотехнии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7. З</w:t>
      </w:r>
      <w:r w:rsidR="00E34238" w:rsidRPr="004107C6">
        <w:rPr>
          <w:color w:val="333333"/>
        </w:rPr>
        <w:t>емлеустроительный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8</w:t>
      </w:r>
      <w:r w:rsidR="00E34238" w:rsidRPr="004107C6">
        <w:rPr>
          <w:color w:val="333333"/>
        </w:rPr>
        <w:t>. Механизации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9</w:t>
      </w:r>
      <w:r w:rsidR="00E34238" w:rsidRPr="004107C6">
        <w:rPr>
          <w:color w:val="333333"/>
        </w:rPr>
        <w:t>. П</w:t>
      </w:r>
      <w:r w:rsidR="00706BD5">
        <w:rPr>
          <w:color w:val="333333"/>
        </w:rPr>
        <w:t>ищевых производств и биотехнологий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10</w:t>
      </w:r>
      <w:r w:rsidR="00E34238" w:rsidRPr="004107C6">
        <w:rPr>
          <w:color w:val="333333"/>
        </w:rPr>
        <w:t>. Плодоовощеводства и виноградарства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11</w:t>
      </w:r>
      <w:r w:rsidR="00E34238" w:rsidRPr="004107C6">
        <w:rPr>
          <w:color w:val="333333"/>
        </w:rPr>
        <w:t>. Прикладной информатики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12</w:t>
      </w:r>
      <w:r w:rsidR="00E34238" w:rsidRPr="004107C6">
        <w:rPr>
          <w:color w:val="333333"/>
        </w:rPr>
        <w:t>. Управления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13</w:t>
      </w:r>
      <w:r w:rsidR="00E34238" w:rsidRPr="004107C6">
        <w:rPr>
          <w:color w:val="333333"/>
        </w:rPr>
        <w:t>. Учетно-финансовый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14</w:t>
      </w:r>
      <w:r w:rsidR="00E34238" w:rsidRPr="004107C6">
        <w:rPr>
          <w:color w:val="333333"/>
        </w:rPr>
        <w:t>. Финансы и кредит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 xml:space="preserve">15. Энергетики 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>1</w:t>
      </w:r>
      <w:r w:rsidR="00327CDF">
        <w:rPr>
          <w:color w:val="333333"/>
        </w:rPr>
        <w:t>6</w:t>
      </w:r>
      <w:r w:rsidRPr="004107C6">
        <w:rPr>
          <w:color w:val="333333"/>
        </w:rPr>
        <w:t>. Экономический</w:t>
      </w:r>
    </w:p>
    <w:p w:rsidR="00E34238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17</w:t>
      </w:r>
      <w:r w:rsidR="00E34238" w:rsidRPr="004107C6">
        <w:rPr>
          <w:color w:val="333333"/>
        </w:rPr>
        <w:t>. Юридический</w:t>
      </w:r>
    </w:p>
    <w:p w:rsidR="000C7995" w:rsidRDefault="000C7995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18. Институт цифровой экономики и инноваций</w:t>
      </w:r>
    </w:p>
    <w:p w:rsidR="00327CDF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</w:pPr>
      <w:r w:rsidRPr="004107C6">
        <w:rPr>
          <w:rFonts w:eastAsia="Calibri"/>
          <w:b/>
        </w:rPr>
        <w:t>Сроки подачи заявок</w:t>
      </w:r>
      <w:r w:rsidRPr="004107C6">
        <w:rPr>
          <w:rFonts w:eastAsia="Calibri"/>
        </w:rPr>
        <w:t xml:space="preserve"> участников от факультетов с указанием названия доклада </w:t>
      </w:r>
      <w:r w:rsidRPr="004107C6">
        <w:rPr>
          <w:rFonts w:eastAsia="Calibri"/>
          <w:b/>
        </w:rPr>
        <w:t xml:space="preserve">до </w:t>
      </w:r>
      <w:r w:rsidR="00820E7D">
        <w:rPr>
          <w:rFonts w:eastAsia="Calibri"/>
          <w:b/>
        </w:rPr>
        <w:t>1 апреля 202</w:t>
      </w:r>
      <w:r w:rsidR="00967544">
        <w:rPr>
          <w:rFonts w:eastAsia="Calibri"/>
          <w:b/>
        </w:rPr>
        <w:t>4</w:t>
      </w:r>
      <w:r w:rsidRPr="004107C6">
        <w:rPr>
          <w:rFonts w:eastAsia="Calibri"/>
          <w:b/>
        </w:rPr>
        <w:t xml:space="preserve"> г.</w:t>
      </w:r>
      <w:r w:rsidRPr="004107C6">
        <w:t xml:space="preserve"> Заявка </w:t>
      </w:r>
      <w:r w:rsidR="00B03B04">
        <w:t xml:space="preserve">формируется </w:t>
      </w:r>
      <w:r w:rsidR="00B03B04" w:rsidRPr="00B67801">
        <w:rPr>
          <w:u w:val="single"/>
        </w:rPr>
        <w:t>ответственным по НИРС на факультете</w:t>
      </w:r>
      <w:r w:rsidR="00B03B04">
        <w:t xml:space="preserve"> и направляется</w:t>
      </w:r>
      <w:r w:rsidRPr="004107C6">
        <w:t xml:space="preserve"> по электронной почте</w:t>
      </w:r>
      <w:r w:rsidR="009D0F27" w:rsidRPr="009D0F27">
        <w:t xml:space="preserve"> </w:t>
      </w:r>
      <w:hyperlink r:id="rId5" w:history="1">
        <w:r w:rsidR="009D0F27" w:rsidRPr="001E493B">
          <w:rPr>
            <w:rStyle w:val="a4"/>
            <w:lang w:val="en-US"/>
          </w:rPr>
          <w:t>nttmkubgau</w:t>
        </w:r>
        <w:r w:rsidR="009D0F27" w:rsidRPr="001E493B">
          <w:rPr>
            <w:rStyle w:val="a4"/>
          </w:rPr>
          <w:t>@</w:t>
        </w:r>
        <w:r w:rsidR="009D0F27" w:rsidRPr="001E493B">
          <w:rPr>
            <w:rStyle w:val="a4"/>
            <w:lang w:val="en-US"/>
          </w:rPr>
          <w:t>mail</w:t>
        </w:r>
        <w:r w:rsidR="009D0F27" w:rsidRPr="001E493B">
          <w:rPr>
            <w:rStyle w:val="a4"/>
          </w:rPr>
          <w:t>.</w:t>
        </w:r>
        <w:proofErr w:type="spellStart"/>
        <w:r w:rsidR="009D0F27" w:rsidRPr="001E493B">
          <w:rPr>
            <w:rStyle w:val="a4"/>
            <w:lang w:val="en-US"/>
          </w:rPr>
          <w:t>ru</w:t>
        </w:r>
        <w:proofErr w:type="spellEnd"/>
      </w:hyperlink>
      <w:r w:rsidR="009D0F27" w:rsidRPr="009D0F27">
        <w:t xml:space="preserve"> </w:t>
      </w:r>
      <w:r w:rsidRPr="004107C6">
        <w:t xml:space="preserve">с пометкой «Заявка. Факультет ______», в ней указываются дата, место проведения, </w:t>
      </w:r>
      <w:r w:rsidR="006748A0">
        <w:t xml:space="preserve">время, </w:t>
      </w:r>
      <w:r w:rsidRPr="004107C6">
        <w:t>Ф</w:t>
      </w:r>
      <w:r w:rsidR="00DB110A">
        <w:t>.</w:t>
      </w:r>
      <w:r w:rsidRPr="004107C6">
        <w:t>И</w:t>
      </w:r>
      <w:r w:rsidR="00DB110A">
        <w:t>.</w:t>
      </w:r>
      <w:r w:rsidRPr="004107C6">
        <w:t>О</w:t>
      </w:r>
      <w:r w:rsidR="00DB110A">
        <w:t>.</w:t>
      </w:r>
      <w:r w:rsidRPr="004107C6">
        <w:t xml:space="preserve"> председателя секции, Ф</w:t>
      </w:r>
      <w:r w:rsidR="00DB110A">
        <w:t>.</w:t>
      </w:r>
      <w:r w:rsidRPr="004107C6">
        <w:t>И</w:t>
      </w:r>
      <w:r w:rsidR="00DB110A">
        <w:t>.</w:t>
      </w:r>
      <w:r w:rsidRPr="004107C6">
        <w:t>О</w:t>
      </w:r>
      <w:r w:rsidR="00DB110A">
        <w:t>.</w:t>
      </w:r>
      <w:r w:rsidRPr="004107C6">
        <w:t xml:space="preserve"> секретаря секции, Ф</w:t>
      </w:r>
      <w:r w:rsidR="00DB110A">
        <w:t>.</w:t>
      </w:r>
      <w:r w:rsidRPr="004107C6">
        <w:t>И</w:t>
      </w:r>
      <w:r w:rsidR="00DB110A">
        <w:t>.</w:t>
      </w:r>
      <w:r w:rsidRPr="004107C6">
        <w:t>О</w:t>
      </w:r>
      <w:r w:rsidR="00DB110A">
        <w:t>.</w:t>
      </w:r>
      <w:r w:rsidRPr="004107C6">
        <w:t xml:space="preserve"> участника, название доклада.</w:t>
      </w:r>
    </w:p>
    <w:p w:rsidR="00E34238" w:rsidRPr="00C32FC0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  <w:rPr>
          <w:rFonts w:eastAsia="Calibri"/>
          <w:b/>
          <w:i/>
        </w:rPr>
      </w:pPr>
      <w:r w:rsidRPr="00C32FC0">
        <w:rPr>
          <w:rFonts w:eastAsia="Calibri"/>
          <w:b/>
          <w:i/>
        </w:rPr>
        <w:t>Пример</w:t>
      </w:r>
      <w:r w:rsidR="00022192">
        <w:rPr>
          <w:rFonts w:eastAsia="Calibri"/>
          <w:b/>
          <w:i/>
        </w:rPr>
        <w:t xml:space="preserve"> заявки</w:t>
      </w:r>
      <w:r w:rsidRPr="00C32FC0">
        <w:rPr>
          <w:rFonts w:eastAsia="Calibri"/>
          <w:b/>
          <w:i/>
        </w:rPr>
        <w:t>:</w:t>
      </w:r>
    </w:p>
    <w:p w:rsidR="00E34238" w:rsidRDefault="00E34238" w:rsidP="00E34238">
      <w:pPr>
        <w:pStyle w:val="a3"/>
        <w:shd w:val="clear" w:color="auto" w:fill="FFFFFF"/>
        <w:spacing w:before="0" w:beforeAutospacing="0" w:after="0" w:afterAutospacing="0"/>
        <w:ind w:right="482"/>
        <w:jc w:val="center"/>
        <w:rPr>
          <w:rFonts w:eastAsia="Calibri"/>
          <w:b/>
        </w:rPr>
      </w:pPr>
      <w:r w:rsidRPr="00C67794">
        <w:rPr>
          <w:rFonts w:eastAsia="Calibri"/>
          <w:b/>
        </w:rPr>
        <w:t>Факультет управления</w:t>
      </w:r>
    </w:p>
    <w:p w:rsidR="00E34238" w:rsidRPr="00C67794" w:rsidRDefault="00B03B04" w:rsidP="00E34238">
      <w:pPr>
        <w:pStyle w:val="a3"/>
        <w:shd w:val="clear" w:color="auto" w:fill="FFFFFF"/>
        <w:spacing w:before="0" w:beforeAutospacing="0" w:after="0" w:afterAutospacing="0"/>
        <w:ind w:right="482"/>
        <w:jc w:val="center"/>
        <w:rPr>
          <w:rFonts w:eastAsia="Calibri"/>
          <w:b/>
        </w:rPr>
      </w:pPr>
      <w:r>
        <w:rPr>
          <w:rFonts w:eastAsia="Calibri"/>
          <w:b/>
        </w:rPr>
        <w:t>19.03.20</w:t>
      </w:r>
      <w:r w:rsidR="00B67801">
        <w:rPr>
          <w:rFonts w:eastAsia="Calibri"/>
          <w:b/>
        </w:rPr>
        <w:t>2</w:t>
      </w:r>
      <w:r w:rsidR="00967544">
        <w:rPr>
          <w:rFonts w:eastAsia="Calibri"/>
          <w:b/>
        </w:rPr>
        <w:t>4</w:t>
      </w:r>
      <w:r w:rsidR="00E34238">
        <w:rPr>
          <w:rFonts w:eastAsia="Calibri"/>
          <w:b/>
        </w:rPr>
        <w:t xml:space="preserve"> г</w:t>
      </w:r>
      <w:r w:rsidR="006748A0">
        <w:rPr>
          <w:rFonts w:eastAsia="Calibri"/>
          <w:b/>
        </w:rPr>
        <w:t xml:space="preserve">., </w:t>
      </w:r>
      <w:r w:rsidR="00E34238">
        <w:rPr>
          <w:rFonts w:eastAsia="Calibri"/>
          <w:b/>
        </w:rPr>
        <w:t xml:space="preserve">ауд.506 </w:t>
      </w:r>
      <w:proofErr w:type="gramStart"/>
      <w:r w:rsidR="00E34238">
        <w:rPr>
          <w:rFonts w:eastAsia="Calibri"/>
          <w:b/>
        </w:rPr>
        <w:t>эл.</w:t>
      </w:r>
      <w:r w:rsidR="006748A0">
        <w:rPr>
          <w:rFonts w:eastAsia="Calibri"/>
          <w:b/>
        </w:rPr>
        <w:t>,</w:t>
      </w:r>
      <w:proofErr w:type="gramEnd"/>
      <w:r w:rsidR="006748A0">
        <w:rPr>
          <w:rFonts w:eastAsia="Calibri"/>
          <w:b/>
        </w:rPr>
        <w:t xml:space="preserve"> 13.00</w:t>
      </w:r>
    </w:p>
    <w:p w:rsidR="00E34238" w:rsidRPr="00C67794" w:rsidRDefault="00E34238" w:rsidP="00E34238">
      <w:pPr>
        <w:pStyle w:val="a3"/>
        <w:shd w:val="clear" w:color="auto" w:fill="FFFFFF"/>
        <w:spacing w:before="0" w:beforeAutospacing="0" w:after="0" w:afterAutospacing="0"/>
        <w:ind w:right="482"/>
        <w:jc w:val="both"/>
        <w:rPr>
          <w:rFonts w:eastAsia="Calibri"/>
          <w:b/>
        </w:rPr>
      </w:pPr>
      <w:r w:rsidRPr="00C67794">
        <w:rPr>
          <w:rFonts w:eastAsia="Calibri"/>
          <w:b/>
        </w:rPr>
        <w:t xml:space="preserve">Председатель: </w:t>
      </w:r>
    </w:p>
    <w:p w:rsidR="00E34238" w:rsidRPr="00C67794" w:rsidRDefault="00E34238" w:rsidP="00E34238">
      <w:pPr>
        <w:pStyle w:val="a3"/>
        <w:shd w:val="clear" w:color="auto" w:fill="FFFFFF"/>
        <w:spacing w:before="0" w:beforeAutospacing="0" w:after="0" w:afterAutospacing="0"/>
        <w:ind w:right="482"/>
        <w:jc w:val="both"/>
        <w:rPr>
          <w:rFonts w:eastAsia="Calibri"/>
          <w:b/>
        </w:rPr>
      </w:pPr>
      <w:r w:rsidRPr="00C67794">
        <w:rPr>
          <w:rFonts w:eastAsia="Calibri"/>
          <w:b/>
        </w:rPr>
        <w:t>Секретарь:</w:t>
      </w:r>
    </w:p>
    <w:p w:rsidR="00E34238" w:rsidRPr="004107C6" w:rsidRDefault="003C7C7E" w:rsidP="00E34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82"/>
        <w:jc w:val="both"/>
        <w:rPr>
          <w:rFonts w:eastAsia="Calibri"/>
        </w:rPr>
      </w:pPr>
      <w:r>
        <w:rPr>
          <w:rFonts w:eastAsia="Calibri"/>
        </w:rPr>
        <w:t>Александров А.В. Название доклада</w:t>
      </w:r>
    </w:p>
    <w:p w:rsidR="00E34238" w:rsidRPr="004107C6" w:rsidRDefault="003C7C7E" w:rsidP="00E34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82"/>
        <w:jc w:val="both"/>
        <w:rPr>
          <w:rFonts w:eastAsia="Calibri"/>
        </w:rPr>
      </w:pPr>
      <w:r>
        <w:rPr>
          <w:rFonts w:eastAsia="Calibri"/>
        </w:rPr>
        <w:t>Белов В.А. Название доклада</w:t>
      </w:r>
    </w:p>
    <w:p w:rsidR="00E34238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  <w:r w:rsidRPr="004107C6">
        <w:t>(авторы докладов приводятся в алфавитном порядке)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</w:p>
    <w:p w:rsidR="00E34238" w:rsidRPr="004107C6" w:rsidRDefault="00E34238" w:rsidP="00E3423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b/>
          <w:sz w:val="24"/>
          <w:szCs w:val="24"/>
        </w:rPr>
        <w:t>Тезисы докладов</w:t>
      </w:r>
      <w:r w:rsidRPr="004107C6">
        <w:rPr>
          <w:rFonts w:ascii="Times New Roman" w:hAnsi="Times New Roman" w:cs="Times New Roman"/>
          <w:sz w:val="24"/>
          <w:szCs w:val="24"/>
        </w:rPr>
        <w:t xml:space="preserve"> </w:t>
      </w:r>
      <w:r w:rsidR="007D4DE2">
        <w:rPr>
          <w:rFonts w:ascii="Times New Roman" w:hAnsi="Times New Roman" w:cs="Times New Roman"/>
          <w:sz w:val="24"/>
          <w:szCs w:val="24"/>
        </w:rPr>
        <w:t xml:space="preserve">собирают </w:t>
      </w:r>
      <w:r w:rsidR="007D4DE2" w:rsidRPr="00B67801">
        <w:rPr>
          <w:rFonts w:ascii="Times New Roman" w:hAnsi="Times New Roman" w:cs="Times New Roman"/>
          <w:sz w:val="24"/>
          <w:szCs w:val="24"/>
          <w:u w:val="single"/>
        </w:rPr>
        <w:t>ответственные по НИРС на факультете</w:t>
      </w:r>
      <w:r w:rsidR="007D4DE2" w:rsidRPr="007D4DE2">
        <w:rPr>
          <w:rFonts w:ascii="Times New Roman" w:hAnsi="Times New Roman" w:cs="Times New Roman"/>
          <w:sz w:val="24"/>
          <w:szCs w:val="24"/>
        </w:rPr>
        <w:t xml:space="preserve"> </w:t>
      </w:r>
      <w:r w:rsidR="007D4DE2">
        <w:rPr>
          <w:rFonts w:ascii="Times New Roman" w:hAnsi="Times New Roman" w:cs="Times New Roman"/>
          <w:sz w:val="24"/>
          <w:szCs w:val="24"/>
        </w:rPr>
        <w:t>и направляют</w:t>
      </w:r>
      <w:r w:rsidRPr="004107C6">
        <w:rPr>
          <w:rFonts w:ascii="Times New Roman" w:hAnsi="Times New Roman" w:cs="Times New Roman"/>
          <w:sz w:val="24"/>
          <w:szCs w:val="24"/>
        </w:rPr>
        <w:t xml:space="preserve"> до </w:t>
      </w:r>
      <w:r w:rsidRPr="003C7C7E">
        <w:rPr>
          <w:rFonts w:ascii="Times New Roman" w:hAnsi="Times New Roman" w:cs="Times New Roman"/>
          <w:b/>
          <w:sz w:val="24"/>
          <w:szCs w:val="24"/>
        </w:rPr>
        <w:t>1</w:t>
      </w:r>
      <w:r w:rsidR="00BC7FF4">
        <w:rPr>
          <w:rFonts w:ascii="Times New Roman" w:hAnsi="Times New Roman" w:cs="Times New Roman"/>
          <w:b/>
          <w:sz w:val="24"/>
          <w:szCs w:val="24"/>
        </w:rPr>
        <w:t>4</w:t>
      </w:r>
      <w:r w:rsidR="00B03B04" w:rsidRPr="003C7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0CB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820E7D">
        <w:rPr>
          <w:rFonts w:ascii="Times New Roman" w:hAnsi="Times New Roman" w:cs="Times New Roman"/>
          <w:b/>
          <w:sz w:val="24"/>
          <w:szCs w:val="24"/>
        </w:rPr>
        <w:t>202</w:t>
      </w:r>
      <w:r w:rsidR="00967544">
        <w:rPr>
          <w:rFonts w:ascii="Times New Roman" w:hAnsi="Times New Roman" w:cs="Times New Roman"/>
          <w:b/>
          <w:sz w:val="24"/>
          <w:szCs w:val="24"/>
        </w:rPr>
        <w:t>4</w:t>
      </w:r>
      <w:r w:rsidRPr="003C7C7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4107C6">
        <w:rPr>
          <w:rFonts w:ascii="Times New Roman" w:hAnsi="Times New Roman" w:cs="Times New Roman"/>
          <w:sz w:val="24"/>
          <w:szCs w:val="24"/>
        </w:rPr>
        <w:t xml:space="preserve"> в электронном виде по электронной почте </w:t>
      </w:r>
      <w:hyperlink r:id="rId6" w:history="1">
        <w:r w:rsidR="009D0F27" w:rsidRPr="001E49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nttmkubgau</w:t>
        </w:r>
        <w:r w:rsidR="009D0F27" w:rsidRPr="001E493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D0F27" w:rsidRPr="001E49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D0F27" w:rsidRPr="001E49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0F27" w:rsidRPr="001E49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D0F27" w:rsidRPr="009D0F27">
        <w:rPr>
          <w:rFonts w:ascii="Times New Roman" w:hAnsi="Times New Roman" w:cs="Times New Roman"/>
          <w:sz w:val="24"/>
          <w:szCs w:val="24"/>
        </w:rPr>
        <w:t xml:space="preserve"> </w:t>
      </w:r>
      <w:r w:rsidRPr="004107C6">
        <w:rPr>
          <w:rFonts w:ascii="Times New Roman" w:hAnsi="Times New Roman" w:cs="Times New Roman"/>
          <w:sz w:val="24"/>
          <w:szCs w:val="24"/>
        </w:rPr>
        <w:t>с поме</w:t>
      </w:r>
      <w:r w:rsidR="00B67801">
        <w:rPr>
          <w:rFonts w:ascii="Times New Roman" w:hAnsi="Times New Roman" w:cs="Times New Roman"/>
          <w:sz w:val="24"/>
          <w:szCs w:val="24"/>
        </w:rPr>
        <w:t xml:space="preserve">ткой «Тезисы. Факультет ______» </w:t>
      </w:r>
      <w:r w:rsidR="00B67801" w:rsidRPr="00B67801">
        <w:rPr>
          <w:rFonts w:ascii="Times New Roman" w:hAnsi="Times New Roman" w:cs="Times New Roman"/>
          <w:sz w:val="24"/>
          <w:szCs w:val="24"/>
          <w:u w:val="single"/>
        </w:rPr>
        <w:t xml:space="preserve">с приложением справок на </w:t>
      </w:r>
      <w:proofErr w:type="spellStart"/>
      <w:r w:rsidR="00B67801" w:rsidRPr="00B67801">
        <w:rPr>
          <w:rFonts w:ascii="Times New Roman" w:hAnsi="Times New Roman" w:cs="Times New Roman"/>
          <w:sz w:val="24"/>
          <w:szCs w:val="24"/>
          <w:u w:val="single"/>
        </w:rPr>
        <w:t>антиплагиат</w:t>
      </w:r>
      <w:proofErr w:type="spellEnd"/>
      <w:r w:rsidR="00B67801">
        <w:rPr>
          <w:rFonts w:ascii="Times New Roman" w:hAnsi="Times New Roman" w:cs="Times New Roman"/>
          <w:sz w:val="24"/>
          <w:szCs w:val="24"/>
        </w:rPr>
        <w:t>.</w:t>
      </w:r>
    </w:p>
    <w:p w:rsidR="00E34238" w:rsidRPr="004107C6" w:rsidRDefault="00E34238" w:rsidP="00E342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lastRenderedPageBreak/>
        <w:t>Представленные материалы должны быть проверены автором</w:t>
      </w:r>
      <w:r>
        <w:rPr>
          <w:rFonts w:ascii="Times New Roman" w:hAnsi="Times New Roman" w:cs="Times New Roman"/>
          <w:sz w:val="24"/>
          <w:szCs w:val="24"/>
        </w:rPr>
        <w:t xml:space="preserve"> на предмет</w:t>
      </w:r>
      <w:r w:rsidRPr="004107C6">
        <w:rPr>
          <w:rFonts w:ascii="Times New Roman" w:hAnsi="Times New Roman" w:cs="Times New Roman"/>
          <w:sz w:val="24"/>
          <w:szCs w:val="24"/>
        </w:rPr>
        <w:t xml:space="preserve"> наличия в них фрагментов заимствований из чужих исследований при помощи инструмента «</w:t>
      </w:r>
      <w:proofErr w:type="spellStart"/>
      <w:r w:rsidRPr="004107C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4107C6">
        <w:rPr>
          <w:rFonts w:ascii="Times New Roman" w:hAnsi="Times New Roman" w:cs="Times New Roman"/>
          <w:sz w:val="24"/>
          <w:szCs w:val="24"/>
        </w:rPr>
        <w:t>». В сборник будут включены тексты с процентом оригинальности</w:t>
      </w:r>
      <w:r w:rsidR="003C7C7E">
        <w:rPr>
          <w:rFonts w:ascii="Times New Roman" w:hAnsi="Times New Roman" w:cs="Times New Roman"/>
          <w:sz w:val="24"/>
          <w:szCs w:val="24"/>
        </w:rPr>
        <w:t xml:space="preserve"> не ниже 60</w:t>
      </w:r>
      <w:r w:rsidR="00B03B04">
        <w:rPr>
          <w:rFonts w:ascii="Times New Roman" w:hAnsi="Times New Roman" w:cs="Times New Roman"/>
          <w:sz w:val="24"/>
          <w:szCs w:val="24"/>
        </w:rPr>
        <w:t>%</w:t>
      </w:r>
      <w:r w:rsidRPr="004107C6">
        <w:rPr>
          <w:rFonts w:ascii="Times New Roman" w:hAnsi="Times New Roman" w:cs="Times New Roman"/>
          <w:sz w:val="24"/>
          <w:szCs w:val="24"/>
        </w:rPr>
        <w:t>. Авторы материалов несут всю полноту ответственности за содержание материалов, представленных к публикации.</w:t>
      </w:r>
    </w:p>
    <w:p w:rsidR="00E34238" w:rsidRPr="00F33672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26"/>
        <w:jc w:val="both"/>
        <w:rPr>
          <w:b/>
          <w:i/>
          <w:color w:val="333333"/>
        </w:rPr>
      </w:pPr>
      <w:r w:rsidRPr="00F33672">
        <w:rPr>
          <w:b/>
          <w:i/>
        </w:rPr>
        <w:t>Организаторы оставляют за собой право не принимать материалы, поданные с нарушением вышеизложенных требований, либо поданные с после указанного срока.</w:t>
      </w:r>
    </w:p>
    <w:p w:rsidR="00E34238" w:rsidRPr="004107C6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ТРЕБОВАНИЯ К ОФОРМЛЕНИЮ </w:t>
      </w:r>
      <w:proofErr w:type="gramStart"/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ТЕКСТА: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>Объем</w:t>
      </w:r>
      <w:proofErr w:type="gramEnd"/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 материалов – </w:t>
      </w:r>
      <w:r w:rsidR="00B62D8A" w:rsidRPr="00B62D8A">
        <w:rPr>
          <w:rFonts w:ascii="Times New Roman" w:eastAsia="Calibri" w:hAnsi="Times New Roman" w:cs="Times New Roman"/>
          <w:sz w:val="24"/>
          <w:szCs w:val="24"/>
          <w:u w:val="single"/>
        </w:rPr>
        <w:t>2 полные страницы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(с учетом всей информации по ста</w:t>
      </w:r>
      <w:r w:rsidRPr="004107C6">
        <w:rPr>
          <w:rFonts w:ascii="Times New Roman" w:eastAsia="Calibri" w:hAnsi="Times New Roman" w:cs="Times New Roman"/>
          <w:sz w:val="24"/>
          <w:szCs w:val="24"/>
        </w:rPr>
        <w:t>тье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563719">
        <w:rPr>
          <w:rFonts w:ascii="Times New Roman" w:eastAsia="Calibri" w:hAnsi="Times New Roman" w:cs="Times New Roman"/>
          <w:color w:val="FF0000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бумаги – А5 (148х210); </w:t>
      </w:r>
      <w:bookmarkStart w:id="0" w:name="_GoBack"/>
      <w:bookmarkEnd w:id="0"/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Поля – верхнее и нижнее – 1,8; левое и правое – 1,7;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Шрифт –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>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шрифта заголовка (кегль) – 12; размер шрифта текста – 11;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Абзацный отступ – 0,75 см;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Междустрочный интервал – одинарный;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Перенос</w:t>
      </w:r>
      <w:r>
        <w:rPr>
          <w:rFonts w:ascii="Times New Roman" w:eastAsia="Calibri" w:hAnsi="Times New Roman" w:cs="Times New Roman"/>
          <w:sz w:val="24"/>
          <w:szCs w:val="24"/>
        </w:rPr>
        <w:t>ы – автоматические (не вручную);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Выравнива</w:t>
      </w:r>
      <w:r>
        <w:rPr>
          <w:rFonts w:ascii="Times New Roman" w:eastAsia="Calibri" w:hAnsi="Times New Roman" w:cs="Times New Roman"/>
          <w:sz w:val="24"/>
          <w:szCs w:val="24"/>
        </w:rPr>
        <w:t>ние текста – по ширине;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Допустимые выделения – полужирн</w:t>
      </w:r>
      <w:r>
        <w:rPr>
          <w:rFonts w:ascii="Times New Roman" w:eastAsia="Calibri" w:hAnsi="Times New Roman" w:cs="Times New Roman"/>
          <w:sz w:val="24"/>
          <w:szCs w:val="24"/>
        </w:rPr>
        <w:t>ое начертание заголовка доклада;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Дефис должен отличаться от тире;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Тире и кавычки должны быть одинако</w:t>
      </w:r>
      <w:r>
        <w:rPr>
          <w:rFonts w:ascii="Times New Roman" w:eastAsia="Calibri" w:hAnsi="Times New Roman" w:cs="Times New Roman"/>
          <w:sz w:val="24"/>
          <w:szCs w:val="24"/>
        </w:rPr>
        <w:t>вого начертания по всему тексту;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</w:t>
      </w:r>
      <w:r>
        <w:rPr>
          <w:rFonts w:ascii="Times New Roman" w:eastAsia="Calibri" w:hAnsi="Times New Roman" w:cs="Times New Roman"/>
          <w:sz w:val="24"/>
          <w:szCs w:val="24"/>
        </w:rPr>
        <w:t>ускаются пробелы между абзацами;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буквы «ё»;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 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пользование таблиц и рисунков;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размещается в конце статьи и обусловлив</w:t>
      </w:r>
      <w:r>
        <w:rPr>
          <w:rFonts w:ascii="Times New Roman" w:eastAsia="Calibri" w:hAnsi="Times New Roman" w:cs="Times New Roman"/>
          <w:sz w:val="24"/>
          <w:szCs w:val="24"/>
        </w:rPr>
        <w:t>ается наличием цитат или ссылок; с</w:t>
      </w:r>
      <w:r w:rsidRPr="00563719">
        <w:rPr>
          <w:rFonts w:ascii="Times New Roman" w:eastAsia="Calibri" w:hAnsi="Times New Roman" w:cs="Times New Roman"/>
          <w:sz w:val="24"/>
          <w:szCs w:val="24"/>
        </w:rPr>
        <w:t>писок литературы оформляется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ГОСТ 7.1–2003;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нумеруе</w:t>
      </w:r>
      <w:r>
        <w:rPr>
          <w:rFonts w:ascii="Times New Roman" w:eastAsia="Calibri" w:hAnsi="Times New Roman" w:cs="Times New Roman"/>
          <w:sz w:val="24"/>
          <w:szCs w:val="24"/>
        </w:rPr>
        <w:t>тся вручную (не автоматически);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Внутритекстовые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СПРАВОЧНЫЙ АППАРАТ СТАТЬИ ДОЛЖЕН ВКЛЮЧАТЬ: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1) УДК в верхнем левом углу;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2) название материалов на русском языке строчными буквами с размещением по ц</w:t>
      </w:r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ентру; 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 xml:space="preserve">3) название материалов 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на английском языке строчными буквами;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4) фамилия и инициалы автора с выравниванием текста по правому краю;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5) </w:t>
      </w:r>
      <w:r w:rsidRPr="004107C6">
        <w:rPr>
          <w:rFonts w:ascii="Times New Roman" w:eastAsia="Calibri" w:hAnsi="Times New Roman" w:cs="Times New Roman"/>
          <w:sz w:val="24"/>
          <w:szCs w:val="24"/>
        </w:rPr>
        <w:t>курс, факультет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5) аннотацию на русском языке;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6) аннотацию на английском языке;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7) ключевые слова на русском языке;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8) ключевые слова на английском языке;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9) текст статьи;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10) список литературы.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Рекомендуемый объем аннотации от 3 до 5 предложений обычного текста, не повторяющегося в статье. </w:t>
      </w:r>
    </w:p>
    <w:p w:rsidR="00E34238" w:rsidRPr="00C32FC0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>Оптимальное количество ключевых слов – от 3 до 7.</w:t>
      </w: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Pr="00C32FC0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C32FC0">
        <w:rPr>
          <w:rFonts w:ascii="Times New Roman" w:hAnsi="Times New Roman" w:cs="Times New Roman"/>
          <w:b/>
          <w:i/>
          <w:sz w:val="24"/>
          <w:szCs w:val="24"/>
        </w:rPr>
        <w:t>Пример</w:t>
      </w:r>
      <w:r w:rsidRPr="00C32F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2FC0">
        <w:rPr>
          <w:rFonts w:ascii="Times New Roman" w:hAnsi="Times New Roman" w:cs="Times New Roman"/>
          <w:b/>
          <w:i/>
          <w:sz w:val="24"/>
          <w:szCs w:val="24"/>
        </w:rPr>
        <w:t>оформления тезисов</w:t>
      </w: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03B04" w:rsidRPr="00B03B04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</w:pPr>
      <w:r w:rsidRPr="00B03B04">
        <w:rPr>
          <w:rFonts w:ascii="Times New Roman" w:eastAsia="Courier New" w:hAnsi="Times New Roman" w:cs="Times New Roman"/>
          <w:color w:val="000000"/>
        </w:rPr>
        <w:t>УДК 633.854.78:631.559 (470.620)</w:t>
      </w:r>
    </w:p>
    <w:p w:rsidR="00B03B04" w:rsidRPr="00B03B04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</w:rPr>
      </w:pPr>
    </w:p>
    <w:p w:rsidR="00B03B04" w:rsidRPr="00B03B04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Продуктивность подсолнечника в зависимости </w:t>
      </w:r>
    </w:p>
    <w:p w:rsidR="00B03B04" w:rsidRPr="00B03B04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от технологии возделывания </w:t>
      </w:r>
    </w:p>
    <w:p w:rsidR="00B03B04" w:rsidRPr="007D4DE2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в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центральной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зоне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Краснодарского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края</w:t>
      </w:r>
    </w:p>
    <w:p w:rsidR="00B03B04" w:rsidRPr="00B03B04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Sunflower productivity depending on growing technology</w:t>
      </w:r>
    </w:p>
    <w:p w:rsidR="00B03B04" w:rsidRPr="00B03B04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in</w:t>
      </w:r>
      <w:proofErr w:type="gramEnd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the Central zone of Krasnodar </w:t>
      </w:r>
      <w:proofErr w:type="spell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Krai</w:t>
      </w:r>
      <w:proofErr w:type="spellEnd"/>
    </w:p>
    <w:p w:rsidR="00B03B04" w:rsidRPr="00B03B04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B03B04">
        <w:rPr>
          <w:rFonts w:ascii="Times New Roman" w:eastAsia="Courier New" w:hAnsi="Times New Roman" w:cs="Times New Roman"/>
          <w:color w:val="000000"/>
        </w:rPr>
        <w:t>Борисов А. Д.,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B03B04">
        <w:rPr>
          <w:rFonts w:ascii="Times New Roman" w:eastAsia="Courier New" w:hAnsi="Times New Roman" w:cs="Times New Roman"/>
          <w:color w:val="000000"/>
        </w:rPr>
        <w:t>студент 4-го курса агрономического факультета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B03B04">
        <w:rPr>
          <w:rFonts w:ascii="Times New Roman" w:eastAsia="Courier New" w:hAnsi="Times New Roman" w:cs="Times New Roman"/>
          <w:color w:val="000000"/>
        </w:rPr>
        <w:t>Калашников</w:t>
      </w:r>
      <w:r w:rsidRPr="00B0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В. А.,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B03B04">
        <w:rPr>
          <w:rFonts w:ascii="Times New Roman" w:eastAsia="Courier New" w:hAnsi="Times New Roman" w:cs="Times New Roman"/>
          <w:color w:val="000000"/>
        </w:rPr>
        <w:t>доцент кафедры растениеводства</w:t>
      </w:r>
    </w:p>
    <w:p w:rsidR="00210EC7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>
        <w:rPr>
          <w:rFonts w:ascii="Times New Roman" w:eastAsia="Courier New" w:hAnsi="Times New Roman" w:cs="Times New Roman"/>
          <w:color w:val="000000"/>
        </w:rPr>
        <w:t xml:space="preserve">Кубанский государственный аграрный </w:t>
      </w:r>
    </w:p>
    <w:p w:rsidR="00B03B04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>
        <w:rPr>
          <w:rFonts w:ascii="Times New Roman" w:eastAsia="Courier New" w:hAnsi="Times New Roman" w:cs="Times New Roman"/>
          <w:color w:val="000000"/>
        </w:rPr>
        <w:t>университет</w:t>
      </w:r>
      <w:r w:rsidR="00210EC7">
        <w:rPr>
          <w:rFonts w:ascii="Times New Roman" w:eastAsia="Courier New" w:hAnsi="Times New Roman" w:cs="Times New Roman"/>
          <w:color w:val="000000"/>
        </w:rPr>
        <w:t xml:space="preserve"> имени И.Т. Трубилина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val="en-US"/>
        </w:rPr>
      </w:pPr>
      <w:r w:rsidRPr="00B03B04">
        <w:rPr>
          <w:rFonts w:ascii="Times New Roman" w:eastAsia="Courier New" w:hAnsi="Times New Roman" w:cs="Times New Roman"/>
          <w:color w:val="000000"/>
        </w:rPr>
        <w:t>АННОТАЦИЯ: Изучена продуктивность подсолнечника в зависимости от технологии возделывания. Доказана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эффективность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интенсивной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технологии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на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посевах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подсолнечника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>.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ahoma" w:eastAsia="Courier New" w:hAnsi="Tahoma" w:cs="Tahoma"/>
          <w:color w:val="000000"/>
          <w:shd w:val="clear" w:color="auto" w:fill="FFFFFF"/>
          <w:lang w:val="en-US"/>
        </w:rPr>
      </w:pPr>
      <w:r w:rsidRPr="00B03B04">
        <w:rPr>
          <w:rFonts w:ascii="Times New Roman" w:eastAsia="Courier New" w:hAnsi="Times New Roman" w:cs="Times New Roman"/>
          <w:color w:val="000000"/>
          <w:lang w:val="en-US"/>
        </w:rPr>
        <w:t>ABSTRACT:</w:t>
      </w:r>
      <w:r w:rsidRPr="00B03B04">
        <w:rPr>
          <w:rFonts w:ascii="Courier New" w:eastAsia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  <w:shd w:val="clear" w:color="auto" w:fill="FFFFFF"/>
          <w:lang w:val="en-US"/>
        </w:rPr>
        <w:t>Sunflower productivity has been studied depending on cultivation technology. Effectiveness of intensive technology has been proven on crops of sunflower.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</w:rPr>
      </w:pPr>
      <w:r w:rsidRPr="00B03B04">
        <w:rPr>
          <w:rFonts w:ascii="Times New Roman" w:eastAsia="Courier New" w:hAnsi="Times New Roman" w:cs="Times New Roman"/>
          <w:color w:val="000000"/>
        </w:rPr>
        <w:t xml:space="preserve">КЛЮЧЕВЫЕ СЛОВА: подсолнечник, гибрид Легион, экстенсивная, </w:t>
      </w:r>
      <w:proofErr w:type="spellStart"/>
      <w:r w:rsidRPr="00B03B04">
        <w:rPr>
          <w:rFonts w:ascii="Times New Roman" w:eastAsia="Courier New" w:hAnsi="Times New Roman" w:cs="Times New Roman"/>
          <w:color w:val="000000"/>
        </w:rPr>
        <w:t>беспестицидная</w:t>
      </w:r>
      <w:proofErr w:type="spellEnd"/>
      <w:r w:rsidRPr="00B03B04">
        <w:rPr>
          <w:rFonts w:ascii="Times New Roman" w:eastAsia="Courier New" w:hAnsi="Times New Roman" w:cs="Times New Roman"/>
          <w:color w:val="000000"/>
        </w:rPr>
        <w:t>, экологически допустимая, интенсивная технология.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val="en-US"/>
        </w:rPr>
      </w:pPr>
      <w:r w:rsidRPr="00B03B04">
        <w:rPr>
          <w:rFonts w:ascii="Times New Roman" w:eastAsia="Courier New" w:hAnsi="Times New Roman" w:cs="Times New Roman"/>
          <w:color w:val="000000"/>
          <w:lang w:val="en-US"/>
        </w:rPr>
        <w:t>KEYWORDS:</w:t>
      </w:r>
      <w:r w:rsidRPr="00B03B04">
        <w:rPr>
          <w:rFonts w:ascii="Courier New" w:eastAsia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  <w:lang w:val="en-US"/>
        </w:rPr>
        <w:t xml:space="preserve">sunflower, hybrid Legion, extensive, </w:t>
      </w:r>
      <w:proofErr w:type="spellStart"/>
      <w:r w:rsidRPr="00B03B04">
        <w:rPr>
          <w:rFonts w:ascii="Times New Roman" w:eastAsia="Courier New" w:hAnsi="Times New Roman" w:cs="Times New Roman"/>
          <w:color w:val="000000"/>
          <w:lang w:val="en-US"/>
        </w:rPr>
        <w:t>respecticely</w:t>
      </w:r>
      <w:proofErr w:type="spellEnd"/>
      <w:r w:rsidRPr="00B03B04">
        <w:rPr>
          <w:rFonts w:ascii="Times New Roman" w:eastAsia="Courier New" w:hAnsi="Times New Roman" w:cs="Times New Roman"/>
          <w:color w:val="000000"/>
          <w:lang w:val="en-US"/>
        </w:rPr>
        <w:t>, ecologically valid, intensive, technology.</w:t>
      </w:r>
    </w:p>
    <w:p w:rsidR="00B03B04" w:rsidRPr="00B03B04" w:rsidRDefault="00B03B04" w:rsidP="00B03B04">
      <w:pPr>
        <w:widowControl w:val="0"/>
        <w:tabs>
          <w:tab w:val="left" w:pos="822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val="en-US"/>
        </w:rPr>
      </w:pPr>
    </w:p>
    <w:p w:rsidR="00E34238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</w:rPr>
      </w:pPr>
      <w:r w:rsidRPr="00B03B04">
        <w:rPr>
          <w:rFonts w:ascii="Times New Roman" w:eastAsia="Courier New" w:hAnsi="Times New Roman" w:cs="Times New Roman"/>
          <w:color w:val="000000"/>
        </w:rPr>
        <w:t xml:space="preserve">Подсолнечник – основная масличная культура в России. Высокие урожаи подсолнечника получают на Кубани </w:t>
      </w:r>
      <w:r w:rsidRPr="00B03B04">
        <w:rPr>
          <w:rFonts w:ascii="Times New Roman" w:eastAsia="Courier New" w:hAnsi="Times New Roman" w:cs="Times New Roman"/>
        </w:rPr>
        <w:t>–</w:t>
      </w:r>
      <w:r w:rsidRPr="00B03B04">
        <w:rPr>
          <w:rFonts w:ascii="Times New Roman" w:eastAsia="Courier New" w:hAnsi="Times New Roman" w:cs="Times New Roman"/>
          <w:color w:val="000000"/>
        </w:rPr>
        <w:t xml:space="preserve"> 20-25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r w:rsidRPr="00B03B04">
        <w:rPr>
          <w:rFonts w:ascii="Times New Roman" w:eastAsia="Courier New" w:hAnsi="Times New Roman" w:cs="Times New Roman"/>
          <w:color w:val="000000"/>
        </w:rPr>
        <w:t>ц/га, лучшие хозяйства получают урожайность 25-40 ц/га. Семена современных районированных высокомасличных сортов содержат 50-52 % жира (от массы абсолютно сухого вещества семян) [1].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</w:p>
    <w:p w:rsidR="00B03B04" w:rsidRPr="00F15762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E34238" w:rsidRPr="00F15762" w:rsidRDefault="00E34238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Arial"/>
          <w:color w:val="000000"/>
        </w:rPr>
      </w:pPr>
      <w:r w:rsidRPr="00F15762">
        <w:rPr>
          <w:rFonts w:ascii="Times New Roman" w:eastAsia="Calibri" w:hAnsi="Times New Roman" w:cs="Arial"/>
          <w:color w:val="000000"/>
        </w:rPr>
        <w:t>Список литературы</w:t>
      </w:r>
    </w:p>
    <w:p w:rsidR="00E34238" w:rsidRPr="00B03B04" w:rsidRDefault="00B03B04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B03B04">
        <w:rPr>
          <w:rFonts w:ascii="Times New Roman" w:eastAsia="Courier New" w:hAnsi="Times New Roman" w:cs="Times New Roman"/>
        </w:rPr>
        <w:t>1.</w:t>
      </w:r>
      <w:r w:rsidRPr="00B03B04">
        <w:rPr>
          <w:rFonts w:ascii="Times New Roman" w:eastAsia="Courier New" w:hAnsi="Times New Roman" w:cs="Times New Roman"/>
          <w:bCs/>
        </w:rPr>
        <w:t xml:space="preserve"> Гончаров, А.</w:t>
      </w:r>
      <w:r w:rsidR="003C7C7E">
        <w:rPr>
          <w:rFonts w:ascii="Times New Roman" w:eastAsia="Courier New" w:hAnsi="Times New Roman" w:cs="Times New Roman"/>
          <w:bCs/>
        </w:rPr>
        <w:t xml:space="preserve"> </w:t>
      </w:r>
      <w:r w:rsidRPr="00B03B04">
        <w:rPr>
          <w:rFonts w:ascii="Times New Roman" w:eastAsia="Courier New" w:hAnsi="Times New Roman" w:cs="Times New Roman"/>
          <w:bCs/>
        </w:rPr>
        <w:t>А.</w:t>
      </w:r>
      <w:r w:rsidRPr="00B03B04">
        <w:rPr>
          <w:rFonts w:ascii="Times New Roman" w:eastAsia="Courier New" w:hAnsi="Times New Roman" w:cs="Times New Roman"/>
        </w:rPr>
        <w:t xml:space="preserve"> </w:t>
      </w:r>
      <w:r w:rsidRPr="00B03B04">
        <w:rPr>
          <w:rFonts w:ascii="Times New Roman" w:eastAsia="Courier New" w:hAnsi="Times New Roman" w:cs="Times New Roman"/>
          <w:bCs/>
          <w:color w:val="000000"/>
        </w:rPr>
        <w:t>Продуктивность сортов и гибридов подсолнечника в зависимости от способов обработки почвы /</w:t>
      </w:r>
      <w:r w:rsidRPr="00B03B04">
        <w:rPr>
          <w:rFonts w:ascii="Times New Roman" w:eastAsia="Courier New" w:hAnsi="Times New Roman" w:cs="Times New Roman"/>
        </w:rPr>
        <w:t xml:space="preserve"> </w:t>
      </w:r>
      <w:r w:rsidRPr="00B03B04">
        <w:rPr>
          <w:rFonts w:ascii="Times New Roman" w:eastAsia="Courier New" w:hAnsi="Times New Roman" w:cs="Times New Roman"/>
          <w:bCs/>
        </w:rPr>
        <w:t>А.А. Гончаров</w:t>
      </w:r>
      <w:r w:rsidRPr="00B03B04">
        <w:rPr>
          <w:rFonts w:ascii="Times New Roman" w:eastAsia="Courier New" w:hAnsi="Times New Roman" w:cs="Times New Roman"/>
        </w:rPr>
        <w:t>. – V международная конференция молодых ученых и специалистов / ВНИИМК, 2009. – С. 59-64.</w:t>
      </w:r>
    </w:p>
    <w:p w:rsidR="00E34238" w:rsidRPr="0046270F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28"/>
        </w:rPr>
      </w:pPr>
    </w:p>
    <w:p w:rsidR="00E34238" w:rsidRDefault="00E34238" w:rsidP="00E34238">
      <w:pPr>
        <w:ind w:firstLine="426"/>
      </w:pPr>
    </w:p>
    <w:p w:rsidR="00317B5F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>Контактная информация:</w:t>
      </w:r>
    </w:p>
    <w:p w:rsidR="00F33672" w:rsidRPr="00F33672" w:rsidRDefault="00F33672" w:rsidP="00F33672">
      <w:pPr>
        <w:pStyle w:val="a3"/>
        <w:spacing w:before="0" w:beforeAutospacing="0" w:after="0" w:afterAutospacing="0"/>
        <w:rPr>
          <w:color w:val="000000"/>
        </w:rPr>
      </w:pPr>
    </w:p>
    <w:p w:rsidR="00317B5F" w:rsidRPr="00F33672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 xml:space="preserve">ФГБОУ ВО Кубанский ГАУ, отдел </w:t>
      </w:r>
      <w:r w:rsidR="00F33672" w:rsidRPr="00F33672">
        <w:rPr>
          <w:color w:val="000000"/>
        </w:rPr>
        <w:t>организации и сопровождения научной деятельности</w:t>
      </w:r>
      <w:r w:rsidRPr="00F33672">
        <w:rPr>
          <w:color w:val="000000"/>
        </w:rPr>
        <w:t>, тел. (861) 221-58-74, 3-32</w:t>
      </w:r>
    </w:p>
    <w:p w:rsidR="002276BE" w:rsidRDefault="00317B5F" w:rsidP="00F33672">
      <w:pPr>
        <w:pStyle w:val="a3"/>
        <w:spacing w:before="0" w:beforeAutospacing="0" w:after="0" w:afterAutospacing="0"/>
      </w:pPr>
      <w:proofErr w:type="spellStart"/>
      <w:r w:rsidRPr="00F33672">
        <w:rPr>
          <w:color w:val="000000"/>
        </w:rPr>
        <w:t>Крутякова</w:t>
      </w:r>
      <w:proofErr w:type="spellEnd"/>
      <w:r w:rsidRPr="00F33672">
        <w:rPr>
          <w:color w:val="000000"/>
        </w:rPr>
        <w:t xml:space="preserve"> Эльвира Анатольевна</w:t>
      </w:r>
    </w:p>
    <w:sectPr w:rsidR="0022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7CE"/>
    <w:multiLevelType w:val="multilevel"/>
    <w:tmpl w:val="D9B6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66B4B"/>
    <w:multiLevelType w:val="hybridMultilevel"/>
    <w:tmpl w:val="078AA2BE"/>
    <w:lvl w:ilvl="0" w:tplc="04E65A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F"/>
    <w:rsid w:val="00022192"/>
    <w:rsid w:val="000C7995"/>
    <w:rsid w:val="001A0B3C"/>
    <w:rsid w:val="00210EC7"/>
    <w:rsid w:val="002276BE"/>
    <w:rsid w:val="002310CB"/>
    <w:rsid w:val="002D20D6"/>
    <w:rsid w:val="00317B5F"/>
    <w:rsid w:val="00327CDF"/>
    <w:rsid w:val="003C7C7E"/>
    <w:rsid w:val="003D608E"/>
    <w:rsid w:val="004A42CA"/>
    <w:rsid w:val="0050225F"/>
    <w:rsid w:val="006748A0"/>
    <w:rsid w:val="006904A8"/>
    <w:rsid w:val="00706BD5"/>
    <w:rsid w:val="007D4DE2"/>
    <w:rsid w:val="007E5CF9"/>
    <w:rsid w:val="00820E7D"/>
    <w:rsid w:val="00945EA1"/>
    <w:rsid w:val="009572CE"/>
    <w:rsid w:val="00967544"/>
    <w:rsid w:val="009D0F27"/>
    <w:rsid w:val="00A2658B"/>
    <w:rsid w:val="00AD3542"/>
    <w:rsid w:val="00B03B04"/>
    <w:rsid w:val="00B62D8A"/>
    <w:rsid w:val="00B67801"/>
    <w:rsid w:val="00BB1860"/>
    <w:rsid w:val="00BC7FF4"/>
    <w:rsid w:val="00C25B02"/>
    <w:rsid w:val="00C52F0F"/>
    <w:rsid w:val="00DB110A"/>
    <w:rsid w:val="00E34238"/>
    <w:rsid w:val="00E506BE"/>
    <w:rsid w:val="00F33672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EA43B-A2A0-4FAE-8C4B-26E9C304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42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tmkubgau@mail.ru" TargetMode="External"/><Relationship Id="rId5" Type="http://schemas.openxmlformats.org/officeDocument/2006/relationships/hyperlink" Target="mailto:nttmkubga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2020-02-27T07:06:00Z</cp:lastPrinted>
  <dcterms:created xsi:type="dcterms:W3CDTF">2023-02-06T07:11:00Z</dcterms:created>
  <dcterms:modified xsi:type="dcterms:W3CDTF">2024-02-16T07:10:00Z</dcterms:modified>
</cp:coreProperties>
</file>