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25" w:rsidRPr="009A0FDE" w:rsidRDefault="00111C25" w:rsidP="0048192E">
      <w:pPr>
        <w:spacing w:line="240" w:lineRule="auto"/>
        <w:jc w:val="center"/>
        <w:rPr>
          <w:color w:val="auto"/>
          <w:sz w:val="32"/>
          <w:szCs w:val="32"/>
        </w:rPr>
      </w:pPr>
      <w:r w:rsidRPr="009A0FDE">
        <w:rPr>
          <w:color w:val="auto"/>
          <w:sz w:val="32"/>
          <w:szCs w:val="32"/>
        </w:rPr>
        <w:t>МИНИСТЕРСТВО СЕЛЬСКОГО ХОЗЯЙСТВА РФ</w:t>
      </w:r>
    </w:p>
    <w:p w:rsidR="00536DDF" w:rsidRPr="009A0FDE" w:rsidRDefault="00536DDF" w:rsidP="0048192E">
      <w:pPr>
        <w:spacing w:line="240" w:lineRule="auto"/>
        <w:jc w:val="center"/>
        <w:rPr>
          <w:color w:val="auto"/>
          <w:sz w:val="32"/>
          <w:szCs w:val="32"/>
        </w:rPr>
      </w:pPr>
    </w:p>
    <w:p w:rsidR="00111C25" w:rsidRPr="009A0FDE" w:rsidRDefault="00111C25" w:rsidP="0048192E">
      <w:pPr>
        <w:spacing w:line="240" w:lineRule="auto"/>
        <w:jc w:val="center"/>
        <w:rPr>
          <w:color w:val="auto"/>
          <w:sz w:val="32"/>
          <w:szCs w:val="32"/>
        </w:rPr>
      </w:pPr>
      <w:r w:rsidRPr="009A0FDE">
        <w:rPr>
          <w:color w:val="auto"/>
          <w:sz w:val="32"/>
          <w:szCs w:val="32"/>
        </w:rPr>
        <w:t>ФГБОУ ВО «Кубанский государственный</w:t>
      </w:r>
      <w:r w:rsidRPr="009A0FDE">
        <w:rPr>
          <w:color w:val="auto"/>
          <w:sz w:val="32"/>
          <w:szCs w:val="32"/>
        </w:rPr>
        <w:br/>
        <w:t>аграрный университет имени И. Т. Трубилина»</w:t>
      </w:r>
    </w:p>
    <w:p w:rsidR="00536DDF" w:rsidRPr="009A0FDE" w:rsidRDefault="00536DDF" w:rsidP="0048192E">
      <w:pPr>
        <w:spacing w:line="240" w:lineRule="auto"/>
        <w:jc w:val="center"/>
        <w:rPr>
          <w:color w:val="auto"/>
          <w:sz w:val="32"/>
          <w:szCs w:val="32"/>
        </w:rPr>
      </w:pPr>
    </w:p>
    <w:p w:rsidR="00111C25" w:rsidRPr="009A0FDE" w:rsidRDefault="00111C25" w:rsidP="0048192E">
      <w:pPr>
        <w:spacing w:line="240" w:lineRule="auto"/>
        <w:jc w:val="center"/>
        <w:rPr>
          <w:color w:val="auto"/>
          <w:sz w:val="32"/>
          <w:szCs w:val="32"/>
        </w:rPr>
      </w:pPr>
      <w:r w:rsidRPr="009A0FDE">
        <w:rPr>
          <w:color w:val="auto"/>
          <w:sz w:val="32"/>
          <w:szCs w:val="32"/>
        </w:rPr>
        <w:t xml:space="preserve">Юридический факультет </w:t>
      </w:r>
    </w:p>
    <w:p w:rsidR="00536DDF" w:rsidRPr="009A0FDE" w:rsidRDefault="00536DDF" w:rsidP="0048192E">
      <w:pPr>
        <w:spacing w:line="240" w:lineRule="auto"/>
        <w:jc w:val="center"/>
        <w:rPr>
          <w:color w:val="auto"/>
          <w:sz w:val="32"/>
          <w:szCs w:val="32"/>
        </w:rPr>
      </w:pPr>
    </w:p>
    <w:p w:rsidR="00111C25" w:rsidRPr="009A0FDE" w:rsidRDefault="00111C25" w:rsidP="0048192E">
      <w:pPr>
        <w:spacing w:line="240" w:lineRule="auto"/>
        <w:jc w:val="center"/>
        <w:rPr>
          <w:bCs/>
          <w:color w:val="auto"/>
          <w:sz w:val="32"/>
          <w:szCs w:val="32"/>
        </w:rPr>
      </w:pPr>
      <w:r w:rsidRPr="009A0FDE">
        <w:rPr>
          <w:color w:val="auto"/>
          <w:sz w:val="32"/>
          <w:szCs w:val="32"/>
        </w:rPr>
        <w:t>Кафедра теории и истории государства и права</w:t>
      </w: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87335C" w:rsidRPr="009A0FDE" w:rsidRDefault="0087335C" w:rsidP="0048192E">
      <w:pPr>
        <w:spacing w:line="240" w:lineRule="auto"/>
        <w:jc w:val="center"/>
        <w:rPr>
          <w:bCs/>
          <w:color w:val="auto"/>
          <w:sz w:val="32"/>
          <w:szCs w:val="32"/>
        </w:rPr>
      </w:pPr>
    </w:p>
    <w:p w:rsidR="0087335C" w:rsidRPr="009A0FDE" w:rsidRDefault="0087335C"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87335C" w:rsidRPr="009A0FDE" w:rsidRDefault="0087335C"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ind w:firstLine="403"/>
        <w:jc w:val="center"/>
        <w:rPr>
          <w:rFonts w:eastAsia="Times New Roman"/>
          <w:b/>
          <w:caps/>
          <w:color w:val="auto"/>
          <w:sz w:val="32"/>
          <w:szCs w:val="32"/>
          <w:lang w:eastAsia="ru-RU"/>
        </w:rPr>
      </w:pPr>
      <w:r w:rsidRPr="009A0FDE">
        <w:rPr>
          <w:b/>
          <w:caps/>
          <w:color w:val="auto"/>
          <w:sz w:val="32"/>
          <w:szCs w:val="32"/>
        </w:rPr>
        <w:t>ПРОБЕЛЫ В ПРАВЕ</w:t>
      </w: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
          <w:color w:val="auto"/>
          <w:sz w:val="32"/>
          <w:szCs w:val="32"/>
        </w:rPr>
      </w:pPr>
      <w:r w:rsidRPr="009A0FDE">
        <w:rPr>
          <w:b/>
          <w:color w:val="auto"/>
          <w:sz w:val="32"/>
          <w:szCs w:val="32"/>
        </w:rPr>
        <w:t>Методические указания</w:t>
      </w:r>
    </w:p>
    <w:p w:rsidR="00111C25" w:rsidRPr="009A0FDE" w:rsidRDefault="00111C25" w:rsidP="0048192E">
      <w:pPr>
        <w:spacing w:line="240" w:lineRule="auto"/>
        <w:jc w:val="center"/>
        <w:rPr>
          <w:bCs/>
          <w:color w:val="auto"/>
          <w:sz w:val="32"/>
          <w:szCs w:val="32"/>
        </w:rPr>
      </w:pPr>
      <w:r w:rsidRPr="009A0FDE">
        <w:rPr>
          <w:color w:val="auto"/>
          <w:sz w:val="32"/>
          <w:szCs w:val="32"/>
        </w:rPr>
        <w:t>по организации самостоятельной работы для обучающихся</w:t>
      </w:r>
      <w:r w:rsidRPr="009A0FDE">
        <w:rPr>
          <w:bCs/>
          <w:color w:val="auto"/>
          <w:sz w:val="32"/>
          <w:szCs w:val="32"/>
        </w:rPr>
        <w:t xml:space="preserve"> </w:t>
      </w:r>
      <w:r w:rsidRPr="009A0FDE">
        <w:rPr>
          <w:bCs/>
          <w:color w:val="auto"/>
          <w:sz w:val="32"/>
          <w:szCs w:val="32"/>
        </w:rPr>
        <w:br/>
        <w:t xml:space="preserve">по направлению подготовки 40.04.01 «Юриспруденция», </w:t>
      </w:r>
    </w:p>
    <w:p w:rsidR="00111C25" w:rsidRPr="009A0FDE" w:rsidRDefault="00111C25" w:rsidP="0048192E">
      <w:pPr>
        <w:spacing w:line="240" w:lineRule="auto"/>
        <w:jc w:val="center"/>
        <w:rPr>
          <w:rFonts w:eastAsia="Times New Roman"/>
          <w:color w:val="auto"/>
          <w:sz w:val="32"/>
          <w:szCs w:val="32"/>
          <w:u w:val="single"/>
        </w:rPr>
      </w:pPr>
      <w:r w:rsidRPr="009A0FDE">
        <w:rPr>
          <w:bCs/>
          <w:color w:val="auto"/>
          <w:sz w:val="32"/>
          <w:szCs w:val="32"/>
        </w:rPr>
        <w:t>направленность «</w:t>
      </w:r>
      <w:r w:rsidRPr="009A0FDE">
        <w:rPr>
          <w:rFonts w:eastAsia="Times New Roman"/>
          <w:color w:val="auto"/>
          <w:sz w:val="32"/>
          <w:szCs w:val="32"/>
        </w:rPr>
        <w:t>Конституционное право, муниципальное право</w:t>
      </w:r>
      <w:r w:rsidRPr="009A0FDE">
        <w:rPr>
          <w:bCs/>
          <w:color w:val="auto"/>
          <w:sz w:val="32"/>
          <w:szCs w:val="32"/>
        </w:rPr>
        <w:t>»; «</w:t>
      </w:r>
      <w:r w:rsidRPr="009A0FDE">
        <w:rPr>
          <w:rFonts w:eastAsia="Times New Roman"/>
          <w:color w:val="auto"/>
          <w:sz w:val="32"/>
          <w:szCs w:val="32"/>
        </w:rPr>
        <w:t>Гражданское право, семейное право, международное частное право»;</w:t>
      </w:r>
      <w:r w:rsidRPr="009A0FDE">
        <w:rPr>
          <w:bCs/>
          <w:color w:val="auto"/>
          <w:sz w:val="32"/>
          <w:szCs w:val="32"/>
        </w:rPr>
        <w:t xml:space="preserve"> «</w:t>
      </w:r>
      <w:r w:rsidRPr="009A0FDE">
        <w:rPr>
          <w:rFonts w:eastAsia="Times New Roman"/>
          <w:color w:val="auto"/>
          <w:sz w:val="32"/>
          <w:szCs w:val="32"/>
        </w:rPr>
        <w:t>Теория и практика расследования преступлений»</w:t>
      </w: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r w:rsidRPr="009A0FDE">
        <w:rPr>
          <w:bCs/>
          <w:color w:val="auto"/>
          <w:sz w:val="32"/>
          <w:szCs w:val="32"/>
        </w:rPr>
        <w:t xml:space="preserve"> </w:t>
      </w:r>
    </w:p>
    <w:p w:rsidR="00111C25" w:rsidRPr="009A0FDE" w:rsidRDefault="00111C25" w:rsidP="0048192E">
      <w:pPr>
        <w:spacing w:line="240" w:lineRule="auto"/>
        <w:jc w:val="center"/>
        <w:rPr>
          <w:bCs/>
          <w:color w:val="auto"/>
          <w:sz w:val="32"/>
          <w:szCs w:val="32"/>
        </w:rPr>
      </w:pPr>
      <w:r w:rsidRPr="009A0FDE">
        <w:rPr>
          <w:bCs/>
          <w:color w:val="auto"/>
          <w:sz w:val="32"/>
          <w:szCs w:val="32"/>
        </w:rPr>
        <w:t xml:space="preserve"> </w:t>
      </w: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jc w:val="center"/>
        <w:rPr>
          <w:bCs/>
          <w:color w:val="auto"/>
          <w:sz w:val="32"/>
          <w:szCs w:val="32"/>
        </w:rPr>
      </w:pPr>
      <w:r w:rsidRPr="009A0FDE">
        <w:rPr>
          <w:bCs/>
          <w:color w:val="auto"/>
          <w:sz w:val="32"/>
          <w:szCs w:val="32"/>
        </w:rPr>
        <w:t>Краснодар</w:t>
      </w:r>
    </w:p>
    <w:p w:rsidR="00111C25" w:rsidRPr="009A0FDE" w:rsidRDefault="00111C25" w:rsidP="0048192E">
      <w:pPr>
        <w:spacing w:line="240" w:lineRule="auto"/>
        <w:jc w:val="center"/>
        <w:rPr>
          <w:bCs/>
          <w:color w:val="auto"/>
          <w:sz w:val="32"/>
          <w:szCs w:val="32"/>
        </w:rPr>
      </w:pPr>
      <w:r w:rsidRPr="009A0FDE">
        <w:rPr>
          <w:bCs/>
          <w:color w:val="auto"/>
          <w:sz w:val="32"/>
          <w:szCs w:val="32"/>
        </w:rPr>
        <w:t>КубГАУ</w:t>
      </w:r>
    </w:p>
    <w:p w:rsidR="00111C25" w:rsidRPr="009A0FDE" w:rsidRDefault="00111C25" w:rsidP="0048192E">
      <w:pPr>
        <w:pStyle w:val="a3"/>
        <w:spacing w:line="240" w:lineRule="auto"/>
        <w:jc w:val="center"/>
        <w:rPr>
          <w:bCs/>
          <w:color w:val="auto"/>
          <w:sz w:val="32"/>
          <w:szCs w:val="32"/>
        </w:rPr>
        <w:sectPr w:rsidR="00111C25" w:rsidRPr="009A0FDE" w:rsidSect="0087335C">
          <w:footerReference w:type="even" r:id="rId7"/>
          <w:footerReference w:type="default" r:id="rId8"/>
          <w:pgSz w:w="11907" w:h="16839" w:code="9"/>
          <w:pgMar w:top="1021" w:right="964" w:bottom="1021" w:left="964" w:header="720" w:footer="709" w:gutter="0"/>
          <w:cols w:space="720"/>
          <w:docGrid w:linePitch="600" w:charSpace="32768"/>
        </w:sectPr>
      </w:pPr>
      <w:r w:rsidRPr="009A0FDE">
        <w:rPr>
          <w:bCs/>
          <w:color w:val="auto"/>
          <w:sz w:val="32"/>
          <w:szCs w:val="32"/>
        </w:rPr>
        <w:t>2019</w:t>
      </w:r>
    </w:p>
    <w:p w:rsidR="00111C25" w:rsidRPr="009A0FDE" w:rsidRDefault="00111C25" w:rsidP="0048192E">
      <w:pPr>
        <w:spacing w:line="240" w:lineRule="auto"/>
        <w:jc w:val="center"/>
        <w:rPr>
          <w:bCs/>
          <w:color w:val="auto"/>
          <w:sz w:val="32"/>
          <w:szCs w:val="32"/>
        </w:rPr>
      </w:pPr>
    </w:p>
    <w:p w:rsidR="00111C25" w:rsidRPr="009A0FDE" w:rsidRDefault="00111C25" w:rsidP="0048192E">
      <w:pPr>
        <w:spacing w:line="240" w:lineRule="auto"/>
        <w:ind w:firstLine="425"/>
        <w:jc w:val="both"/>
        <w:rPr>
          <w:color w:val="auto"/>
          <w:sz w:val="32"/>
          <w:szCs w:val="32"/>
        </w:rPr>
      </w:pPr>
      <w:r w:rsidRPr="009A0FDE">
        <w:rPr>
          <w:bCs/>
          <w:i/>
          <w:color w:val="auto"/>
          <w:sz w:val="32"/>
          <w:szCs w:val="32"/>
        </w:rPr>
        <w:t>Составители: </w:t>
      </w:r>
      <w:r w:rsidRPr="009A0FDE">
        <w:rPr>
          <w:bCs/>
          <w:color w:val="auto"/>
          <w:sz w:val="32"/>
          <w:szCs w:val="32"/>
        </w:rPr>
        <w:t xml:space="preserve">Л.П. Рассказов, Ю.В. Недилько </w:t>
      </w:r>
    </w:p>
    <w:p w:rsidR="00111C25" w:rsidRPr="009A0FDE" w:rsidRDefault="00111C25" w:rsidP="0048192E">
      <w:pPr>
        <w:spacing w:line="240" w:lineRule="auto"/>
        <w:ind w:firstLine="425"/>
        <w:rPr>
          <w:color w:val="auto"/>
          <w:sz w:val="32"/>
          <w:szCs w:val="32"/>
        </w:rPr>
      </w:pPr>
    </w:p>
    <w:p w:rsidR="00111C25" w:rsidRPr="009A0FDE" w:rsidRDefault="00111C25" w:rsidP="0048192E">
      <w:pPr>
        <w:spacing w:line="240" w:lineRule="auto"/>
        <w:ind w:firstLine="425"/>
        <w:rPr>
          <w:color w:val="auto"/>
          <w:sz w:val="32"/>
          <w:szCs w:val="32"/>
        </w:rPr>
      </w:pPr>
    </w:p>
    <w:p w:rsidR="00111C25" w:rsidRPr="009A0FDE" w:rsidRDefault="00111C25" w:rsidP="0048192E">
      <w:pPr>
        <w:spacing w:line="240" w:lineRule="auto"/>
        <w:ind w:right="-58" w:firstLine="425"/>
        <w:jc w:val="both"/>
        <w:rPr>
          <w:color w:val="auto"/>
          <w:sz w:val="32"/>
          <w:szCs w:val="32"/>
        </w:rPr>
      </w:pPr>
      <w:r w:rsidRPr="009A0FDE">
        <w:rPr>
          <w:rFonts w:eastAsia="Times New Roman"/>
          <w:b/>
          <w:color w:val="auto"/>
          <w:sz w:val="32"/>
          <w:szCs w:val="32"/>
        </w:rPr>
        <w:t xml:space="preserve"> Пробелы в праве </w:t>
      </w:r>
      <w:r w:rsidRPr="009A0FDE">
        <w:rPr>
          <w:b/>
          <w:bCs/>
          <w:color w:val="auto"/>
          <w:sz w:val="32"/>
          <w:szCs w:val="32"/>
        </w:rPr>
        <w:t xml:space="preserve">: </w:t>
      </w:r>
      <w:r w:rsidRPr="009A0FDE">
        <w:rPr>
          <w:bCs/>
          <w:color w:val="auto"/>
          <w:sz w:val="32"/>
          <w:szCs w:val="32"/>
        </w:rPr>
        <w:t>метод</w:t>
      </w:r>
      <w:proofErr w:type="gramStart"/>
      <w:r w:rsidRPr="009A0FDE">
        <w:rPr>
          <w:bCs/>
          <w:color w:val="auto"/>
          <w:sz w:val="32"/>
          <w:szCs w:val="32"/>
        </w:rPr>
        <w:t>.</w:t>
      </w:r>
      <w:proofErr w:type="gramEnd"/>
      <w:r w:rsidRPr="009A0FDE">
        <w:rPr>
          <w:bCs/>
          <w:color w:val="auto"/>
          <w:sz w:val="32"/>
          <w:szCs w:val="32"/>
        </w:rPr>
        <w:t xml:space="preserve"> </w:t>
      </w:r>
      <w:proofErr w:type="gramStart"/>
      <w:r w:rsidRPr="009A0FDE">
        <w:rPr>
          <w:bCs/>
          <w:color w:val="auto"/>
          <w:sz w:val="32"/>
          <w:szCs w:val="32"/>
        </w:rPr>
        <w:t>у</w:t>
      </w:r>
      <w:proofErr w:type="gramEnd"/>
      <w:r w:rsidRPr="009A0FDE">
        <w:rPr>
          <w:bCs/>
          <w:color w:val="auto"/>
          <w:sz w:val="32"/>
          <w:szCs w:val="32"/>
        </w:rPr>
        <w:t xml:space="preserve">казания </w:t>
      </w:r>
      <w:r w:rsidRPr="009A0FDE">
        <w:rPr>
          <w:color w:val="auto"/>
          <w:sz w:val="32"/>
          <w:szCs w:val="32"/>
        </w:rPr>
        <w:t xml:space="preserve"> / сост. </w:t>
      </w:r>
      <w:r w:rsidRPr="009A0FDE">
        <w:rPr>
          <w:bCs/>
          <w:color w:val="auto"/>
          <w:sz w:val="32"/>
          <w:szCs w:val="32"/>
        </w:rPr>
        <w:t xml:space="preserve">Л.П. Рассказов, Ю.В. Недилько. – </w:t>
      </w:r>
      <w:r w:rsidRPr="009A0FDE">
        <w:rPr>
          <w:color w:val="auto"/>
          <w:sz w:val="32"/>
          <w:szCs w:val="32"/>
        </w:rPr>
        <w:t>[Электронный ресурс], 2019</w:t>
      </w:r>
      <w:r w:rsidR="005B6493" w:rsidRPr="009A0FDE">
        <w:rPr>
          <w:bCs/>
          <w:color w:val="auto"/>
          <w:sz w:val="32"/>
          <w:szCs w:val="32"/>
        </w:rPr>
        <w:t>. – 2</w:t>
      </w:r>
      <w:r w:rsidRPr="009A0FDE">
        <w:rPr>
          <w:bCs/>
          <w:color w:val="auto"/>
          <w:sz w:val="32"/>
          <w:szCs w:val="32"/>
        </w:rPr>
        <w:t>6 с.</w:t>
      </w:r>
      <w:r w:rsidRPr="009A0FDE">
        <w:rPr>
          <w:color w:val="auto"/>
          <w:sz w:val="32"/>
          <w:szCs w:val="32"/>
        </w:rPr>
        <w:t xml:space="preserve">  </w:t>
      </w:r>
    </w:p>
    <w:p w:rsidR="00111C25" w:rsidRPr="009A0FDE" w:rsidRDefault="00111C25" w:rsidP="0048192E">
      <w:pPr>
        <w:spacing w:line="240" w:lineRule="auto"/>
        <w:ind w:firstLine="425"/>
        <w:rPr>
          <w:color w:val="auto"/>
          <w:sz w:val="32"/>
          <w:szCs w:val="32"/>
        </w:rPr>
      </w:pPr>
    </w:p>
    <w:p w:rsidR="00111C25" w:rsidRPr="009A0FDE" w:rsidRDefault="00111C25" w:rsidP="0048192E">
      <w:pPr>
        <w:spacing w:line="240" w:lineRule="auto"/>
        <w:ind w:firstLine="425"/>
        <w:jc w:val="both"/>
        <w:rPr>
          <w:color w:val="auto"/>
          <w:sz w:val="32"/>
          <w:szCs w:val="32"/>
        </w:rPr>
      </w:pPr>
      <w:r w:rsidRPr="009A0FDE">
        <w:rPr>
          <w:color w:val="auto"/>
          <w:sz w:val="32"/>
          <w:szCs w:val="32"/>
        </w:rPr>
        <w:t>Методические указания содержат краткую характеристику основных аспектов самостоятельной работы обучающихся при изучении дисциплины «</w:t>
      </w:r>
      <w:r w:rsidRPr="009A0FDE">
        <w:rPr>
          <w:rFonts w:eastAsia="Times New Roman"/>
          <w:color w:val="auto"/>
          <w:sz w:val="32"/>
          <w:szCs w:val="32"/>
        </w:rPr>
        <w:t>Пробелы в праве</w:t>
      </w:r>
      <w:r w:rsidRPr="009A0FDE">
        <w:rPr>
          <w:color w:val="auto"/>
          <w:sz w:val="32"/>
          <w:szCs w:val="32"/>
        </w:rPr>
        <w:t xml:space="preserve">», требования по ее выполнению. </w:t>
      </w:r>
    </w:p>
    <w:p w:rsidR="00111C25" w:rsidRPr="009A0FDE" w:rsidRDefault="00111C25" w:rsidP="0048192E">
      <w:pPr>
        <w:spacing w:line="240" w:lineRule="auto"/>
        <w:ind w:firstLine="425"/>
        <w:jc w:val="both"/>
        <w:rPr>
          <w:rFonts w:eastAsia="Times New Roman"/>
          <w:color w:val="auto"/>
          <w:sz w:val="32"/>
          <w:szCs w:val="32"/>
          <w:u w:val="single"/>
        </w:rPr>
      </w:pPr>
      <w:r w:rsidRPr="009A0FDE">
        <w:rPr>
          <w:color w:val="auto"/>
          <w:sz w:val="32"/>
          <w:szCs w:val="32"/>
        </w:rPr>
        <w:t>Предназначены для студентов</w:t>
      </w:r>
      <w:r w:rsidRPr="009A0FDE">
        <w:rPr>
          <w:bCs/>
          <w:color w:val="auto"/>
          <w:sz w:val="32"/>
          <w:szCs w:val="32"/>
        </w:rPr>
        <w:t xml:space="preserve"> юридического факультета  по направлению подготовки 40.04.01 «Юриспруденция», направленность «</w:t>
      </w:r>
      <w:r w:rsidRPr="009A0FDE">
        <w:rPr>
          <w:rFonts w:eastAsia="Times New Roman"/>
          <w:color w:val="auto"/>
          <w:sz w:val="32"/>
          <w:szCs w:val="32"/>
        </w:rPr>
        <w:t>Конституционное право, муниципальное право</w:t>
      </w:r>
      <w:r w:rsidRPr="009A0FDE">
        <w:rPr>
          <w:bCs/>
          <w:color w:val="auto"/>
          <w:sz w:val="32"/>
          <w:szCs w:val="32"/>
        </w:rPr>
        <w:t>»; «</w:t>
      </w:r>
      <w:r w:rsidRPr="009A0FDE">
        <w:rPr>
          <w:rFonts w:eastAsia="Times New Roman"/>
          <w:color w:val="auto"/>
          <w:sz w:val="32"/>
          <w:szCs w:val="32"/>
        </w:rPr>
        <w:t>Гражданское право, семейное право, международное частное право»;</w:t>
      </w:r>
      <w:r w:rsidRPr="009A0FDE">
        <w:rPr>
          <w:bCs/>
          <w:color w:val="auto"/>
          <w:sz w:val="32"/>
          <w:szCs w:val="32"/>
        </w:rPr>
        <w:t xml:space="preserve"> «</w:t>
      </w:r>
      <w:r w:rsidRPr="009A0FDE">
        <w:rPr>
          <w:rFonts w:eastAsia="Times New Roman"/>
          <w:color w:val="auto"/>
          <w:sz w:val="32"/>
          <w:szCs w:val="32"/>
        </w:rPr>
        <w:t>Теория и практика расследования преступлений»</w:t>
      </w:r>
      <w:r w:rsidRPr="009A0FDE">
        <w:rPr>
          <w:bCs/>
          <w:color w:val="auto"/>
          <w:sz w:val="32"/>
          <w:szCs w:val="32"/>
        </w:rPr>
        <w:t xml:space="preserve"> (программа магистратуры).</w:t>
      </w:r>
    </w:p>
    <w:p w:rsidR="00111C25" w:rsidRPr="009A0FDE" w:rsidRDefault="00111C25" w:rsidP="0048192E">
      <w:pPr>
        <w:spacing w:line="240" w:lineRule="auto"/>
        <w:ind w:firstLine="425"/>
        <w:jc w:val="both"/>
        <w:rPr>
          <w:bCs/>
          <w:color w:val="auto"/>
          <w:sz w:val="32"/>
          <w:szCs w:val="32"/>
        </w:rPr>
      </w:pPr>
    </w:p>
    <w:p w:rsidR="00CB43D4" w:rsidRPr="009A0FDE" w:rsidRDefault="00CB43D4" w:rsidP="0048192E">
      <w:pPr>
        <w:spacing w:line="240" w:lineRule="auto"/>
        <w:rPr>
          <w:color w:val="auto"/>
          <w:sz w:val="32"/>
          <w:szCs w:val="32"/>
        </w:rPr>
      </w:pPr>
    </w:p>
    <w:p w:rsidR="00111C25" w:rsidRPr="009A0FDE" w:rsidRDefault="00111C25" w:rsidP="0048192E">
      <w:pPr>
        <w:pStyle w:val="Default"/>
        <w:ind w:firstLine="708"/>
        <w:jc w:val="both"/>
        <w:rPr>
          <w:color w:val="auto"/>
          <w:sz w:val="32"/>
          <w:szCs w:val="32"/>
        </w:rPr>
      </w:pPr>
      <w:r w:rsidRPr="009A0FDE">
        <w:rPr>
          <w:color w:val="auto"/>
          <w:sz w:val="32"/>
          <w:szCs w:val="32"/>
        </w:rPr>
        <w:t xml:space="preserve">Рассмотрено и одобрено методической комиссией юридического факультета Кубанского государственного аграрного университета, протокол № ___ от  _________2019. </w:t>
      </w:r>
    </w:p>
    <w:p w:rsidR="00111C25" w:rsidRPr="009A0FDE" w:rsidRDefault="00111C25" w:rsidP="0048192E">
      <w:pPr>
        <w:pStyle w:val="Default"/>
        <w:jc w:val="both"/>
        <w:rPr>
          <w:color w:val="auto"/>
          <w:sz w:val="32"/>
          <w:szCs w:val="32"/>
        </w:rPr>
      </w:pPr>
    </w:p>
    <w:p w:rsidR="00111C25" w:rsidRPr="009A0FDE" w:rsidRDefault="00111C25" w:rsidP="0048192E">
      <w:pPr>
        <w:pStyle w:val="Default"/>
        <w:jc w:val="both"/>
        <w:rPr>
          <w:color w:val="auto"/>
          <w:sz w:val="32"/>
          <w:szCs w:val="32"/>
        </w:rPr>
      </w:pPr>
    </w:p>
    <w:p w:rsidR="00111C25" w:rsidRPr="009A0FDE" w:rsidRDefault="00111C25" w:rsidP="0048192E">
      <w:pPr>
        <w:pStyle w:val="Default"/>
        <w:jc w:val="both"/>
        <w:rPr>
          <w:color w:val="auto"/>
          <w:sz w:val="32"/>
          <w:szCs w:val="32"/>
        </w:rPr>
      </w:pPr>
    </w:p>
    <w:p w:rsidR="00111C25" w:rsidRPr="009A0FDE" w:rsidRDefault="00111C25" w:rsidP="0048192E">
      <w:pPr>
        <w:pStyle w:val="Default"/>
        <w:jc w:val="both"/>
        <w:rPr>
          <w:color w:val="auto"/>
          <w:sz w:val="32"/>
          <w:szCs w:val="32"/>
        </w:rPr>
      </w:pPr>
    </w:p>
    <w:p w:rsidR="00111C25" w:rsidRPr="009A0FDE" w:rsidRDefault="00111C25" w:rsidP="0048192E">
      <w:pPr>
        <w:pStyle w:val="Default"/>
        <w:jc w:val="both"/>
        <w:rPr>
          <w:color w:val="auto"/>
          <w:sz w:val="32"/>
          <w:szCs w:val="32"/>
        </w:rPr>
      </w:pPr>
      <w:r w:rsidRPr="009A0FDE">
        <w:rPr>
          <w:color w:val="auto"/>
          <w:sz w:val="32"/>
          <w:szCs w:val="32"/>
        </w:rPr>
        <w:t xml:space="preserve">Председатель </w:t>
      </w:r>
    </w:p>
    <w:p w:rsidR="00111C25" w:rsidRPr="009A0FDE" w:rsidRDefault="00111C25" w:rsidP="0048192E">
      <w:pPr>
        <w:pStyle w:val="Default"/>
        <w:jc w:val="both"/>
        <w:rPr>
          <w:color w:val="auto"/>
          <w:sz w:val="32"/>
          <w:szCs w:val="32"/>
        </w:rPr>
      </w:pPr>
      <w:r w:rsidRPr="009A0FDE">
        <w:rPr>
          <w:color w:val="auto"/>
          <w:sz w:val="32"/>
          <w:szCs w:val="32"/>
        </w:rPr>
        <w:t xml:space="preserve">методической комиссии                                           </w:t>
      </w:r>
      <w:r w:rsidRPr="009A0FDE">
        <w:rPr>
          <w:rFonts w:eastAsia="Times New Roman"/>
          <w:color w:val="auto"/>
          <w:sz w:val="32"/>
          <w:szCs w:val="32"/>
          <w:lang w:eastAsia="ru-RU"/>
        </w:rPr>
        <w:t>А.А. Сапфирова</w:t>
      </w:r>
    </w:p>
    <w:p w:rsidR="00111C25" w:rsidRPr="009A0FDE" w:rsidRDefault="00111C25" w:rsidP="0048192E">
      <w:pPr>
        <w:pStyle w:val="Default"/>
        <w:rPr>
          <w:color w:val="auto"/>
          <w:sz w:val="32"/>
          <w:szCs w:val="32"/>
        </w:rPr>
      </w:pPr>
    </w:p>
    <w:p w:rsidR="00111C25" w:rsidRPr="009A0FDE" w:rsidRDefault="00111C25" w:rsidP="0048192E">
      <w:pPr>
        <w:pStyle w:val="Default"/>
        <w:rPr>
          <w:color w:val="auto"/>
          <w:sz w:val="32"/>
          <w:szCs w:val="32"/>
        </w:rPr>
      </w:pPr>
    </w:p>
    <w:tbl>
      <w:tblPr>
        <w:tblW w:w="0" w:type="auto"/>
        <w:tblInd w:w="4974" w:type="dxa"/>
        <w:tblBorders>
          <w:top w:val="nil"/>
          <w:left w:val="nil"/>
          <w:bottom w:val="nil"/>
          <w:right w:val="nil"/>
        </w:tblBorders>
        <w:tblLayout w:type="fixed"/>
        <w:tblLook w:val="0000"/>
      </w:tblPr>
      <w:tblGrid>
        <w:gridCol w:w="4360"/>
      </w:tblGrid>
      <w:tr w:rsidR="00396AD9" w:rsidRPr="009A0FDE" w:rsidTr="00396AD9">
        <w:trPr>
          <w:trHeight w:val="310"/>
        </w:trPr>
        <w:tc>
          <w:tcPr>
            <w:tcW w:w="4360" w:type="dxa"/>
          </w:tcPr>
          <w:p w:rsidR="00111C25" w:rsidRPr="009A0FDE" w:rsidRDefault="00111C25" w:rsidP="0048192E">
            <w:pPr>
              <w:pStyle w:val="Default"/>
              <w:rPr>
                <w:bCs/>
                <w:color w:val="auto"/>
                <w:sz w:val="32"/>
                <w:szCs w:val="32"/>
              </w:rPr>
            </w:pPr>
            <w:r w:rsidRPr="009A0FDE">
              <w:rPr>
                <w:color w:val="auto"/>
                <w:sz w:val="32"/>
                <w:szCs w:val="32"/>
              </w:rPr>
              <w:t xml:space="preserve">© </w:t>
            </w:r>
            <w:r w:rsidRPr="009A0FDE">
              <w:rPr>
                <w:bCs/>
                <w:color w:val="auto"/>
                <w:sz w:val="32"/>
                <w:szCs w:val="32"/>
              </w:rPr>
              <w:t xml:space="preserve">Рассказов Л. П., </w:t>
            </w:r>
          </w:p>
          <w:p w:rsidR="00111C25" w:rsidRPr="009A0FDE" w:rsidRDefault="00111C25" w:rsidP="0048192E">
            <w:pPr>
              <w:pStyle w:val="Default"/>
              <w:rPr>
                <w:color w:val="auto"/>
                <w:sz w:val="32"/>
                <w:szCs w:val="32"/>
              </w:rPr>
            </w:pPr>
            <w:r w:rsidRPr="009A0FDE">
              <w:rPr>
                <w:bCs/>
                <w:color w:val="auto"/>
                <w:sz w:val="32"/>
                <w:szCs w:val="32"/>
              </w:rPr>
              <w:t xml:space="preserve">    Недилько Ю. В.</w:t>
            </w:r>
            <w:r w:rsidRPr="009A0FDE">
              <w:rPr>
                <w:color w:val="auto"/>
                <w:sz w:val="32"/>
                <w:szCs w:val="32"/>
              </w:rPr>
              <w:t xml:space="preserve">,        </w:t>
            </w:r>
          </w:p>
          <w:p w:rsidR="00111C25" w:rsidRPr="009A0FDE" w:rsidRDefault="00111C25" w:rsidP="0048192E">
            <w:pPr>
              <w:pStyle w:val="Default"/>
              <w:rPr>
                <w:color w:val="auto"/>
                <w:sz w:val="32"/>
                <w:szCs w:val="32"/>
              </w:rPr>
            </w:pPr>
            <w:r w:rsidRPr="009A0FDE">
              <w:rPr>
                <w:color w:val="auto"/>
                <w:sz w:val="32"/>
                <w:szCs w:val="32"/>
              </w:rPr>
              <w:t xml:space="preserve">    сост.,   2019</w:t>
            </w:r>
          </w:p>
        </w:tc>
      </w:tr>
      <w:tr w:rsidR="00396AD9" w:rsidRPr="009A0FDE" w:rsidTr="00396AD9">
        <w:trPr>
          <w:trHeight w:val="485"/>
        </w:trPr>
        <w:tc>
          <w:tcPr>
            <w:tcW w:w="4360" w:type="dxa"/>
          </w:tcPr>
          <w:p w:rsidR="00111C25" w:rsidRPr="009A0FDE" w:rsidRDefault="00111C25" w:rsidP="0048192E">
            <w:pPr>
              <w:pStyle w:val="Default"/>
              <w:rPr>
                <w:color w:val="auto"/>
                <w:sz w:val="32"/>
                <w:szCs w:val="32"/>
              </w:rPr>
            </w:pPr>
            <w:r w:rsidRPr="009A0FDE">
              <w:rPr>
                <w:color w:val="auto"/>
                <w:sz w:val="32"/>
                <w:szCs w:val="32"/>
              </w:rPr>
              <w:t xml:space="preserve">© ФГБОУ ВО «Кубанский </w:t>
            </w:r>
          </w:p>
          <w:p w:rsidR="00111C25" w:rsidRPr="009A0FDE" w:rsidRDefault="00111C25" w:rsidP="0048192E">
            <w:pPr>
              <w:pStyle w:val="Default"/>
              <w:rPr>
                <w:color w:val="auto"/>
                <w:sz w:val="32"/>
                <w:szCs w:val="32"/>
              </w:rPr>
            </w:pPr>
            <w:r w:rsidRPr="009A0FDE">
              <w:rPr>
                <w:color w:val="auto"/>
                <w:sz w:val="32"/>
                <w:szCs w:val="32"/>
              </w:rPr>
              <w:t xml:space="preserve">     государственный аграрный </w:t>
            </w:r>
          </w:p>
          <w:p w:rsidR="00111C25" w:rsidRPr="009A0FDE" w:rsidRDefault="00111C25" w:rsidP="0048192E">
            <w:pPr>
              <w:pStyle w:val="Default"/>
              <w:rPr>
                <w:color w:val="auto"/>
                <w:sz w:val="32"/>
                <w:szCs w:val="32"/>
              </w:rPr>
            </w:pPr>
            <w:r w:rsidRPr="009A0FDE">
              <w:rPr>
                <w:color w:val="auto"/>
                <w:sz w:val="32"/>
                <w:szCs w:val="32"/>
              </w:rPr>
              <w:t xml:space="preserve">     университет имени </w:t>
            </w:r>
          </w:p>
          <w:p w:rsidR="00111C25" w:rsidRPr="009A0FDE" w:rsidRDefault="00111C25" w:rsidP="0048192E">
            <w:pPr>
              <w:pStyle w:val="Default"/>
              <w:rPr>
                <w:color w:val="auto"/>
                <w:sz w:val="32"/>
                <w:szCs w:val="32"/>
              </w:rPr>
            </w:pPr>
            <w:r w:rsidRPr="009A0FDE">
              <w:rPr>
                <w:color w:val="auto"/>
                <w:sz w:val="32"/>
                <w:szCs w:val="32"/>
              </w:rPr>
              <w:t xml:space="preserve">     И. Т. Трубилина», </w:t>
            </w:r>
          </w:p>
          <w:p w:rsidR="00111C25" w:rsidRPr="009A0FDE" w:rsidRDefault="00111C25" w:rsidP="0048192E">
            <w:pPr>
              <w:pStyle w:val="Default"/>
              <w:rPr>
                <w:color w:val="auto"/>
                <w:sz w:val="32"/>
                <w:szCs w:val="32"/>
              </w:rPr>
            </w:pPr>
            <w:r w:rsidRPr="009A0FDE">
              <w:rPr>
                <w:color w:val="auto"/>
                <w:sz w:val="32"/>
                <w:szCs w:val="32"/>
              </w:rPr>
              <w:t xml:space="preserve">     2019 </w:t>
            </w:r>
          </w:p>
        </w:tc>
      </w:tr>
    </w:tbl>
    <w:p w:rsidR="00111C25" w:rsidRPr="009A0FDE" w:rsidRDefault="00111C25"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ind w:firstLine="709"/>
        <w:jc w:val="center"/>
        <w:rPr>
          <w:b/>
          <w:bCs/>
          <w:color w:val="auto"/>
          <w:sz w:val="32"/>
          <w:szCs w:val="32"/>
        </w:rPr>
      </w:pPr>
      <w:r w:rsidRPr="009A0FDE">
        <w:rPr>
          <w:b/>
          <w:bCs/>
          <w:color w:val="auto"/>
          <w:sz w:val="32"/>
          <w:szCs w:val="32"/>
        </w:rPr>
        <w:t>ВВЕДЕНИЕ</w:t>
      </w:r>
    </w:p>
    <w:p w:rsidR="0087335C" w:rsidRPr="009A0FDE" w:rsidRDefault="0087335C" w:rsidP="0048192E">
      <w:pPr>
        <w:spacing w:line="240" w:lineRule="auto"/>
        <w:ind w:firstLine="709"/>
        <w:jc w:val="center"/>
        <w:rPr>
          <w:b/>
          <w:bCs/>
          <w:color w:val="auto"/>
          <w:sz w:val="32"/>
          <w:szCs w:val="32"/>
        </w:rPr>
      </w:pPr>
    </w:p>
    <w:p w:rsidR="0087335C" w:rsidRPr="009A0FDE" w:rsidRDefault="0087335C" w:rsidP="0048192E">
      <w:pPr>
        <w:spacing w:line="240" w:lineRule="auto"/>
        <w:ind w:firstLine="360"/>
        <w:jc w:val="both"/>
        <w:rPr>
          <w:rFonts w:eastAsia="Times New Roman"/>
          <w:bCs/>
          <w:color w:val="auto"/>
          <w:sz w:val="32"/>
          <w:szCs w:val="32"/>
          <w:lang w:eastAsia="ru-RU"/>
        </w:rPr>
      </w:pPr>
      <w:r w:rsidRPr="009A0FDE">
        <w:rPr>
          <w:rFonts w:eastAsia="Times New Roman"/>
          <w:b/>
          <w:bCs/>
          <w:color w:val="auto"/>
          <w:sz w:val="32"/>
          <w:szCs w:val="32"/>
          <w:lang w:eastAsia="ru-RU"/>
        </w:rPr>
        <w:t>Целью</w:t>
      </w:r>
      <w:r w:rsidRPr="009A0FDE">
        <w:rPr>
          <w:rFonts w:eastAsia="Times New Roman"/>
          <w:bCs/>
          <w:color w:val="auto"/>
          <w:sz w:val="32"/>
          <w:szCs w:val="32"/>
          <w:lang w:eastAsia="ru-RU"/>
        </w:rPr>
        <w:t xml:space="preserve"> изучения дисциплины «Пробелы в праве» является формирование, развитие и закрепление у обучающихся нового юридического мышления в условиях становления правового государства, общей и правовой культуры, высокого профессионализма, чувства законности и справедливости; твердое знание общеправовых категорий и понятий, лежащих в основе курса «Пробелы в праве»; овладение навыками умения правильного устранения и преодоления пробелов в праве. </w:t>
      </w:r>
    </w:p>
    <w:p w:rsidR="0087335C" w:rsidRPr="009A0FDE" w:rsidRDefault="0087335C" w:rsidP="0048192E">
      <w:pPr>
        <w:spacing w:line="240" w:lineRule="auto"/>
        <w:ind w:firstLine="567"/>
        <w:jc w:val="both"/>
        <w:rPr>
          <w:rFonts w:eastAsia="Times New Roman"/>
          <w:bCs/>
          <w:color w:val="auto"/>
          <w:sz w:val="32"/>
          <w:szCs w:val="32"/>
          <w:lang w:eastAsia="ru-RU"/>
        </w:rPr>
      </w:pPr>
      <w:r w:rsidRPr="009A0FDE">
        <w:rPr>
          <w:rFonts w:eastAsia="Times New Roman"/>
          <w:b/>
          <w:bCs/>
          <w:color w:val="auto"/>
          <w:sz w:val="32"/>
          <w:szCs w:val="32"/>
          <w:lang w:eastAsia="ru-RU"/>
        </w:rPr>
        <w:t>Задачи дисциплины</w:t>
      </w:r>
      <w:r w:rsidRPr="009A0FDE">
        <w:rPr>
          <w:rFonts w:eastAsia="Times New Roman"/>
          <w:bCs/>
          <w:color w:val="auto"/>
          <w:sz w:val="32"/>
          <w:szCs w:val="32"/>
          <w:lang w:eastAsia="ru-RU"/>
        </w:rPr>
        <w:t>:</w:t>
      </w:r>
    </w:p>
    <w:p w:rsidR="0087335C" w:rsidRPr="009A0FDE" w:rsidRDefault="0087335C" w:rsidP="0048192E">
      <w:pPr>
        <w:spacing w:line="240" w:lineRule="auto"/>
        <w:ind w:firstLine="567"/>
        <w:jc w:val="both"/>
        <w:rPr>
          <w:rFonts w:eastAsia="Times New Roman"/>
          <w:bCs/>
          <w:color w:val="auto"/>
          <w:sz w:val="32"/>
          <w:szCs w:val="32"/>
          <w:lang w:eastAsia="ru-RU"/>
        </w:rPr>
      </w:pPr>
      <w:r w:rsidRPr="009A0FDE">
        <w:rPr>
          <w:rFonts w:eastAsia="Times New Roman"/>
          <w:bCs/>
          <w:color w:val="auto"/>
          <w:sz w:val="32"/>
          <w:szCs w:val="32"/>
          <w:lang w:eastAsia="ru-RU"/>
        </w:rPr>
        <w:t>- укрепление и углубление полученных ранее знаний о пробелах в праве, способах их преодоления и устранения;</w:t>
      </w:r>
    </w:p>
    <w:p w:rsidR="0087335C" w:rsidRPr="009A0FDE" w:rsidRDefault="0087335C" w:rsidP="0048192E">
      <w:pPr>
        <w:spacing w:line="240" w:lineRule="auto"/>
        <w:ind w:firstLine="567"/>
        <w:jc w:val="both"/>
        <w:rPr>
          <w:rFonts w:eastAsia="Times New Roman"/>
          <w:bCs/>
          <w:color w:val="auto"/>
          <w:sz w:val="32"/>
          <w:szCs w:val="32"/>
          <w:lang w:eastAsia="ru-RU"/>
        </w:rPr>
      </w:pPr>
      <w:r w:rsidRPr="009A0FDE">
        <w:rPr>
          <w:rFonts w:eastAsia="Times New Roman"/>
          <w:bCs/>
          <w:color w:val="auto"/>
          <w:sz w:val="32"/>
          <w:szCs w:val="32"/>
          <w:lang w:eastAsia="ru-RU"/>
        </w:rPr>
        <w:t>- становление юриста как специалиста широкого профиля;</w:t>
      </w:r>
    </w:p>
    <w:p w:rsidR="0087335C" w:rsidRPr="009A0FDE" w:rsidRDefault="0087335C" w:rsidP="0048192E">
      <w:pPr>
        <w:spacing w:line="240" w:lineRule="auto"/>
        <w:ind w:firstLine="567"/>
        <w:jc w:val="both"/>
        <w:rPr>
          <w:rFonts w:eastAsia="Times New Roman"/>
          <w:bCs/>
          <w:color w:val="auto"/>
          <w:sz w:val="32"/>
          <w:szCs w:val="32"/>
          <w:lang w:eastAsia="ru-RU"/>
        </w:rPr>
      </w:pPr>
      <w:r w:rsidRPr="009A0FDE">
        <w:rPr>
          <w:rFonts w:eastAsia="Times New Roman"/>
          <w:bCs/>
          <w:color w:val="auto"/>
          <w:sz w:val="32"/>
          <w:szCs w:val="32"/>
          <w:lang w:eastAsia="ru-RU"/>
        </w:rPr>
        <w:t xml:space="preserve">- помощь будущему практическому работнику разбираться в многообразии законодательного материала, в основных принципах и требованиях права, в принципах организации и деятельности государственного аппарата </w:t>
      </w:r>
    </w:p>
    <w:p w:rsidR="0087335C" w:rsidRPr="009A0FDE" w:rsidRDefault="0087335C" w:rsidP="0048192E">
      <w:pPr>
        <w:spacing w:line="240" w:lineRule="auto"/>
        <w:ind w:firstLine="567"/>
        <w:jc w:val="both"/>
        <w:rPr>
          <w:rFonts w:eastAsia="Times New Roman"/>
          <w:bCs/>
          <w:color w:val="auto"/>
          <w:sz w:val="32"/>
          <w:szCs w:val="32"/>
          <w:lang w:eastAsia="ru-RU"/>
        </w:rPr>
      </w:pPr>
      <w:r w:rsidRPr="009A0FDE">
        <w:rPr>
          <w:rFonts w:eastAsia="Times New Roman"/>
          <w:bCs/>
          <w:color w:val="auto"/>
          <w:sz w:val="32"/>
          <w:szCs w:val="32"/>
          <w:lang w:eastAsia="ru-RU"/>
        </w:rPr>
        <w:t xml:space="preserve">- вооружить обучающихся последними достижениями общетеоретической мысли; </w:t>
      </w:r>
    </w:p>
    <w:p w:rsidR="0087335C" w:rsidRPr="009A0FDE" w:rsidRDefault="0087335C" w:rsidP="0048192E">
      <w:pPr>
        <w:widowControl w:val="0"/>
        <w:spacing w:line="240" w:lineRule="auto"/>
        <w:ind w:firstLine="567"/>
        <w:jc w:val="both"/>
        <w:rPr>
          <w:rFonts w:eastAsia="Times New Roman"/>
          <w:bCs/>
          <w:color w:val="auto"/>
          <w:sz w:val="32"/>
          <w:szCs w:val="32"/>
          <w:lang w:eastAsia="ru-RU"/>
        </w:rPr>
      </w:pPr>
      <w:r w:rsidRPr="009A0FDE">
        <w:rPr>
          <w:rFonts w:eastAsia="Times New Roman"/>
          <w:bCs/>
          <w:color w:val="auto"/>
          <w:sz w:val="32"/>
          <w:szCs w:val="32"/>
          <w:lang w:eastAsia="ru-RU"/>
        </w:rPr>
        <w:t>- сформировать новое правовое мировоззрение, политико-правовое мышление, которое бы включало идеи приоритета общечеловеческих ценностей.</w:t>
      </w: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rPr>
          <w:color w:val="auto"/>
          <w:sz w:val="32"/>
          <w:szCs w:val="32"/>
        </w:rPr>
      </w:pPr>
    </w:p>
    <w:p w:rsidR="0087335C" w:rsidRPr="009A0FDE" w:rsidRDefault="0087335C" w:rsidP="0048192E">
      <w:pPr>
        <w:spacing w:line="240" w:lineRule="auto"/>
        <w:jc w:val="center"/>
        <w:rPr>
          <w:b/>
          <w:color w:val="auto"/>
          <w:spacing w:val="-1"/>
          <w:sz w:val="32"/>
          <w:szCs w:val="32"/>
        </w:rPr>
      </w:pPr>
      <w:r w:rsidRPr="009A0FDE">
        <w:rPr>
          <w:b/>
          <w:color w:val="auto"/>
          <w:sz w:val="32"/>
          <w:szCs w:val="32"/>
        </w:rPr>
        <w:t xml:space="preserve">1. </w:t>
      </w:r>
      <w:r w:rsidRPr="009A0FDE">
        <w:rPr>
          <w:b/>
          <w:color w:val="auto"/>
          <w:spacing w:val="-1"/>
          <w:sz w:val="32"/>
          <w:szCs w:val="32"/>
        </w:rPr>
        <w:t>ВИДЫ</w:t>
      </w:r>
      <w:r w:rsidRPr="009A0FDE">
        <w:rPr>
          <w:b/>
          <w:color w:val="auto"/>
          <w:spacing w:val="-2"/>
          <w:sz w:val="32"/>
          <w:szCs w:val="32"/>
        </w:rPr>
        <w:t xml:space="preserve"> </w:t>
      </w:r>
      <w:r w:rsidRPr="009A0FDE">
        <w:rPr>
          <w:b/>
          <w:color w:val="auto"/>
          <w:spacing w:val="-1"/>
          <w:sz w:val="32"/>
          <w:szCs w:val="32"/>
        </w:rPr>
        <w:t>САМОСТОЯТЕЛЬНОЙ РАБОТЫ</w:t>
      </w:r>
      <w:r w:rsidRPr="009A0FDE">
        <w:rPr>
          <w:b/>
          <w:color w:val="auto"/>
          <w:spacing w:val="-4"/>
          <w:sz w:val="32"/>
          <w:szCs w:val="32"/>
        </w:rPr>
        <w:t xml:space="preserve"> </w:t>
      </w:r>
    </w:p>
    <w:p w:rsidR="0087335C" w:rsidRPr="009A0FDE" w:rsidRDefault="0087335C" w:rsidP="0048192E">
      <w:pPr>
        <w:spacing w:line="240" w:lineRule="auto"/>
        <w:jc w:val="center"/>
        <w:rPr>
          <w:b/>
          <w:color w:val="auto"/>
          <w:spacing w:val="-1"/>
          <w:sz w:val="32"/>
          <w:szCs w:val="32"/>
        </w:rPr>
      </w:pPr>
      <w:r w:rsidRPr="009A0FDE">
        <w:rPr>
          <w:b/>
          <w:color w:val="auto"/>
          <w:spacing w:val="-1"/>
          <w:sz w:val="32"/>
          <w:szCs w:val="32"/>
        </w:rPr>
        <w:t xml:space="preserve">ОБУЧАЮЩИХСЯ ПО ДИСЦИПЛИНЕ  </w:t>
      </w:r>
    </w:p>
    <w:p w:rsidR="0087335C" w:rsidRPr="009A0FDE" w:rsidRDefault="0087335C" w:rsidP="0048192E">
      <w:pPr>
        <w:spacing w:line="240" w:lineRule="auto"/>
        <w:jc w:val="center"/>
        <w:rPr>
          <w:b/>
          <w:color w:val="auto"/>
          <w:sz w:val="32"/>
          <w:szCs w:val="32"/>
        </w:rPr>
      </w:pPr>
      <w:r w:rsidRPr="009A0FDE">
        <w:rPr>
          <w:b/>
          <w:color w:val="auto"/>
          <w:spacing w:val="-1"/>
          <w:sz w:val="32"/>
          <w:szCs w:val="32"/>
        </w:rPr>
        <w:t>«</w:t>
      </w:r>
      <w:r w:rsidRPr="009A0FDE">
        <w:rPr>
          <w:rFonts w:eastAsia="Times New Roman"/>
          <w:b/>
          <w:color w:val="auto"/>
          <w:sz w:val="32"/>
          <w:szCs w:val="32"/>
        </w:rPr>
        <w:t>ПРОБЕЛЫ В ПРАВЕ</w:t>
      </w:r>
      <w:r w:rsidRPr="009A0FDE">
        <w:rPr>
          <w:b/>
          <w:color w:val="auto"/>
          <w:sz w:val="32"/>
          <w:szCs w:val="32"/>
        </w:rPr>
        <w:t>»</w:t>
      </w:r>
    </w:p>
    <w:p w:rsidR="0087335C" w:rsidRPr="009A0FDE" w:rsidRDefault="0087335C" w:rsidP="0048192E">
      <w:pPr>
        <w:spacing w:line="240" w:lineRule="auto"/>
        <w:rPr>
          <w:color w:val="auto"/>
          <w:sz w:val="32"/>
          <w:szCs w:val="3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728"/>
        <w:gridCol w:w="1772"/>
        <w:gridCol w:w="3881"/>
      </w:tblGrid>
      <w:tr w:rsidR="00396AD9" w:rsidRPr="009A0FDE" w:rsidTr="000F324F">
        <w:tc>
          <w:tcPr>
            <w:tcW w:w="828" w:type="dxa"/>
            <w:shd w:val="clear" w:color="auto" w:fill="auto"/>
          </w:tcPr>
          <w:p w:rsidR="0087335C" w:rsidRPr="009A0FDE" w:rsidRDefault="0087335C" w:rsidP="0048192E">
            <w:pPr>
              <w:spacing w:line="240" w:lineRule="auto"/>
              <w:jc w:val="center"/>
              <w:rPr>
                <w:color w:val="auto"/>
                <w:sz w:val="32"/>
                <w:szCs w:val="32"/>
              </w:rPr>
            </w:pPr>
            <w:r w:rsidRPr="009A0FDE">
              <w:rPr>
                <w:bCs/>
                <w:color w:val="auto"/>
                <w:sz w:val="32"/>
                <w:szCs w:val="32"/>
              </w:rPr>
              <w:t>№ п/п</w:t>
            </w:r>
          </w:p>
        </w:tc>
        <w:tc>
          <w:tcPr>
            <w:tcW w:w="2728" w:type="dxa"/>
            <w:shd w:val="clear" w:color="auto" w:fill="auto"/>
          </w:tcPr>
          <w:p w:rsidR="0087335C" w:rsidRPr="009A0FDE" w:rsidRDefault="0087335C" w:rsidP="0048192E">
            <w:pPr>
              <w:spacing w:line="240" w:lineRule="auto"/>
              <w:jc w:val="center"/>
              <w:rPr>
                <w:color w:val="auto"/>
                <w:sz w:val="32"/>
                <w:szCs w:val="32"/>
              </w:rPr>
            </w:pPr>
            <w:r w:rsidRPr="009A0FDE">
              <w:rPr>
                <w:bCs/>
                <w:color w:val="auto"/>
                <w:sz w:val="32"/>
                <w:szCs w:val="32"/>
              </w:rPr>
              <w:t>Темы дисциплины</w:t>
            </w:r>
          </w:p>
        </w:tc>
        <w:tc>
          <w:tcPr>
            <w:tcW w:w="1772" w:type="dxa"/>
            <w:shd w:val="clear" w:color="auto" w:fill="auto"/>
          </w:tcPr>
          <w:p w:rsidR="0087335C" w:rsidRPr="009A0FDE" w:rsidRDefault="0087335C" w:rsidP="0048192E">
            <w:pPr>
              <w:spacing w:line="240" w:lineRule="auto"/>
              <w:rPr>
                <w:color w:val="auto"/>
                <w:sz w:val="32"/>
                <w:szCs w:val="32"/>
              </w:rPr>
            </w:pPr>
            <w:r w:rsidRPr="009A0FDE">
              <w:rPr>
                <w:bCs/>
                <w:color w:val="auto"/>
                <w:sz w:val="32"/>
                <w:szCs w:val="32"/>
              </w:rPr>
              <w:t>Компетен</w:t>
            </w:r>
            <w:r w:rsidRPr="009A0FDE">
              <w:rPr>
                <w:bCs/>
                <w:color w:val="auto"/>
                <w:sz w:val="32"/>
                <w:szCs w:val="32"/>
              </w:rPr>
              <w:softHyphen/>
              <w:t>ции</w:t>
            </w:r>
          </w:p>
        </w:tc>
        <w:tc>
          <w:tcPr>
            <w:tcW w:w="3881" w:type="dxa"/>
            <w:shd w:val="clear" w:color="auto" w:fill="auto"/>
          </w:tcPr>
          <w:p w:rsidR="0087335C" w:rsidRPr="009A0FDE" w:rsidRDefault="000F324F" w:rsidP="0048192E">
            <w:pPr>
              <w:spacing w:line="240" w:lineRule="auto"/>
              <w:jc w:val="center"/>
              <w:rPr>
                <w:color w:val="auto"/>
                <w:sz w:val="32"/>
                <w:szCs w:val="32"/>
              </w:rPr>
            </w:pPr>
            <w:r w:rsidRPr="009A0FDE">
              <w:rPr>
                <w:color w:val="auto"/>
                <w:sz w:val="32"/>
                <w:szCs w:val="32"/>
              </w:rPr>
              <w:t>Виды самостоятельной работы</w:t>
            </w:r>
            <w:r w:rsidRPr="009A0FDE">
              <w:rPr>
                <w:rStyle w:val="a7"/>
                <w:color w:val="auto"/>
                <w:sz w:val="32"/>
                <w:szCs w:val="32"/>
              </w:rPr>
              <w:footnoteReference w:id="1"/>
            </w:r>
          </w:p>
        </w:tc>
      </w:tr>
      <w:tr w:rsidR="00396AD9" w:rsidRPr="009A0FDE" w:rsidTr="000F324F">
        <w:tc>
          <w:tcPr>
            <w:tcW w:w="828" w:type="dxa"/>
            <w:shd w:val="clear" w:color="auto" w:fill="auto"/>
          </w:tcPr>
          <w:p w:rsidR="0087335C" w:rsidRPr="009A0FDE" w:rsidRDefault="0087335C" w:rsidP="0048192E">
            <w:pPr>
              <w:widowControl w:val="0"/>
              <w:autoSpaceDE w:val="0"/>
              <w:autoSpaceDN w:val="0"/>
              <w:adjustRightInd w:val="0"/>
              <w:spacing w:line="240" w:lineRule="auto"/>
              <w:jc w:val="both"/>
              <w:rPr>
                <w:color w:val="auto"/>
                <w:sz w:val="32"/>
                <w:szCs w:val="32"/>
              </w:rPr>
            </w:pPr>
            <w:r w:rsidRPr="009A0FDE">
              <w:rPr>
                <w:color w:val="auto"/>
                <w:sz w:val="32"/>
                <w:szCs w:val="32"/>
              </w:rPr>
              <w:t>1</w:t>
            </w:r>
          </w:p>
        </w:tc>
        <w:tc>
          <w:tcPr>
            <w:tcW w:w="2728" w:type="dxa"/>
            <w:shd w:val="clear" w:color="auto" w:fill="auto"/>
          </w:tcPr>
          <w:p w:rsidR="0087335C" w:rsidRPr="009A0FDE" w:rsidRDefault="0087335C" w:rsidP="0048192E">
            <w:pPr>
              <w:pStyle w:val="a5"/>
              <w:rPr>
                <w:rFonts w:ascii="Times New Roman" w:eastAsia="Calibri" w:hAnsi="Times New Roman"/>
                <w:sz w:val="32"/>
                <w:szCs w:val="32"/>
              </w:rPr>
            </w:pPr>
            <w:r w:rsidRPr="009A0FDE">
              <w:rPr>
                <w:rFonts w:ascii="Times New Roman" w:eastAsia="Calibri" w:hAnsi="Times New Roman"/>
                <w:sz w:val="32"/>
                <w:szCs w:val="32"/>
              </w:rPr>
              <w:t>Понятие и причины возникновения пробелов в праве</w:t>
            </w:r>
          </w:p>
          <w:p w:rsidR="0087335C" w:rsidRPr="009A0FDE" w:rsidRDefault="0087335C" w:rsidP="0048192E">
            <w:pPr>
              <w:spacing w:line="240" w:lineRule="auto"/>
              <w:jc w:val="both"/>
              <w:rPr>
                <w:bCs/>
                <w:color w:val="auto"/>
                <w:sz w:val="32"/>
                <w:szCs w:val="32"/>
              </w:rPr>
            </w:pPr>
          </w:p>
        </w:tc>
        <w:tc>
          <w:tcPr>
            <w:tcW w:w="1772" w:type="dxa"/>
            <w:shd w:val="clear" w:color="auto" w:fill="auto"/>
          </w:tcPr>
          <w:p w:rsidR="0087335C" w:rsidRPr="009A0FDE" w:rsidRDefault="0087335C" w:rsidP="0048192E">
            <w:pPr>
              <w:pStyle w:val="1"/>
              <w:jc w:val="both"/>
              <w:rPr>
                <w:rFonts w:ascii="Times New Roman" w:hAnsi="Times New Roman" w:cs="Times New Roman"/>
                <w:sz w:val="32"/>
                <w:szCs w:val="32"/>
              </w:rPr>
            </w:pPr>
            <w:r w:rsidRPr="009A0FDE">
              <w:rPr>
                <w:rFonts w:ascii="Times New Roman" w:hAnsi="Times New Roman" w:cs="Times New Roman"/>
                <w:sz w:val="32"/>
                <w:szCs w:val="32"/>
              </w:rPr>
              <w:t>ПК-2</w:t>
            </w:r>
          </w:p>
          <w:p w:rsidR="0087335C" w:rsidRPr="009A0FDE" w:rsidRDefault="0087335C" w:rsidP="0048192E">
            <w:pPr>
              <w:pStyle w:val="1"/>
              <w:jc w:val="both"/>
              <w:rPr>
                <w:rFonts w:ascii="Times New Roman" w:hAnsi="Times New Roman" w:cs="Times New Roman"/>
                <w:sz w:val="32"/>
                <w:szCs w:val="32"/>
              </w:rPr>
            </w:pPr>
          </w:p>
        </w:tc>
        <w:tc>
          <w:tcPr>
            <w:tcW w:w="3881" w:type="dxa"/>
            <w:shd w:val="clear" w:color="auto" w:fill="auto"/>
          </w:tcPr>
          <w:p w:rsidR="0087335C" w:rsidRPr="009A0FDE" w:rsidRDefault="0087335C" w:rsidP="0048192E">
            <w:pPr>
              <w:spacing w:line="240" w:lineRule="auto"/>
              <w:jc w:val="both"/>
              <w:rPr>
                <w:rFonts w:eastAsia="Times New Roman"/>
                <w:color w:val="auto"/>
                <w:sz w:val="32"/>
                <w:szCs w:val="32"/>
              </w:rPr>
            </w:pPr>
            <w:r w:rsidRPr="009A0FDE">
              <w:rPr>
                <w:color w:val="auto"/>
                <w:sz w:val="32"/>
                <w:szCs w:val="32"/>
              </w:rPr>
              <w:t xml:space="preserve">1. Подготовка к </w:t>
            </w:r>
            <w:r w:rsidR="00C84E2B" w:rsidRPr="009A0FDE">
              <w:rPr>
                <w:color w:val="auto"/>
                <w:sz w:val="32"/>
                <w:szCs w:val="32"/>
              </w:rPr>
              <w:t>собеседованию</w:t>
            </w:r>
          </w:p>
          <w:p w:rsidR="0087335C" w:rsidRPr="009A0FDE" w:rsidRDefault="0087335C" w:rsidP="0048192E">
            <w:pPr>
              <w:spacing w:line="240" w:lineRule="auto"/>
              <w:rPr>
                <w:color w:val="auto"/>
                <w:sz w:val="32"/>
                <w:szCs w:val="32"/>
              </w:rPr>
            </w:pPr>
            <w:r w:rsidRPr="009A0FDE">
              <w:rPr>
                <w:color w:val="auto"/>
                <w:sz w:val="32"/>
                <w:szCs w:val="32"/>
              </w:rPr>
              <w:t xml:space="preserve">2.Подготовка к докладу, реферату </w:t>
            </w:r>
          </w:p>
          <w:p w:rsidR="0087335C" w:rsidRPr="009A0FDE" w:rsidRDefault="0087335C" w:rsidP="0048192E">
            <w:pPr>
              <w:spacing w:line="240" w:lineRule="auto"/>
              <w:rPr>
                <w:rFonts w:eastAsia="Times New Roman"/>
                <w:color w:val="auto"/>
                <w:sz w:val="32"/>
                <w:szCs w:val="32"/>
              </w:rPr>
            </w:pPr>
            <w:r w:rsidRPr="009A0FDE">
              <w:rPr>
                <w:color w:val="auto"/>
                <w:sz w:val="32"/>
                <w:szCs w:val="32"/>
              </w:rPr>
              <w:t xml:space="preserve">3. Подготовка к </w:t>
            </w:r>
            <w:r w:rsidR="00C84E2B" w:rsidRPr="009A0FDE">
              <w:rPr>
                <w:color w:val="auto"/>
                <w:sz w:val="32"/>
                <w:szCs w:val="32"/>
              </w:rPr>
              <w:t>научной дискуссии</w:t>
            </w:r>
            <w:r w:rsidRPr="009A0FDE">
              <w:rPr>
                <w:color w:val="auto"/>
                <w:sz w:val="32"/>
                <w:szCs w:val="32"/>
              </w:rPr>
              <w:t xml:space="preserve"> </w:t>
            </w:r>
          </w:p>
          <w:p w:rsidR="0087335C" w:rsidRPr="009A0FDE" w:rsidRDefault="0087335C" w:rsidP="0048192E">
            <w:pPr>
              <w:spacing w:line="240" w:lineRule="auto"/>
              <w:rPr>
                <w:color w:val="auto"/>
                <w:sz w:val="32"/>
                <w:szCs w:val="32"/>
              </w:rPr>
            </w:pPr>
          </w:p>
        </w:tc>
      </w:tr>
      <w:tr w:rsidR="00396AD9" w:rsidRPr="009A0FDE" w:rsidTr="000F324F">
        <w:tc>
          <w:tcPr>
            <w:tcW w:w="8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2</w:t>
            </w:r>
          </w:p>
        </w:tc>
        <w:tc>
          <w:tcPr>
            <w:tcW w:w="27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Пробелы в российском законодательстве.</w:t>
            </w:r>
          </w:p>
          <w:p w:rsidR="0087335C" w:rsidRPr="009A0FDE" w:rsidRDefault="0087335C" w:rsidP="0048192E">
            <w:pPr>
              <w:widowControl w:val="0"/>
              <w:shd w:val="clear" w:color="auto" w:fill="FFFFFF"/>
              <w:autoSpaceDE w:val="0"/>
              <w:autoSpaceDN w:val="0"/>
              <w:adjustRightInd w:val="0"/>
              <w:spacing w:line="240" w:lineRule="auto"/>
              <w:jc w:val="both"/>
              <w:rPr>
                <w:color w:val="auto"/>
                <w:sz w:val="32"/>
                <w:szCs w:val="32"/>
              </w:rPr>
            </w:pPr>
          </w:p>
        </w:tc>
        <w:tc>
          <w:tcPr>
            <w:tcW w:w="1772" w:type="dxa"/>
            <w:shd w:val="clear" w:color="auto" w:fill="auto"/>
          </w:tcPr>
          <w:p w:rsidR="0087335C" w:rsidRPr="009A0FDE" w:rsidRDefault="0087335C" w:rsidP="0048192E">
            <w:pPr>
              <w:pStyle w:val="1"/>
              <w:jc w:val="both"/>
              <w:rPr>
                <w:rFonts w:ascii="Times New Roman" w:hAnsi="Times New Roman" w:cs="Times New Roman"/>
                <w:sz w:val="32"/>
                <w:szCs w:val="32"/>
              </w:rPr>
            </w:pP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ПК-2</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ПК-7</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ПК-8</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ПК-9</w:t>
            </w:r>
          </w:p>
          <w:p w:rsidR="0087335C" w:rsidRPr="009A0FDE" w:rsidRDefault="0087335C" w:rsidP="0048192E">
            <w:pPr>
              <w:pStyle w:val="1"/>
              <w:jc w:val="both"/>
              <w:rPr>
                <w:rFonts w:ascii="Times New Roman" w:hAnsi="Times New Roman" w:cs="Times New Roman"/>
                <w:sz w:val="32"/>
                <w:szCs w:val="32"/>
              </w:rPr>
            </w:pPr>
          </w:p>
        </w:tc>
        <w:tc>
          <w:tcPr>
            <w:tcW w:w="3881" w:type="dxa"/>
            <w:shd w:val="clear" w:color="auto" w:fill="auto"/>
          </w:tcPr>
          <w:p w:rsidR="0087335C" w:rsidRPr="009A0FDE" w:rsidRDefault="0087335C" w:rsidP="0048192E">
            <w:pPr>
              <w:spacing w:line="240" w:lineRule="auto"/>
              <w:jc w:val="both"/>
              <w:rPr>
                <w:color w:val="auto"/>
                <w:sz w:val="32"/>
                <w:szCs w:val="32"/>
              </w:rPr>
            </w:pPr>
            <w:r w:rsidRPr="009A0FDE">
              <w:rPr>
                <w:color w:val="auto"/>
                <w:sz w:val="32"/>
                <w:szCs w:val="32"/>
              </w:rPr>
              <w:t xml:space="preserve">1. Подготовка к </w:t>
            </w:r>
            <w:r w:rsidR="00C84E2B" w:rsidRPr="009A0FDE">
              <w:rPr>
                <w:color w:val="auto"/>
                <w:sz w:val="32"/>
                <w:szCs w:val="32"/>
              </w:rPr>
              <w:t xml:space="preserve">собеседованию </w:t>
            </w:r>
            <w:r w:rsidRPr="009A0FDE">
              <w:rPr>
                <w:color w:val="auto"/>
                <w:sz w:val="32"/>
                <w:szCs w:val="32"/>
              </w:rPr>
              <w:t xml:space="preserve">2.Подготовка докладу, реферату </w:t>
            </w:r>
          </w:p>
          <w:p w:rsidR="0087335C" w:rsidRPr="009A0FDE" w:rsidRDefault="0087335C" w:rsidP="0048192E">
            <w:pPr>
              <w:spacing w:line="240" w:lineRule="auto"/>
              <w:rPr>
                <w:color w:val="auto"/>
                <w:sz w:val="32"/>
                <w:szCs w:val="32"/>
              </w:rPr>
            </w:pPr>
          </w:p>
        </w:tc>
      </w:tr>
      <w:tr w:rsidR="00396AD9" w:rsidRPr="009A0FDE" w:rsidTr="000F324F">
        <w:tc>
          <w:tcPr>
            <w:tcW w:w="8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3</w:t>
            </w:r>
          </w:p>
        </w:tc>
        <w:tc>
          <w:tcPr>
            <w:tcW w:w="27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Восполнение,  устранение и преодоление пробелов в праве.</w:t>
            </w:r>
          </w:p>
          <w:p w:rsidR="0087335C" w:rsidRPr="009A0FDE" w:rsidRDefault="0087335C" w:rsidP="0048192E">
            <w:pPr>
              <w:widowControl w:val="0"/>
              <w:shd w:val="clear" w:color="auto" w:fill="FFFFFF"/>
              <w:autoSpaceDE w:val="0"/>
              <w:autoSpaceDN w:val="0"/>
              <w:adjustRightInd w:val="0"/>
              <w:spacing w:line="240" w:lineRule="auto"/>
              <w:jc w:val="both"/>
              <w:rPr>
                <w:color w:val="auto"/>
                <w:sz w:val="32"/>
                <w:szCs w:val="32"/>
              </w:rPr>
            </w:pPr>
          </w:p>
        </w:tc>
        <w:tc>
          <w:tcPr>
            <w:tcW w:w="1772" w:type="dxa"/>
            <w:shd w:val="clear" w:color="auto" w:fill="auto"/>
          </w:tcPr>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ПК-2;</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ПК-7</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ПК-8</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ПК-9</w:t>
            </w:r>
          </w:p>
          <w:p w:rsidR="0087335C" w:rsidRPr="009A0FDE" w:rsidRDefault="0087335C" w:rsidP="0048192E">
            <w:pPr>
              <w:spacing w:line="240" w:lineRule="auto"/>
              <w:rPr>
                <w:color w:val="auto"/>
                <w:sz w:val="32"/>
                <w:szCs w:val="32"/>
              </w:rPr>
            </w:pPr>
          </w:p>
        </w:tc>
        <w:tc>
          <w:tcPr>
            <w:tcW w:w="3881" w:type="dxa"/>
            <w:shd w:val="clear" w:color="auto" w:fill="auto"/>
          </w:tcPr>
          <w:p w:rsidR="0087335C" w:rsidRPr="009A0FDE" w:rsidRDefault="0087335C" w:rsidP="0048192E">
            <w:pPr>
              <w:spacing w:line="240" w:lineRule="auto"/>
              <w:jc w:val="both"/>
              <w:rPr>
                <w:color w:val="auto"/>
                <w:sz w:val="32"/>
                <w:szCs w:val="32"/>
              </w:rPr>
            </w:pPr>
            <w:r w:rsidRPr="009A0FDE">
              <w:rPr>
                <w:color w:val="auto"/>
                <w:sz w:val="32"/>
                <w:szCs w:val="32"/>
              </w:rPr>
              <w:t xml:space="preserve">1. Подготовка к </w:t>
            </w:r>
            <w:r w:rsidR="00C84E2B" w:rsidRPr="009A0FDE">
              <w:rPr>
                <w:color w:val="auto"/>
                <w:sz w:val="32"/>
                <w:szCs w:val="32"/>
              </w:rPr>
              <w:t xml:space="preserve">собеседованию </w:t>
            </w:r>
            <w:r w:rsidRPr="009A0FDE">
              <w:rPr>
                <w:color w:val="auto"/>
                <w:sz w:val="32"/>
                <w:szCs w:val="32"/>
              </w:rPr>
              <w:t xml:space="preserve">2.Подготовка к докладу, реферату </w:t>
            </w:r>
          </w:p>
          <w:p w:rsidR="00C84E2B" w:rsidRPr="009A0FDE" w:rsidRDefault="00C84E2B" w:rsidP="0048192E">
            <w:pPr>
              <w:spacing w:line="240" w:lineRule="auto"/>
              <w:rPr>
                <w:color w:val="auto"/>
                <w:sz w:val="32"/>
                <w:szCs w:val="32"/>
              </w:rPr>
            </w:pPr>
            <w:r w:rsidRPr="009A0FDE">
              <w:rPr>
                <w:color w:val="auto"/>
                <w:sz w:val="32"/>
                <w:szCs w:val="32"/>
              </w:rPr>
              <w:t xml:space="preserve">3. Подготовка к научной дискуссии </w:t>
            </w:r>
          </w:p>
          <w:p w:rsidR="0087335C" w:rsidRPr="009A0FDE" w:rsidRDefault="00C84E2B" w:rsidP="0048192E">
            <w:pPr>
              <w:spacing w:line="240" w:lineRule="auto"/>
              <w:jc w:val="both"/>
              <w:rPr>
                <w:color w:val="auto"/>
                <w:sz w:val="32"/>
                <w:szCs w:val="32"/>
              </w:rPr>
            </w:pPr>
            <w:r w:rsidRPr="009A0FDE">
              <w:rPr>
                <w:color w:val="auto"/>
                <w:sz w:val="32"/>
                <w:szCs w:val="32"/>
              </w:rPr>
              <w:t xml:space="preserve">4. </w:t>
            </w:r>
            <w:proofErr w:type="spellStart"/>
            <w:r w:rsidRPr="009A0FDE">
              <w:rPr>
                <w:color w:val="auto"/>
                <w:sz w:val="32"/>
                <w:szCs w:val="32"/>
              </w:rPr>
              <w:t>Компетентностно-ориентированная</w:t>
            </w:r>
            <w:proofErr w:type="spellEnd"/>
            <w:r w:rsidRPr="009A0FDE">
              <w:rPr>
                <w:color w:val="auto"/>
                <w:sz w:val="32"/>
                <w:szCs w:val="32"/>
              </w:rPr>
              <w:t xml:space="preserve"> задача (экспертиза проекта нормативного правового акта) </w:t>
            </w:r>
          </w:p>
          <w:p w:rsidR="006F78BC" w:rsidRPr="009A0FDE" w:rsidRDefault="006F78BC" w:rsidP="0048192E">
            <w:pPr>
              <w:spacing w:line="240" w:lineRule="auto"/>
              <w:jc w:val="both"/>
              <w:rPr>
                <w:color w:val="auto"/>
                <w:sz w:val="32"/>
                <w:szCs w:val="32"/>
              </w:rPr>
            </w:pPr>
          </w:p>
        </w:tc>
      </w:tr>
      <w:tr w:rsidR="00396AD9" w:rsidRPr="009A0FDE" w:rsidTr="000F324F">
        <w:tc>
          <w:tcPr>
            <w:tcW w:w="8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4</w:t>
            </w:r>
          </w:p>
        </w:tc>
        <w:tc>
          <w:tcPr>
            <w:tcW w:w="27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Толкование норм права как способ преодоления пробелов</w:t>
            </w:r>
          </w:p>
          <w:p w:rsidR="0087335C" w:rsidRPr="009A0FDE" w:rsidRDefault="0087335C" w:rsidP="0048192E">
            <w:pPr>
              <w:widowControl w:val="0"/>
              <w:shd w:val="clear" w:color="auto" w:fill="FFFFFF"/>
              <w:autoSpaceDE w:val="0"/>
              <w:autoSpaceDN w:val="0"/>
              <w:adjustRightInd w:val="0"/>
              <w:spacing w:line="240" w:lineRule="auto"/>
              <w:jc w:val="both"/>
              <w:rPr>
                <w:color w:val="auto"/>
                <w:sz w:val="32"/>
                <w:szCs w:val="32"/>
              </w:rPr>
            </w:pPr>
          </w:p>
        </w:tc>
        <w:tc>
          <w:tcPr>
            <w:tcW w:w="1772" w:type="dxa"/>
            <w:shd w:val="clear" w:color="auto" w:fill="auto"/>
          </w:tcPr>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ПК-2</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ПК-7</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ПК-8</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ПК-9</w:t>
            </w:r>
          </w:p>
          <w:p w:rsidR="0087335C" w:rsidRPr="009A0FDE" w:rsidRDefault="0087335C" w:rsidP="0048192E">
            <w:pPr>
              <w:pStyle w:val="1"/>
              <w:jc w:val="both"/>
              <w:rPr>
                <w:rFonts w:ascii="Times New Roman" w:hAnsi="Times New Roman" w:cs="Times New Roman"/>
                <w:sz w:val="32"/>
                <w:szCs w:val="32"/>
              </w:rPr>
            </w:pPr>
          </w:p>
        </w:tc>
        <w:tc>
          <w:tcPr>
            <w:tcW w:w="3881" w:type="dxa"/>
            <w:shd w:val="clear" w:color="auto" w:fill="auto"/>
          </w:tcPr>
          <w:p w:rsidR="0087335C" w:rsidRPr="009A0FDE" w:rsidRDefault="0087335C" w:rsidP="0048192E">
            <w:pPr>
              <w:spacing w:line="240" w:lineRule="auto"/>
              <w:jc w:val="both"/>
              <w:rPr>
                <w:color w:val="auto"/>
                <w:sz w:val="32"/>
                <w:szCs w:val="32"/>
              </w:rPr>
            </w:pPr>
            <w:r w:rsidRPr="009A0FDE">
              <w:rPr>
                <w:color w:val="auto"/>
                <w:sz w:val="32"/>
                <w:szCs w:val="32"/>
              </w:rPr>
              <w:t xml:space="preserve">1. Подготовка </w:t>
            </w:r>
            <w:r w:rsidR="00C84E2B" w:rsidRPr="009A0FDE">
              <w:rPr>
                <w:color w:val="auto"/>
                <w:sz w:val="32"/>
                <w:szCs w:val="32"/>
              </w:rPr>
              <w:t xml:space="preserve">к собеседованию </w:t>
            </w:r>
            <w:r w:rsidRPr="009A0FDE">
              <w:rPr>
                <w:color w:val="auto"/>
                <w:sz w:val="32"/>
                <w:szCs w:val="32"/>
              </w:rPr>
              <w:t xml:space="preserve">2.Подготовка к докладу, реферату </w:t>
            </w:r>
          </w:p>
          <w:p w:rsidR="0087335C" w:rsidRPr="009A0FDE" w:rsidRDefault="0087335C" w:rsidP="0048192E">
            <w:pPr>
              <w:spacing w:line="240" w:lineRule="auto"/>
              <w:rPr>
                <w:color w:val="auto"/>
                <w:sz w:val="32"/>
                <w:szCs w:val="32"/>
              </w:rPr>
            </w:pPr>
          </w:p>
        </w:tc>
      </w:tr>
      <w:tr w:rsidR="00396AD9" w:rsidRPr="009A0FDE" w:rsidTr="000F324F">
        <w:tc>
          <w:tcPr>
            <w:tcW w:w="8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lastRenderedPageBreak/>
              <w:t>5</w:t>
            </w:r>
          </w:p>
        </w:tc>
        <w:tc>
          <w:tcPr>
            <w:tcW w:w="2728" w:type="dxa"/>
            <w:shd w:val="clear" w:color="auto" w:fill="auto"/>
          </w:tcPr>
          <w:p w:rsidR="0087335C" w:rsidRPr="009A0FDE" w:rsidRDefault="0087335C" w:rsidP="0048192E">
            <w:pPr>
              <w:widowControl w:val="0"/>
              <w:shd w:val="clear" w:color="auto" w:fill="FFFFFF"/>
              <w:autoSpaceDE w:val="0"/>
              <w:autoSpaceDN w:val="0"/>
              <w:adjustRightInd w:val="0"/>
              <w:spacing w:line="240" w:lineRule="auto"/>
              <w:jc w:val="both"/>
              <w:rPr>
                <w:bCs/>
                <w:color w:val="auto"/>
                <w:sz w:val="32"/>
                <w:szCs w:val="32"/>
              </w:rPr>
            </w:pPr>
            <w:r w:rsidRPr="009A0FDE">
              <w:rPr>
                <w:bCs/>
                <w:color w:val="auto"/>
                <w:sz w:val="32"/>
                <w:szCs w:val="32"/>
              </w:rPr>
              <w:t>Судебная практика как способ восполнения пробелов.</w:t>
            </w:r>
          </w:p>
          <w:p w:rsidR="0087335C" w:rsidRPr="009A0FDE" w:rsidRDefault="0087335C" w:rsidP="0048192E">
            <w:pPr>
              <w:widowControl w:val="0"/>
              <w:shd w:val="clear" w:color="auto" w:fill="FFFFFF"/>
              <w:autoSpaceDE w:val="0"/>
              <w:autoSpaceDN w:val="0"/>
              <w:adjustRightInd w:val="0"/>
              <w:spacing w:line="240" w:lineRule="auto"/>
              <w:jc w:val="both"/>
              <w:rPr>
                <w:color w:val="auto"/>
                <w:sz w:val="32"/>
                <w:szCs w:val="32"/>
              </w:rPr>
            </w:pPr>
          </w:p>
        </w:tc>
        <w:tc>
          <w:tcPr>
            <w:tcW w:w="1772" w:type="dxa"/>
            <w:shd w:val="clear" w:color="auto" w:fill="auto"/>
          </w:tcPr>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ПК-2</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ПК-7</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ПК-8</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ПК-9</w:t>
            </w:r>
          </w:p>
          <w:p w:rsidR="0087335C" w:rsidRPr="009A0FDE" w:rsidRDefault="0087335C" w:rsidP="0048192E">
            <w:pPr>
              <w:pStyle w:val="1"/>
              <w:jc w:val="both"/>
              <w:rPr>
                <w:rFonts w:ascii="Times New Roman" w:hAnsi="Times New Roman" w:cs="Times New Roman"/>
                <w:sz w:val="32"/>
                <w:szCs w:val="32"/>
              </w:rPr>
            </w:pPr>
          </w:p>
        </w:tc>
        <w:tc>
          <w:tcPr>
            <w:tcW w:w="3881" w:type="dxa"/>
            <w:shd w:val="clear" w:color="auto" w:fill="auto"/>
          </w:tcPr>
          <w:p w:rsidR="0087335C" w:rsidRPr="009A0FDE" w:rsidRDefault="0087335C" w:rsidP="0048192E">
            <w:pPr>
              <w:spacing w:line="240" w:lineRule="auto"/>
              <w:jc w:val="both"/>
              <w:rPr>
                <w:color w:val="auto"/>
                <w:sz w:val="32"/>
                <w:szCs w:val="32"/>
              </w:rPr>
            </w:pPr>
            <w:r w:rsidRPr="009A0FDE">
              <w:rPr>
                <w:color w:val="auto"/>
                <w:sz w:val="32"/>
                <w:szCs w:val="32"/>
              </w:rPr>
              <w:t xml:space="preserve">1. Подготовка к </w:t>
            </w:r>
            <w:r w:rsidR="00C84E2B" w:rsidRPr="009A0FDE">
              <w:rPr>
                <w:color w:val="auto"/>
                <w:sz w:val="32"/>
                <w:szCs w:val="32"/>
              </w:rPr>
              <w:t xml:space="preserve">собеседованию </w:t>
            </w:r>
            <w:r w:rsidRPr="009A0FDE">
              <w:rPr>
                <w:color w:val="auto"/>
                <w:sz w:val="32"/>
                <w:szCs w:val="32"/>
              </w:rPr>
              <w:t xml:space="preserve">2.Подготовка к докладу, реферату </w:t>
            </w:r>
          </w:p>
          <w:p w:rsidR="0087335C" w:rsidRPr="009A0FDE" w:rsidRDefault="0087335C" w:rsidP="0048192E">
            <w:pPr>
              <w:spacing w:line="240" w:lineRule="auto"/>
              <w:rPr>
                <w:color w:val="auto"/>
                <w:sz w:val="32"/>
                <w:szCs w:val="32"/>
              </w:rPr>
            </w:pPr>
          </w:p>
        </w:tc>
      </w:tr>
      <w:tr w:rsidR="00396AD9" w:rsidRPr="009A0FDE" w:rsidTr="000F324F">
        <w:tc>
          <w:tcPr>
            <w:tcW w:w="828" w:type="dxa"/>
            <w:shd w:val="clear" w:color="auto" w:fill="auto"/>
          </w:tcPr>
          <w:p w:rsidR="0087335C" w:rsidRPr="009A0FDE" w:rsidRDefault="0087335C" w:rsidP="0048192E">
            <w:pPr>
              <w:spacing w:line="240" w:lineRule="auto"/>
              <w:rPr>
                <w:color w:val="auto"/>
                <w:sz w:val="32"/>
                <w:szCs w:val="32"/>
              </w:rPr>
            </w:pPr>
            <w:r w:rsidRPr="009A0FDE">
              <w:rPr>
                <w:color w:val="auto"/>
                <w:sz w:val="32"/>
                <w:szCs w:val="32"/>
              </w:rPr>
              <w:t>6</w:t>
            </w:r>
          </w:p>
        </w:tc>
        <w:tc>
          <w:tcPr>
            <w:tcW w:w="2728" w:type="dxa"/>
            <w:shd w:val="clear" w:color="auto" w:fill="auto"/>
          </w:tcPr>
          <w:p w:rsidR="0087335C" w:rsidRPr="009A0FDE" w:rsidRDefault="0087335C" w:rsidP="0048192E">
            <w:pPr>
              <w:widowControl w:val="0"/>
              <w:shd w:val="clear" w:color="auto" w:fill="FFFFFF"/>
              <w:autoSpaceDE w:val="0"/>
              <w:autoSpaceDN w:val="0"/>
              <w:adjustRightInd w:val="0"/>
              <w:spacing w:line="240" w:lineRule="auto"/>
              <w:jc w:val="both"/>
              <w:rPr>
                <w:bCs/>
                <w:color w:val="auto"/>
                <w:sz w:val="32"/>
                <w:szCs w:val="32"/>
              </w:rPr>
            </w:pPr>
            <w:r w:rsidRPr="009A0FDE">
              <w:rPr>
                <w:bCs/>
                <w:color w:val="auto"/>
                <w:sz w:val="32"/>
                <w:szCs w:val="32"/>
              </w:rPr>
              <w:t>Санкционирование элементов обычного права как способ преодоления пробелов</w:t>
            </w:r>
          </w:p>
          <w:p w:rsidR="0087335C" w:rsidRPr="009A0FDE" w:rsidRDefault="0087335C" w:rsidP="0048192E">
            <w:pPr>
              <w:widowControl w:val="0"/>
              <w:shd w:val="clear" w:color="auto" w:fill="FFFFFF"/>
              <w:autoSpaceDE w:val="0"/>
              <w:autoSpaceDN w:val="0"/>
              <w:adjustRightInd w:val="0"/>
              <w:spacing w:line="240" w:lineRule="auto"/>
              <w:jc w:val="both"/>
              <w:rPr>
                <w:color w:val="auto"/>
                <w:sz w:val="32"/>
                <w:szCs w:val="32"/>
              </w:rPr>
            </w:pPr>
          </w:p>
        </w:tc>
        <w:tc>
          <w:tcPr>
            <w:tcW w:w="1772" w:type="dxa"/>
            <w:shd w:val="clear" w:color="auto" w:fill="auto"/>
          </w:tcPr>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ПК-2</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ПК-7</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ПК-8</w:t>
            </w:r>
          </w:p>
          <w:p w:rsidR="0087335C" w:rsidRPr="009A0FDE" w:rsidRDefault="0087335C" w:rsidP="0048192E">
            <w:pPr>
              <w:pStyle w:val="a5"/>
              <w:jc w:val="both"/>
              <w:rPr>
                <w:rFonts w:ascii="Times New Roman" w:hAnsi="Times New Roman"/>
                <w:sz w:val="32"/>
                <w:szCs w:val="32"/>
              </w:rPr>
            </w:pPr>
            <w:r w:rsidRPr="009A0FDE">
              <w:rPr>
                <w:rFonts w:ascii="Times New Roman" w:hAnsi="Times New Roman"/>
                <w:sz w:val="32"/>
                <w:szCs w:val="32"/>
              </w:rPr>
              <w:t>ПК-9</w:t>
            </w:r>
          </w:p>
          <w:p w:rsidR="0087335C" w:rsidRPr="009A0FDE" w:rsidRDefault="0087335C" w:rsidP="0048192E">
            <w:pPr>
              <w:spacing w:line="240" w:lineRule="auto"/>
              <w:rPr>
                <w:color w:val="auto"/>
                <w:sz w:val="32"/>
                <w:szCs w:val="32"/>
              </w:rPr>
            </w:pPr>
          </w:p>
        </w:tc>
        <w:tc>
          <w:tcPr>
            <w:tcW w:w="3881" w:type="dxa"/>
            <w:shd w:val="clear" w:color="auto" w:fill="auto"/>
          </w:tcPr>
          <w:p w:rsidR="0087335C" w:rsidRPr="009A0FDE" w:rsidRDefault="0087335C" w:rsidP="0048192E">
            <w:pPr>
              <w:spacing w:line="240" w:lineRule="auto"/>
              <w:jc w:val="both"/>
              <w:rPr>
                <w:color w:val="auto"/>
                <w:sz w:val="32"/>
                <w:szCs w:val="32"/>
              </w:rPr>
            </w:pPr>
            <w:r w:rsidRPr="009A0FDE">
              <w:rPr>
                <w:color w:val="auto"/>
                <w:sz w:val="32"/>
                <w:szCs w:val="32"/>
              </w:rPr>
              <w:t xml:space="preserve">1. Подготовка к </w:t>
            </w:r>
            <w:r w:rsidR="00C84E2B" w:rsidRPr="009A0FDE">
              <w:rPr>
                <w:color w:val="auto"/>
                <w:sz w:val="32"/>
                <w:szCs w:val="32"/>
              </w:rPr>
              <w:t xml:space="preserve">собеседованию </w:t>
            </w:r>
            <w:r w:rsidRPr="009A0FDE">
              <w:rPr>
                <w:color w:val="auto"/>
                <w:sz w:val="32"/>
                <w:szCs w:val="32"/>
              </w:rPr>
              <w:t xml:space="preserve">2.Подготовка к докладу, реферату </w:t>
            </w:r>
          </w:p>
          <w:p w:rsidR="00C84E2B" w:rsidRPr="009A0FDE" w:rsidRDefault="0087335C" w:rsidP="0048192E">
            <w:pPr>
              <w:spacing w:line="240" w:lineRule="auto"/>
              <w:rPr>
                <w:rFonts w:eastAsia="Times New Roman"/>
                <w:color w:val="auto"/>
                <w:sz w:val="32"/>
                <w:szCs w:val="32"/>
              </w:rPr>
            </w:pPr>
            <w:r w:rsidRPr="009A0FDE">
              <w:rPr>
                <w:color w:val="auto"/>
                <w:sz w:val="32"/>
                <w:szCs w:val="32"/>
              </w:rPr>
              <w:t xml:space="preserve">3. Подготовка </w:t>
            </w:r>
            <w:r w:rsidR="00C84E2B" w:rsidRPr="009A0FDE">
              <w:rPr>
                <w:color w:val="auto"/>
                <w:sz w:val="32"/>
                <w:szCs w:val="32"/>
              </w:rPr>
              <w:t xml:space="preserve">к научной дискуссии </w:t>
            </w:r>
          </w:p>
          <w:p w:rsidR="0087335C" w:rsidRPr="009A0FDE" w:rsidRDefault="0087335C" w:rsidP="0048192E">
            <w:pPr>
              <w:spacing w:line="240" w:lineRule="auto"/>
              <w:rPr>
                <w:color w:val="auto"/>
                <w:sz w:val="32"/>
                <w:szCs w:val="32"/>
              </w:rPr>
            </w:pPr>
          </w:p>
        </w:tc>
      </w:tr>
      <w:tr w:rsidR="00396AD9" w:rsidRPr="009A0FDE" w:rsidTr="000F32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75"/>
        </w:trPr>
        <w:tc>
          <w:tcPr>
            <w:tcW w:w="9209" w:type="dxa"/>
            <w:gridSpan w:val="4"/>
          </w:tcPr>
          <w:p w:rsidR="000F324F" w:rsidRPr="009A0FDE" w:rsidRDefault="000F324F" w:rsidP="0048192E">
            <w:pPr>
              <w:tabs>
                <w:tab w:val="left" w:pos="993"/>
                <w:tab w:val="left" w:pos="1134"/>
              </w:tabs>
              <w:autoSpaceDE w:val="0"/>
              <w:autoSpaceDN w:val="0"/>
              <w:adjustRightInd w:val="0"/>
              <w:spacing w:line="240" w:lineRule="auto"/>
              <w:rPr>
                <w:b/>
                <w:bCs/>
                <w:color w:val="auto"/>
                <w:sz w:val="32"/>
                <w:szCs w:val="32"/>
              </w:rPr>
            </w:pPr>
            <w:r w:rsidRPr="009A0FDE">
              <w:rPr>
                <w:color w:val="auto"/>
                <w:sz w:val="32"/>
                <w:szCs w:val="32"/>
              </w:rPr>
              <w:t>Подготовка контрольной работы</w:t>
            </w:r>
            <w:r w:rsidRPr="009A0FDE">
              <w:rPr>
                <w:rStyle w:val="a7"/>
                <w:color w:val="auto"/>
                <w:sz w:val="32"/>
                <w:szCs w:val="32"/>
              </w:rPr>
              <w:footnoteReference w:id="2"/>
            </w:r>
          </w:p>
        </w:tc>
      </w:tr>
      <w:tr w:rsidR="000F324F" w:rsidRPr="009A0FDE" w:rsidTr="000F32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75"/>
        </w:trPr>
        <w:tc>
          <w:tcPr>
            <w:tcW w:w="9209" w:type="dxa"/>
            <w:gridSpan w:val="4"/>
          </w:tcPr>
          <w:p w:rsidR="000F324F" w:rsidRPr="009A0FDE" w:rsidRDefault="000F324F" w:rsidP="0048192E">
            <w:pPr>
              <w:tabs>
                <w:tab w:val="left" w:pos="993"/>
                <w:tab w:val="left" w:pos="1134"/>
              </w:tabs>
              <w:autoSpaceDE w:val="0"/>
              <w:autoSpaceDN w:val="0"/>
              <w:adjustRightInd w:val="0"/>
              <w:spacing w:line="240" w:lineRule="auto"/>
              <w:rPr>
                <w:b/>
                <w:bCs/>
                <w:color w:val="auto"/>
                <w:sz w:val="32"/>
                <w:szCs w:val="32"/>
              </w:rPr>
            </w:pPr>
            <w:r w:rsidRPr="009A0FDE">
              <w:rPr>
                <w:color w:val="auto"/>
                <w:sz w:val="32"/>
                <w:szCs w:val="32"/>
              </w:rPr>
              <w:t>Подготовка к зачету</w:t>
            </w:r>
            <w:r w:rsidRPr="009A0FDE">
              <w:rPr>
                <w:rStyle w:val="a7"/>
                <w:color w:val="auto"/>
                <w:sz w:val="32"/>
                <w:szCs w:val="32"/>
              </w:rPr>
              <w:footnoteReference w:id="3"/>
            </w:r>
          </w:p>
        </w:tc>
      </w:tr>
    </w:tbl>
    <w:p w:rsidR="0087335C" w:rsidRPr="009A0FDE" w:rsidRDefault="0087335C" w:rsidP="0048192E">
      <w:pPr>
        <w:tabs>
          <w:tab w:val="left" w:pos="993"/>
          <w:tab w:val="left" w:pos="1134"/>
        </w:tabs>
        <w:autoSpaceDE w:val="0"/>
        <w:autoSpaceDN w:val="0"/>
        <w:adjustRightInd w:val="0"/>
        <w:spacing w:line="240" w:lineRule="auto"/>
        <w:rPr>
          <w:b/>
          <w:bCs/>
          <w:color w:val="auto"/>
          <w:sz w:val="32"/>
          <w:szCs w:val="32"/>
        </w:rPr>
      </w:pPr>
    </w:p>
    <w:p w:rsidR="0087335C" w:rsidRPr="009A0FDE" w:rsidRDefault="0087335C"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rPr>
          <w:color w:val="auto"/>
          <w:sz w:val="32"/>
          <w:szCs w:val="32"/>
        </w:rPr>
      </w:pPr>
    </w:p>
    <w:p w:rsidR="00B04C12" w:rsidRPr="009A0FDE" w:rsidRDefault="00B04C12" w:rsidP="0048192E">
      <w:pPr>
        <w:spacing w:line="240" w:lineRule="auto"/>
        <w:jc w:val="center"/>
        <w:rPr>
          <w:b/>
          <w:color w:val="auto"/>
          <w:spacing w:val="-1"/>
          <w:sz w:val="32"/>
          <w:szCs w:val="32"/>
        </w:rPr>
      </w:pPr>
      <w:r w:rsidRPr="009A0FDE">
        <w:rPr>
          <w:b/>
          <w:color w:val="auto"/>
          <w:spacing w:val="-1"/>
          <w:sz w:val="32"/>
          <w:szCs w:val="32"/>
        </w:rPr>
        <w:lastRenderedPageBreak/>
        <w:t>2. ТРЕБОВАНИЯ</w:t>
      </w:r>
      <w:r w:rsidRPr="009A0FDE">
        <w:rPr>
          <w:b/>
          <w:color w:val="auto"/>
          <w:spacing w:val="-2"/>
          <w:sz w:val="32"/>
          <w:szCs w:val="32"/>
        </w:rPr>
        <w:t xml:space="preserve"> </w:t>
      </w:r>
      <w:r w:rsidRPr="009A0FDE">
        <w:rPr>
          <w:b/>
          <w:color w:val="auto"/>
          <w:sz w:val="32"/>
          <w:szCs w:val="32"/>
        </w:rPr>
        <w:t>К</w:t>
      </w:r>
      <w:r w:rsidRPr="009A0FDE">
        <w:rPr>
          <w:b/>
          <w:color w:val="auto"/>
          <w:spacing w:val="-1"/>
          <w:sz w:val="32"/>
          <w:szCs w:val="32"/>
        </w:rPr>
        <w:t xml:space="preserve"> ОРГАНИЗАЦИИ </w:t>
      </w:r>
    </w:p>
    <w:p w:rsidR="00B63826" w:rsidRPr="009A0FDE" w:rsidRDefault="00B04C12" w:rsidP="0048192E">
      <w:pPr>
        <w:spacing w:line="240" w:lineRule="auto"/>
        <w:jc w:val="center"/>
        <w:rPr>
          <w:b/>
          <w:color w:val="auto"/>
          <w:sz w:val="32"/>
          <w:szCs w:val="32"/>
        </w:rPr>
      </w:pPr>
      <w:r w:rsidRPr="009A0FDE">
        <w:rPr>
          <w:b/>
          <w:color w:val="auto"/>
          <w:spacing w:val="-1"/>
          <w:sz w:val="32"/>
          <w:szCs w:val="32"/>
        </w:rPr>
        <w:t xml:space="preserve">САМОСТОЯТЕЛЬНОЙ РАБОТЫ </w:t>
      </w:r>
      <w:r w:rsidRPr="009A0FDE">
        <w:rPr>
          <w:b/>
          <w:color w:val="auto"/>
          <w:sz w:val="32"/>
          <w:szCs w:val="32"/>
        </w:rPr>
        <w:t xml:space="preserve"> ПО ДИСЦИПЛИНЕ </w:t>
      </w:r>
    </w:p>
    <w:p w:rsidR="00B04C12" w:rsidRPr="009A0FDE" w:rsidRDefault="00B04C12" w:rsidP="0048192E">
      <w:pPr>
        <w:spacing w:line="240" w:lineRule="auto"/>
        <w:jc w:val="center"/>
        <w:rPr>
          <w:b/>
          <w:color w:val="auto"/>
          <w:sz w:val="32"/>
          <w:szCs w:val="32"/>
        </w:rPr>
      </w:pPr>
      <w:r w:rsidRPr="009A0FDE">
        <w:rPr>
          <w:b/>
          <w:color w:val="auto"/>
          <w:sz w:val="32"/>
          <w:szCs w:val="32"/>
        </w:rPr>
        <w:t xml:space="preserve"> </w:t>
      </w:r>
      <w:r w:rsidRPr="009A0FDE">
        <w:rPr>
          <w:b/>
          <w:color w:val="auto"/>
          <w:spacing w:val="-1"/>
          <w:sz w:val="32"/>
          <w:szCs w:val="32"/>
        </w:rPr>
        <w:t>«</w:t>
      </w:r>
      <w:r w:rsidR="00B63826" w:rsidRPr="009A0FDE">
        <w:rPr>
          <w:rFonts w:eastAsia="Times New Roman"/>
          <w:b/>
          <w:color w:val="auto"/>
          <w:sz w:val="32"/>
          <w:szCs w:val="32"/>
        </w:rPr>
        <w:t>ПРОБЕЛЫ В ПРАВЕ</w:t>
      </w:r>
      <w:r w:rsidRPr="009A0FDE">
        <w:rPr>
          <w:b/>
          <w:color w:val="auto"/>
          <w:sz w:val="32"/>
          <w:szCs w:val="32"/>
        </w:rPr>
        <w:t>»</w:t>
      </w:r>
    </w:p>
    <w:p w:rsidR="00B04C12" w:rsidRPr="009A0FDE" w:rsidRDefault="00B04C12" w:rsidP="0048192E">
      <w:pPr>
        <w:widowControl w:val="0"/>
        <w:spacing w:line="240" w:lineRule="auto"/>
        <w:jc w:val="both"/>
        <w:rPr>
          <w:b/>
          <w:color w:val="auto"/>
          <w:sz w:val="32"/>
          <w:szCs w:val="32"/>
        </w:rPr>
      </w:pPr>
    </w:p>
    <w:p w:rsidR="00B04C12" w:rsidRPr="009A0FDE" w:rsidRDefault="00B04C12" w:rsidP="0048192E">
      <w:pPr>
        <w:widowControl w:val="0"/>
        <w:spacing w:line="240" w:lineRule="auto"/>
        <w:ind w:firstLine="426"/>
        <w:jc w:val="both"/>
        <w:rPr>
          <w:color w:val="auto"/>
          <w:sz w:val="32"/>
          <w:szCs w:val="32"/>
        </w:rPr>
      </w:pPr>
      <w:r w:rsidRPr="009A0FDE">
        <w:rPr>
          <w:b/>
          <w:color w:val="auto"/>
          <w:sz w:val="32"/>
          <w:szCs w:val="32"/>
        </w:rPr>
        <w:t>Подготовка к собеседованию</w:t>
      </w:r>
    </w:p>
    <w:p w:rsidR="00B04C12" w:rsidRPr="009A0FDE" w:rsidRDefault="00B04C12" w:rsidP="0048192E">
      <w:pPr>
        <w:pStyle w:val="Style9"/>
        <w:widowControl/>
        <w:tabs>
          <w:tab w:val="left" w:pos="720"/>
        </w:tabs>
        <w:spacing w:line="240" w:lineRule="auto"/>
        <w:ind w:firstLine="426"/>
        <w:rPr>
          <w:color w:val="auto"/>
          <w:sz w:val="32"/>
          <w:szCs w:val="32"/>
        </w:rPr>
      </w:pPr>
      <w:r w:rsidRPr="009A0FDE">
        <w:rPr>
          <w:color w:val="auto"/>
          <w:sz w:val="32"/>
          <w:szCs w:val="32"/>
        </w:rPr>
        <w:t xml:space="preserve">Собеседование </w:t>
      </w:r>
      <w:r w:rsidRPr="009A0FDE">
        <w:rPr>
          <w:color w:val="auto"/>
          <w:spacing w:val="-4"/>
          <w:sz w:val="32"/>
          <w:szCs w:val="32"/>
        </w:rPr>
        <w:t>– с</w:t>
      </w:r>
      <w:r w:rsidRPr="009A0FDE">
        <w:rPr>
          <w:color w:val="auto"/>
          <w:sz w:val="32"/>
          <w:szCs w:val="32"/>
        </w:rPr>
        <w:t xml:space="preserve">пециальная беседа преподавателя с </w:t>
      </w:r>
      <w:proofErr w:type="gramStart"/>
      <w:r w:rsidRPr="009A0FDE">
        <w:rPr>
          <w:color w:val="auto"/>
          <w:sz w:val="32"/>
          <w:szCs w:val="32"/>
        </w:rPr>
        <w:t>обучающимися</w:t>
      </w:r>
      <w:proofErr w:type="gramEnd"/>
      <w:r w:rsidRPr="009A0FDE">
        <w:rPr>
          <w:color w:val="auto"/>
          <w:sz w:val="32"/>
          <w:szCs w:val="32"/>
        </w:rPr>
        <w:t xml:space="preserve"> на темы, связанные с изучаемой дисциплиной, и рассчитанная на выяснение объема знаний обучающегося по определенному разделу, теме, проблеме.</w:t>
      </w:r>
    </w:p>
    <w:p w:rsidR="00B63826" w:rsidRPr="009A0FDE" w:rsidRDefault="00B63826" w:rsidP="0048192E">
      <w:pPr>
        <w:widowControl w:val="0"/>
        <w:spacing w:line="240" w:lineRule="auto"/>
        <w:ind w:firstLine="426"/>
        <w:jc w:val="both"/>
        <w:rPr>
          <w:color w:val="auto"/>
          <w:sz w:val="32"/>
          <w:szCs w:val="32"/>
        </w:rPr>
      </w:pPr>
      <w:r w:rsidRPr="009A0FDE">
        <w:rPr>
          <w:b/>
          <w:color w:val="auto"/>
          <w:sz w:val="32"/>
          <w:szCs w:val="32"/>
        </w:rPr>
        <w:t>Подготовка реферата, доклада.</w:t>
      </w:r>
    </w:p>
    <w:p w:rsidR="00B63826" w:rsidRPr="009A0FDE" w:rsidRDefault="00B63826" w:rsidP="0048192E">
      <w:pPr>
        <w:pStyle w:val="Style9"/>
        <w:widowControl/>
        <w:tabs>
          <w:tab w:val="left" w:pos="720"/>
        </w:tabs>
        <w:spacing w:line="240" w:lineRule="auto"/>
        <w:ind w:firstLine="0"/>
        <w:rPr>
          <w:color w:val="auto"/>
          <w:sz w:val="32"/>
          <w:szCs w:val="32"/>
        </w:rPr>
      </w:pPr>
      <w:r w:rsidRPr="009A0FDE">
        <w:rPr>
          <w:color w:val="auto"/>
          <w:sz w:val="32"/>
          <w:szCs w:val="32"/>
        </w:rPr>
        <w:tab/>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а также собственные взгляды на нее.</w:t>
      </w:r>
    </w:p>
    <w:p w:rsidR="00B63826" w:rsidRPr="009A0FDE" w:rsidRDefault="00B63826" w:rsidP="0048192E">
      <w:pPr>
        <w:pStyle w:val="Style9"/>
        <w:widowControl/>
        <w:tabs>
          <w:tab w:val="left" w:pos="720"/>
        </w:tabs>
        <w:spacing w:line="240" w:lineRule="auto"/>
        <w:ind w:firstLine="0"/>
        <w:rPr>
          <w:color w:val="auto"/>
          <w:sz w:val="32"/>
          <w:szCs w:val="32"/>
        </w:rPr>
      </w:pPr>
      <w:r w:rsidRPr="009A0FDE">
        <w:rPr>
          <w:color w:val="auto"/>
          <w:sz w:val="32"/>
          <w:szCs w:val="32"/>
        </w:rPr>
        <w:tab/>
        <w:t xml:space="preserve">Доклад - продукт самостоятельной работы студента, представляющий собой публичное представление полученных результатов решения определенной учебно-практической, учебно-исследовательской или научной задачи (темы). </w:t>
      </w:r>
    </w:p>
    <w:p w:rsidR="00B63826" w:rsidRPr="009A0FDE" w:rsidRDefault="00B63826" w:rsidP="0048192E">
      <w:pPr>
        <w:pStyle w:val="Style9"/>
        <w:widowControl/>
        <w:tabs>
          <w:tab w:val="left" w:pos="720"/>
        </w:tabs>
        <w:spacing w:line="240" w:lineRule="auto"/>
        <w:ind w:firstLine="425"/>
        <w:rPr>
          <w:b/>
          <w:color w:val="auto"/>
          <w:sz w:val="32"/>
          <w:szCs w:val="32"/>
        </w:rPr>
      </w:pPr>
      <w:r w:rsidRPr="009A0FDE">
        <w:rPr>
          <w:b/>
          <w:color w:val="auto"/>
          <w:sz w:val="32"/>
          <w:szCs w:val="32"/>
        </w:rPr>
        <w:t>Подготовка к научной дискуссии.</w:t>
      </w:r>
    </w:p>
    <w:p w:rsidR="00B63826" w:rsidRPr="009A0FDE" w:rsidRDefault="00B63826" w:rsidP="0048192E">
      <w:pPr>
        <w:pStyle w:val="aa"/>
        <w:spacing w:before="0" w:beforeAutospacing="0" w:after="0" w:afterAutospacing="0"/>
        <w:ind w:firstLine="425"/>
        <w:jc w:val="both"/>
        <w:rPr>
          <w:sz w:val="32"/>
          <w:szCs w:val="32"/>
        </w:rPr>
      </w:pPr>
      <w:r w:rsidRPr="009A0FDE">
        <w:rPr>
          <w:sz w:val="32"/>
          <w:szCs w:val="32"/>
        </w:rPr>
        <w:t>Научная дискуссия - оценочное средство, позволяющее включить обучающихся в процесс обсуждения спорного вопроса, проблемы и оценить их умение аргументировать собственную точку зрения.</w:t>
      </w:r>
    </w:p>
    <w:p w:rsidR="00B04C12" w:rsidRPr="009A0FDE" w:rsidRDefault="00B04C12" w:rsidP="0048192E">
      <w:pPr>
        <w:spacing w:line="240" w:lineRule="auto"/>
        <w:ind w:firstLine="426"/>
        <w:jc w:val="both"/>
        <w:rPr>
          <w:b/>
          <w:bCs/>
          <w:color w:val="auto"/>
          <w:sz w:val="32"/>
          <w:szCs w:val="32"/>
        </w:rPr>
      </w:pPr>
      <w:proofErr w:type="spellStart"/>
      <w:r w:rsidRPr="009A0FDE">
        <w:rPr>
          <w:b/>
          <w:color w:val="auto"/>
          <w:sz w:val="32"/>
          <w:szCs w:val="32"/>
        </w:rPr>
        <w:t>Компетентностно-ориентированная</w:t>
      </w:r>
      <w:proofErr w:type="spellEnd"/>
      <w:r w:rsidRPr="009A0FDE">
        <w:rPr>
          <w:b/>
          <w:color w:val="auto"/>
          <w:sz w:val="32"/>
          <w:szCs w:val="32"/>
        </w:rPr>
        <w:t xml:space="preserve"> задача </w:t>
      </w:r>
      <w:r w:rsidR="00B63826" w:rsidRPr="009A0FDE">
        <w:rPr>
          <w:color w:val="auto"/>
          <w:sz w:val="32"/>
          <w:szCs w:val="32"/>
        </w:rPr>
        <w:t>(экспертиза проекта нормативного правового акта)</w:t>
      </w:r>
    </w:p>
    <w:p w:rsidR="00B04C12" w:rsidRPr="009A0FDE" w:rsidRDefault="00B04C12" w:rsidP="0048192E">
      <w:pPr>
        <w:spacing w:line="240" w:lineRule="auto"/>
        <w:ind w:firstLine="426"/>
        <w:jc w:val="both"/>
        <w:rPr>
          <w:bCs/>
          <w:color w:val="auto"/>
          <w:sz w:val="32"/>
          <w:szCs w:val="32"/>
        </w:rPr>
      </w:pPr>
      <w:r w:rsidRPr="009A0FDE">
        <w:rPr>
          <w:bCs/>
          <w:color w:val="auto"/>
          <w:sz w:val="32"/>
          <w:szCs w:val="32"/>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Задание способствует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 пояснения, описания или отчета</w:t>
      </w:r>
    </w:p>
    <w:p w:rsidR="00B04C12" w:rsidRPr="009A0FDE" w:rsidRDefault="00B04C12" w:rsidP="0048192E">
      <w:pPr>
        <w:pStyle w:val="1"/>
        <w:ind w:firstLine="426"/>
        <w:jc w:val="both"/>
        <w:rPr>
          <w:rFonts w:ascii="Times New Roman" w:hAnsi="Times New Roman"/>
          <w:sz w:val="32"/>
          <w:szCs w:val="32"/>
        </w:rPr>
      </w:pPr>
      <w:r w:rsidRPr="009A0FDE">
        <w:rPr>
          <w:rFonts w:ascii="Times New Roman" w:hAnsi="Times New Roman"/>
          <w:b/>
          <w:sz w:val="32"/>
          <w:szCs w:val="32"/>
        </w:rPr>
        <w:t xml:space="preserve">Подготовка контрольной работы </w:t>
      </w:r>
    </w:p>
    <w:p w:rsidR="00B04C12" w:rsidRPr="009A0FDE" w:rsidRDefault="00B04C12" w:rsidP="0048192E">
      <w:pPr>
        <w:spacing w:line="240" w:lineRule="auto"/>
        <w:ind w:firstLine="426"/>
        <w:jc w:val="both"/>
        <w:rPr>
          <w:color w:val="auto"/>
          <w:sz w:val="32"/>
          <w:szCs w:val="32"/>
        </w:rPr>
      </w:pPr>
      <w:r w:rsidRPr="009A0FDE">
        <w:rPr>
          <w:color w:val="auto"/>
          <w:sz w:val="32"/>
          <w:szCs w:val="32"/>
        </w:rPr>
        <w:t>Средство проверки умений применять полученные  знания для решения задач определенного типа по теме или разделу</w:t>
      </w:r>
    </w:p>
    <w:p w:rsidR="00B04C12" w:rsidRPr="009A0FDE" w:rsidRDefault="00B04C12" w:rsidP="0048192E">
      <w:pPr>
        <w:pStyle w:val="a5"/>
        <w:ind w:firstLine="426"/>
        <w:jc w:val="both"/>
        <w:rPr>
          <w:rFonts w:ascii="Times New Roman" w:hAnsi="Times New Roman"/>
          <w:sz w:val="32"/>
          <w:szCs w:val="32"/>
        </w:rPr>
      </w:pPr>
      <w:r w:rsidRPr="009A0FDE">
        <w:rPr>
          <w:rFonts w:ascii="Times New Roman" w:hAnsi="Times New Roman"/>
          <w:sz w:val="32"/>
          <w:szCs w:val="32"/>
        </w:rPr>
        <w:lastRenderedPageBreak/>
        <w:t>Контрольная работа обучающегося по дисциплине «</w:t>
      </w:r>
      <w:r w:rsidRPr="009A0FDE">
        <w:rPr>
          <w:sz w:val="32"/>
          <w:szCs w:val="32"/>
        </w:rPr>
        <w:t>Пр</w:t>
      </w:r>
      <w:r w:rsidR="00B63826" w:rsidRPr="009A0FDE">
        <w:rPr>
          <w:sz w:val="32"/>
          <w:szCs w:val="32"/>
        </w:rPr>
        <w:t>обелы в праве</w:t>
      </w:r>
      <w:r w:rsidRPr="009A0FDE">
        <w:rPr>
          <w:rFonts w:ascii="Times New Roman" w:hAnsi="Times New Roman"/>
          <w:sz w:val="32"/>
          <w:szCs w:val="32"/>
        </w:rPr>
        <w:t xml:space="preserve">» предполагает выполнение письменной работы, комплексно раскрывающей содержание ключевых тем и </w:t>
      </w:r>
      <w:r w:rsidR="00B63826" w:rsidRPr="009A0FDE">
        <w:rPr>
          <w:rFonts w:ascii="Times New Roman" w:hAnsi="Times New Roman"/>
          <w:sz w:val="32"/>
          <w:szCs w:val="32"/>
        </w:rPr>
        <w:t>пробелов в праве</w:t>
      </w:r>
      <w:r w:rsidRPr="009A0FDE">
        <w:rPr>
          <w:rFonts w:ascii="Times New Roman" w:hAnsi="Times New Roman"/>
          <w:sz w:val="32"/>
          <w:szCs w:val="32"/>
        </w:rPr>
        <w:t>. Выполнение заданий является обязательным условием программы прохождения дисциплины для обучающегося заочной формы обучения.</w:t>
      </w:r>
    </w:p>
    <w:p w:rsidR="00B04C12" w:rsidRPr="009A0FDE" w:rsidRDefault="00B04C12" w:rsidP="0048192E">
      <w:pPr>
        <w:pStyle w:val="a5"/>
        <w:ind w:firstLine="426"/>
        <w:jc w:val="both"/>
        <w:rPr>
          <w:rFonts w:ascii="Times New Roman" w:hAnsi="Times New Roman"/>
          <w:sz w:val="32"/>
          <w:szCs w:val="32"/>
        </w:rPr>
      </w:pPr>
      <w:r w:rsidRPr="009A0FDE">
        <w:rPr>
          <w:rFonts w:ascii="Times New Roman" w:hAnsi="Times New Roman"/>
          <w:sz w:val="32"/>
          <w:szCs w:val="32"/>
        </w:rPr>
        <w:t xml:space="preserve">Контрольную работу необходимо подготовить и сдать на кафедру </w:t>
      </w:r>
      <w:r w:rsidR="00B63826" w:rsidRPr="009A0FDE">
        <w:rPr>
          <w:rFonts w:ascii="Times New Roman" w:hAnsi="Times New Roman"/>
          <w:sz w:val="32"/>
          <w:szCs w:val="32"/>
        </w:rPr>
        <w:t>теории и истории государства и</w:t>
      </w:r>
      <w:r w:rsidRPr="009A0FDE">
        <w:rPr>
          <w:rFonts w:ascii="Times New Roman" w:hAnsi="Times New Roman"/>
          <w:sz w:val="32"/>
          <w:szCs w:val="32"/>
        </w:rPr>
        <w:t xml:space="preserve"> права до начала соответствующей сессии. Своевременно сданная и зачтенная контрольная работа является допуском к сдаче </w:t>
      </w:r>
      <w:r w:rsidR="00B63826" w:rsidRPr="009A0FDE">
        <w:rPr>
          <w:rFonts w:ascii="Times New Roman" w:hAnsi="Times New Roman"/>
          <w:sz w:val="32"/>
          <w:szCs w:val="32"/>
        </w:rPr>
        <w:t>зачета</w:t>
      </w:r>
      <w:r w:rsidRPr="009A0FDE">
        <w:rPr>
          <w:rFonts w:ascii="Times New Roman" w:hAnsi="Times New Roman"/>
          <w:sz w:val="32"/>
          <w:szCs w:val="32"/>
        </w:rPr>
        <w:t>.</w:t>
      </w:r>
    </w:p>
    <w:p w:rsidR="00B04C12" w:rsidRPr="009A0FDE" w:rsidRDefault="00B04C12" w:rsidP="0048192E">
      <w:pPr>
        <w:pStyle w:val="a5"/>
        <w:ind w:firstLine="426"/>
        <w:jc w:val="both"/>
        <w:rPr>
          <w:rFonts w:ascii="Times New Roman" w:hAnsi="Times New Roman"/>
          <w:sz w:val="32"/>
          <w:szCs w:val="32"/>
        </w:rPr>
      </w:pPr>
      <w:r w:rsidRPr="009A0FDE">
        <w:rPr>
          <w:rFonts w:ascii="Times New Roman" w:hAnsi="Times New Roman"/>
          <w:sz w:val="32"/>
          <w:szCs w:val="32"/>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B04C12" w:rsidRPr="009A0FDE" w:rsidRDefault="00B04C12" w:rsidP="0048192E">
      <w:pPr>
        <w:pStyle w:val="1"/>
        <w:ind w:firstLine="426"/>
        <w:jc w:val="both"/>
        <w:rPr>
          <w:rFonts w:ascii="Times New Roman" w:hAnsi="Times New Roman"/>
          <w:spacing w:val="-2"/>
          <w:sz w:val="32"/>
          <w:szCs w:val="32"/>
        </w:rPr>
      </w:pPr>
      <w:r w:rsidRPr="009A0FDE">
        <w:rPr>
          <w:rFonts w:ascii="Times New Roman" w:hAnsi="Times New Roman"/>
          <w:b/>
          <w:sz w:val="32"/>
          <w:szCs w:val="32"/>
        </w:rPr>
        <w:t xml:space="preserve">Подготовка к </w:t>
      </w:r>
      <w:r w:rsidR="00B63826" w:rsidRPr="009A0FDE">
        <w:rPr>
          <w:rFonts w:ascii="Times New Roman" w:hAnsi="Times New Roman"/>
          <w:b/>
          <w:sz w:val="32"/>
          <w:szCs w:val="32"/>
        </w:rPr>
        <w:t>зачету</w:t>
      </w:r>
    </w:p>
    <w:p w:rsidR="00B04C12" w:rsidRPr="009A0FDE" w:rsidRDefault="00B04C12" w:rsidP="0048192E">
      <w:pPr>
        <w:pStyle w:val="1"/>
        <w:ind w:firstLine="426"/>
        <w:jc w:val="both"/>
        <w:rPr>
          <w:b/>
          <w:sz w:val="32"/>
          <w:szCs w:val="32"/>
        </w:rPr>
      </w:pPr>
      <w:r w:rsidRPr="009A0FDE">
        <w:rPr>
          <w:rFonts w:ascii="Times New Roman" w:hAnsi="Times New Roman"/>
          <w:spacing w:val="-2"/>
          <w:sz w:val="32"/>
          <w:szCs w:val="32"/>
        </w:rPr>
        <w:t>Основное</w:t>
      </w:r>
      <w:r w:rsidRPr="009A0FDE">
        <w:rPr>
          <w:rFonts w:ascii="Times New Roman" w:hAnsi="Times New Roman"/>
          <w:spacing w:val="1"/>
          <w:sz w:val="32"/>
          <w:szCs w:val="32"/>
        </w:rPr>
        <w:t xml:space="preserve"> </w:t>
      </w:r>
      <w:r w:rsidRPr="009A0FDE">
        <w:rPr>
          <w:rFonts w:ascii="Times New Roman" w:hAnsi="Times New Roman"/>
          <w:sz w:val="32"/>
          <w:szCs w:val="32"/>
        </w:rPr>
        <w:t>в</w:t>
      </w:r>
      <w:r w:rsidRPr="009A0FDE">
        <w:rPr>
          <w:rFonts w:ascii="Times New Roman" w:hAnsi="Times New Roman"/>
          <w:spacing w:val="53"/>
          <w:sz w:val="32"/>
          <w:szCs w:val="32"/>
        </w:rPr>
        <w:t xml:space="preserve"> </w:t>
      </w:r>
      <w:r w:rsidRPr="009A0FDE">
        <w:rPr>
          <w:rFonts w:ascii="Times New Roman" w:hAnsi="Times New Roman"/>
          <w:sz w:val="32"/>
          <w:szCs w:val="32"/>
        </w:rPr>
        <w:t>подготовке</w:t>
      </w:r>
      <w:r w:rsidRPr="009A0FDE">
        <w:rPr>
          <w:rFonts w:ascii="Times New Roman" w:hAnsi="Times New Roman"/>
          <w:spacing w:val="14"/>
          <w:sz w:val="32"/>
          <w:szCs w:val="32"/>
        </w:rPr>
        <w:t xml:space="preserve"> </w:t>
      </w:r>
      <w:r w:rsidRPr="009A0FDE">
        <w:rPr>
          <w:rFonts w:ascii="Times New Roman" w:hAnsi="Times New Roman"/>
          <w:sz w:val="32"/>
          <w:szCs w:val="32"/>
        </w:rPr>
        <w:t>к</w:t>
      </w:r>
      <w:r w:rsidRPr="009A0FDE">
        <w:rPr>
          <w:rFonts w:ascii="Times New Roman" w:hAnsi="Times New Roman"/>
          <w:spacing w:val="13"/>
          <w:sz w:val="32"/>
          <w:szCs w:val="32"/>
        </w:rPr>
        <w:t xml:space="preserve"> </w:t>
      </w:r>
      <w:r w:rsidR="00B63826" w:rsidRPr="009A0FDE">
        <w:rPr>
          <w:rFonts w:ascii="Times New Roman" w:hAnsi="Times New Roman"/>
          <w:sz w:val="32"/>
          <w:szCs w:val="32"/>
        </w:rPr>
        <w:t>зачету</w:t>
      </w:r>
      <w:r w:rsidRPr="009A0FDE">
        <w:rPr>
          <w:rFonts w:ascii="Times New Roman" w:hAnsi="Times New Roman"/>
          <w:spacing w:val="14"/>
          <w:sz w:val="32"/>
          <w:szCs w:val="32"/>
        </w:rPr>
        <w:t xml:space="preserve"> </w:t>
      </w:r>
      <w:r w:rsidRPr="009A0FDE">
        <w:rPr>
          <w:rFonts w:ascii="Times New Roman" w:hAnsi="Times New Roman"/>
          <w:sz w:val="32"/>
          <w:szCs w:val="32"/>
        </w:rPr>
        <w:t>–</w:t>
      </w:r>
      <w:r w:rsidRPr="009A0FDE">
        <w:rPr>
          <w:rFonts w:ascii="Times New Roman" w:hAnsi="Times New Roman"/>
          <w:spacing w:val="15"/>
          <w:sz w:val="32"/>
          <w:szCs w:val="32"/>
        </w:rPr>
        <w:t xml:space="preserve"> </w:t>
      </w:r>
      <w:r w:rsidRPr="009A0FDE">
        <w:rPr>
          <w:rFonts w:ascii="Times New Roman" w:hAnsi="Times New Roman"/>
          <w:sz w:val="32"/>
          <w:szCs w:val="32"/>
        </w:rPr>
        <w:t>повторение</w:t>
      </w:r>
      <w:r w:rsidRPr="009A0FDE">
        <w:rPr>
          <w:rFonts w:ascii="Times New Roman" w:hAnsi="Times New Roman"/>
          <w:spacing w:val="13"/>
          <w:sz w:val="32"/>
          <w:szCs w:val="32"/>
        </w:rPr>
        <w:t xml:space="preserve"> </w:t>
      </w:r>
      <w:r w:rsidRPr="009A0FDE">
        <w:rPr>
          <w:rFonts w:ascii="Times New Roman" w:hAnsi="Times New Roman"/>
          <w:sz w:val="32"/>
          <w:szCs w:val="32"/>
        </w:rPr>
        <w:t>всего</w:t>
      </w:r>
      <w:r w:rsidRPr="009A0FDE">
        <w:rPr>
          <w:rFonts w:ascii="Times New Roman" w:hAnsi="Times New Roman"/>
          <w:spacing w:val="15"/>
          <w:sz w:val="32"/>
          <w:szCs w:val="32"/>
        </w:rPr>
        <w:t xml:space="preserve"> </w:t>
      </w:r>
      <w:r w:rsidRPr="009A0FDE">
        <w:rPr>
          <w:rFonts w:ascii="Times New Roman" w:hAnsi="Times New Roman"/>
          <w:sz w:val="32"/>
          <w:szCs w:val="32"/>
        </w:rPr>
        <w:t>учебного</w:t>
      </w:r>
      <w:r w:rsidRPr="009A0FDE">
        <w:rPr>
          <w:rFonts w:ascii="Times New Roman" w:hAnsi="Times New Roman"/>
          <w:spacing w:val="14"/>
          <w:sz w:val="32"/>
          <w:szCs w:val="32"/>
        </w:rPr>
        <w:t xml:space="preserve"> </w:t>
      </w:r>
      <w:r w:rsidRPr="009A0FDE">
        <w:rPr>
          <w:rFonts w:ascii="Times New Roman" w:hAnsi="Times New Roman"/>
          <w:sz w:val="32"/>
          <w:szCs w:val="32"/>
        </w:rPr>
        <w:t>материала</w:t>
      </w:r>
      <w:r w:rsidRPr="009A0FDE">
        <w:rPr>
          <w:rFonts w:ascii="Times New Roman" w:hAnsi="Times New Roman"/>
          <w:spacing w:val="13"/>
          <w:sz w:val="32"/>
          <w:szCs w:val="32"/>
        </w:rPr>
        <w:t xml:space="preserve"> </w:t>
      </w:r>
      <w:r w:rsidRPr="009A0FDE">
        <w:rPr>
          <w:rFonts w:ascii="Times New Roman" w:hAnsi="Times New Roman"/>
          <w:sz w:val="32"/>
          <w:szCs w:val="32"/>
        </w:rPr>
        <w:t xml:space="preserve">дисциплины. </w:t>
      </w:r>
    </w:p>
    <w:p w:rsidR="00B04C12" w:rsidRPr="009A0FDE" w:rsidRDefault="00B04C12" w:rsidP="0048192E">
      <w:pPr>
        <w:spacing w:line="240" w:lineRule="auto"/>
        <w:ind w:firstLine="425"/>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515A7B" w:rsidRPr="009A0FDE" w:rsidRDefault="00515A7B" w:rsidP="0048192E">
      <w:pPr>
        <w:spacing w:line="240" w:lineRule="auto"/>
        <w:jc w:val="center"/>
        <w:rPr>
          <w:b/>
          <w:color w:val="auto"/>
          <w:sz w:val="32"/>
          <w:szCs w:val="32"/>
        </w:rPr>
      </w:pPr>
    </w:p>
    <w:p w:rsidR="00515A7B" w:rsidRPr="009A0FDE" w:rsidRDefault="00515A7B"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p>
    <w:p w:rsidR="00B04C12" w:rsidRPr="009A0FDE" w:rsidRDefault="00B04C12" w:rsidP="0048192E">
      <w:pPr>
        <w:spacing w:line="240" w:lineRule="auto"/>
        <w:jc w:val="center"/>
        <w:rPr>
          <w:b/>
          <w:color w:val="auto"/>
          <w:sz w:val="32"/>
          <w:szCs w:val="32"/>
        </w:rPr>
      </w:pPr>
      <w:r w:rsidRPr="009A0FDE">
        <w:rPr>
          <w:b/>
          <w:color w:val="auto"/>
          <w:sz w:val="32"/>
          <w:szCs w:val="32"/>
        </w:rPr>
        <w:t>3. ЗАДАНИЯ ДЛЯ САМОСТОЯТЕЛЬНОЙ РАБОТЫ ПО ДИСЦИПЛИНЕ «</w:t>
      </w:r>
      <w:r w:rsidR="00515A7B" w:rsidRPr="009A0FDE">
        <w:rPr>
          <w:rFonts w:eastAsia="Times New Roman"/>
          <w:b/>
          <w:color w:val="auto"/>
          <w:sz w:val="32"/>
          <w:szCs w:val="32"/>
        </w:rPr>
        <w:t>ПРОБЕЛЫ В ПРАВЕ</w:t>
      </w:r>
      <w:r w:rsidRPr="009A0FDE">
        <w:rPr>
          <w:b/>
          <w:color w:val="auto"/>
          <w:sz w:val="32"/>
          <w:szCs w:val="32"/>
        </w:rPr>
        <w:t>»</w:t>
      </w:r>
    </w:p>
    <w:p w:rsidR="00B04C12" w:rsidRPr="009A0FDE" w:rsidRDefault="00B04C12" w:rsidP="0048192E">
      <w:pPr>
        <w:spacing w:line="240" w:lineRule="auto"/>
        <w:ind w:firstLine="425"/>
        <w:jc w:val="center"/>
        <w:rPr>
          <w:b/>
          <w:color w:val="auto"/>
          <w:sz w:val="32"/>
          <w:szCs w:val="32"/>
        </w:rPr>
      </w:pPr>
    </w:p>
    <w:p w:rsidR="00B04C12" w:rsidRPr="009A0FDE" w:rsidRDefault="00B04C12" w:rsidP="0048192E">
      <w:pPr>
        <w:spacing w:line="240" w:lineRule="auto"/>
        <w:ind w:firstLine="425"/>
        <w:jc w:val="center"/>
        <w:rPr>
          <w:b/>
          <w:color w:val="auto"/>
          <w:sz w:val="32"/>
          <w:szCs w:val="32"/>
        </w:rPr>
      </w:pPr>
      <w:r w:rsidRPr="009A0FDE">
        <w:rPr>
          <w:b/>
          <w:color w:val="auto"/>
          <w:sz w:val="32"/>
          <w:szCs w:val="32"/>
        </w:rPr>
        <w:t xml:space="preserve">Тема 1. </w:t>
      </w:r>
    </w:p>
    <w:p w:rsidR="006040B0" w:rsidRPr="009A0FDE" w:rsidRDefault="006040B0" w:rsidP="006040B0">
      <w:pPr>
        <w:autoSpaceDE w:val="0"/>
        <w:autoSpaceDN w:val="0"/>
        <w:adjustRightInd w:val="0"/>
        <w:spacing w:line="276" w:lineRule="auto"/>
        <w:ind w:firstLine="709"/>
        <w:jc w:val="center"/>
        <w:rPr>
          <w:b/>
          <w:bCs/>
          <w:sz w:val="32"/>
          <w:szCs w:val="32"/>
        </w:rPr>
      </w:pPr>
      <w:r w:rsidRPr="009A0FDE">
        <w:rPr>
          <w:b/>
          <w:bCs/>
          <w:sz w:val="32"/>
          <w:szCs w:val="32"/>
        </w:rPr>
        <w:t>Понятие и причины возникновения пробелов в праве</w:t>
      </w:r>
    </w:p>
    <w:p w:rsidR="006040B0" w:rsidRPr="009A0FDE" w:rsidRDefault="006040B0" w:rsidP="0048192E">
      <w:pPr>
        <w:spacing w:line="240" w:lineRule="auto"/>
        <w:ind w:firstLine="425"/>
        <w:jc w:val="center"/>
        <w:rPr>
          <w:b/>
          <w:color w:val="auto"/>
          <w:sz w:val="32"/>
          <w:szCs w:val="32"/>
        </w:rPr>
      </w:pPr>
    </w:p>
    <w:p w:rsidR="002639E4" w:rsidRPr="009A0FDE" w:rsidRDefault="002639E4"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2639E4" w:rsidRPr="009A0FDE" w:rsidRDefault="002639E4"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37328E" w:rsidRPr="009A0FDE" w:rsidRDefault="0037328E" w:rsidP="0048192E">
      <w:pPr>
        <w:autoSpaceDE w:val="0"/>
        <w:autoSpaceDN w:val="0"/>
        <w:adjustRightInd w:val="0"/>
        <w:spacing w:line="240" w:lineRule="auto"/>
        <w:jc w:val="both"/>
        <w:rPr>
          <w:bCs/>
          <w:color w:val="auto"/>
          <w:sz w:val="32"/>
          <w:szCs w:val="32"/>
        </w:rPr>
      </w:pPr>
      <w:r w:rsidRPr="009A0FDE">
        <w:rPr>
          <w:bCs/>
          <w:color w:val="auto"/>
          <w:sz w:val="32"/>
          <w:szCs w:val="32"/>
        </w:rPr>
        <w:t xml:space="preserve">1.Понятие и сущность пробела в праве. </w:t>
      </w:r>
    </w:p>
    <w:p w:rsidR="0037328E" w:rsidRPr="009A0FDE" w:rsidRDefault="0037328E" w:rsidP="0048192E">
      <w:pPr>
        <w:spacing w:line="240" w:lineRule="auto"/>
        <w:jc w:val="both"/>
        <w:rPr>
          <w:color w:val="auto"/>
          <w:sz w:val="32"/>
          <w:szCs w:val="32"/>
        </w:rPr>
      </w:pPr>
      <w:r w:rsidRPr="009A0FDE">
        <w:rPr>
          <w:color w:val="auto"/>
          <w:sz w:val="32"/>
          <w:szCs w:val="32"/>
        </w:rPr>
        <w:t>2.Общая характеристика признаков пробела в праве.</w:t>
      </w:r>
    </w:p>
    <w:p w:rsidR="0037328E" w:rsidRPr="009A0FDE" w:rsidRDefault="0037328E" w:rsidP="0048192E">
      <w:pPr>
        <w:spacing w:line="240" w:lineRule="auto"/>
        <w:jc w:val="both"/>
        <w:rPr>
          <w:color w:val="auto"/>
          <w:sz w:val="32"/>
          <w:szCs w:val="32"/>
        </w:rPr>
      </w:pPr>
      <w:r w:rsidRPr="009A0FDE">
        <w:rPr>
          <w:color w:val="auto"/>
          <w:sz w:val="32"/>
          <w:szCs w:val="32"/>
        </w:rPr>
        <w:t>3.Причины возникновения пробелов в праве.</w:t>
      </w:r>
    </w:p>
    <w:p w:rsidR="0037328E" w:rsidRPr="009A0FDE" w:rsidRDefault="0037328E" w:rsidP="0048192E">
      <w:pPr>
        <w:spacing w:line="240" w:lineRule="auto"/>
        <w:rPr>
          <w:color w:val="auto"/>
          <w:sz w:val="32"/>
          <w:szCs w:val="32"/>
        </w:rPr>
      </w:pPr>
      <w:r w:rsidRPr="009A0FDE">
        <w:rPr>
          <w:color w:val="auto"/>
          <w:sz w:val="32"/>
          <w:szCs w:val="32"/>
        </w:rPr>
        <w:t>4. Виды пробелов в праве.</w:t>
      </w:r>
    </w:p>
    <w:p w:rsidR="00B04C12" w:rsidRPr="009A0FDE" w:rsidRDefault="00B04C12" w:rsidP="0048192E">
      <w:pPr>
        <w:spacing w:line="240" w:lineRule="auto"/>
        <w:rPr>
          <w:color w:val="auto"/>
          <w:sz w:val="32"/>
          <w:szCs w:val="32"/>
        </w:rPr>
      </w:pPr>
    </w:p>
    <w:p w:rsidR="0037328E" w:rsidRPr="009A0FDE" w:rsidRDefault="0037328E"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37328E" w:rsidRPr="009A0FDE" w:rsidRDefault="0037328E" w:rsidP="0048192E">
      <w:pPr>
        <w:widowControl w:val="0"/>
        <w:spacing w:line="240" w:lineRule="auto"/>
        <w:ind w:left="-360" w:firstLine="1068"/>
        <w:rPr>
          <w:i/>
          <w:color w:val="auto"/>
          <w:sz w:val="32"/>
          <w:szCs w:val="32"/>
        </w:rPr>
      </w:pPr>
      <w:r w:rsidRPr="009A0FDE">
        <w:rPr>
          <w:i/>
          <w:color w:val="auto"/>
          <w:sz w:val="32"/>
          <w:szCs w:val="32"/>
        </w:rPr>
        <w:t>Тематика докладов, рефератов</w:t>
      </w:r>
    </w:p>
    <w:p w:rsidR="003757B0" w:rsidRPr="009A0FDE" w:rsidRDefault="003757B0" w:rsidP="0048192E">
      <w:pPr>
        <w:pStyle w:val="ad"/>
        <w:spacing w:after="0"/>
        <w:jc w:val="both"/>
        <w:rPr>
          <w:sz w:val="32"/>
          <w:szCs w:val="32"/>
        </w:rPr>
      </w:pPr>
      <w:r w:rsidRPr="009A0FDE">
        <w:rPr>
          <w:sz w:val="32"/>
          <w:szCs w:val="32"/>
        </w:rPr>
        <w:t xml:space="preserve">1.Понятие и признаки пробела в праве. </w:t>
      </w:r>
    </w:p>
    <w:p w:rsidR="003757B0" w:rsidRPr="009A0FDE" w:rsidRDefault="003757B0" w:rsidP="0048192E">
      <w:pPr>
        <w:pStyle w:val="ad"/>
        <w:spacing w:after="0"/>
        <w:jc w:val="both"/>
        <w:rPr>
          <w:sz w:val="32"/>
          <w:szCs w:val="32"/>
        </w:rPr>
      </w:pPr>
      <w:r w:rsidRPr="009A0FDE">
        <w:rPr>
          <w:sz w:val="32"/>
          <w:szCs w:val="32"/>
        </w:rPr>
        <w:t>2.Причины возникновения пробелов в праве.</w:t>
      </w:r>
    </w:p>
    <w:p w:rsidR="003757B0" w:rsidRPr="009A0FDE" w:rsidRDefault="003757B0" w:rsidP="0048192E">
      <w:pPr>
        <w:pStyle w:val="ad"/>
        <w:spacing w:after="0"/>
        <w:jc w:val="both"/>
        <w:rPr>
          <w:sz w:val="32"/>
          <w:szCs w:val="32"/>
        </w:rPr>
      </w:pPr>
      <w:r w:rsidRPr="009A0FDE">
        <w:rPr>
          <w:sz w:val="32"/>
          <w:szCs w:val="32"/>
        </w:rPr>
        <w:t>3.Типичные виды пробелов в российском праве, их общая характеристика.</w:t>
      </w:r>
    </w:p>
    <w:p w:rsidR="0037328E" w:rsidRPr="009A0FDE" w:rsidRDefault="0037328E" w:rsidP="0048192E">
      <w:pPr>
        <w:spacing w:line="240" w:lineRule="auto"/>
        <w:jc w:val="both"/>
        <w:rPr>
          <w:rFonts w:eastAsia="Times New Roman"/>
          <w:color w:val="auto"/>
          <w:sz w:val="32"/>
          <w:szCs w:val="32"/>
          <w:lang w:eastAsia="ru-RU"/>
        </w:rPr>
      </w:pPr>
    </w:p>
    <w:p w:rsidR="0037328E" w:rsidRPr="009A0FDE" w:rsidRDefault="0037328E" w:rsidP="0048192E">
      <w:pPr>
        <w:widowControl w:val="0"/>
        <w:spacing w:line="240" w:lineRule="auto"/>
        <w:ind w:firstLine="708"/>
        <w:jc w:val="both"/>
        <w:rPr>
          <w:color w:val="auto"/>
          <w:sz w:val="32"/>
          <w:szCs w:val="32"/>
        </w:rPr>
      </w:pPr>
      <w:r w:rsidRPr="009A0FDE">
        <w:rPr>
          <w:i/>
          <w:color w:val="auto"/>
          <w:sz w:val="32"/>
          <w:szCs w:val="32"/>
        </w:rPr>
        <w:t>3. Подготовка к научной дискуссии</w:t>
      </w:r>
      <w:r w:rsidRPr="009A0FDE">
        <w:rPr>
          <w:color w:val="auto"/>
          <w:sz w:val="32"/>
          <w:szCs w:val="32"/>
        </w:rPr>
        <w:t>.</w:t>
      </w:r>
    </w:p>
    <w:p w:rsidR="0037328E" w:rsidRPr="009A0FDE" w:rsidRDefault="0037328E" w:rsidP="0048192E">
      <w:pPr>
        <w:widowControl w:val="0"/>
        <w:autoSpaceDE w:val="0"/>
        <w:autoSpaceDN w:val="0"/>
        <w:adjustRightInd w:val="0"/>
        <w:spacing w:line="240" w:lineRule="auto"/>
        <w:ind w:firstLine="567"/>
        <w:jc w:val="both"/>
        <w:rPr>
          <w:color w:val="auto"/>
          <w:sz w:val="32"/>
          <w:szCs w:val="32"/>
        </w:rPr>
      </w:pPr>
      <w:r w:rsidRPr="009A0FDE">
        <w:rPr>
          <w:color w:val="auto"/>
          <w:sz w:val="32"/>
          <w:szCs w:val="32"/>
        </w:rPr>
        <w:t>В ходе подготовки к дискуссии следует проанализировать различные точки зрения, сформулировать свою позицию и аргументировать ее по следующим вопросам:</w:t>
      </w:r>
    </w:p>
    <w:p w:rsidR="0037328E" w:rsidRPr="009A0FDE" w:rsidRDefault="0037328E" w:rsidP="0048192E">
      <w:pPr>
        <w:spacing w:line="240" w:lineRule="auto"/>
        <w:jc w:val="both"/>
        <w:rPr>
          <w:color w:val="auto"/>
          <w:sz w:val="32"/>
          <w:szCs w:val="32"/>
        </w:rPr>
      </w:pPr>
      <w:r w:rsidRPr="009A0FDE">
        <w:rPr>
          <w:color w:val="auto"/>
          <w:sz w:val="32"/>
          <w:szCs w:val="32"/>
        </w:rPr>
        <w:t>1. Дать определение понятия «пробел в праве» существующего в юридической науке многообразия точек зрения;</w:t>
      </w:r>
    </w:p>
    <w:p w:rsidR="0037328E" w:rsidRPr="009A0FDE" w:rsidRDefault="0037328E" w:rsidP="0048192E">
      <w:pPr>
        <w:spacing w:line="240" w:lineRule="auto"/>
        <w:jc w:val="both"/>
        <w:rPr>
          <w:color w:val="auto"/>
          <w:sz w:val="32"/>
          <w:szCs w:val="32"/>
        </w:rPr>
      </w:pPr>
      <w:r w:rsidRPr="009A0FDE">
        <w:rPr>
          <w:color w:val="auto"/>
          <w:sz w:val="32"/>
          <w:szCs w:val="32"/>
        </w:rPr>
        <w:t>2. Выбрать предпочтительное понятие либо предложить собственное, аргументировав свою позицию;</w:t>
      </w:r>
    </w:p>
    <w:p w:rsidR="0037328E" w:rsidRPr="009A0FDE" w:rsidRDefault="0037328E" w:rsidP="0048192E">
      <w:pPr>
        <w:spacing w:line="240" w:lineRule="auto"/>
        <w:jc w:val="both"/>
        <w:rPr>
          <w:color w:val="auto"/>
          <w:sz w:val="32"/>
          <w:szCs w:val="32"/>
        </w:rPr>
      </w:pPr>
      <w:r w:rsidRPr="009A0FDE">
        <w:rPr>
          <w:color w:val="auto"/>
          <w:sz w:val="32"/>
          <w:szCs w:val="32"/>
        </w:rPr>
        <w:t>3. Выделить и охарактеризовать признаки пробела в праве;</w:t>
      </w:r>
    </w:p>
    <w:p w:rsidR="0037328E" w:rsidRPr="009A0FDE" w:rsidRDefault="0037328E" w:rsidP="0048192E">
      <w:pPr>
        <w:spacing w:line="240" w:lineRule="auto"/>
        <w:jc w:val="both"/>
        <w:rPr>
          <w:color w:val="auto"/>
          <w:sz w:val="32"/>
          <w:szCs w:val="32"/>
        </w:rPr>
      </w:pPr>
      <w:r w:rsidRPr="009A0FDE">
        <w:rPr>
          <w:color w:val="auto"/>
          <w:sz w:val="32"/>
          <w:szCs w:val="32"/>
        </w:rPr>
        <w:t>4. Выявить причины возникновения пробелов в праве;</w:t>
      </w:r>
    </w:p>
    <w:p w:rsidR="0037328E" w:rsidRPr="009A0FDE" w:rsidRDefault="0037328E" w:rsidP="0048192E">
      <w:pPr>
        <w:spacing w:line="240" w:lineRule="auto"/>
        <w:jc w:val="both"/>
        <w:rPr>
          <w:color w:val="auto"/>
          <w:sz w:val="32"/>
          <w:szCs w:val="32"/>
        </w:rPr>
      </w:pPr>
      <w:r w:rsidRPr="009A0FDE">
        <w:rPr>
          <w:color w:val="auto"/>
          <w:sz w:val="32"/>
          <w:szCs w:val="32"/>
        </w:rPr>
        <w:t>5. Назвать и охарактеризовать виды пробелов в праве.</w:t>
      </w:r>
    </w:p>
    <w:p w:rsidR="0037328E" w:rsidRDefault="0037328E" w:rsidP="0048192E">
      <w:pPr>
        <w:spacing w:line="240" w:lineRule="auto"/>
        <w:jc w:val="both"/>
        <w:rPr>
          <w:rFonts w:eastAsia="Times New Roman"/>
          <w:color w:val="auto"/>
          <w:sz w:val="32"/>
          <w:szCs w:val="32"/>
          <w:lang w:eastAsia="ru-RU"/>
        </w:rPr>
      </w:pPr>
    </w:p>
    <w:p w:rsidR="00710AA2" w:rsidRDefault="00710AA2" w:rsidP="0048192E">
      <w:pPr>
        <w:spacing w:line="240" w:lineRule="auto"/>
        <w:jc w:val="both"/>
        <w:rPr>
          <w:rFonts w:eastAsia="Times New Roman"/>
          <w:color w:val="auto"/>
          <w:sz w:val="32"/>
          <w:szCs w:val="32"/>
          <w:lang w:eastAsia="ru-RU"/>
        </w:rPr>
      </w:pPr>
    </w:p>
    <w:p w:rsidR="00710AA2" w:rsidRDefault="00710AA2" w:rsidP="0048192E">
      <w:pPr>
        <w:spacing w:line="240" w:lineRule="auto"/>
        <w:jc w:val="both"/>
        <w:rPr>
          <w:rFonts w:eastAsia="Times New Roman"/>
          <w:color w:val="auto"/>
          <w:sz w:val="32"/>
          <w:szCs w:val="32"/>
          <w:lang w:eastAsia="ru-RU"/>
        </w:rPr>
      </w:pPr>
    </w:p>
    <w:p w:rsidR="00710AA2" w:rsidRDefault="00710AA2" w:rsidP="0048192E">
      <w:pPr>
        <w:spacing w:line="240" w:lineRule="auto"/>
        <w:jc w:val="both"/>
        <w:rPr>
          <w:rFonts w:eastAsia="Times New Roman"/>
          <w:color w:val="auto"/>
          <w:sz w:val="32"/>
          <w:szCs w:val="32"/>
          <w:lang w:eastAsia="ru-RU"/>
        </w:rPr>
      </w:pPr>
    </w:p>
    <w:p w:rsidR="00710AA2" w:rsidRDefault="00710AA2" w:rsidP="0048192E">
      <w:pPr>
        <w:spacing w:line="240" w:lineRule="auto"/>
        <w:jc w:val="both"/>
        <w:rPr>
          <w:rFonts w:eastAsia="Times New Roman"/>
          <w:color w:val="auto"/>
          <w:sz w:val="32"/>
          <w:szCs w:val="32"/>
          <w:lang w:eastAsia="ru-RU"/>
        </w:rPr>
      </w:pPr>
    </w:p>
    <w:p w:rsidR="00710AA2" w:rsidRDefault="00710AA2" w:rsidP="0048192E">
      <w:pPr>
        <w:spacing w:line="240" w:lineRule="auto"/>
        <w:jc w:val="both"/>
        <w:rPr>
          <w:rFonts w:eastAsia="Times New Roman"/>
          <w:color w:val="auto"/>
          <w:sz w:val="32"/>
          <w:szCs w:val="32"/>
          <w:lang w:eastAsia="ru-RU"/>
        </w:rPr>
      </w:pPr>
    </w:p>
    <w:p w:rsidR="00710AA2" w:rsidRPr="009A0FDE" w:rsidRDefault="00710AA2" w:rsidP="0048192E">
      <w:pPr>
        <w:spacing w:line="240" w:lineRule="auto"/>
        <w:jc w:val="both"/>
        <w:rPr>
          <w:rFonts w:eastAsia="Times New Roman"/>
          <w:color w:val="auto"/>
          <w:sz w:val="32"/>
          <w:szCs w:val="32"/>
          <w:lang w:eastAsia="ru-RU"/>
        </w:rPr>
      </w:pPr>
    </w:p>
    <w:p w:rsidR="003757B0" w:rsidRPr="009A0FDE" w:rsidRDefault="003757B0" w:rsidP="0048192E">
      <w:pPr>
        <w:spacing w:line="240" w:lineRule="auto"/>
        <w:ind w:firstLine="425"/>
        <w:jc w:val="center"/>
        <w:rPr>
          <w:b/>
          <w:color w:val="auto"/>
          <w:sz w:val="32"/>
          <w:szCs w:val="32"/>
        </w:rPr>
      </w:pPr>
      <w:r w:rsidRPr="009A0FDE">
        <w:rPr>
          <w:b/>
          <w:color w:val="auto"/>
          <w:sz w:val="32"/>
          <w:szCs w:val="32"/>
        </w:rPr>
        <w:t xml:space="preserve">Тема 2. </w:t>
      </w:r>
    </w:p>
    <w:p w:rsidR="003757B0" w:rsidRPr="009A0FDE" w:rsidRDefault="003757B0" w:rsidP="0048192E">
      <w:pPr>
        <w:pStyle w:val="4"/>
        <w:shd w:val="clear" w:color="auto" w:fill="FFFFFF"/>
        <w:ind w:right="62" w:firstLine="357"/>
        <w:jc w:val="center"/>
        <w:rPr>
          <w:b/>
          <w:sz w:val="32"/>
          <w:szCs w:val="32"/>
        </w:rPr>
      </w:pPr>
      <w:r w:rsidRPr="009A0FDE">
        <w:rPr>
          <w:b/>
          <w:sz w:val="32"/>
          <w:szCs w:val="32"/>
        </w:rPr>
        <w:t>Пробелы в источниках российского права.</w:t>
      </w:r>
    </w:p>
    <w:p w:rsidR="003757B0" w:rsidRPr="009A0FDE" w:rsidRDefault="003757B0" w:rsidP="0048192E">
      <w:pPr>
        <w:spacing w:line="240" w:lineRule="auto"/>
        <w:ind w:firstLine="426"/>
        <w:jc w:val="both"/>
        <w:rPr>
          <w:i/>
          <w:color w:val="auto"/>
          <w:sz w:val="32"/>
          <w:szCs w:val="32"/>
        </w:rPr>
      </w:pPr>
    </w:p>
    <w:p w:rsidR="003757B0" w:rsidRPr="009A0FDE" w:rsidRDefault="003757B0"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3757B0" w:rsidRPr="009A0FDE" w:rsidRDefault="003757B0"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3757B0" w:rsidRPr="009A0FDE" w:rsidRDefault="003757B0" w:rsidP="0048192E">
      <w:pPr>
        <w:spacing w:line="240" w:lineRule="auto"/>
        <w:jc w:val="both"/>
        <w:rPr>
          <w:color w:val="auto"/>
          <w:sz w:val="32"/>
          <w:szCs w:val="32"/>
        </w:rPr>
      </w:pPr>
      <w:r w:rsidRPr="009A0FDE">
        <w:rPr>
          <w:color w:val="auto"/>
          <w:sz w:val="32"/>
          <w:szCs w:val="32"/>
        </w:rPr>
        <w:t>1.  Пробелы в законодательстве РФ: общая характеристика и причины возникновения.</w:t>
      </w:r>
    </w:p>
    <w:p w:rsidR="003757B0" w:rsidRPr="009A0FDE" w:rsidRDefault="003757B0" w:rsidP="0048192E">
      <w:pPr>
        <w:spacing w:line="240" w:lineRule="auto"/>
        <w:jc w:val="both"/>
        <w:rPr>
          <w:color w:val="auto"/>
          <w:sz w:val="32"/>
          <w:szCs w:val="32"/>
        </w:rPr>
      </w:pPr>
      <w:r w:rsidRPr="009A0FDE">
        <w:rPr>
          <w:color w:val="auto"/>
          <w:sz w:val="32"/>
          <w:szCs w:val="32"/>
        </w:rPr>
        <w:t>2.  Пробелы в законодательстве субъектов РФ.</w:t>
      </w:r>
    </w:p>
    <w:p w:rsidR="003757B0" w:rsidRPr="009A0FDE" w:rsidRDefault="003757B0" w:rsidP="0048192E">
      <w:pPr>
        <w:spacing w:line="240" w:lineRule="auto"/>
        <w:jc w:val="both"/>
        <w:rPr>
          <w:color w:val="auto"/>
          <w:sz w:val="32"/>
          <w:szCs w:val="32"/>
        </w:rPr>
      </w:pPr>
      <w:r w:rsidRPr="009A0FDE">
        <w:rPr>
          <w:color w:val="auto"/>
          <w:sz w:val="32"/>
          <w:szCs w:val="32"/>
        </w:rPr>
        <w:t>4. Понятие и виды подзаконных актов в РФ.</w:t>
      </w:r>
    </w:p>
    <w:p w:rsidR="003757B0" w:rsidRPr="009A0FDE" w:rsidRDefault="003757B0" w:rsidP="0048192E">
      <w:pPr>
        <w:spacing w:line="240" w:lineRule="auto"/>
        <w:jc w:val="both"/>
        <w:rPr>
          <w:color w:val="auto"/>
          <w:sz w:val="32"/>
          <w:szCs w:val="32"/>
        </w:rPr>
      </w:pPr>
      <w:r w:rsidRPr="009A0FDE">
        <w:rPr>
          <w:color w:val="auto"/>
          <w:sz w:val="32"/>
          <w:szCs w:val="32"/>
        </w:rPr>
        <w:t xml:space="preserve"> 4. Пробелы в подзаконных актах.</w:t>
      </w:r>
    </w:p>
    <w:p w:rsidR="0037328E" w:rsidRPr="009A0FDE" w:rsidRDefault="0037328E" w:rsidP="0048192E">
      <w:pPr>
        <w:spacing w:line="240" w:lineRule="auto"/>
        <w:rPr>
          <w:color w:val="auto"/>
          <w:sz w:val="32"/>
          <w:szCs w:val="32"/>
        </w:rPr>
      </w:pPr>
    </w:p>
    <w:p w:rsidR="00052ABD" w:rsidRPr="009A0FDE" w:rsidRDefault="00052ABD"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052ABD" w:rsidRPr="009A0FDE" w:rsidRDefault="00052ABD" w:rsidP="0048192E">
      <w:pPr>
        <w:widowControl w:val="0"/>
        <w:spacing w:line="240" w:lineRule="auto"/>
        <w:ind w:left="-360" w:firstLine="1068"/>
        <w:rPr>
          <w:i/>
          <w:color w:val="auto"/>
          <w:sz w:val="32"/>
          <w:szCs w:val="32"/>
        </w:rPr>
      </w:pPr>
      <w:r w:rsidRPr="009A0FDE">
        <w:rPr>
          <w:i/>
          <w:color w:val="auto"/>
          <w:sz w:val="32"/>
          <w:szCs w:val="32"/>
        </w:rPr>
        <w:t>Тематика докладов, рефератов</w:t>
      </w:r>
    </w:p>
    <w:p w:rsidR="00052ABD" w:rsidRPr="009A0FDE" w:rsidRDefault="00052ABD" w:rsidP="0048192E">
      <w:pPr>
        <w:spacing w:line="240" w:lineRule="auto"/>
        <w:jc w:val="both"/>
        <w:rPr>
          <w:color w:val="auto"/>
          <w:sz w:val="32"/>
          <w:szCs w:val="32"/>
        </w:rPr>
      </w:pPr>
      <w:r w:rsidRPr="009A0FDE">
        <w:rPr>
          <w:color w:val="auto"/>
          <w:sz w:val="32"/>
          <w:szCs w:val="32"/>
        </w:rPr>
        <w:t>1.Пробелы в законодательстве РФ и ее субъектов.</w:t>
      </w:r>
    </w:p>
    <w:p w:rsidR="00052ABD" w:rsidRDefault="00052ABD" w:rsidP="00710AA2">
      <w:pPr>
        <w:spacing w:line="240" w:lineRule="auto"/>
        <w:jc w:val="both"/>
        <w:rPr>
          <w:color w:val="auto"/>
          <w:sz w:val="32"/>
          <w:szCs w:val="32"/>
        </w:rPr>
      </w:pPr>
      <w:r w:rsidRPr="009A0FDE">
        <w:rPr>
          <w:color w:val="auto"/>
          <w:sz w:val="32"/>
          <w:szCs w:val="32"/>
        </w:rPr>
        <w:t>2.Пробелы в подзаконных актах РФ: причины возникно</w:t>
      </w:r>
      <w:r w:rsidR="00710AA2">
        <w:rPr>
          <w:color w:val="auto"/>
          <w:sz w:val="32"/>
          <w:szCs w:val="32"/>
        </w:rPr>
        <w:t>вения и возможности устранения.</w:t>
      </w:r>
    </w:p>
    <w:p w:rsidR="00710AA2" w:rsidRPr="009A0FDE" w:rsidRDefault="00710AA2" w:rsidP="00710AA2">
      <w:pPr>
        <w:spacing w:line="240" w:lineRule="auto"/>
        <w:jc w:val="both"/>
        <w:rPr>
          <w:color w:val="auto"/>
          <w:sz w:val="32"/>
          <w:szCs w:val="32"/>
        </w:rPr>
      </w:pPr>
    </w:p>
    <w:p w:rsidR="00052ABD" w:rsidRPr="009A0FDE" w:rsidRDefault="00052ABD" w:rsidP="0048192E">
      <w:pPr>
        <w:spacing w:line="240" w:lineRule="auto"/>
        <w:ind w:firstLine="425"/>
        <w:jc w:val="center"/>
        <w:rPr>
          <w:b/>
          <w:color w:val="auto"/>
          <w:sz w:val="32"/>
          <w:szCs w:val="32"/>
        </w:rPr>
      </w:pPr>
      <w:r w:rsidRPr="009A0FDE">
        <w:rPr>
          <w:b/>
          <w:color w:val="auto"/>
          <w:sz w:val="32"/>
          <w:szCs w:val="32"/>
        </w:rPr>
        <w:t xml:space="preserve">Тема 3. </w:t>
      </w:r>
    </w:p>
    <w:p w:rsidR="00052ABD" w:rsidRPr="009A0FDE" w:rsidRDefault="00052ABD" w:rsidP="0048192E">
      <w:pPr>
        <w:spacing w:line="240" w:lineRule="auto"/>
        <w:jc w:val="center"/>
        <w:rPr>
          <w:b/>
          <w:color w:val="auto"/>
          <w:sz w:val="32"/>
          <w:szCs w:val="32"/>
        </w:rPr>
      </w:pPr>
      <w:r w:rsidRPr="009A0FDE">
        <w:rPr>
          <w:b/>
          <w:color w:val="auto"/>
          <w:sz w:val="32"/>
          <w:szCs w:val="32"/>
        </w:rPr>
        <w:t>Восполнение,  устранение и преодоление пробелов в праве.</w:t>
      </w:r>
    </w:p>
    <w:p w:rsidR="00052ABD" w:rsidRPr="009A0FDE" w:rsidRDefault="00052ABD" w:rsidP="0048192E">
      <w:pPr>
        <w:spacing w:line="240" w:lineRule="auto"/>
        <w:ind w:firstLine="426"/>
        <w:jc w:val="both"/>
        <w:rPr>
          <w:i/>
          <w:color w:val="auto"/>
          <w:sz w:val="32"/>
          <w:szCs w:val="32"/>
        </w:rPr>
      </w:pPr>
    </w:p>
    <w:p w:rsidR="00052ABD" w:rsidRPr="009A0FDE" w:rsidRDefault="00052ABD"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052ABD" w:rsidRPr="009A0FDE" w:rsidRDefault="00052ABD"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052ABD" w:rsidRPr="009A0FDE" w:rsidRDefault="00052ABD" w:rsidP="0048192E">
      <w:pPr>
        <w:pStyle w:val="ab"/>
        <w:widowControl w:val="0"/>
        <w:numPr>
          <w:ilvl w:val="0"/>
          <w:numId w:val="3"/>
        </w:numPr>
        <w:shd w:val="clear" w:color="auto" w:fill="FFFFFF"/>
        <w:autoSpaceDE w:val="0"/>
        <w:autoSpaceDN w:val="0"/>
        <w:adjustRightInd w:val="0"/>
        <w:jc w:val="both"/>
        <w:rPr>
          <w:rFonts w:ascii="Times New Roman" w:hAnsi="Times New Roman"/>
          <w:sz w:val="32"/>
          <w:szCs w:val="32"/>
        </w:rPr>
      </w:pPr>
      <w:r w:rsidRPr="009A0FDE">
        <w:rPr>
          <w:rFonts w:ascii="Times New Roman" w:hAnsi="Times New Roman"/>
          <w:sz w:val="32"/>
          <w:szCs w:val="32"/>
        </w:rPr>
        <w:t>Практическое значение установления пробелов в праве.</w:t>
      </w:r>
    </w:p>
    <w:p w:rsidR="00052ABD" w:rsidRPr="009A0FDE" w:rsidRDefault="00052ABD" w:rsidP="0048192E">
      <w:pPr>
        <w:widowControl w:val="0"/>
        <w:shd w:val="clear" w:color="auto" w:fill="FFFFFF"/>
        <w:autoSpaceDE w:val="0"/>
        <w:autoSpaceDN w:val="0"/>
        <w:adjustRightInd w:val="0"/>
        <w:spacing w:line="240" w:lineRule="auto"/>
        <w:jc w:val="both"/>
        <w:rPr>
          <w:color w:val="auto"/>
          <w:sz w:val="32"/>
          <w:szCs w:val="32"/>
        </w:rPr>
      </w:pPr>
      <w:r w:rsidRPr="009A0FDE">
        <w:rPr>
          <w:color w:val="auto"/>
          <w:sz w:val="32"/>
          <w:szCs w:val="32"/>
        </w:rPr>
        <w:t xml:space="preserve">2. Основные приемы и методы установления пробелов.  </w:t>
      </w:r>
    </w:p>
    <w:p w:rsidR="00052ABD" w:rsidRPr="009A0FDE" w:rsidRDefault="00052ABD" w:rsidP="0048192E">
      <w:pPr>
        <w:widowControl w:val="0"/>
        <w:shd w:val="clear" w:color="auto" w:fill="FFFFFF"/>
        <w:autoSpaceDE w:val="0"/>
        <w:autoSpaceDN w:val="0"/>
        <w:adjustRightInd w:val="0"/>
        <w:spacing w:line="240" w:lineRule="auto"/>
        <w:jc w:val="both"/>
        <w:rPr>
          <w:color w:val="auto"/>
          <w:sz w:val="32"/>
          <w:szCs w:val="32"/>
        </w:rPr>
      </w:pPr>
      <w:r w:rsidRPr="009A0FDE">
        <w:rPr>
          <w:color w:val="auto"/>
          <w:sz w:val="32"/>
          <w:szCs w:val="32"/>
        </w:rPr>
        <w:t>3. «Пробельные» отрасли российского права.</w:t>
      </w:r>
    </w:p>
    <w:p w:rsidR="00052ABD" w:rsidRPr="009A0FDE" w:rsidRDefault="00052ABD" w:rsidP="0048192E">
      <w:pPr>
        <w:spacing w:line="240" w:lineRule="auto"/>
        <w:jc w:val="both"/>
        <w:rPr>
          <w:color w:val="auto"/>
          <w:sz w:val="32"/>
          <w:szCs w:val="32"/>
        </w:rPr>
      </w:pPr>
      <w:r w:rsidRPr="009A0FDE">
        <w:rPr>
          <w:color w:val="auto"/>
          <w:sz w:val="32"/>
          <w:szCs w:val="32"/>
        </w:rPr>
        <w:t xml:space="preserve">4.Понятие восполнения, устранения и преодоления пробелов в праве. </w:t>
      </w:r>
    </w:p>
    <w:p w:rsidR="00052ABD" w:rsidRPr="009A0FDE" w:rsidRDefault="00052ABD" w:rsidP="0048192E">
      <w:pPr>
        <w:spacing w:line="240" w:lineRule="auto"/>
        <w:jc w:val="both"/>
        <w:rPr>
          <w:color w:val="auto"/>
          <w:sz w:val="32"/>
          <w:szCs w:val="32"/>
        </w:rPr>
      </w:pPr>
      <w:r w:rsidRPr="009A0FDE">
        <w:rPr>
          <w:color w:val="auto"/>
          <w:sz w:val="32"/>
          <w:szCs w:val="32"/>
        </w:rPr>
        <w:t xml:space="preserve">5.Понятие и классификация способов восполнения и преодоления пробелов. </w:t>
      </w:r>
    </w:p>
    <w:p w:rsidR="00052ABD" w:rsidRPr="009A0FDE" w:rsidRDefault="00052ABD" w:rsidP="0048192E">
      <w:pPr>
        <w:spacing w:line="240" w:lineRule="auto"/>
        <w:jc w:val="both"/>
        <w:rPr>
          <w:color w:val="auto"/>
          <w:sz w:val="32"/>
          <w:szCs w:val="32"/>
        </w:rPr>
      </w:pPr>
      <w:r w:rsidRPr="009A0FDE">
        <w:rPr>
          <w:color w:val="auto"/>
          <w:sz w:val="32"/>
          <w:szCs w:val="32"/>
        </w:rPr>
        <w:t>6.Аналогия закона и аналогия права.</w:t>
      </w:r>
    </w:p>
    <w:p w:rsidR="00052ABD" w:rsidRPr="009A0FDE" w:rsidRDefault="00052ABD" w:rsidP="0048192E">
      <w:pPr>
        <w:spacing w:line="240" w:lineRule="auto"/>
        <w:jc w:val="both"/>
        <w:rPr>
          <w:color w:val="auto"/>
          <w:sz w:val="32"/>
          <w:szCs w:val="32"/>
        </w:rPr>
      </w:pPr>
      <w:r w:rsidRPr="009A0FDE">
        <w:rPr>
          <w:color w:val="auto"/>
          <w:sz w:val="32"/>
          <w:szCs w:val="32"/>
        </w:rPr>
        <w:t>7. Границы восполнения пробелов в правоприменительной деятельности.</w:t>
      </w:r>
    </w:p>
    <w:p w:rsidR="00052ABD" w:rsidRPr="009A0FDE" w:rsidRDefault="00052ABD" w:rsidP="0048192E">
      <w:pPr>
        <w:spacing w:line="240" w:lineRule="auto"/>
        <w:rPr>
          <w:color w:val="auto"/>
          <w:sz w:val="32"/>
          <w:szCs w:val="32"/>
        </w:rPr>
      </w:pPr>
    </w:p>
    <w:p w:rsidR="00052ABD" w:rsidRPr="009A0FDE" w:rsidRDefault="00052ABD"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052ABD" w:rsidRPr="009A0FDE" w:rsidRDefault="00052ABD" w:rsidP="0048192E">
      <w:pPr>
        <w:widowControl w:val="0"/>
        <w:spacing w:line="240" w:lineRule="auto"/>
        <w:ind w:left="-360" w:firstLine="1068"/>
        <w:rPr>
          <w:i/>
          <w:color w:val="auto"/>
          <w:sz w:val="32"/>
          <w:szCs w:val="32"/>
        </w:rPr>
      </w:pPr>
      <w:r w:rsidRPr="009A0FDE">
        <w:rPr>
          <w:i/>
          <w:color w:val="auto"/>
          <w:sz w:val="32"/>
          <w:szCs w:val="32"/>
        </w:rPr>
        <w:t>Тематика докладов, рефератов</w:t>
      </w:r>
    </w:p>
    <w:p w:rsidR="00052ABD" w:rsidRPr="009A0FDE" w:rsidRDefault="00052ABD" w:rsidP="0048192E">
      <w:pPr>
        <w:spacing w:line="240" w:lineRule="auto"/>
        <w:jc w:val="both"/>
        <w:rPr>
          <w:color w:val="auto"/>
          <w:sz w:val="32"/>
          <w:szCs w:val="32"/>
        </w:rPr>
      </w:pPr>
      <w:r w:rsidRPr="009A0FDE">
        <w:rPr>
          <w:color w:val="auto"/>
          <w:sz w:val="32"/>
          <w:szCs w:val="32"/>
        </w:rPr>
        <w:t>1.Практическое значение установления пробелов в российском праве</w:t>
      </w:r>
    </w:p>
    <w:p w:rsidR="00052ABD" w:rsidRPr="009A0FDE" w:rsidRDefault="00052ABD" w:rsidP="0048192E">
      <w:pPr>
        <w:spacing w:line="240" w:lineRule="auto"/>
        <w:jc w:val="both"/>
        <w:rPr>
          <w:color w:val="auto"/>
          <w:sz w:val="32"/>
          <w:szCs w:val="32"/>
        </w:rPr>
      </w:pPr>
      <w:r w:rsidRPr="009A0FDE">
        <w:rPr>
          <w:color w:val="auto"/>
          <w:sz w:val="32"/>
          <w:szCs w:val="32"/>
        </w:rPr>
        <w:lastRenderedPageBreak/>
        <w:t>2. Основные методы и приемы установления пробелов в праве и проблемы их реализации</w:t>
      </w:r>
    </w:p>
    <w:p w:rsidR="00052ABD" w:rsidRPr="009A0FDE" w:rsidRDefault="00052ABD" w:rsidP="0048192E">
      <w:pPr>
        <w:spacing w:line="240" w:lineRule="auto"/>
        <w:jc w:val="both"/>
        <w:rPr>
          <w:color w:val="auto"/>
          <w:sz w:val="32"/>
          <w:szCs w:val="32"/>
        </w:rPr>
      </w:pPr>
      <w:r w:rsidRPr="009A0FDE">
        <w:rPr>
          <w:color w:val="auto"/>
          <w:sz w:val="32"/>
          <w:szCs w:val="32"/>
        </w:rPr>
        <w:t>3. Восполнение, устранение и преодоление пробелов в праве: проблемы дифференциации терминов.</w:t>
      </w:r>
    </w:p>
    <w:p w:rsidR="00052ABD" w:rsidRPr="009A0FDE" w:rsidRDefault="00052ABD" w:rsidP="0048192E">
      <w:pPr>
        <w:spacing w:line="240" w:lineRule="auto"/>
        <w:jc w:val="both"/>
        <w:rPr>
          <w:color w:val="auto"/>
          <w:sz w:val="32"/>
          <w:szCs w:val="32"/>
        </w:rPr>
      </w:pPr>
      <w:r w:rsidRPr="009A0FDE">
        <w:rPr>
          <w:color w:val="auto"/>
          <w:sz w:val="32"/>
          <w:szCs w:val="32"/>
        </w:rPr>
        <w:t xml:space="preserve">4. Аналогия закона и ее применение в России.  </w:t>
      </w:r>
    </w:p>
    <w:p w:rsidR="00052ABD" w:rsidRPr="009A0FDE" w:rsidRDefault="00052ABD" w:rsidP="0048192E">
      <w:pPr>
        <w:spacing w:line="240" w:lineRule="auto"/>
        <w:jc w:val="both"/>
        <w:rPr>
          <w:color w:val="auto"/>
          <w:sz w:val="32"/>
          <w:szCs w:val="32"/>
        </w:rPr>
      </w:pPr>
      <w:r w:rsidRPr="009A0FDE">
        <w:rPr>
          <w:color w:val="auto"/>
          <w:sz w:val="32"/>
          <w:szCs w:val="32"/>
        </w:rPr>
        <w:t>Аналогия права и проблемы ее применения.</w:t>
      </w:r>
    </w:p>
    <w:p w:rsidR="00052ABD" w:rsidRPr="009A0FDE" w:rsidRDefault="00052ABD" w:rsidP="0048192E">
      <w:pPr>
        <w:spacing w:line="240" w:lineRule="auto"/>
        <w:jc w:val="both"/>
        <w:rPr>
          <w:color w:val="auto"/>
          <w:sz w:val="32"/>
          <w:szCs w:val="32"/>
        </w:rPr>
      </w:pPr>
      <w:r w:rsidRPr="009A0FDE">
        <w:rPr>
          <w:color w:val="auto"/>
          <w:sz w:val="32"/>
          <w:szCs w:val="32"/>
        </w:rPr>
        <w:t>5. Субсидиарное применение права в российском правоприменительном процессе.</w:t>
      </w:r>
    </w:p>
    <w:p w:rsidR="00052ABD" w:rsidRPr="009A0FDE" w:rsidRDefault="00052ABD" w:rsidP="0048192E">
      <w:pPr>
        <w:spacing w:line="240" w:lineRule="auto"/>
        <w:jc w:val="both"/>
        <w:rPr>
          <w:color w:val="auto"/>
          <w:sz w:val="32"/>
          <w:szCs w:val="32"/>
        </w:rPr>
      </w:pPr>
      <w:r w:rsidRPr="009A0FDE">
        <w:rPr>
          <w:color w:val="auto"/>
          <w:sz w:val="32"/>
          <w:szCs w:val="32"/>
        </w:rPr>
        <w:t>6. Границы восполнения пробелов в правоприменительной деятельности российских правоохранительных органов.</w:t>
      </w:r>
    </w:p>
    <w:p w:rsidR="00052ABD" w:rsidRDefault="00052ABD" w:rsidP="0048192E">
      <w:pPr>
        <w:spacing w:line="240" w:lineRule="auto"/>
        <w:jc w:val="both"/>
        <w:rPr>
          <w:color w:val="auto"/>
          <w:sz w:val="32"/>
          <w:szCs w:val="32"/>
        </w:rPr>
      </w:pPr>
      <w:r w:rsidRPr="009A0FDE">
        <w:rPr>
          <w:color w:val="auto"/>
          <w:sz w:val="32"/>
          <w:szCs w:val="32"/>
        </w:rPr>
        <w:t>7. Правотворчество как способ устранения пробелов в праве</w:t>
      </w:r>
      <w:r w:rsidR="009A0FDE">
        <w:rPr>
          <w:color w:val="auto"/>
          <w:sz w:val="32"/>
          <w:szCs w:val="32"/>
        </w:rPr>
        <w:t>.</w:t>
      </w:r>
    </w:p>
    <w:p w:rsidR="009A0FDE" w:rsidRPr="009A0FDE" w:rsidRDefault="009A0FDE" w:rsidP="0048192E">
      <w:pPr>
        <w:spacing w:line="240" w:lineRule="auto"/>
        <w:jc w:val="both"/>
        <w:rPr>
          <w:color w:val="auto"/>
          <w:sz w:val="32"/>
          <w:szCs w:val="32"/>
        </w:rPr>
      </w:pPr>
    </w:p>
    <w:p w:rsidR="00BE43D3" w:rsidRPr="009A0FDE" w:rsidRDefault="00BE43D3" w:rsidP="0048192E">
      <w:pPr>
        <w:widowControl w:val="0"/>
        <w:spacing w:line="240" w:lineRule="auto"/>
        <w:ind w:firstLine="708"/>
        <w:jc w:val="both"/>
        <w:rPr>
          <w:color w:val="auto"/>
          <w:sz w:val="32"/>
          <w:szCs w:val="32"/>
        </w:rPr>
      </w:pPr>
      <w:r w:rsidRPr="009A0FDE">
        <w:rPr>
          <w:i/>
          <w:color w:val="auto"/>
          <w:sz w:val="32"/>
          <w:szCs w:val="32"/>
        </w:rPr>
        <w:t>3. Подготовка к научной дискуссии</w:t>
      </w:r>
      <w:r w:rsidRPr="009A0FDE">
        <w:rPr>
          <w:color w:val="auto"/>
          <w:sz w:val="32"/>
          <w:szCs w:val="32"/>
        </w:rPr>
        <w:t>.</w:t>
      </w:r>
    </w:p>
    <w:p w:rsidR="00BE43D3" w:rsidRPr="009A0FDE" w:rsidRDefault="00BE43D3" w:rsidP="0048192E">
      <w:pPr>
        <w:widowControl w:val="0"/>
        <w:autoSpaceDE w:val="0"/>
        <w:autoSpaceDN w:val="0"/>
        <w:adjustRightInd w:val="0"/>
        <w:spacing w:line="240" w:lineRule="auto"/>
        <w:ind w:firstLine="567"/>
        <w:jc w:val="both"/>
        <w:rPr>
          <w:color w:val="auto"/>
          <w:sz w:val="32"/>
          <w:szCs w:val="32"/>
        </w:rPr>
      </w:pPr>
      <w:r w:rsidRPr="009A0FDE">
        <w:rPr>
          <w:color w:val="auto"/>
          <w:sz w:val="32"/>
          <w:szCs w:val="32"/>
        </w:rPr>
        <w:t>В ходе подготовки к дискуссии следует проанализировать различные точки зрения, сформулировать свою позицию и аргументировать ее по следующим вопросам:</w:t>
      </w:r>
    </w:p>
    <w:p w:rsidR="00BE43D3" w:rsidRPr="009A0FDE" w:rsidRDefault="00BE43D3" w:rsidP="0048192E">
      <w:pPr>
        <w:spacing w:line="240" w:lineRule="auto"/>
        <w:jc w:val="both"/>
        <w:rPr>
          <w:color w:val="auto"/>
          <w:sz w:val="32"/>
          <w:szCs w:val="32"/>
        </w:rPr>
      </w:pPr>
      <w:r w:rsidRPr="009A0FDE">
        <w:rPr>
          <w:color w:val="auto"/>
          <w:sz w:val="32"/>
          <w:szCs w:val="32"/>
        </w:rPr>
        <w:t>1.Дайте определение понятий «восполнение», «устранение» и «преодоление» пробелов в праве на основании существующего в юридической науке многообразия точек зрения;</w:t>
      </w:r>
    </w:p>
    <w:p w:rsidR="00BE43D3" w:rsidRPr="009A0FDE" w:rsidRDefault="00BE43D3" w:rsidP="0048192E">
      <w:pPr>
        <w:spacing w:line="240" w:lineRule="auto"/>
        <w:jc w:val="both"/>
        <w:rPr>
          <w:color w:val="auto"/>
          <w:sz w:val="32"/>
          <w:szCs w:val="32"/>
        </w:rPr>
      </w:pPr>
      <w:r w:rsidRPr="009A0FDE">
        <w:rPr>
          <w:color w:val="auto"/>
          <w:sz w:val="32"/>
          <w:szCs w:val="32"/>
        </w:rPr>
        <w:t>2. Выберите предпочтительное понятие либо предложить собственное, аргументировав свою позицию;</w:t>
      </w:r>
    </w:p>
    <w:p w:rsidR="00BE43D3" w:rsidRPr="009A0FDE" w:rsidRDefault="00BE43D3" w:rsidP="0048192E">
      <w:pPr>
        <w:spacing w:line="240" w:lineRule="auto"/>
        <w:jc w:val="both"/>
        <w:rPr>
          <w:color w:val="auto"/>
          <w:sz w:val="32"/>
          <w:szCs w:val="32"/>
        </w:rPr>
      </w:pPr>
      <w:r w:rsidRPr="009A0FDE">
        <w:rPr>
          <w:color w:val="auto"/>
          <w:sz w:val="32"/>
          <w:szCs w:val="32"/>
        </w:rPr>
        <w:t>3. Назовите основные приемы и методы установления пробелов в праве. Обоснуйте ответ примерами из судебной практики.</w:t>
      </w:r>
    </w:p>
    <w:p w:rsidR="00BE43D3" w:rsidRPr="009A0FDE" w:rsidRDefault="00BE43D3" w:rsidP="0048192E">
      <w:pPr>
        <w:spacing w:line="240" w:lineRule="auto"/>
        <w:jc w:val="both"/>
        <w:rPr>
          <w:color w:val="auto"/>
          <w:sz w:val="32"/>
          <w:szCs w:val="32"/>
        </w:rPr>
      </w:pPr>
      <w:r w:rsidRPr="009A0FDE">
        <w:rPr>
          <w:color w:val="auto"/>
          <w:sz w:val="32"/>
          <w:szCs w:val="32"/>
        </w:rPr>
        <w:t>4. Назовите и охарактеризуйте пробельные отрасли российского права;</w:t>
      </w:r>
    </w:p>
    <w:p w:rsidR="00BE43D3" w:rsidRPr="009A0FDE" w:rsidRDefault="00BE43D3" w:rsidP="0048192E">
      <w:pPr>
        <w:spacing w:line="240" w:lineRule="auto"/>
        <w:jc w:val="both"/>
        <w:rPr>
          <w:color w:val="auto"/>
          <w:sz w:val="32"/>
          <w:szCs w:val="32"/>
        </w:rPr>
      </w:pPr>
      <w:r w:rsidRPr="009A0FDE">
        <w:rPr>
          <w:color w:val="auto"/>
          <w:sz w:val="32"/>
          <w:szCs w:val="32"/>
        </w:rPr>
        <w:t>5. Классифицируйте способы восполнения и преодоления пробелов. Приведите примеры из судебной практики РФ и Краснодарского края.</w:t>
      </w:r>
    </w:p>
    <w:p w:rsidR="00BE43D3" w:rsidRPr="009A0FDE" w:rsidRDefault="00BE43D3" w:rsidP="0048192E">
      <w:pPr>
        <w:spacing w:line="240" w:lineRule="auto"/>
        <w:jc w:val="both"/>
        <w:rPr>
          <w:color w:val="auto"/>
          <w:sz w:val="32"/>
          <w:szCs w:val="32"/>
        </w:rPr>
      </w:pPr>
      <w:r w:rsidRPr="009A0FDE">
        <w:rPr>
          <w:color w:val="auto"/>
          <w:sz w:val="32"/>
          <w:szCs w:val="32"/>
        </w:rPr>
        <w:t>6. Очертите границы восполнения пробелов в различных отраслях российского права.</w:t>
      </w:r>
    </w:p>
    <w:p w:rsidR="00BE43D3" w:rsidRPr="009A0FDE" w:rsidRDefault="00BE43D3" w:rsidP="0048192E">
      <w:pPr>
        <w:spacing w:line="240" w:lineRule="auto"/>
        <w:ind w:left="357"/>
        <w:jc w:val="center"/>
        <w:rPr>
          <w:b/>
          <w:color w:val="auto"/>
          <w:sz w:val="32"/>
          <w:szCs w:val="32"/>
        </w:rPr>
      </w:pPr>
    </w:p>
    <w:p w:rsidR="00BE43D3" w:rsidRPr="009A0FDE" w:rsidRDefault="00BE43D3" w:rsidP="0048192E">
      <w:pPr>
        <w:widowControl w:val="0"/>
        <w:spacing w:line="240" w:lineRule="auto"/>
        <w:ind w:firstLine="708"/>
        <w:jc w:val="both"/>
        <w:rPr>
          <w:i/>
          <w:color w:val="auto"/>
          <w:sz w:val="32"/>
          <w:szCs w:val="32"/>
        </w:rPr>
      </w:pPr>
      <w:r w:rsidRPr="009A0FDE">
        <w:rPr>
          <w:i/>
          <w:color w:val="auto"/>
          <w:sz w:val="32"/>
          <w:szCs w:val="32"/>
        </w:rPr>
        <w:t xml:space="preserve">4. </w:t>
      </w:r>
      <w:proofErr w:type="spellStart"/>
      <w:r w:rsidRPr="009A0FDE">
        <w:rPr>
          <w:i/>
          <w:color w:val="auto"/>
          <w:sz w:val="32"/>
          <w:szCs w:val="32"/>
        </w:rPr>
        <w:t>Компетентностно-ориентированная</w:t>
      </w:r>
      <w:proofErr w:type="spellEnd"/>
      <w:r w:rsidRPr="009A0FDE">
        <w:rPr>
          <w:i/>
          <w:color w:val="auto"/>
          <w:sz w:val="32"/>
          <w:szCs w:val="32"/>
        </w:rPr>
        <w:t xml:space="preserve"> задача (экспертиза проекта нормативного правового акта) </w:t>
      </w:r>
    </w:p>
    <w:p w:rsidR="00BE43D3" w:rsidRPr="009A0FDE" w:rsidRDefault="00BE43D3" w:rsidP="0048192E">
      <w:pPr>
        <w:pStyle w:val="aa"/>
        <w:spacing w:before="0" w:beforeAutospacing="0" w:after="0" w:afterAutospacing="0"/>
        <w:ind w:firstLine="360"/>
        <w:jc w:val="both"/>
        <w:rPr>
          <w:sz w:val="32"/>
          <w:szCs w:val="32"/>
        </w:rPr>
      </w:pPr>
      <w:r w:rsidRPr="009A0FDE">
        <w:rPr>
          <w:sz w:val="32"/>
          <w:szCs w:val="32"/>
        </w:rPr>
        <w:t xml:space="preserve">Обучающемуся предлагается на Официальном сайте Государственной Думы Федерального Собрания РФ (Режим доступа: http:// www.duma.gov.ru/, свободный. – </w:t>
      </w:r>
      <w:proofErr w:type="spellStart"/>
      <w:r w:rsidRPr="009A0FDE">
        <w:rPr>
          <w:sz w:val="32"/>
          <w:szCs w:val="32"/>
        </w:rPr>
        <w:t>Загл</w:t>
      </w:r>
      <w:proofErr w:type="spellEnd"/>
      <w:r w:rsidRPr="009A0FDE">
        <w:rPr>
          <w:sz w:val="32"/>
          <w:szCs w:val="32"/>
        </w:rPr>
        <w:t>. с экрана.) выбрать законопроект и определить:</w:t>
      </w:r>
    </w:p>
    <w:p w:rsidR="00BE43D3" w:rsidRPr="009A0FDE" w:rsidRDefault="00BE43D3" w:rsidP="0048192E">
      <w:pPr>
        <w:pStyle w:val="aa"/>
        <w:numPr>
          <w:ilvl w:val="0"/>
          <w:numId w:val="5"/>
        </w:numPr>
        <w:spacing w:before="0" w:beforeAutospacing="0" w:after="0" w:afterAutospacing="0"/>
        <w:jc w:val="both"/>
        <w:rPr>
          <w:b/>
          <w:sz w:val="32"/>
          <w:szCs w:val="32"/>
        </w:rPr>
      </w:pPr>
      <w:r w:rsidRPr="009A0FDE">
        <w:rPr>
          <w:sz w:val="32"/>
          <w:szCs w:val="32"/>
        </w:rPr>
        <w:t>Какие виды пробелов в праве в нем можно выделить?</w:t>
      </w:r>
    </w:p>
    <w:p w:rsidR="00BE43D3" w:rsidRPr="009A0FDE" w:rsidRDefault="00BE43D3" w:rsidP="0048192E">
      <w:pPr>
        <w:pStyle w:val="aa"/>
        <w:numPr>
          <w:ilvl w:val="0"/>
          <w:numId w:val="5"/>
        </w:numPr>
        <w:spacing w:before="0" w:beforeAutospacing="0" w:after="0" w:afterAutospacing="0"/>
        <w:jc w:val="both"/>
        <w:rPr>
          <w:b/>
          <w:sz w:val="32"/>
          <w:szCs w:val="32"/>
        </w:rPr>
      </w:pPr>
      <w:r w:rsidRPr="009A0FDE">
        <w:rPr>
          <w:sz w:val="32"/>
          <w:szCs w:val="32"/>
        </w:rPr>
        <w:lastRenderedPageBreak/>
        <w:t xml:space="preserve">Предложить актуальные в той связи способы восполнения, устранения и преодоления выявленных пробелов </w:t>
      </w:r>
    </w:p>
    <w:p w:rsidR="00052ABD" w:rsidRDefault="00052ABD"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Pr="009A0FDE" w:rsidRDefault="00710AA2" w:rsidP="0048192E">
      <w:pPr>
        <w:spacing w:line="240" w:lineRule="auto"/>
        <w:rPr>
          <w:color w:val="auto"/>
          <w:sz w:val="32"/>
          <w:szCs w:val="32"/>
        </w:rPr>
      </w:pPr>
    </w:p>
    <w:p w:rsidR="00E5093F" w:rsidRPr="009A0FDE" w:rsidRDefault="00E5093F" w:rsidP="0048192E">
      <w:pPr>
        <w:spacing w:line="240" w:lineRule="auto"/>
        <w:ind w:firstLine="425"/>
        <w:jc w:val="center"/>
        <w:rPr>
          <w:b/>
          <w:color w:val="auto"/>
          <w:sz w:val="32"/>
          <w:szCs w:val="32"/>
        </w:rPr>
      </w:pPr>
      <w:r w:rsidRPr="009A0FDE">
        <w:rPr>
          <w:b/>
          <w:color w:val="auto"/>
          <w:sz w:val="32"/>
          <w:szCs w:val="32"/>
        </w:rPr>
        <w:t xml:space="preserve">Тема 4. </w:t>
      </w:r>
    </w:p>
    <w:p w:rsidR="00E5093F" w:rsidRPr="009A0FDE" w:rsidRDefault="00E5093F" w:rsidP="0048192E">
      <w:pPr>
        <w:spacing w:line="240" w:lineRule="auto"/>
        <w:jc w:val="center"/>
        <w:rPr>
          <w:b/>
          <w:color w:val="auto"/>
          <w:sz w:val="32"/>
          <w:szCs w:val="32"/>
        </w:rPr>
      </w:pPr>
      <w:r w:rsidRPr="009A0FDE">
        <w:rPr>
          <w:b/>
          <w:color w:val="auto"/>
          <w:sz w:val="32"/>
          <w:szCs w:val="32"/>
        </w:rPr>
        <w:t>Толкование норм права как способ преодоления пробелов</w:t>
      </w:r>
    </w:p>
    <w:p w:rsidR="00E5093F" w:rsidRPr="009A0FDE" w:rsidRDefault="00E5093F" w:rsidP="0048192E">
      <w:pPr>
        <w:spacing w:line="240" w:lineRule="auto"/>
        <w:ind w:firstLine="426"/>
        <w:jc w:val="both"/>
        <w:rPr>
          <w:i/>
          <w:color w:val="auto"/>
          <w:sz w:val="32"/>
          <w:szCs w:val="32"/>
        </w:rPr>
      </w:pPr>
    </w:p>
    <w:p w:rsidR="00E5093F" w:rsidRPr="009A0FDE" w:rsidRDefault="00E5093F"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E5093F" w:rsidRPr="009A0FDE" w:rsidRDefault="00E5093F"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E5093F" w:rsidRPr="009A0FDE" w:rsidRDefault="00E5093F" w:rsidP="0048192E">
      <w:pPr>
        <w:spacing w:line="240" w:lineRule="auto"/>
        <w:jc w:val="both"/>
        <w:rPr>
          <w:color w:val="auto"/>
          <w:sz w:val="32"/>
          <w:szCs w:val="32"/>
        </w:rPr>
      </w:pPr>
      <w:r w:rsidRPr="009A0FDE">
        <w:rPr>
          <w:color w:val="auto"/>
          <w:sz w:val="32"/>
          <w:szCs w:val="32"/>
        </w:rPr>
        <w:t xml:space="preserve">1. Понятие и необходимость толкования права. </w:t>
      </w:r>
    </w:p>
    <w:p w:rsidR="00E5093F" w:rsidRPr="009A0FDE" w:rsidRDefault="00E5093F" w:rsidP="0048192E">
      <w:pPr>
        <w:spacing w:line="240" w:lineRule="auto"/>
        <w:jc w:val="both"/>
        <w:rPr>
          <w:color w:val="auto"/>
          <w:sz w:val="32"/>
          <w:szCs w:val="32"/>
        </w:rPr>
      </w:pPr>
      <w:r w:rsidRPr="009A0FDE">
        <w:rPr>
          <w:color w:val="auto"/>
          <w:sz w:val="32"/>
          <w:szCs w:val="32"/>
        </w:rPr>
        <w:t xml:space="preserve">2. Основные способы толкования норм права. </w:t>
      </w:r>
    </w:p>
    <w:p w:rsidR="00E5093F" w:rsidRPr="009A0FDE" w:rsidRDefault="00E5093F" w:rsidP="0048192E">
      <w:pPr>
        <w:spacing w:line="240" w:lineRule="auto"/>
        <w:jc w:val="both"/>
        <w:rPr>
          <w:color w:val="auto"/>
          <w:sz w:val="32"/>
          <w:szCs w:val="32"/>
        </w:rPr>
      </w:pPr>
      <w:r w:rsidRPr="009A0FDE">
        <w:rPr>
          <w:color w:val="auto"/>
          <w:sz w:val="32"/>
          <w:szCs w:val="32"/>
        </w:rPr>
        <w:t xml:space="preserve">3. Виды толкования  норм права по субъектам. </w:t>
      </w:r>
    </w:p>
    <w:p w:rsidR="00E5093F" w:rsidRPr="009A0FDE" w:rsidRDefault="00E5093F" w:rsidP="0048192E">
      <w:pPr>
        <w:spacing w:line="240" w:lineRule="auto"/>
        <w:jc w:val="both"/>
        <w:rPr>
          <w:color w:val="auto"/>
          <w:sz w:val="32"/>
          <w:szCs w:val="32"/>
        </w:rPr>
      </w:pPr>
      <w:r w:rsidRPr="009A0FDE">
        <w:rPr>
          <w:color w:val="auto"/>
          <w:sz w:val="32"/>
          <w:szCs w:val="32"/>
        </w:rPr>
        <w:t>4. Виды толкования  норм права по объему.</w:t>
      </w:r>
    </w:p>
    <w:p w:rsidR="00E5093F" w:rsidRPr="009A0FDE" w:rsidRDefault="00E5093F" w:rsidP="0048192E">
      <w:pPr>
        <w:spacing w:line="240" w:lineRule="auto"/>
        <w:rPr>
          <w:color w:val="auto"/>
          <w:sz w:val="32"/>
          <w:szCs w:val="32"/>
        </w:rPr>
      </w:pPr>
    </w:p>
    <w:p w:rsidR="00E5093F" w:rsidRPr="009A0FDE" w:rsidRDefault="00E5093F"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E5093F" w:rsidRPr="009A0FDE" w:rsidRDefault="00E5093F" w:rsidP="0048192E">
      <w:pPr>
        <w:widowControl w:val="0"/>
        <w:spacing w:line="240" w:lineRule="auto"/>
        <w:ind w:left="-360" w:firstLine="1068"/>
        <w:rPr>
          <w:i/>
          <w:color w:val="auto"/>
          <w:sz w:val="32"/>
          <w:szCs w:val="32"/>
        </w:rPr>
      </w:pPr>
      <w:r w:rsidRPr="009A0FDE">
        <w:rPr>
          <w:i/>
          <w:color w:val="auto"/>
          <w:sz w:val="32"/>
          <w:szCs w:val="32"/>
        </w:rPr>
        <w:t>Тематика докладов, рефератов</w:t>
      </w:r>
    </w:p>
    <w:p w:rsidR="00E5093F" w:rsidRPr="009A0FDE" w:rsidRDefault="00E5093F" w:rsidP="0048192E">
      <w:pPr>
        <w:spacing w:line="240" w:lineRule="auto"/>
        <w:jc w:val="both"/>
        <w:rPr>
          <w:bCs/>
          <w:color w:val="auto"/>
          <w:sz w:val="32"/>
          <w:szCs w:val="32"/>
        </w:rPr>
      </w:pPr>
      <w:r w:rsidRPr="009A0FDE">
        <w:rPr>
          <w:bCs/>
          <w:color w:val="auto"/>
          <w:sz w:val="32"/>
          <w:szCs w:val="32"/>
        </w:rPr>
        <w:t>1.Необходимость толкования права.</w:t>
      </w:r>
    </w:p>
    <w:p w:rsidR="00E5093F" w:rsidRPr="009A0FDE" w:rsidRDefault="00E5093F" w:rsidP="0048192E">
      <w:pPr>
        <w:spacing w:line="240" w:lineRule="auto"/>
        <w:jc w:val="both"/>
        <w:rPr>
          <w:bCs/>
          <w:color w:val="auto"/>
          <w:sz w:val="32"/>
          <w:szCs w:val="32"/>
        </w:rPr>
      </w:pPr>
      <w:r w:rsidRPr="009A0FDE">
        <w:rPr>
          <w:bCs/>
          <w:color w:val="auto"/>
          <w:sz w:val="32"/>
          <w:szCs w:val="32"/>
        </w:rPr>
        <w:t>2. Основные способы толкования норм права</w:t>
      </w:r>
    </w:p>
    <w:p w:rsidR="00E5093F" w:rsidRPr="009A0FDE" w:rsidRDefault="00E5093F" w:rsidP="0048192E">
      <w:pPr>
        <w:spacing w:line="240" w:lineRule="auto"/>
        <w:jc w:val="both"/>
        <w:rPr>
          <w:bCs/>
          <w:color w:val="auto"/>
          <w:sz w:val="32"/>
          <w:szCs w:val="32"/>
        </w:rPr>
      </w:pPr>
      <w:r w:rsidRPr="009A0FDE">
        <w:rPr>
          <w:bCs/>
          <w:color w:val="auto"/>
          <w:sz w:val="32"/>
          <w:szCs w:val="32"/>
        </w:rPr>
        <w:t>3. Виды толкования  норм права.</w:t>
      </w:r>
    </w:p>
    <w:p w:rsidR="00E5093F" w:rsidRPr="009A0FDE" w:rsidRDefault="00E5093F" w:rsidP="0048192E">
      <w:pPr>
        <w:spacing w:line="240" w:lineRule="auto"/>
        <w:jc w:val="both"/>
        <w:rPr>
          <w:color w:val="auto"/>
          <w:sz w:val="32"/>
          <w:szCs w:val="32"/>
        </w:rPr>
      </w:pPr>
    </w:p>
    <w:p w:rsidR="009D0090" w:rsidRPr="009A0FDE" w:rsidRDefault="009D0090" w:rsidP="0048192E">
      <w:pPr>
        <w:spacing w:line="240" w:lineRule="auto"/>
        <w:ind w:firstLine="425"/>
        <w:jc w:val="center"/>
        <w:rPr>
          <w:b/>
          <w:color w:val="auto"/>
          <w:sz w:val="32"/>
          <w:szCs w:val="32"/>
        </w:rPr>
      </w:pPr>
      <w:r w:rsidRPr="009A0FDE">
        <w:rPr>
          <w:b/>
          <w:color w:val="auto"/>
          <w:sz w:val="32"/>
          <w:szCs w:val="32"/>
        </w:rPr>
        <w:t xml:space="preserve">Тема 5. </w:t>
      </w:r>
    </w:p>
    <w:p w:rsidR="00DC133A" w:rsidRPr="009A0FDE" w:rsidRDefault="00DC133A" w:rsidP="0048192E">
      <w:pPr>
        <w:spacing w:line="240" w:lineRule="auto"/>
        <w:jc w:val="center"/>
        <w:rPr>
          <w:b/>
          <w:color w:val="auto"/>
          <w:sz w:val="32"/>
          <w:szCs w:val="32"/>
        </w:rPr>
      </w:pPr>
      <w:r w:rsidRPr="009A0FDE">
        <w:rPr>
          <w:b/>
          <w:color w:val="auto"/>
          <w:sz w:val="32"/>
          <w:szCs w:val="32"/>
        </w:rPr>
        <w:t>Судебная практика как способ восполнения пробелов.</w:t>
      </w:r>
    </w:p>
    <w:p w:rsidR="009D0090" w:rsidRPr="009A0FDE" w:rsidRDefault="009D0090" w:rsidP="0048192E">
      <w:pPr>
        <w:spacing w:line="240" w:lineRule="auto"/>
        <w:ind w:firstLine="426"/>
        <w:jc w:val="both"/>
        <w:rPr>
          <w:i/>
          <w:color w:val="auto"/>
          <w:sz w:val="32"/>
          <w:szCs w:val="32"/>
        </w:rPr>
      </w:pPr>
    </w:p>
    <w:p w:rsidR="009D0090" w:rsidRPr="009A0FDE" w:rsidRDefault="009D0090"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9D0090" w:rsidRPr="009A0FDE" w:rsidRDefault="009D0090"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9D0090" w:rsidRPr="009A0FDE" w:rsidRDefault="009D0090" w:rsidP="0048192E">
      <w:pPr>
        <w:spacing w:line="240" w:lineRule="auto"/>
        <w:jc w:val="both"/>
        <w:rPr>
          <w:color w:val="auto"/>
          <w:sz w:val="32"/>
          <w:szCs w:val="32"/>
        </w:rPr>
      </w:pPr>
      <w:r w:rsidRPr="009A0FDE">
        <w:rPr>
          <w:color w:val="auto"/>
          <w:sz w:val="32"/>
          <w:szCs w:val="32"/>
        </w:rPr>
        <w:t>1. Понятие судебной практики и ее роль как способа восполнения пробелов в РФ.</w:t>
      </w:r>
    </w:p>
    <w:p w:rsidR="009D0090" w:rsidRPr="009A0FDE" w:rsidRDefault="009D0090" w:rsidP="0048192E">
      <w:pPr>
        <w:spacing w:line="240" w:lineRule="auto"/>
        <w:jc w:val="both"/>
        <w:rPr>
          <w:color w:val="auto"/>
          <w:sz w:val="32"/>
          <w:szCs w:val="32"/>
        </w:rPr>
      </w:pPr>
      <w:r w:rsidRPr="009A0FDE">
        <w:rPr>
          <w:color w:val="auto"/>
          <w:sz w:val="32"/>
          <w:szCs w:val="32"/>
        </w:rPr>
        <w:t>2. Судебный прецедент и его место в различных правовых системах.</w:t>
      </w:r>
    </w:p>
    <w:p w:rsidR="009D0090" w:rsidRPr="009A0FDE" w:rsidRDefault="009D0090" w:rsidP="0048192E">
      <w:pPr>
        <w:spacing w:line="240" w:lineRule="auto"/>
        <w:jc w:val="both"/>
        <w:rPr>
          <w:color w:val="auto"/>
          <w:sz w:val="32"/>
          <w:szCs w:val="32"/>
        </w:rPr>
      </w:pPr>
      <w:r w:rsidRPr="009A0FDE">
        <w:rPr>
          <w:color w:val="auto"/>
          <w:sz w:val="32"/>
          <w:szCs w:val="32"/>
        </w:rPr>
        <w:t>3. Россия и судебный прецедент.</w:t>
      </w:r>
    </w:p>
    <w:p w:rsidR="009D0090" w:rsidRPr="009A0FDE" w:rsidRDefault="009D0090" w:rsidP="0048192E">
      <w:pPr>
        <w:spacing w:line="240" w:lineRule="auto"/>
        <w:jc w:val="both"/>
        <w:rPr>
          <w:color w:val="auto"/>
          <w:sz w:val="32"/>
          <w:szCs w:val="32"/>
        </w:rPr>
      </w:pPr>
      <w:r w:rsidRPr="009A0FDE">
        <w:rPr>
          <w:color w:val="auto"/>
          <w:sz w:val="32"/>
          <w:szCs w:val="32"/>
        </w:rPr>
        <w:t>4. Понятие и природа высшей судебно-правовой конкретизации, ее цели и функции.</w:t>
      </w:r>
    </w:p>
    <w:p w:rsidR="009D0090" w:rsidRPr="009A0FDE" w:rsidRDefault="009D0090" w:rsidP="0048192E">
      <w:pPr>
        <w:spacing w:line="240" w:lineRule="auto"/>
        <w:jc w:val="both"/>
        <w:rPr>
          <w:color w:val="auto"/>
          <w:sz w:val="32"/>
          <w:szCs w:val="32"/>
        </w:rPr>
      </w:pPr>
      <w:r w:rsidRPr="009A0FDE">
        <w:rPr>
          <w:color w:val="auto"/>
          <w:sz w:val="32"/>
          <w:szCs w:val="32"/>
        </w:rPr>
        <w:t>5. Акты органов судебной власти: понятие виды и значение в правовой системе России.</w:t>
      </w:r>
    </w:p>
    <w:p w:rsidR="00E5093F" w:rsidRPr="009A0FDE" w:rsidRDefault="00E5093F" w:rsidP="0048192E">
      <w:pPr>
        <w:spacing w:line="240" w:lineRule="auto"/>
        <w:rPr>
          <w:color w:val="auto"/>
          <w:sz w:val="32"/>
          <w:szCs w:val="32"/>
        </w:rPr>
      </w:pPr>
    </w:p>
    <w:p w:rsidR="009D0090" w:rsidRPr="009A0FDE" w:rsidRDefault="009D0090"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9D0090" w:rsidRPr="009A0FDE" w:rsidRDefault="009D0090" w:rsidP="0048192E">
      <w:pPr>
        <w:widowControl w:val="0"/>
        <w:spacing w:line="240" w:lineRule="auto"/>
        <w:ind w:left="-360" w:firstLine="1068"/>
        <w:rPr>
          <w:i/>
          <w:color w:val="auto"/>
          <w:sz w:val="32"/>
          <w:szCs w:val="32"/>
        </w:rPr>
      </w:pPr>
      <w:r w:rsidRPr="009A0FDE">
        <w:rPr>
          <w:i/>
          <w:color w:val="auto"/>
          <w:sz w:val="32"/>
          <w:szCs w:val="32"/>
        </w:rPr>
        <w:lastRenderedPageBreak/>
        <w:t>Тематика докладов, рефератов</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1.Юридический (судебный или административный) прецедент.</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2. Место судебного прецедента в странах англо-саксонской правовой системы.</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3. Место судебного прецедента в странах романо-германской правовой системы.</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4. Место судебного прецедента в странах мусульманской правовой системы.</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5. Место судебного прецедента в странах семьи традиционного права.</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6. Понятие судебной практики и ее роль как способа восполнения пробелов в РФ.</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7. Россия и судебный прецедент.</w:t>
      </w:r>
    </w:p>
    <w:p w:rsidR="009D0090" w:rsidRPr="009A0FDE" w:rsidRDefault="009D0090" w:rsidP="0048192E">
      <w:pPr>
        <w:autoSpaceDE w:val="0"/>
        <w:autoSpaceDN w:val="0"/>
        <w:adjustRightInd w:val="0"/>
        <w:spacing w:line="240" w:lineRule="auto"/>
        <w:jc w:val="both"/>
        <w:rPr>
          <w:rFonts w:eastAsia="TimesNewRomanPSMT"/>
          <w:color w:val="auto"/>
          <w:sz w:val="32"/>
          <w:szCs w:val="32"/>
        </w:rPr>
      </w:pPr>
      <w:r w:rsidRPr="009A0FDE">
        <w:rPr>
          <w:rFonts w:eastAsia="TimesNewRomanPSMT"/>
          <w:color w:val="auto"/>
          <w:sz w:val="32"/>
          <w:szCs w:val="32"/>
        </w:rPr>
        <w:t>8. Акты высших судебных органов РФ: понятие, виды и роль в восполнении пробелов в праве.</w:t>
      </w:r>
    </w:p>
    <w:p w:rsidR="009D0090" w:rsidRPr="009A0FDE" w:rsidRDefault="009D0090" w:rsidP="00710AA2">
      <w:pPr>
        <w:spacing w:line="240" w:lineRule="auto"/>
        <w:rPr>
          <w:b/>
          <w:color w:val="auto"/>
          <w:sz w:val="32"/>
          <w:szCs w:val="32"/>
        </w:rPr>
      </w:pPr>
    </w:p>
    <w:p w:rsidR="00DC133A" w:rsidRPr="009A0FDE" w:rsidRDefault="00DC133A" w:rsidP="0048192E">
      <w:pPr>
        <w:spacing w:line="240" w:lineRule="auto"/>
        <w:ind w:firstLine="425"/>
        <w:jc w:val="center"/>
        <w:rPr>
          <w:b/>
          <w:color w:val="auto"/>
          <w:sz w:val="32"/>
          <w:szCs w:val="32"/>
        </w:rPr>
      </w:pPr>
      <w:r w:rsidRPr="009A0FDE">
        <w:rPr>
          <w:b/>
          <w:color w:val="auto"/>
          <w:sz w:val="32"/>
          <w:szCs w:val="32"/>
        </w:rPr>
        <w:t xml:space="preserve">Тема 6. </w:t>
      </w:r>
    </w:p>
    <w:p w:rsidR="00DC133A" w:rsidRPr="009A0FDE" w:rsidRDefault="00DC133A" w:rsidP="0048192E">
      <w:pPr>
        <w:spacing w:line="240" w:lineRule="auto"/>
        <w:ind w:firstLine="426"/>
        <w:jc w:val="center"/>
        <w:rPr>
          <w:b/>
          <w:color w:val="auto"/>
          <w:sz w:val="32"/>
          <w:szCs w:val="32"/>
        </w:rPr>
      </w:pPr>
      <w:r w:rsidRPr="009A0FDE">
        <w:rPr>
          <w:b/>
          <w:color w:val="auto"/>
          <w:sz w:val="32"/>
          <w:szCs w:val="32"/>
        </w:rPr>
        <w:t>Санкционирование элементов обычного права как способ преодоления пробелов</w:t>
      </w:r>
    </w:p>
    <w:p w:rsidR="00DC133A" w:rsidRPr="009A0FDE" w:rsidRDefault="00DC133A" w:rsidP="0048192E">
      <w:pPr>
        <w:spacing w:line="240" w:lineRule="auto"/>
        <w:ind w:firstLine="426"/>
        <w:jc w:val="center"/>
        <w:rPr>
          <w:i/>
          <w:color w:val="auto"/>
          <w:sz w:val="32"/>
          <w:szCs w:val="32"/>
        </w:rPr>
      </w:pPr>
    </w:p>
    <w:p w:rsidR="00DC133A" w:rsidRPr="009A0FDE" w:rsidRDefault="00DC133A" w:rsidP="0048192E">
      <w:pPr>
        <w:spacing w:line="240" w:lineRule="auto"/>
        <w:ind w:firstLine="426"/>
        <w:jc w:val="both"/>
        <w:rPr>
          <w:i/>
          <w:color w:val="auto"/>
          <w:sz w:val="32"/>
          <w:szCs w:val="32"/>
        </w:rPr>
      </w:pPr>
      <w:r w:rsidRPr="009A0FDE">
        <w:rPr>
          <w:i/>
          <w:color w:val="auto"/>
          <w:sz w:val="32"/>
          <w:szCs w:val="32"/>
        </w:rPr>
        <w:t>1. Подготовка к собеседованию</w:t>
      </w:r>
    </w:p>
    <w:p w:rsidR="00DC133A" w:rsidRPr="009A0FDE" w:rsidRDefault="00DC133A" w:rsidP="0048192E">
      <w:pPr>
        <w:pStyle w:val="1"/>
        <w:ind w:firstLine="426"/>
        <w:jc w:val="both"/>
        <w:rPr>
          <w:rFonts w:ascii="Times New Roman" w:hAnsi="Times New Roman"/>
          <w:sz w:val="32"/>
          <w:szCs w:val="32"/>
        </w:rPr>
      </w:pPr>
      <w:r w:rsidRPr="009A0FDE">
        <w:rPr>
          <w:rFonts w:ascii="Times New Roman" w:eastAsia="Calibri" w:hAnsi="Times New Roman"/>
          <w:i/>
          <w:sz w:val="32"/>
          <w:szCs w:val="32"/>
        </w:rPr>
        <w:tab/>
        <w:t>Вопросы для подготовки:</w:t>
      </w:r>
    </w:p>
    <w:p w:rsidR="00DC133A" w:rsidRPr="009A0FDE" w:rsidRDefault="00DC133A" w:rsidP="0048192E">
      <w:pPr>
        <w:spacing w:line="240" w:lineRule="auto"/>
        <w:jc w:val="both"/>
        <w:rPr>
          <w:color w:val="auto"/>
          <w:sz w:val="32"/>
          <w:szCs w:val="32"/>
        </w:rPr>
      </w:pPr>
      <w:r w:rsidRPr="009A0FDE">
        <w:rPr>
          <w:color w:val="auto"/>
          <w:sz w:val="32"/>
          <w:szCs w:val="32"/>
        </w:rPr>
        <w:t>1.Обычное право и обычай в праве: вопросы теории и практики.</w:t>
      </w:r>
    </w:p>
    <w:p w:rsidR="00DC133A" w:rsidRPr="009A0FDE" w:rsidRDefault="00DC133A" w:rsidP="0048192E">
      <w:pPr>
        <w:spacing w:line="240" w:lineRule="auto"/>
        <w:jc w:val="both"/>
        <w:rPr>
          <w:color w:val="auto"/>
          <w:sz w:val="32"/>
          <w:szCs w:val="32"/>
        </w:rPr>
      </w:pPr>
      <w:r w:rsidRPr="009A0FDE">
        <w:rPr>
          <w:color w:val="auto"/>
          <w:sz w:val="32"/>
          <w:szCs w:val="32"/>
        </w:rPr>
        <w:t>2.Место обычного права в основных правовых семьях современности.</w:t>
      </w:r>
    </w:p>
    <w:p w:rsidR="00DC133A" w:rsidRPr="009A0FDE" w:rsidRDefault="00DC133A" w:rsidP="0048192E">
      <w:pPr>
        <w:spacing w:line="240" w:lineRule="auto"/>
        <w:jc w:val="both"/>
        <w:rPr>
          <w:color w:val="auto"/>
          <w:sz w:val="32"/>
          <w:szCs w:val="32"/>
        </w:rPr>
      </w:pPr>
      <w:r w:rsidRPr="009A0FDE">
        <w:rPr>
          <w:color w:val="auto"/>
          <w:sz w:val="32"/>
          <w:szCs w:val="32"/>
        </w:rPr>
        <w:t>3.Правовой обычай как способ преодоления пробелов в российском праве.</w:t>
      </w:r>
    </w:p>
    <w:p w:rsidR="00DC133A" w:rsidRPr="009A0FDE" w:rsidRDefault="00DC133A" w:rsidP="0048192E">
      <w:pPr>
        <w:spacing w:line="240" w:lineRule="auto"/>
        <w:rPr>
          <w:b/>
          <w:color w:val="auto"/>
          <w:sz w:val="32"/>
          <w:szCs w:val="32"/>
        </w:rPr>
      </w:pPr>
      <w:r w:rsidRPr="009A0FDE">
        <w:rPr>
          <w:color w:val="auto"/>
          <w:sz w:val="32"/>
          <w:szCs w:val="32"/>
        </w:rPr>
        <w:t>4.Правовой обычай в судебной практике России</w:t>
      </w:r>
    </w:p>
    <w:p w:rsidR="009D0090" w:rsidRPr="009A0FDE" w:rsidRDefault="009D0090" w:rsidP="0048192E">
      <w:pPr>
        <w:spacing w:line="240" w:lineRule="auto"/>
        <w:rPr>
          <w:color w:val="auto"/>
          <w:sz w:val="32"/>
          <w:szCs w:val="32"/>
        </w:rPr>
      </w:pPr>
    </w:p>
    <w:p w:rsidR="00DC133A" w:rsidRPr="009A0FDE" w:rsidRDefault="00DC133A" w:rsidP="0048192E">
      <w:pPr>
        <w:pStyle w:val="ab"/>
        <w:jc w:val="both"/>
        <w:rPr>
          <w:rFonts w:ascii="Times New Roman" w:hAnsi="Times New Roman"/>
          <w:i/>
          <w:sz w:val="32"/>
          <w:szCs w:val="32"/>
        </w:rPr>
      </w:pPr>
      <w:r w:rsidRPr="009A0FDE">
        <w:rPr>
          <w:rFonts w:ascii="Times New Roman" w:hAnsi="Times New Roman"/>
          <w:i/>
          <w:sz w:val="32"/>
          <w:szCs w:val="32"/>
        </w:rPr>
        <w:t>2. Подготовка к реферату, докладу</w:t>
      </w:r>
    </w:p>
    <w:p w:rsidR="00DC133A" w:rsidRPr="009A0FDE" w:rsidRDefault="00DC133A" w:rsidP="0048192E">
      <w:pPr>
        <w:widowControl w:val="0"/>
        <w:spacing w:line="240" w:lineRule="auto"/>
        <w:ind w:left="-360" w:firstLine="1068"/>
        <w:rPr>
          <w:i/>
          <w:color w:val="auto"/>
          <w:sz w:val="32"/>
          <w:szCs w:val="32"/>
        </w:rPr>
      </w:pPr>
      <w:r w:rsidRPr="009A0FDE">
        <w:rPr>
          <w:i/>
          <w:color w:val="auto"/>
          <w:sz w:val="32"/>
          <w:szCs w:val="32"/>
        </w:rPr>
        <w:t>Тематика докладов, рефератов</w:t>
      </w:r>
    </w:p>
    <w:p w:rsidR="00DC133A" w:rsidRPr="009A0FDE" w:rsidRDefault="00DC133A" w:rsidP="0048192E">
      <w:pPr>
        <w:suppressAutoHyphens w:val="0"/>
        <w:spacing w:line="240" w:lineRule="auto"/>
        <w:jc w:val="both"/>
        <w:rPr>
          <w:color w:val="auto"/>
          <w:sz w:val="32"/>
          <w:szCs w:val="32"/>
        </w:rPr>
      </w:pPr>
      <w:r w:rsidRPr="009A0FDE">
        <w:rPr>
          <w:color w:val="auto"/>
          <w:sz w:val="32"/>
          <w:szCs w:val="32"/>
        </w:rPr>
        <w:t>1.Обычное право и обычай в праве: вопросы теории и практики.</w:t>
      </w:r>
    </w:p>
    <w:p w:rsidR="00DC133A" w:rsidRPr="009A0FDE" w:rsidRDefault="00DC133A" w:rsidP="0048192E">
      <w:pPr>
        <w:suppressAutoHyphens w:val="0"/>
        <w:spacing w:line="240" w:lineRule="auto"/>
        <w:jc w:val="both"/>
        <w:rPr>
          <w:color w:val="auto"/>
          <w:sz w:val="32"/>
          <w:szCs w:val="32"/>
        </w:rPr>
      </w:pPr>
      <w:r w:rsidRPr="009A0FDE">
        <w:rPr>
          <w:color w:val="auto"/>
          <w:sz w:val="32"/>
          <w:szCs w:val="32"/>
        </w:rPr>
        <w:t>2. Место обычного права в основных правовых семьях современности.</w:t>
      </w:r>
    </w:p>
    <w:p w:rsidR="00DC133A" w:rsidRPr="009A0FDE" w:rsidRDefault="00DC133A" w:rsidP="0048192E">
      <w:pPr>
        <w:suppressAutoHyphens w:val="0"/>
        <w:spacing w:line="240" w:lineRule="auto"/>
        <w:jc w:val="both"/>
        <w:rPr>
          <w:color w:val="auto"/>
          <w:sz w:val="32"/>
          <w:szCs w:val="32"/>
        </w:rPr>
      </w:pPr>
      <w:r w:rsidRPr="009A0FDE">
        <w:rPr>
          <w:color w:val="auto"/>
          <w:sz w:val="32"/>
          <w:szCs w:val="32"/>
        </w:rPr>
        <w:t>3. Правовой обычай как способ преодоления пробелов в российском праве.</w:t>
      </w:r>
    </w:p>
    <w:p w:rsidR="00DC133A" w:rsidRPr="009A0FDE" w:rsidRDefault="00DC133A" w:rsidP="0048192E">
      <w:pPr>
        <w:suppressAutoHyphens w:val="0"/>
        <w:spacing w:line="240" w:lineRule="auto"/>
        <w:jc w:val="both"/>
        <w:rPr>
          <w:color w:val="auto"/>
          <w:sz w:val="32"/>
          <w:szCs w:val="32"/>
        </w:rPr>
      </w:pPr>
      <w:r w:rsidRPr="009A0FDE">
        <w:rPr>
          <w:color w:val="auto"/>
          <w:sz w:val="32"/>
          <w:szCs w:val="32"/>
        </w:rPr>
        <w:t>4. Правовой обычай в судебной практике России.</w:t>
      </w:r>
    </w:p>
    <w:p w:rsidR="00DC133A" w:rsidRPr="009A0FDE" w:rsidRDefault="00DC133A" w:rsidP="0048192E">
      <w:pPr>
        <w:spacing w:line="240" w:lineRule="auto"/>
        <w:rPr>
          <w:color w:val="auto"/>
          <w:sz w:val="32"/>
          <w:szCs w:val="32"/>
        </w:rPr>
      </w:pPr>
    </w:p>
    <w:p w:rsidR="00DC133A" w:rsidRPr="009A0FDE" w:rsidRDefault="00DC133A" w:rsidP="0048192E">
      <w:pPr>
        <w:widowControl w:val="0"/>
        <w:spacing w:line="240" w:lineRule="auto"/>
        <w:ind w:firstLine="708"/>
        <w:jc w:val="both"/>
        <w:rPr>
          <w:color w:val="auto"/>
          <w:sz w:val="32"/>
          <w:szCs w:val="32"/>
        </w:rPr>
      </w:pPr>
      <w:r w:rsidRPr="009A0FDE">
        <w:rPr>
          <w:i/>
          <w:color w:val="auto"/>
          <w:sz w:val="32"/>
          <w:szCs w:val="32"/>
        </w:rPr>
        <w:t>3. Подготовка к научной дискуссии</w:t>
      </w:r>
      <w:r w:rsidRPr="009A0FDE">
        <w:rPr>
          <w:color w:val="auto"/>
          <w:sz w:val="32"/>
          <w:szCs w:val="32"/>
        </w:rPr>
        <w:t>.</w:t>
      </w:r>
    </w:p>
    <w:p w:rsidR="00B75FF3" w:rsidRPr="009A0FDE" w:rsidRDefault="00B75FF3" w:rsidP="0048192E">
      <w:pPr>
        <w:widowControl w:val="0"/>
        <w:autoSpaceDE w:val="0"/>
        <w:autoSpaceDN w:val="0"/>
        <w:adjustRightInd w:val="0"/>
        <w:spacing w:line="240" w:lineRule="auto"/>
        <w:ind w:firstLine="567"/>
        <w:jc w:val="both"/>
        <w:rPr>
          <w:color w:val="auto"/>
          <w:sz w:val="32"/>
          <w:szCs w:val="32"/>
        </w:rPr>
      </w:pPr>
      <w:r w:rsidRPr="009A0FDE">
        <w:rPr>
          <w:color w:val="auto"/>
          <w:sz w:val="32"/>
          <w:szCs w:val="32"/>
        </w:rPr>
        <w:lastRenderedPageBreak/>
        <w:t>В ходе подготовки к дискуссии следует проанализировать различные точки зрения, сформулировать свою позицию и аргументировать ее по следующим вопросам:</w:t>
      </w:r>
    </w:p>
    <w:p w:rsidR="00B75FF3" w:rsidRPr="009A0FDE" w:rsidRDefault="00B75FF3" w:rsidP="0048192E">
      <w:pPr>
        <w:pStyle w:val="a5"/>
        <w:suppressAutoHyphens/>
        <w:overflowPunct/>
        <w:autoSpaceDE/>
        <w:autoSpaceDN/>
        <w:adjustRightInd/>
        <w:jc w:val="both"/>
        <w:rPr>
          <w:sz w:val="32"/>
          <w:szCs w:val="32"/>
        </w:rPr>
      </w:pPr>
      <w:r w:rsidRPr="009A0FDE">
        <w:rPr>
          <w:sz w:val="32"/>
          <w:szCs w:val="32"/>
        </w:rPr>
        <w:t>1.Обычное право и обычай в праве: вопросы теории и практики.</w:t>
      </w:r>
    </w:p>
    <w:p w:rsidR="00B75FF3" w:rsidRPr="009A0FDE" w:rsidRDefault="00B75FF3" w:rsidP="0048192E">
      <w:pPr>
        <w:pStyle w:val="a5"/>
        <w:suppressAutoHyphens/>
        <w:overflowPunct/>
        <w:autoSpaceDE/>
        <w:autoSpaceDN/>
        <w:adjustRightInd/>
        <w:jc w:val="both"/>
        <w:rPr>
          <w:sz w:val="32"/>
          <w:szCs w:val="32"/>
        </w:rPr>
      </w:pPr>
      <w:r w:rsidRPr="009A0FDE">
        <w:rPr>
          <w:sz w:val="32"/>
          <w:szCs w:val="32"/>
        </w:rPr>
        <w:t>2. Место обычного права в основных правовых семьях современности.</w:t>
      </w:r>
    </w:p>
    <w:p w:rsidR="00B75FF3" w:rsidRPr="009A0FDE" w:rsidRDefault="00B75FF3" w:rsidP="0048192E">
      <w:pPr>
        <w:pStyle w:val="a5"/>
        <w:suppressAutoHyphens/>
        <w:overflowPunct/>
        <w:autoSpaceDE/>
        <w:autoSpaceDN/>
        <w:adjustRightInd/>
        <w:jc w:val="both"/>
        <w:rPr>
          <w:sz w:val="32"/>
          <w:szCs w:val="32"/>
        </w:rPr>
      </w:pPr>
      <w:r w:rsidRPr="009A0FDE">
        <w:rPr>
          <w:sz w:val="32"/>
          <w:szCs w:val="32"/>
        </w:rPr>
        <w:t>3. Правовой обычай как способ преодоления пробелов в российском праве.</w:t>
      </w:r>
    </w:p>
    <w:p w:rsidR="00B75FF3" w:rsidRPr="009A0FDE" w:rsidRDefault="00B75FF3" w:rsidP="0048192E">
      <w:pPr>
        <w:pStyle w:val="a5"/>
        <w:suppressAutoHyphens/>
        <w:overflowPunct/>
        <w:autoSpaceDE/>
        <w:autoSpaceDN/>
        <w:adjustRightInd/>
        <w:jc w:val="both"/>
        <w:rPr>
          <w:sz w:val="32"/>
          <w:szCs w:val="32"/>
        </w:rPr>
      </w:pPr>
      <w:r w:rsidRPr="009A0FDE">
        <w:rPr>
          <w:sz w:val="32"/>
          <w:szCs w:val="32"/>
        </w:rPr>
        <w:t>4. Дать характеристику российской судебной практики применения правовых обычаев.</w:t>
      </w:r>
    </w:p>
    <w:p w:rsidR="00B75FF3" w:rsidRPr="009A0FDE" w:rsidRDefault="00B75FF3" w:rsidP="0048192E">
      <w:pPr>
        <w:spacing w:line="240" w:lineRule="auto"/>
        <w:jc w:val="both"/>
        <w:rPr>
          <w:color w:val="auto"/>
          <w:sz w:val="32"/>
          <w:szCs w:val="32"/>
        </w:rPr>
      </w:pPr>
    </w:p>
    <w:p w:rsidR="00DC133A" w:rsidRPr="009A0FDE" w:rsidRDefault="00DC133A" w:rsidP="0048192E">
      <w:pPr>
        <w:spacing w:line="240" w:lineRule="auto"/>
        <w:rPr>
          <w:color w:val="auto"/>
          <w:sz w:val="32"/>
          <w:szCs w:val="32"/>
        </w:rPr>
      </w:pPr>
    </w:p>
    <w:p w:rsidR="00BF526E" w:rsidRDefault="00BF526E"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Default="00710AA2" w:rsidP="0048192E">
      <w:pPr>
        <w:spacing w:line="240" w:lineRule="auto"/>
        <w:rPr>
          <w:color w:val="auto"/>
          <w:sz w:val="32"/>
          <w:szCs w:val="32"/>
        </w:rPr>
      </w:pPr>
    </w:p>
    <w:p w:rsidR="00710AA2" w:rsidRPr="009A0FDE" w:rsidRDefault="00710AA2" w:rsidP="0048192E">
      <w:pPr>
        <w:spacing w:line="240" w:lineRule="auto"/>
        <w:rPr>
          <w:color w:val="auto"/>
          <w:sz w:val="32"/>
          <w:szCs w:val="32"/>
        </w:rPr>
      </w:pPr>
    </w:p>
    <w:p w:rsidR="00BF526E" w:rsidRPr="009A0FDE" w:rsidRDefault="00BF526E" w:rsidP="0048192E">
      <w:pPr>
        <w:spacing w:line="240" w:lineRule="auto"/>
        <w:rPr>
          <w:color w:val="auto"/>
          <w:sz w:val="32"/>
          <w:szCs w:val="32"/>
        </w:rPr>
      </w:pPr>
    </w:p>
    <w:p w:rsidR="005B6493" w:rsidRPr="009A0FDE" w:rsidRDefault="005B6493" w:rsidP="0048192E">
      <w:pPr>
        <w:spacing w:line="240" w:lineRule="auto"/>
        <w:rPr>
          <w:color w:val="auto"/>
          <w:sz w:val="32"/>
          <w:szCs w:val="32"/>
        </w:rPr>
      </w:pPr>
    </w:p>
    <w:p w:rsidR="00BF526E" w:rsidRPr="009A0FDE" w:rsidRDefault="00BF526E" w:rsidP="0048192E">
      <w:pPr>
        <w:spacing w:line="240" w:lineRule="auto"/>
        <w:rPr>
          <w:color w:val="auto"/>
          <w:sz w:val="32"/>
          <w:szCs w:val="32"/>
        </w:rPr>
      </w:pPr>
    </w:p>
    <w:p w:rsidR="00BF526E" w:rsidRPr="009A0FDE" w:rsidRDefault="00BF526E" w:rsidP="0048192E">
      <w:pPr>
        <w:pStyle w:val="1"/>
        <w:jc w:val="center"/>
        <w:rPr>
          <w:rFonts w:ascii="Times New Roman" w:hAnsi="Times New Roman" w:cs="Times New Roman"/>
          <w:b/>
          <w:sz w:val="32"/>
          <w:szCs w:val="32"/>
        </w:rPr>
      </w:pPr>
      <w:r w:rsidRPr="009A0FDE">
        <w:rPr>
          <w:rFonts w:ascii="Times New Roman" w:hAnsi="Times New Roman" w:cs="Times New Roman"/>
          <w:b/>
          <w:sz w:val="32"/>
          <w:szCs w:val="32"/>
        </w:rPr>
        <w:t>4. ЗАДАНИЯ ДЛЯ ОБУЧАЮЩИХСЯ ЗАОЧНОЙ</w:t>
      </w:r>
    </w:p>
    <w:p w:rsidR="00BF526E" w:rsidRPr="009A0FDE" w:rsidRDefault="00BF526E" w:rsidP="0048192E">
      <w:pPr>
        <w:pStyle w:val="1"/>
        <w:jc w:val="center"/>
        <w:rPr>
          <w:rFonts w:ascii="Times New Roman" w:hAnsi="Times New Roman" w:cs="Times New Roman"/>
          <w:b/>
          <w:sz w:val="32"/>
          <w:szCs w:val="32"/>
        </w:rPr>
      </w:pPr>
      <w:r w:rsidRPr="009A0FDE">
        <w:rPr>
          <w:rFonts w:ascii="Times New Roman" w:hAnsi="Times New Roman" w:cs="Times New Roman"/>
          <w:b/>
          <w:sz w:val="32"/>
          <w:szCs w:val="32"/>
        </w:rPr>
        <w:t xml:space="preserve">ФОРМЫ ОБУЧЕНИЯ ДЛЯ ВЫПОЛНЕНИЯ </w:t>
      </w:r>
    </w:p>
    <w:p w:rsidR="00BF526E" w:rsidRPr="009A0FDE" w:rsidRDefault="00BF526E" w:rsidP="0048192E">
      <w:pPr>
        <w:pStyle w:val="1"/>
        <w:jc w:val="center"/>
        <w:rPr>
          <w:rFonts w:ascii="Times New Roman" w:hAnsi="Times New Roman" w:cs="Times New Roman"/>
          <w:b/>
          <w:sz w:val="32"/>
          <w:szCs w:val="32"/>
        </w:rPr>
      </w:pPr>
      <w:r w:rsidRPr="009A0FDE">
        <w:rPr>
          <w:rFonts w:ascii="Times New Roman" w:hAnsi="Times New Roman" w:cs="Times New Roman"/>
          <w:b/>
          <w:sz w:val="32"/>
          <w:szCs w:val="32"/>
        </w:rPr>
        <w:t xml:space="preserve">КОНТРОЛЬНОЙ РАБОТЫ ПО ДИСЦИПЛИНЕ </w:t>
      </w:r>
    </w:p>
    <w:p w:rsidR="00BF526E" w:rsidRPr="009A0FDE" w:rsidRDefault="00BF526E" w:rsidP="0048192E">
      <w:pPr>
        <w:pStyle w:val="1"/>
        <w:jc w:val="center"/>
        <w:rPr>
          <w:rFonts w:ascii="Times New Roman" w:hAnsi="Times New Roman" w:cs="Times New Roman"/>
          <w:b/>
          <w:sz w:val="32"/>
          <w:szCs w:val="32"/>
        </w:rPr>
      </w:pPr>
      <w:r w:rsidRPr="009A0FDE">
        <w:rPr>
          <w:rFonts w:ascii="Times New Roman" w:hAnsi="Times New Roman" w:cs="Times New Roman"/>
          <w:b/>
          <w:sz w:val="32"/>
          <w:szCs w:val="32"/>
        </w:rPr>
        <w:t>«ПРОБЕЛЫ В ПРАВЕ»</w:t>
      </w:r>
    </w:p>
    <w:p w:rsidR="00BF526E" w:rsidRPr="009A0FDE" w:rsidRDefault="00BF526E" w:rsidP="0048192E">
      <w:pPr>
        <w:pStyle w:val="1"/>
        <w:jc w:val="center"/>
        <w:rPr>
          <w:rFonts w:ascii="Times New Roman" w:hAnsi="Times New Roman" w:cs="Times New Roman"/>
          <w:b/>
          <w:sz w:val="32"/>
          <w:szCs w:val="32"/>
        </w:rPr>
      </w:pPr>
    </w:p>
    <w:p w:rsidR="00BF526E" w:rsidRPr="009A0FDE" w:rsidRDefault="00BF526E" w:rsidP="0048192E">
      <w:pPr>
        <w:pStyle w:val="Style9"/>
        <w:widowControl/>
        <w:tabs>
          <w:tab w:val="left" w:pos="720"/>
        </w:tabs>
        <w:spacing w:line="240" w:lineRule="auto"/>
        <w:ind w:firstLine="426"/>
        <w:rPr>
          <w:color w:val="auto"/>
          <w:sz w:val="32"/>
          <w:szCs w:val="32"/>
        </w:rPr>
      </w:pPr>
      <w:r w:rsidRPr="009A0FDE">
        <w:rPr>
          <w:color w:val="auto"/>
          <w:sz w:val="32"/>
          <w:szCs w:val="32"/>
        </w:rPr>
        <w:t>В соответствии с учебным планом обучающиеся заочной формы обу</w:t>
      </w:r>
      <w:r w:rsidRPr="009A0FDE">
        <w:rPr>
          <w:color w:val="auto"/>
          <w:sz w:val="32"/>
          <w:szCs w:val="32"/>
        </w:rPr>
        <w:softHyphen/>
        <w:t xml:space="preserve">чения выполняют письменную контрольную работу.   </w:t>
      </w:r>
    </w:p>
    <w:p w:rsidR="00BF526E" w:rsidRPr="009A0FDE" w:rsidRDefault="00BF526E" w:rsidP="0048192E">
      <w:pPr>
        <w:spacing w:line="240" w:lineRule="auto"/>
        <w:ind w:firstLine="426"/>
        <w:jc w:val="both"/>
        <w:rPr>
          <w:color w:val="auto"/>
          <w:sz w:val="32"/>
          <w:szCs w:val="32"/>
        </w:rPr>
      </w:pPr>
      <w:r w:rsidRPr="009A0FDE">
        <w:rPr>
          <w:color w:val="auto"/>
          <w:sz w:val="32"/>
          <w:szCs w:val="32"/>
        </w:rPr>
        <w:t>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BF526E" w:rsidRPr="009A0FDE" w:rsidRDefault="00BF526E" w:rsidP="0048192E">
      <w:pPr>
        <w:spacing w:line="240" w:lineRule="auto"/>
        <w:ind w:firstLine="426"/>
        <w:jc w:val="both"/>
        <w:rPr>
          <w:color w:val="auto"/>
          <w:sz w:val="32"/>
          <w:szCs w:val="32"/>
        </w:rPr>
      </w:pPr>
      <w:r w:rsidRPr="009A0FDE">
        <w:rPr>
          <w:color w:val="auto"/>
          <w:sz w:val="32"/>
          <w:szCs w:val="32"/>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BF526E" w:rsidRPr="009A0FDE" w:rsidRDefault="00BF526E" w:rsidP="0048192E">
      <w:pPr>
        <w:spacing w:line="240" w:lineRule="auto"/>
        <w:ind w:firstLine="426"/>
        <w:jc w:val="both"/>
        <w:rPr>
          <w:color w:val="auto"/>
          <w:sz w:val="32"/>
          <w:szCs w:val="32"/>
        </w:rPr>
      </w:pPr>
      <w:r w:rsidRPr="009A0FDE">
        <w:rPr>
          <w:color w:val="auto"/>
          <w:sz w:val="32"/>
          <w:szCs w:val="32"/>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BF526E" w:rsidRPr="009A0FDE" w:rsidRDefault="00BF526E" w:rsidP="0048192E">
      <w:pPr>
        <w:spacing w:line="240" w:lineRule="auto"/>
        <w:ind w:firstLine="426"/>
        <w:jc w:val="both"/>
        <w:rPr>
          <w:color w:val="auto"/>
          <w:sz w:val="32"/>
          <w:szCs w:val="32"/>
        </w:rPr>
      </w:pPr>
      <w:r w:rsidRPr="009A0FDE">
        <w:rPr>
          <w:color w:val="auto"/>
          <w:sz w:val="32"/>
          <w:szCs w:val="32"/>
        </w:rP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BF526E" w:rsidRPr="009A0FDE" w:rsidRDefault="00BF526E" w:rsidP="0048192E">
      <w:pPr>
        <w:spacing w:line="240" w:lineRule="auto"/>
        <w:ind w:firstLine="426"/>
        <w:jc w:val="both"/>
        <w:rPr>
          <w:color w:val="auto"/>
          <w:sz w:val="32"/>
          <w:szCs w:val="32"/>
        </w:rPr>
      </w:pPr>
      <w:r w:rsidRPr="009A0FDE">
        <w:rPr>
          <w:color w:val="auto"/>
          <w:sz w:val="32"/>
          <w:szCs w:val="32"/>
        </w:rPr>
        <w:t xml:space="preserve">Обязательным требованием является использование методики решения задач, заключающейся в следующем:  </w:t>
      </w:r>
    </w:p>
    <w:p w:rsidR="00BF526E" w:rsidRPr="009A0FDE" w:rsidRDefault="00BF526E" w:rsidP="0048192E">
      <w:pPr>
        <w:spacing w:line="240" w:lineRule="auto"/>
        <w:ind w:firstLine="426"/>
        <w:jc w:val="both"/>
        <w:rPr>
          <w:color w:val="auto"/>
          <w:sz w:val="32"/>
          <w:szCs w:val="32"/>
        </w:rPr>
      </w:pPr>
      <w:r w:rsidRPr="009A0FDE">
        <w:rPr>
          <w:color w:val="auto"/>
          <w:sz w:val="32"/>
          <w:szCs w:val="32"/>
        </w:rPr>
        <w:t>- определение вида возникшего правоотношения;</w:t>
      </w:r>
    </w:p>
    <w:p w:rsidR="00BF526E" w:rsidRPr="009A0FDE" w:rsidRDefault="00BF526E" w:rsidP="0048192E">
      <w:pPr>
        <w:spacing w:line="240" w:lineRule="auto"/>
        <w:ind w:firstLine="426"/>
        <w:jc w:val="both"/>
        <w:rPr>
          <w:color w:val="auto"/>
          <w:sz w:val="32"/>
          <w:szCs w:val="32"/>
        </w:rPr>
      </w:pPr>
      <w:r w:rsidRPr="009A0FDE">
        <w:rPr>
          <w:color w:val="auto"/>
          <w:sz w:val="32"/>
          <w:szCs w:val="32"/>
        </w:rPr>
        <w:lastRenderedPageBreak/>
        <w:t>- определение нормативных правовых актов, подлежащих применению;</w:t>
      </w:r>
    </w:p>
    <w:p w:rsidR="00BF526E" w:rsidRPr="009A0FDE" w:rsidRDefault="00BF526E" w:rsidP="0048192E">
      <w:pPr>
        <w:spacing w:line="240" w:lineRule="auto"/>
        <w:ind w:firstLine="426"/>
        <w:jc w:val="both"/>
        <w:rPr>
          <w:color w:val="auto"/>
          <w:sz w:val="32"/>
          <w:szCs w:val="32"/>
        </w:rPr>
      </w:pPr>
      <w:r w:rsidRPr="009A0FDE">
        <w:rPr>
          <w:color w:val="auto"/>
          <w:sz w:val="32"/>
          <w:szCs w:val="32"/>
        </w:rPr>
        <w:t>- формулировка обоснованного ответа со ссылкой на нормы права;</w:t>
      </w:r>
    </w:p>
    <w:p w:rsidR="00BF526E" w:rsidRPr="009A0FDE" w:rsidRDefault="00BF526E" w:rsidP="0048192E">
      <w:pPr>
        <w:spacing w:line="240" w:lineRule="auto"/>
        <w:ind w:firstLine="426"/>
        <w:jc w:val="both"/>
        <w:rPr>
          <w:color w:val="auto"/>
          <w:sz w:val="32"/>
          <w:szCs w:val="32"/>
        </w:rPr>
      </w:pPr>
      <w:r w:rsidRPr="009A0FDE">
        <w:rPr>
          <w:color w:val="auto"/>
          <w:sz w:val="32"/>
          <w:szCs w:val="32"/>
        </w:rPr>
        <w:t>- анализ материалов судебной практики по аналогичным делам;</w:t>
      </w:r>
    </w:p>
    <w:p w:rsidR="00BF526E" w:rsidRPr="009A0FDE" w:rsidRDefault="00BF526E" w:rsidP="0048192E">
      <w:pPr>
        <w:spacing w:line="240" w:lineRule="auto"/>
        <w:ind w:firstLine="426"/>
        <w:jc w:val="both"/>
        <w:rPr>
          <w:color w:val="auto"/>
          <w:sz w:val="32"/>
          <w:szCs w:val="32"/>
        </w:rPr>
      </w:pPr>
      <w:r w:rsidRPr="009A0FDE">
        <w:rPr>
          <w:color w:val="auto"/>
          <w:sz w:val="32"/>
          <w:szCs w:val="32"/>
        </w:rPr>
        <w:t>- анализ теоретических положений, имеющих отношение к рассматриваемым правоотношениям.</w:t>
      </w:r>
    </w:p>
    <w:p w:rsidR="00BF526E" w:rsidRPr="009A0FDE" w:rsidRDefault="00BF526E" w:rsidP="0048192E">
      <w:pPr>
        <w:spacing w:line="240" w:lineRule="auto"/>
        <w:ind w:firstLine="426"/>
        <w:jc w:val="both"/>
        <w:rPr>
          <w:color w:val="auto"/>
          <w:sz w:val="32"/>
          <w:szCs w:val="32"/>
        </w:rPr>
      </w:pPr>
      <w:r w:rsidRPr="009A0FDE">
        <w:rPr>
          <w:color w:val="auto"/>
          <w:sz w:val="32"/>
          <w:szCs w:val="32"/>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BF526E" w:rsidRPr="009A0FDE" w:rsidRDefault="00BF526E" w:rsidP="0048192E">
      <w:pPr>
        <w:spacing w:line="240" w:lineRule="auto"/>
        <w:ind w:firstLine="426"/>
        <w:jc w:val="both"/>
        <w:rPr>
          <w:color w:val="auto"/>
          <w:sz w:val="32"/>
          <w:szCs w:val="32"/>
        </w:rPr>
      </w:pPr>
      <w:r w:rsidRPr="009A0FDE">
        <w:rPr>
          <w:color w:val="auto"/>
          <w:sz w:val="32"/>
          <w:szCs w:val="32"/>
        </w:rPr>
        <w:t>Ответы на поставленные в задачах вопросы должны сопровождаться ссылками на законодательные акты. При этом обучающемуся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законодательства. Ответ на поставленную задачу должен содержать обоснованный вывод, к которому пришел обучающийся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BF526E" w:rsidRPr="009A0FDE" w:rsidRDefault="00BF526E" w:rsidP="0048192E">
      <w:pPr>
        <w:spacing w:line="240" w:lineRule="auto"/>
        <w:ind w:firstLine="426"/>
        <w:jc w:val="both"/>
        <w:rPr>
          <w:color w:val="auto"/>
          <w:sz w:val="32"/>
          <w:szCs w:val="32"/>
        </w:rPr>
      </w:pPr>
      <w:r w:rsidRPr="009A0FDE">
        <w:rPr>
          <w:color w:val="auto"/>
          <w:sz w:val="32"/>
          <w:szCs w:val="32"/>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BF526E" w:rsidRPr="009A0FDE" w:rsidRDefault="00BF526E" w:rsidP="0048192E">
      <w:pPr>
        <w:spacing w:line="240" w:lineRule="auto"/>
        <w:ind w:firstLine="426"/>
        <w:jc w:val="both"/>
        <w:rPr>
          <w:color w:val="auto"/>
          <w:sz w:val="32"/>
          <w:szCs w:val="32"/>
        </w:rPr>
      </w:pPr>
      <w:r w:rsidRPr="009A0FDE">
        <w:rPr>
          <w:color w:val="auto"/>
          <w:sz w:val="32"/>
          <w:szCs w:val="32"/>
        </w:rPr>
        <w:t xml:space="preserve">Контрольная работа выполняется строго по вариантам. Для выполнения контрольной работы обучающимся предлагаются задания. Вариант задания определяется по </w:t>
      </w:r>
      <w:r w:rsidR="0048192E" w:rsidRPr="009A0FDE">
        <w:rPr>
          <w:color w:val="auto"/>
          <w:sz w:val="32"/>
          <w:szCs w:val="32"/>
        </w:rPr>
        <w:t>последней цифре зачетной книжки</w:t>
      </w:r>
      <w:r w:rsidRPr="009A0FDE">
        <w:rPr>
          <w:color w:val="auto"/>
          <w:sz w:val="32"/>
          <w:szCs w:val="32"/>
        </w:rPr>
        <w:t xml:space="preserve">.  </w:t>
      </w:r>
    </w:p>
    <w:p w:rsidR="00BF526E" w:rsidRPr="009A0FDE" w:rsidRDefault="00BF526E" w:rsidP="0048192E">
      <w:pPr>
        <w:spacing w:line="240" w:lineRule="auto"/>
        <w:rPr>
          <w:color w:val="auto"/>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1</w:t>
      </w:r>
    </w:p>
    <w:p w:rsidR="0048192E" w:rsidRPr="009A0FDE" w:rsidRDefault="0048192E" w:rsidP="0048192E">
      <w:pPr>
        <w:spacing w:line="240" w:lineRule="auto"/>
        <w:contextualSpacing/>
        <w:jc w:val="center"/>
        <w:rPr>
          <w:b/>
          <w:i/>
          <w:color w:val="auto"/>
          <w:sz w:val="32"/>
          <w:szCs w:val="32"/>
        </w:rPr>
      </w:pPr>
    </w:p>
    <w:p w:rsidR="0048192E" w:rsidRPr="009A0FDE" w:rsidRDefault="0048192E" w:rsidP="0048192E">
      <w:pPr>
        <w:pStyle w:val="af"/>
        <w:numPr>
          <w:ilvl w:val="0"/>
          <w:numId w:val="11"/>
        </w:numPr>
        <w:spacing w:after="0" w:line="240" w:lineRule="auto"/>
        <w:jc w:val="both"/>
        <w:rPr>
          <w:sz w:val="32"/>
          <w:szCs w:val="32"/>
        </w:rPr>
      </w:pPr>
      <w:r w:rsidRPr="009A0FDE">
        <w:rPr>
          <w:sz w:val="32"/>
          <w:szCs w:val="32"/>
        </w:rPr>
        <w:t>Понятие и классификация способов восполнения пробелов.</w:t>
      </w:r>
    </w:p>
    <w:p w:rsidR="0048192E" w:rsidRPr="009A0FDE" w:rsidRDefault="0048192E" w:rsidP="0048192E">
      <w:pPr>
        <w:pStyle w:val="af"/>
        <w:numPr>
          <w:ilvl w:val="0"/>
          <w:numId w:val="11"/>
        </w:numPr>
        <w:spacing w:after="0" w:line="240" w:lineRule="auto"/>
        <w:jc w:val="both"/>
        <w:rPr>
          <w:sz w:val="32"/>
          <w:szCs w:val="32"/>
        </w:rPr>
      </w:pPr>
      <w:r w:rsidRPr="009A0FDE">
        <w:rPr>
          <w:sz w:val="32"/>
          <w:szCs w:val="32"/>
        </w:rPr>
        <w:lastRenderedPageBreak/>
        <w:t>Понятие  устранения пробелов в праве</w:t>
      </w:r>
    </w:p>
    <w:p w:rsidR="0048192E" w:rsidRPr="009A0FDE" w:rsidRDefault="0048192E" w:rsidP="0048192E">
      <w:pPr>
        <w:pStyle w:val="af"/>
        <w:numPr>
          <w:ilvl w:val="0"/>
          <w:numId w:val="11"/>
        </w:numPr>
        <w:spacing w:after="0" w:line="240" w:lineRule="auto"/>
        <w:jc w:val="both"/>
        <w:rPr>
          <w:sz w:val="32"/>
          <w:szCs w:val="32"/>
        </w:rPr>
      </w:pPr>
      <w:r w:rsidRPr="009A0FDE">
        <w:rPr>
          <w:sz w:val="32"/>
          <w:szCs w:val="32"/>
        </w:rPr>
        <w:t>Правотворчество и временное восполнение пробелов в Российской Федерации.</w:t>
      </w:r>
    </w:p>
    <w:p w:rsidR="0048192E" w:rsidRPr="009A0FDE" w:rsidRDefault="0048192E" w:rsidP="0048192E">
      <w:pPr>
        <w:pStyle w:val="af"/>
        <w:spacing w:after="0" w:line="240" w:lineRule="auto"/>
        <w:ind w:left="360"/>
        <w:jc w:val="both"/>
        <w:rPr>
          <w:sz w:val="32"/>
          <w:szCs w:val="32"/>
        </w:rPr>
      </w:pPr>
    </w:p>
    <w:p w:rsidR="005B6493" w:rsidRPr="009A0FDE" w:rsidRDefault="005B6493" w:rsidP="0048192E">
      <w:pPr>
        <w:pStyle w:val="af"/>
        <w:spacing w:after="0" w:line="240" w:lineRule="auto"/>
        <w:ind w:left="360"/>
        <w:jc w:val="both"/>
        <w:rPr>
          <w:sz w:val="32"/>
          <w:szCs w:val="32"/>
        </w:rPr>
      </w:pPr>
    </w:p>
    <w:p w:rsidR="0048192E" w:rsidRPr="009A0FDE" w:rsidRDefault="0048192E" w:rsidP="0048192E">
      <w:pPr>
        <w:pStyle w:val="ab"/>
        <w:jc w:val="center"/>
        <w:rPr>
          <w:sz w:val="32"/>
          <w:szCs w:val="32"/>
        </w:rPr>
      </w:pPr>
      <w:r w:rsidRPr="009A0FDE">
        <w:rPr>
          <w:rFonts w:ascii="Times New Roman" w:hAnsi="Times New Roman"/>
          <w:b/>
          <w:sz w:val="32"/>
          <w:szCs w:val="32"/>
        </w:rPr>
        <w:t>Вариант 2</w:t>
      </w:r>
    </w:p>
    <w:p w:rsidR="0048192E" w:rsidRPr="009A0FDE" w:rsidRDefault="0048192E" w:rsidP="0048192E">
      <w:pPr>
        <w:pStyle w:val="af"/>
        <w:numPr>
          <w:ilvl w:val="0"/>
          <w:numId w:val="12"/>
        </w:numPr>
        <w:spacing w:after="0" w:line="240" w:lineRule="auto"/>
        <w:ind w:left="714" w:hanging="357"/>
        <w:jc w:val="both"/>
        <w:rPr>
          <w:sz w:val="32"/>
          <w:szCs w:val="32"/>
        </w:rPr>
      </w:pPr>
      <w:r w:rsidRPr="009A0FDE">
        <w:rPr>
          <w:sz w:val="32"/>
          <w:szCs w:val="32"/>
        </w:rPr>
        <w:t>Понятие и классификация способов преодоления пробелов в праве.</w:t>
      </w:r>
    </w:p>
    <w:p w:rsidR="0048192E" w:rsidRPr="009A0FDE" w:rsidRDefault="0048192E" w:rsidP="0048192E">
      <w:pPr>
        <w:pStyle w:val="af"/>
        <w:numPr>
          <w:ilvl w:val="0"/>
          <w:numId w:val="12"/>
        </w:numPr>
        <w:spacing w:after="0" w:line="240" w:lineRule="auto"/>
        <w:ind w:left="714" w:hanging="357"/>
        <w:jc w:val="both"/>
        <w:rPr>
          <w:sz w:val="32"/>
          <w:szCs w:val="32"/>
        </w:rPr>
      </w:pPr>
      <w:r w:rsidRPr="009A0FDE">
        <w:rPr>
          <w:sz w:val="32"/>
          <w:szCs w:val="32"/>
        </w:rPr>
        <w:t xml:space="preserve">Аналогия закона. </w:t>
      </w:r>
    </w:p>
    <w:p w:rsidR="0048192E" w:rsidRPr="009A0FDE" w:rsidRDefault="0048192E" w:rsidP="0048192E">
      <w:pPr>
        <w:pStyle w:val="af"/>
        <w:numPr>
          <w:ilvl w:val="0"/>
          <w:numId w:val="12"/>
        </w:numPr>
        <w:spacing w:after="0" w:line="240" w:lineRule="auto"/>
        <w:ind w:left="714" w:hanging="357"/>
        <w:jc w:val="both"/>
        <w:rPr>
          <w:sz w:val="32"/>
          <w:szCs w:val="32"/>
        </w:rPr>
      </w:pPr>
      <w:r w:rsidRPr="009A0FDE">
        <w:rPr>
          <w:sz w:val="32"/>
          <w:szCs w:val="32"/>
        </w:rPr>
        <w:t>Субсидиарное применение права, его понятие и порядок применения.</w:t>
      </w:r>
    </w:p>
    <w:p w:rsidR="0048192E" w:rsidRPr="009A0FDE" w:rsidRDefault="0048192E" w:rsidP="0048192E">
      <w:pPr>
        <w:pStyle w:val="af"/>
        <w:numPr>
          <w:ilvl w:val="0"/>
          <w:numId w:val="12"/>
        </w:numPr>
        <w:spacing w:after="0" w:line="240" w:lineRule="auto"/>
        <w:ind w:left="714" w:hanging="357"/>
        <w:jc w:val="both"/>
        <w:rPr>
          <w:sz w:val="32"/>
          <w:szCs w:val="32"/>
        </w:rPr>
      </w:pPr>
      <w:r w:rsidRPr="009A0FDE">
        <w:rPr>
          <w:sz w:val="32"/>
          <w:szCs w:val="32"/>
        </w:rPr>
        <w:t xml:space="preserve"> Понятие аналогии права.</w:t>
      </w:r>
    </w:p>
    <w:p w:rsidR="0048192E" w:rsidRPr="009A0FDE" w:rsidRDefault="0048192E" w:rsidP="0048192E">
      <w:pPr>
        <w:pStyle w:val="af"/>
        <w:spacing w:after="0" w:line="240" w:lineRule="auto"/>
        <w:ind w:left="360"/>
        <w:jc w:val="both"/>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 xml:space="preserve">              Вариант 3</w:t>
      </w:r>
    </w:p>
    <w:p w:rsidR="0048192E" w:rsidRPr="009A0FDE" w:rsidRDefault="0048192E" w:rsidP="0048192E">
      <w:pPr>
        <w:pStyle w:val="ab"/>
        <w:numPr>
          <w:ilvl w:val="0"/>
          <w:numId w:val="13"/>
        </w:numPr>
        <w:tabs>
          <w:tab w:val="left" w:pos="708"/>
        </w:tabs>
        <w:suppressAutoHyphens/>
        <w:ind w:left="714" w:hanging="357"/>
        <w:contextualSpacing w:val="0"/>
        <w:jc w:val="both"/>
        <w:rPr>
          <w:rFonts w:ascii="Times New Roman" w:hAnsi="Times New Roman"/>
          <w:sz w:val="32"/>
          <w:szCs w:val="32"/>
        </w:rPr>
      </w:pPr>
      <w:r w:rsidRPr="009A0FDE">
        <w:rPr>
          <w:rFonts w:ascii="Times New Roman" w:hAnsi="Times New Roman"/>
          <w:sz w:val="32"/>
          <w:szCs w:val="32"/>
        </w:rPr>
        <w:t xml:space="preserve"> Понятие и необходимость толкования права.</w:t>
      </w:r>
    </w:p>
    <w:p w:rsidR="0048192E" w:rsidRPr="009A0FDE" w:rsidRDefault="0048192E" w:rsidP="0048192E">
      <w:pPr>
        <w:pStyle w:val="af"/>
        <w:numPr>
          <w:ilvl w:val="0"/>
          <w:numId w:val="13"/>
        </w:numPr>
        <w:spacing w:after="0" w:line="240" w:lineRule="auto"/>
        <w:ind w:left="714" w:hanging="357"/>
        <w:jc w:val="both"/>
        <w:rPr>
          <w:sz w:val="32"/>
          <w:szCs w:val="32"/>
        </w:rPr>
      </w:pPr>
      <w:r w:rsidRPr="009A0FDE">
        <w:rPr>
          <w:sz w:val="32"/>
          <w:szCs w:val="32"/>
        </w:rPr>
        <w:t>Подходы к толкованию норм права.</w:t>
      </w:r>
    </w:p>
    <w:p w:rsidR="0048192E" w:rsidRPr="009A0FDE" w:rsidRDefault="0048192E" w:rsidP="0048192E">
      <w:pPr>
        <w:pStyle w:val="af"/>
        <w:numPr>
          <w:ilvl w:val="0"/>
          <w:numId w:val="13"/>
        </w:numPr>
        <w:spacing w:after="0" w:line="240" w:lineRule="auto"/>
        <w:ind w:left="714" w:hanging="357"/>
        <w:jc w:val="both"/>
        <w:rPr>
          <w:sz w:val="32"/>
          <w:szCs w:val="32"/>
        </w:rPr>
      </w:pPr>
      <w:r w:rsidRPr="009A0FDE">
        <w:rPr>
          <w:sz w:val="32"/>
          <w:szCs w:val="32"/>
        </w:rPr>
        <w:t>Основные способы толкования норм права.</w:t>
      </w:r>
    </w:p>
    <w:p w:rsidR="0048192E" w:rsidRPr="009A0FDE" w:rsidRDefault="0048192E" w:rsidP="0048192E">
      <w:pPr>
        <w:pStyle w:val="af"/>
        <w:spacing w:after="0" w:line="240" w:lineRule="auto"/>
        <w:jc w:val="both"/>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4</w:t>
      </w:r>
    </w:p>
    <w:p w:rsidR="0048192E" w:rsidRPr="009A0FDE" w:rsidRDefault="0048192E" w:rsidP="0048192E">
      <w:pPr>
        <w:pStyle w:val="af"/>
        <w:numPr>
          <w:ilvl w:val="0"/>
          <w:numId w:val="14"/>
        </w:numPr>
        <w:spacing w:after="0" w:line="240" w:lineRule="auto"/>
        <w:ind w:left="499" w:hanging="357"/>
        <w:jc w:val="both"/>
        <w:rPr>
          <w:sz w:val="32"/>
          <w:szCs w:val="32"/>
        </w:rPr>
      </w:pPr>
      <w:r w:rsidRPr="009A0FDE">
        <w:rPr>
          <w:sz w:val="32"/>
          <w:szCs w:val="32"/>
        </w:rPr>
        <w:t xml:space="preserve">Виды толкования норм права по субъектам. </w:t>
      </w:r>
    </w:p>
    <w:p w:rsidR="0048192E" w:rsidRPr="009A0FDE" w:rsidRDefault="0048192E" w:rsidP="0048192E">
      <w:pPr>
        <w:pStyle w:val="af"/>
        <w:numPr>
          <w:ilvl w:val="0"/>
          <w:numId w:val="14"/>
        </w:numPr>
        <w:spacing w:after="0" w:line="240" w:lineRule="auto"/>
        <w:ind w:left="499" w:hanging="357"/>
        <w:jc w:val="both"/>
        <w:rPr>
          <w:sz w:val="32"/>
          <w:szCs w:val="32"/>
        </w:rPr>
      </w:pPr>
      <w:r w:rsidRPr="009A0FDE">
        <w:rPr>
          <w:sz w:val="32"/>
          <w:szCs w:val="32"/>
        </w:rPr>
        <w:t xml:space="preserve">Официальное толкование: понятие, признаки, виды. </w:t>
      </w:r>
    </w:p>
    <w:p w:rsidR="0048192E" w:rsidRPr="009A0FDE" w:rsidRDefault="0048192E" w:rsidP="0048192E">
      <w:pPr>
        <w:pStyle w:val="af"/>
        <w:numPr>
          <w:ilvl w:val="0"/>
          <w:numId w:val="14"/>
        </w:numPr>
        <w:spacing w:after="0" w:line="240" w:lineRule="auto"/>
        <w:ind w:left="499" w:hanging="357"/>
        <w:jc w:val="both"/>
        <w:rPr>
          <w:sz w:val="32"/>
          <w:szCs w:val="32"/>
        </w:rPr>
      </w:pPr>
      <w:r w:rsidRPr="009A0FDE">
        <w:rPr>
          <w:sz w:val="32"/>
          <w:szCs w:val="32"/>
        </w:rPr>
        <w:t>Неофициальное толкование: понятие, признаки, виды.</w:t>
      </w:r>
    </w:p>
    <w:p w:rsidR="0048192E" w:rsidRPr="009A0FDE" w:rsidRDefault="0048192E" w:rsidP="0048192E">
      <w:pPr>
        <w:pStyle w:val="af"/>
        <w:numPr>
          <w:ilvl w:val="0"/>
          <w:numId w:val="14"/>
        </w:numPr>
        <w:spacing w:after="0" w:line="240" w:lineRule="auto"/>
        <w:ind w:left="499" w:hanging="357"/>
        <w:jc w:val="both"/>
        <w:rPr>
          <w:sz w:val="32"/>
          <w:szCs w:val="32"/>
        </w:rPr>
      </w:pPr>
      <w:r w:rsidRPr="009A0FDE">
        <w:rPr>
          <w:sz w:val="32"/>
          <w:szCs w:val="32"/>
        </w:rPr>
        <w:t>Толкование  норм права по объему.</w:t>
      </w:r>
    </w:p>
    <w:p w:rsidR="0048192E" w:rsidRPr="009A0FDE" w:rsidRDefault="0048192E" w:rsidP="0048192E">
      <w:pPr>
        <w:pStyle w:val="af"/>
        <w:spacing w:after="0" w:line="240" w:lineRule="auto"/>
        <w:jc w:val="both"/>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5</w:t>
      </w:r>
    </w:p>
    <w:p w:rsidR="0048192E" w:rsidRPr="009A0FDE" w:rsidRDefault="0048192E" w:rsidP="0048192E">
      <w:pPr>
        <w:pStyle w:val="af"/>
        <w:spacing w:after="0" w:line="240" w:lineRule="auto"/>
        <w:ind w:left="360"/>
        <w:rPr>
          <w:sz w:val="32"/>
          <w:szCs w:val="32"/>
        </w:rPr>
      </w:pPr>
      <w:r w:rsidRPr="009A0FDE">
        <w:rPr>
          <w:sz w:val="32"/>
          <w:szCs w:val="32"/>
        </w:rPr>
        <w:t>1.</w:t>
      </w:r>
      <w:r w:rsidRPr="009A0FDE">
        <w:rPr>
          <w:sz w:val="32"/>
          <w:szCs w:val="32"/>
        </w:rPr>
        <w:tab/>
        <w:t>Правовой обычай как способ преодоления пробелов в российском праве.</w:t>
      </w:r>
    </w:p>
    <w:p w:rsidR="0048192E" w:rsidRPr="009A0FDE" w:rsidRDefault="0048192E" w:rsidP="0048192E">
      <w:pPr>
        <w:pStyle w:val="af"/>
        <w:spacing w:after="0" w:line="240" w:lineRule="auto"/>
        <w:ind w:left="360"/>
        <w:rPr>
          <w:sz w:val="32"/>
          <w:szCs w:val="32"/>
        </w:rPr>
      </w:pPr>
      <w:r w:rsidRPr="009A0FDE">
        <w:rPr>
          <w:sz w:val="32"/>
          <w:szCs w:val="32"/>
        </w:rPr>
        <w:t>2.</w:t>
      </w:r>
      <w:r w:rsidRPr="009A0FDE">
        <w:rPr>
          <w:sz w:val="32"/>
          <w:szCs w:val="32"/>
        </w:rPr>
        <w:tab/>
        <w:t>Правовой обычай в судебной практике России.</w:t>
      </w:r>
    </w:p>
    <w:p w:rsidR="0048192E" w:rsidRPr="009A0FDE" w:rsidRDefault="0048192E" w:rsidP="0048192E">
      <w:pPr>
        <w:pStyle w:val="af"/>
        <w:spacing w:after="0" w:line="240" w:lineRule="auto"/>
        <w:ind w:left="360"/>
        <w:rPr>
          <w:sz w:val="32"/>
          <w:szCs w:val="32"/>
        </w:rPr>
      </w:pPr>
      <w:r w:rsidRPr="009A0FDE">
        <w:rPr>
          <w:sz w:val="32"/>
          <w:szCs w:val="32"/>
        </w:rPr>
        <w:t>3.</w:t>
      </w:r>
      <w:r w:rsidRPr="009A0FDE">
        <w:rPr>
          <w:sz w:val="32"/>
          <w:szCs w:val="32"/>
        </w:rPr>
        <w:tab/>
        <w:t>Проблемы санкционирования обычая посредством судебной практики.</w:t>
      </w:r>
    </w:p>
    <w:p w:rsidR="0048192E" w:rsidRPr="009A0FDE" w:rsidRDefault="0048192E" w:rsidP="0048192E">
      <w:pPr>
        <w:pStyle w:val="af"/>
        <w:spacing w:after="0" w:line="240" w:lineRule="auto"/>
        <w:ind w:left="360"/>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6</w:t>
      </w:r>
    </w:p>
    <w:p w:rsidR="0048192E" w:rsidRPr="009A0FDE" w:rsidRDefault="0048192E" w:rsidP="0048192E">
      <w:pPr>
        <w:pStyle w:val="af"/>
        <w:spacing w:after="0" w:line="240" w:lineRule="auto"/>
        <w:rPr>
          <w:sz w:val="32"/>
          <w:szCs w:val="32"/>
        </w:rPr>
      </w:pPr>
      <w:r w:rsidRPr="009A0FDE">
        <w:rPr>
          <w:sz w:val="32"/>
          <w:szCs w:val="32"/>
        </w:rPr>
        <w:t>1.</w:t>
      </w:r>
      <w:r w:rsidRPr="009A0FDE">
        <w:rPr>
          <w:sz w:val="32"/>
          <w:szCs w:val="32"/>
        </w:rPr>
        <w:tab/>
        <w:t>Понятие судебной практики и ее роль как способа восполнения пробелов в РФ.</w:t>
      </w:r>
    </w:p>
    <w:p w:rsidR="0048192E" w:rsidRPr="009A0FDE" w:rsidRDefault="0048192E" w:rsidP="0048192E">
      <w:pPr>
        <w:pStyle w:val="af"/>
        <w:spacing w:after="0" w:line="240" w:lineRule="auto"/>
        <w:rPr>
          <w:sz w:val="32"/>
          <w:szCs w:val="32"/>
        </w:rPr>
      </w:pPr>
      <w:r w:rsidRPr="009A0FDE">
        <w:rPr>
          <w:sz w:val="32"/>
          <w:szCs w:val="32"/>
        </w:rPr>
        <w:t>2.</w:t>
      </w:r>
      <w:r w:rsidRPr="009A0FDE">
        <w:rPr>
          <w:sz w:val="32"/>
          <w:szCs w:val="32"/>
        </w:rPr>
        <w:tab/>
        <w:t>Россия и судебный прецедент.</w:t>
      </w:r>
    </w:p>
    <w:p w:rsidR="0048192E" w:rsidRPr="009A0FDE" w:rsidRDefault="0048192E" w:rsidP="0048192E">
      <w:pPr>
        <w:pStyle w:val="af"/>
        <w:spacing w:after="0" w:line="240" w:lineRule="auto"/>
        <w:rPr>
          <w:sz w:val="32"/>
          <w:szCs w:val="32"/>
        </w:rPr>
      </w:pPr>
      <w:r w:rsidRPr="009A0FDE">
        <w:rPr>
          <w:sz w:val="32"/>
          <w:szCs w:val="32"/>
        </w:rPr>
        <w:t>3.</w:t>
      </w:r>
      <w:r w:rsidRPr="009A0FDE">
        <w:rPr>
          <w:sz w:val="32"/>
          <w:szCs w:val="32"/>
        </w:rPr>
        <w:tab/>
        <w:t>Понятие и природа высшей судебно-правовой конкретизации.</w:t>
      </w:r>
    </w:p>
    <w:p w:rsidR="0048192E" w:rsidRPr="009A0FDE" w:rsidRDefault="0048192E" w:rsidP="0048192E">
      <w:pPr>
        <w:pStyle w:val="af"/>
        <w:spacing w:after="0" w:line="240" w:lineRule="auto"/>
        <w:ind w:left="567"/>
        <w:jc w:val="both"/>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7</w:t>
      </w:r>
    </w:p>
    <w:p w:rsidR="0048192E" w:rsidRPr="009A0FDE" w:rsidRDefault="0048192E" w:rsidP="0048192E">
      <w:pPr>
        <w:pStyle w:val="af"/>
        <w:spacing w:after="0" w:line="240" w:lineRule="auto"/>
        <w:rPr>
          <w:sz w:val="32"/>
          <w:szCs w:val="32"/>
        </w:rPr>
      </w:pPr>
      <w:r w:rsidRPr="009A0FDE">
        <w:rPr>
          <w:sz w:val="32"/>
          <w:szCs w:val="32"/>
        </w:rPr>
        <w:t>1.</w:t>
      </w:r>
      <w:r w:rsidRPr="009A0FDE">
        <w:rPr>
          <w:sz w:val="32"/>
          <w:szCs w:val="32"/>
        </w:rPr>
        <w:tab/>
        <w:t>Цели и функции высшей судебно-правовой конкретизации.</w:t>
      </w:r>
    </w:p>
    <w:p w:rsidR="0048192E" w:rsidRPr="009A0FDE" w:rsidRDefault="0048192E" w:rsidP="0048192E">
      <w:pPr>
        <w:pStyle w:val="af"/>
        <w:spacing w:after="0" w:line="240" w:lineRule="auto"/>
        <w:rPr>
          <w:sz w:val="32"/>
          <w:szCs w:val="32"/>
        </w:rPr>
      </w:pPr>
      <w:r w:rsidRPr="009A0FDE">
        <w:rPr>
          <w:sz w:val="32"/>
          <w:szCs w:val="32"/>
        </w:rPr>
        <w:lastRenderedPageBreak/>
        <w:t>2.</w:t>
      </w:r>
      <w:r w:rsidRPr="009A0FDE">
        <w:rPr>
          <w:sz w:val="32"/>
          <w:szCs w:val="32"/>
        </w:rPr>
        <w:tab/>
        <w:t>Акты органов судебной власти: понятие и виды.</w:t>
      </w:r>
    </w:p>
    <w:p w:rsidR="0048192E" w:rsidRPr="009A0FDE" w:rsidRDefault="0048192E" w:rsidP="0048192E">
      <w:pPr>
        <w:pStyle w:val="af"/>
        <w:spacing w:after="0" w:line="240" w:lineRule="auto"/>
        <w:rPr>
          <w:sz w:val="32"/>
          <w:szCs w:val="32"/>
        </w:rPr>
      </w:pPr>
      <w:r w:rsidRPr="009A0FDE">
        <w:rPr>
          <w:sz w:val="32"/>
          <w:szCs w:val="32"/>
        </w:rPr>
        <w:t>3.</w:t>
      </w:r>
      <w:r w:rsidRPr="009A0FDE">
        <w:rPr>
          <w:sz w:val="32"/>
          <w:szCs w:val="32"/>
        </w:rPr>
        <w:tab/>
        <w:t>Акты Конституционного Суда РФ: понятие, виды и роль в восполнении пробелов в праве.</w:t>
      </w:r>
    </w:p>
    <w:p w:rsidR="005B6493" w:rsidRPr="009A0FDE" w:rsidRDefault="005B6493" w:rsidP="0048192E">
      <w:pPr>
        <w:pStyle w:val="af"/>
        <w:spacing w:after="0" w:line="240" w:lineRule="auto"/>
        <w:rPr>
          <w:sz w:val="32"/>
          <w:szCs w:val="32"/>
        </w:rPr>
      </w:pPr>
    </w:p>
    <w:p w:rsidR="0048192E" w:rsidRPr="009A0FDE" w:rsidRDefault="0048192E" w:rsidP="0048192E">
      <w:pPr>
        <w:pStyle w:val="af"/>
        <w:spacing w:after="0" w:line="240" w:lineRule="auto"/>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8</w:t>
      </w:r>
    </w:p>
    <w:p w:rsidR="0048192E" w:rsidRPr="009A0FDE" w:rsidRDefault="0048192E" w:rsidP="0048192E">
      <w:pPr>
        <w:pStyle w:val="af"/>
        <w:spacing w:after="0" w:line="240" w:lineRule="auto"/>
        <w:rPr>
          <w:sz w:val="32"/>
          <w:szCs w:val="32"/>
        </w:rPr>
      </w:pPr>
      <w:r w:rsidRPr="009A0FDE">
        <w:rPr>
          <w:sz w:val="32"/>
          <w:szCs w:val="32"/>
        </w:rPr>
        <w:t xml:space="preserve">1.       Понятие и сущность пробела в праве. </w:t>
      </w:r>
    </w:p>
    <w:p w:rsidR="0048192E" w:rsidRPr="009A0FDE" w:rsidRDefault="0048192E" w:rsidP="0048192E">
      <w:pPr>
        <w:pStyle w:val="af"/>
        <w:spacing w:after="0" w:line="240" w:lineRule="auto"/>
        <w:rPr>
          <w:sz w:val="32"/>
          <w:szCs w:val="32"/>
        </w:rPr>
      </w:pPr>
      <w:r w:rsidRPr="009A0FDE">
        <w:rPr>
          <w:sz w:val="32"/>
          <w:szCs w:val="32"/>
        </w:rPr>
        <w:t>2.</w:t>
      </w:r>
      <w:r w:rsidRPr="009A0FDE">
        <w:rPr>
          <w:sz w:val="32"/>
          <w:szCs w:val="32"/>
        </w:rPr>
        <w:tab/>
        <w:t>Признаки пробела в праве.</w:t>
      </w:r>
    </w:p>
    <w:p w:rsidR="0048192E" w:rsidRPr="009A0FDE" w:rsidRDefault="0048192E" w:rsidP="0048192E">
      <w:pPr>
        <w:pStyle w:val="af"/>
        <w:spacing w:after="0" w:line="240" w:lineRule="auto"/>
        <w:rPr>
          <w:sz w:val="32"/>
          <w:szCs w:val="32"/>
        </w:rPr>
      </w:pPr>
      <w:r w:rsidRPr="009A0FDE">
        <w:rPr>
          <w:sz w:val="32"/>
          <w:szCs w:val="32"/>
        </w:rPr>
        <w:t>3.</w:t>
      </w:r>
      <w:r w:rsidRPr="009A0FDE">
        <w:rPr>
          <w:sz w:val="32"/>
          <w:szCs w:val="32"/>
        </w:rPr>
        <w:tab/>
        <w:t>Причины возникновения пробелов в праве.</w:t>
      </w:r>
    </w:p>
    <w:p w:rsidR="0048192E" w:rsidRPr="009A0FDE" w:rsidRDefault="0048192E" w:rsidP="0048192E">
      <w:pPr>
        <w:pStyle w:val="af"/>
        <w:spacing w:after="0" w:line="240" w:lineRule="auto"/>
        <w:jc w:val="both"/>
        <w:rPr>
          <w:sz w:val="32"/>
          <w:szCs w:val="32"/>
        </w:rPr>
      </w:pPr>
    </w:p>
    <w:p w:rsidR="0048192E" w:rsidRPr="009A0FDE" w:rsidRDefault="0048192E" w:rsidP="0048192E">
      <w:pPr>
        <w:pStyle w:val="7"/>
        <w:spacing w:after="0" w:line="240" w:lineRule="auto"/>
        <w:ind w:left="4480"/>
        <w:rPr>
          <w:sz w:val="32"/>
          <w:szCs w:val="32"/>
        </w:rPr>
      </w:pPr>
    </w:p>
    <w:p w:rsidR="0048192E" w:rsidRPr="009A0FDE" w:rsidRDefault="0048192E" w:rsidP="0048192E">
      <w:pPr>
        <w:spacing w:line="240" w:lineRule="auto"/>
        <w:contextualSpacing/>
        <w:jc w:val="center"/>
        <w:rPr>
          <w:b/>
          <w:color w:val="auto"/>
          <w:sz w:val="32"/>
          <w:szCs w:val="32"/>
        </w:rPr>
      </w:pPr>
      <w:r w:rsidRPr="009A0FDE">
        <w:rPr>
          <w:b/>
          <w:color w:val="auto"/>
          <w:sz w:val="32"/>
          <w:szCs w:val="32"/>
        </w:rPr>
        <w:t>Вариант 9</w:t>
      </w:r>
    </w:p>
    <w:p w:rsidR="0048192E" w:rsidRPr="009A0FDE" w:rsidRDefault="0048192E" w:rsidP="0048192E">
      <w:pPr>
        <w:pStyle w:val="ab"/>
        <w:numPr>
          <w:ilvl w:val="0"/>
          <w:numId w:val="15"/>
        </w:numPr>
        <w:tabs>
          <w:tab w:val="left" w:pos="708"/>
        </w:tabs>
        <w:suppressAutoHyphens/>
        <w:contextualSpacing w:val="0"/>
        <w:rPr>
          <w:sz w:val="32"/>
          <w:szCs w:val="32"/>
        </w:rPr>
      </w:pPr>
      <w:r w:rsidRPr="009A0FDE">
        <w:rPr>
          <w:rFonts w:ascii="Times New Roman" w:hAnsi="Times New Roman"/>
          <w:sz w:val="32"/>
          <w:szCs w:val="32"/>
        </w:rPr>
        <w:t>Пробелы в законодательстве РФ и ее субъектов.</w:t>
      </w:r>
    </w:p>
    <w:p w:rsidR="0048192E" w:rsidRPr="009A0FDE" w:rsidRDefault="0048192E" w:rsidP="0048192E">
      <w:pPr>
        <w:pStyle w:val="ab"/>
        <w:numPr>
          <w:ilvl w:val="0"/>
          <w:numId w:val="15"/>
        </w:numPr>
        <w:tabs>
          <w:tab w:val="left" w:pos="708"/>
        </w:tabs>
        <w:suppressAutoHyphens/>
        <w:contextualSpacing w:val="0"/>
        <w:rPr>
          <w:sz w:val="32"/>
          <w:szCs w:val="32"/>
        </w:rPr>
      </w:pPr>
      <w:r w:rsidRPr="009A0FDE">
        <w:rPr>
          <w:rFonts w:ascii="Times New Roman" w:hAnsi="Times New Roman"/>
          <w:sz w:val="32"/>
          <w:szCs w:val="32"/>
        </w:rPr>
        <w:t>Юридический (судебный или административный) прецедент.</w:t>
      </w:r>
    </w:p>
    <w:p w:rsidR="0048192E" w:rsidRPr="009A0FDE" w:rsidRDefault="0048192E" w:rsidP="0048192E">
      <w:pPr>
        <w:pStyle w:val="ab"/>
        <w:numPr>
          <w:ilvl w:val="0"/>
          <w:numId w:val="15"/>
        </w:numPr>
        <w:tabs>
          <w:tab w:val="left" w:pos="708"/>
        </w:tabs>
        <w:suppressAutoHyphens/>
        <w:contextualSpacing w:val="0"/>
        <w:rPr>
          <w:sz w:val="32"/>
          <w:szCs w:val="32"/>
        </w:rPr>
      </w:pPr>
      <w:r w:rsidRPr="009A0FDE">
        <w:rPr>
          <w:rFonts w:ascii="Times New Roman" w:hAnsi="Times New Roman"/>
          <w:sz w:val="32"/>
          <w:szCs w:val="32"/>
        </w:rPr>
        <w:t>Место судебного прецедента в странах англо-саксонской правовой системы.</w:t>
      </w:r>
    </w:p>
    <w:p w:rsidR="0048192E" w:rsidRPr="009A0FDE" w:rsidRDefault="0048192E" w:rsidP="0048192E">
      <w:pPr>
        <w:pStyle w:val="af"/>
        <w:spacing w:after="0" w:line="240" w:lineRule="auto"/>
        <w:jc w:val="both"/>
        <w:rPr>
          <w:sz w:val="32"/>
          <w:szCs w:val="32"/>
        </w:rPr>
      </w:pPr>
    </w:p>
    <w:p w:rsidR="0048192E" w:rsidRPr="009A0FDE" w:rsidRDefault="0048192E" w:rsidP="0048192E">
      <w:pPr>
        <w:spacing w:line="240" w:lineRule="auto"/>
        <w:ind w:left="360"/>
        <w:contextualSpacing/>
        <w:jc w:val="center"/>
        <w:rPr>
          <w:b/>
          <w:color w:val="auto"/>
          <w:sz w:val="32"/>
          <w:szCs w:val="32"/>
        </w:rPr>
      </w:pPr>
      <w:r w:rsidRPr="009A0FDE">
        <w:rPr>
          <w:b/>
          <w:color w:val="auto"/>
          <w:sz w:val="32"/>
          <w:szCs w:val="32"/>
        </w:rPr>
        <w:t>Вариант 10</w:t>
      </w:r>
    </w:p>
    <w:p w:rsidR="0048192E" w:rsidRPr="009A0FDE" w:rsidRDefault="0048192E" w:rsidP="0048192E">
      <w:pPr>
        <w:pStyle w:val="ab"/>
        <w:numPr>
          <w:ilvl w:val="0"/>
          <w:numId w:val="16"/>
        </w:numPr>
        <w:tabs>
          <w:tab w:val="left" w:pos="708"/>
        </w:tabs>
        <w:suppressAutoHyphens/>
        <w:contextualSpacing w:val="0"/>
        <w:rPr>
          <w:sz w:val="32"/>
          <w:szCs w:val="32"/>
        </w:rPr>
      </w:pPr>
      <w:r w:rsidRPr="009A0FDE">
        <w:rPr>
          <w:rFonts w:ascii="Times New Roman" w:hAnsi="Times New Roman"/>
          <w:sz w:val="32"/>
          <w:szCs w:val="32"/>
        </w:rPr>
        <w:t>Практическое значение установления пробелов в праве.</w:t>
      </w:r>
    </w:p>
    <w:p w:rsidR="0048192E" w:rsidRPr="009A0FDE" w:rsidRDefault="0048192E" w:rsidP="0048192E">
      <w:pPr>
        <w:pStyle w:val="ab"/>
        <w:numPr>
          <w:ilvl w:val="0"/>
          <w:numId w:val="16"/>
        </w:numPr>
        <w:tabs>
          <w:tab w:val="left" w:pos="708"/>
        </w:tabs>
        <w:suppressAutoHyphens/>
        <w:contextualSpacing w:val="0"/>
        <w:rPr>
          <w:sz w:val="32"/>
          <w:szCs w:val="32"/>
        </w:rPr>
      </w:pPr>
      <w:r w:rsidRPr="009A0FDE">
        <w:rPr>
          <w:rFonts w:ascii="Times New Roman" w:hAnsi="Times New Roman"/>
          <w:sz w:val="32"/>
          <w:szCs w:val="32"/>
        </w:rPr>
        <w:t xml:space="preserve">Основные приемы установления пробелов.  </w:t>
      </w:r>
    </w:p>
    <w:p w:rsidR="0048192E" w:rsidRPr="009A0FDE" w:rsidRDefault="0048192E" w:rsidP="0048192E">
      <w:pPr>
        <w:pStyle w:val="ab"/>
        <w:numPr>
          <w:ilvl w:val="0"/>
          <w:numId w:val="16"/>
        </w:numPr>
        <w:tabs>
          <w:tab w:val="left" w:pos="708"/>
        </w:tabs>
        <w:suppressAutoHyphens/>
        <w:contextualSpacing w:val="0"/>
        <w:rPr>
          <w:sz w:val="32"/>
          <w:szCs w:val="32"/>
        </w:rPr>
      </w:pPr>
      <w:r w:rsidRPr="009A0FDE">
        <w:rPr>
          <w:rFonts w:ascii="Times New Roman" w:hAnsi="Times New Roman"/>
          <w:sz w:val="32"/>
          <w:szCs w:val="32"/>
        </w:rPr>
        <w:t>Основные методы установления пробелов.</w:t>
      </w:r>
    </w:p>
    <w:p w:rsidR="0048192E" w:rsidRPr="009A0FDE" w:rsidRDefault="0048192E" w:rsidP="0048192E">
      <w:pPr>
        <w:pStyle w:val="af"/>
        <w:spacing w:after="0" w:line="240" w:lineRule="auto"/>
        <w:jc w:val="center"/>
        <w:rPr>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line="240" w:lineRule="auto"/>
        <w:rPr>
          <w:color w:val="auto"/>
          <w:sz w:val="32"/>
          <w:szCs w:val="32"/>
        </w:rPr>
      </w:pPr>
    </w:p>
    <w:p w:rsidR="0048192E" w:rsidRPr="009A0FDE" w:rsidRDefault="0048192E" w:rsidP="0048192E">
      <w:pPr>
        <w:spacing w:before="20" w:after="20"/>
        <w:ind w:firstLine="425"/>
        <w:jc w:val="center"/>
        <w:outlineLvl w:val="0"/>
        <w:rPr>
          <w:b/>
          <w:color w:val="auto"/>
          <w:sz w:val="32"/>
          <w:szCs w:val="32"/>
        </w:rPr>
      </w:pPr>
      <w:r w:rsidRPr="009A0FDE">
        <w:rPr>
          <w:b/>
          <w:color w:val="auto"/>
          <w:sz w:val="32"/>
          <w:szCs w:val="32"/>
        </w:rPr>
        <w:t>5. КРИТЕРИИ ПРОЦЕДУРЫ ОЦЕНКИ ЗНАНИЙ, УМЕНИЙ  И НАВЫКОВ И ОПЫТА ДЕЯТЕЛЬНОСТИ, ХАРАКТЕРИЗУЮЩИХ ЭТАПЫ ФОРМИРОВАНИЯ КОМПЕТЕНЦИЙ</w:t>
      </w:r>
    </w:p>
    <w:p w:rsidR="0048192E" w:rsidRPr="009A0FDE" w:rsidRDefault="0048192E" w:rsidP="0048192E">
      <w:pPr>
        <w:ind w:firstLine="284"/>
        <w:jc w:val="both"/>
        <w:rPr>
          <w:color w:val="auto"/>
          <w:sz w:val="32"/>
          <w:szCs w:val="32"/>
        </w:rPr>
      </w:pP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sz w:val="32"/>
          <w:szCs w:val="32"/>
        </w:rPr>
        <w:t xml:space="preserve">Процедуры оценивания знаний, умений  и навыков, опыта проводятся в соответствии с </w:t>
      </w:r>
      <w:proofErr w:type="spellStart"/>
      <w:proofErr w:type="gramStart"/>
      <w:r w:rsidRPr="009A0FDE">
        <w:rPr>
          <w:rFonts w:ascii="Times New Roman" w:hAnsi="Times New Roman"/>
          <w:sz w:val="32"/>
          <w:szCs w:val="32"/>
        </w:rPr>
        <w:t>Пл</w:t>
      </w:r>
      <w:proofErr w:type="spellEnd"/>
      <w:proofErr w:type="gramEnd"/>
      <w:r w:rsidRPr="009A0FDE">
        <w:rPr>
          <w:rFonts w:ascii="Times New Roman" w:hAnsi="Times New Roman"/>
          <w:sz w:val="32"/>
          <w:szCs w:val="32"/>
        </w:rPr>
        <w:t xml:space="preserve"> КубГАУ 2.5.1 «Текущий контроль успеваемости и промежуточная аттестация обучающихся».</w:t>
      </w:r>
    </w:p>
    <w:p w:rsidR="0048192E" w:rsidRPr="009A0FDE" w:rsidRDefault="0048192E" w:rsidP="0048192E">
      <w:pPr>
        <w:pStyle w:val="a5"/>
        <w:ind w:firstLine="426"/>
        <w:jc w:val="both"/>
        <w:rPr>
          <w:rFonts w:ascii="Times New Roman" w:hAnsi="Times New Roman"/>
          <w:b/>
          <w:sz w:val="32"/>
          <w:szCs w:val="32"/>
        </w:rPr>
      </w:pPr>
    </w:p>
    <w:p w:rsidR="0048192E" w:rsidRPr="009A0FDE" w:rsidRDefault="0048192E" w:rsidP="0048192E">
      <w:pPr>
        <w:pStyle w:val="a5"/>
        <w:ind w:firstLine="426"/>
        <w:jc w:val="both"/>
        <w:rPr>
          <w:rFonts w:ascii="Times New Roman" w:hAnsi="Times New Roman"/>
          <w:b/>
          <w:sz w:val="32"/>
          <w:szCs w:val="32"/>
        </w:rPr>
      </w:pPr>
      <w:r w:rsidRPr="009A0FDE">
        <w:rPr>
          <w:rFonts w:ascii="Times New Roman" w:hAnsi="Times New Roman"/>
          <w:b/>
          <w:sz w:val="32"/>
          <w:szCs w:val="32"/>
        </w:rPr>
        <w:t>Критерии оценки знаний при проведении собеседования:</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z w:val="32"/>
          <w:szCs w:val="32"/>
        </w:rPr>
        <w:t>Оценка «отлично» выставляется</w:t>
      </w:r>
      <w:r w:rsidRPr="009A0FDE">
        <w:rPr>
          <w:rFonts w:ascii="Times New Roman" w:hAnsi="Times New Roman"/>
          <w:sz w:val="32"/>
          <w:szCs w:val="32"/>
        </w:rPr>
        <w:t>, если об</w:t>
      </w:r>
      <w:r w:rsidRPr="009A0FDE">
        <w:rPr>
          <w:rFonts w:ascii="Times New Roman" w:hAnsi="Times New Roman"/>
          <w:bCs/>
          <w:sz w:val="32"/>
          <w:szCs w:val="32"/>
        </w:rPr>
        <w:t xml:space="preserve">учающийся </w:t>
      </w:r>
      <w:r w:rsidRPr="009A0FDE">
        <w:rPr>
          <w:rFonts w:ascii="Times New Roman" w:hAnsi="Times New Roman"/>
          <w:sz w:val="32"/>
          <w:szCs w:val="32"/>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z w:val="32"/>
          <w:szCs w:val="32"/>
        </w:rPr>
        <w:t>Оценка «хорошо» выставляется</w:t>
      </w:r>
      <w:r w:rsidRPr="009A0FDE">
        <w:rPr>
          <w:rFonts w:ascii="Times New Roman" w:hAnsi="Times New Roman"/>
          <w:sz w:val="32"/>
          <w:szCs w:val="32"/>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pacing w:val="-2"/>
          <w:sz w:val="32"/>
          <w:szCs w:val="32"/>
        </w:rPr>
        <w:t xml:space="preserve">Оценка «удовлетворительно» </w:t>
      </w:r>
      <w:r w:rsidRPr="009A0FDE">
        <w:rPr>
          <w:rFonts w:ascii="Times New Roman" w:hAnsi="Times New Roman"/>
          <w:bCs/>
          <w:sz w:val="32"/>
          <w:szCs w:val="32"/>
        </w:rPr>
        <w:t>выставляется</w:t>
      </w:r>
      <w:r w:rsidRPr="009A0FDE">
        <w:rPr>
          <w:rFonts w:ascii="Times New Roman" w:hAnsi="Times New Roman"/>
          <w:sz w:val="32"/>
          <w:szCs w:val="32"/>
        </w:rPr>
        <w:t xml:space="preserve">, если </w:t>
      </w:r>
      <w:r w:rsidRPr="009A0FDE">
        <w:rPr>
          <w:rFonts w:ascii="Times New Roman" w:hAnsi="Times New Roman"/>
          <w:bCs/>
          <w:sz w:val="32"/>
          <w:szCs w:val="32"/>
        </w:rPr>
        <w:t>об</w:t>
      </w:r>
      <w:r w:rsidRPr="009A0FDE">
        <w:rPr>
          <w:rFonts w:ascii="Times New Roman" w:hAnsi="Times New Roman"/>
          <w:sz w:val="32"/>
          <w:szCs w:val="32"/>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48192E" w:rsidRPr="009A0FDE" w:rsidRDefault="0048192E" w:rsidP="0048192E">
      <w:pPr>
        <w:widowControl w:val="0"/>
        <w:tabs>
          <w:tab w:val="left" w:pos="426"/>
        </w:tabs>
        <w:spacing w:line="240" w:lineRule="auto"/>
        <w:ind w:firstLine="426"/>
        <w:jc w:val="both"/>
        <w:rPr>
          <w:color w:val="auto"/>
          <w:sz w:val="32"/>
          <w:szCs w:val="32"/>
        </w:rPr>
      </w:pPr>
      <w:r w:rsidRPr="009A0FDE">
        <w:rPr>
          <w:bCs/>
          <w:color w:val="auto"/>
          <w:sz w:val="32"/>
          <w:szCs w:val="32"/>
        </w:rPr>
        <w:tab/>
        <w:t>Оценка «неудовлетворительно» выставляется</w:t>
      </w:r>
      <w:r w:rsidRPr="009A0FDE">
        <w:rPr>
          <w:color w:val="auto"/>
          <w:sz w:val="32"/>
          <w:szCs w:val="32"/>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w:t>
      </w:r>
      <w:r w:rsidRPr="009A0FDE">
        <w:rPr>
          <w:color w:val="auto"/>
          <w:sz w:val="32"/>
          <w:szCs w:val="32"/>
        </w:rPr>
        <w:lastRenderedPageBreak/>
        <w:t xml:space="preserve">излагает материал; не может ответить на дополнительные и уточняющие вопросы; </w:t>
      </w:r>
      <w:r w:rsidRPr="009A0FDE">
        <w:rPr>
          <w:bCs/>
          <w:color w:val="auto"/>
          <w:sz w:val="32"/>
          <w:szCs w:val="32"/>
        </w:rPr>
        <w:t xml:space="preserve">если обучающийся </w:t>
      </w:r>
      <w:r w:rsidRPr="009A0FDE">
        <w:rPr>
          <w:color w:val="auto"/>
          <w:sz w:val="32"/>
          <w:szCs w:val="32"/>
        </w:rPr>
        <w:t>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48192E" w:rsidRPr="009A0FDE" w:rsidRDefault="0048192E" w:rsidP="0048192E">
      <w:pPr>
        <w:ind w:firstLine="709"/>
        <w:jc w:val="both"/>
        <w:rPr>
          <w:rFonts w:eastAsia="Times New Roman"/>
          <w:b/>
          <w:color w:val="auto"/>
          <w:sz w:val="32"/>
          <w:szCs w:val="32"/>
        </w:rPr>
      </w:pPr>
      <w:r w:rsidRPr="009A0FDE">
        <w:rPr>
          <w:rFonts w:eastAsia="Times New Roman"/>
          <w:b/>
          <w:color w:val="auto"/>
          <w:sz w:val="32"/>
          <w:szCs w:val="32"/>
        </w:rPr>
        <w:t>Критерии оценки реферата</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 Оценка «отлично» выставляется, если тема глубоко изучена, обобщен отечественный зарубежный опыт, представлена и хорошо аргументирована авторская позиция по ключевым вопросам темы, приводятся различные точки зрения ученых, осуществлен системный анализ фактического материала, действующей нормативно-правовой базы, предложения и рекомендации обоснованы, оформление работы полностью соответствует требованиям; реферат хорошо структурирован.</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Оценка «хорошо» выставляется, если тема раскрыта, систематизирован отечественный и зарубежный опыт, установлены причинно-следственные связи, однако не прослеживается обоснованная авторская позиция по ключевым вопросам темы исследования, не приводятся различные точки зрения ученых, анализ фактического материала и действующей нормативно-правовой базы не носит системного характера, в ходе исследования применяется метод сравнения и статистические методы, предложения и рекомендации актуальны, однако носят общий характер, оформление работы не полностью соответствует требованиям, реферат хорошо структурирован.</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Оценка «удовлетворительно» выставляется, если тема раскрыта, изложение описательное со ссылками на первоисточник, отсутствует обоснованная авторская позиция по ключевым вопросам темы исследования, отсутствуют различные точки зрения ученых, отсутствует анализ фактического материала, действующей нормативно-правовой базы, в ходе исследования применяется исключительно метод сравнения, отсутствуют предложения и рекомендации по изученной проблеме, либо они не новы или недостоверны, оформление работы не полностью соответствует требованиям; реферат плохо структурирован.</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Оценка «неудовлетворительно»</w:t>
      </w:r>
      <w:r w:rsidRPr="009A0FDE">
        <w:rPr>
          <w:rFonts w:eastAsia="Times New Roman"/>
          <w:b/>
          <w:color w:val="auto"/>
          <w:sz w:val="32"/>
          <w:szCs w:val="32"/>
        </w:rPr>
        <w:t xml:space="preserve"> </w:t>
      </w:r>
      <w:r w:rsidRPr="009A0FDE">
        <w:rPr>
          <w:rFonts w:eastAsia="Times New Roman"/>
          <w:color w:val="auto"/>
          <w:sz w:val="32"/>
          <w:szCs w:val="32"/>
        </w:rPr>
        <w:t xml:space="preserve">выставляется, если тема не раскрыта, изложение описательное, отсутствуют ссылки на первоисточник, отсутствует авторская позиция, отсутствует </w:t>
      </w:r>
      <w:r w:rsidRPr="009A0FDE">
        <w:rPr>
          <w:rFonts w:eastAsia="Times New Roman"/>
          <w:color w:val="auto"/>
          <w:sz w:val="32"/>
          <w:szCs w:val="32"/>
        </w:rPr>
        <w:lastRenderedPageBreak/>
        <w:t>фактический материал, а также ссылки на действующие нормативно-правовые акты, в ходе исследования применяется исключительно метод сравнения, отсутствуют предложения и рекомендации автора по изученной проблеме, либо они не новы или недостоверны, оформление работы не соответствует требованиям; реферат плохо структурирован.</w:t>
      </w:r>
    </w:p>
    <w:p w:rsidR="0048192E" w:rsidRPr="009A0FDE" w:rsidRDefault="0048192E" w:rsidP="0048192E">
      <w:pPr>
        <w:ind w:firstLine="709"/>
        <w:jc w:val="both"/>
        <w:rPr>
          <w:rFonts w:eastAsia="Times New Roman"/>
          <w:color w:val="auto"/>
          <w:sz w:val="32"/>
          <w:szCs w:val="32"/>
        </w:rPr>
      </w:pPr>
    </w:p>
    <w:p w:rsidR="0048192E" w:rsidRPr="009A0FDE" w:rsidRDefault="0048192E" w:rsidP="0048192E">
      <w:pPr>
        <w:ind w:firstLine="709"/>
        <w:jc w:val="both"/>
        <w:rPr>
          <w:rFonts w:eastAsia="Times New Roman"/>
          <w:b/>
          <w:color w:val="auto"/>
          <w:sz w:val="32"/>
          <w:szCs w:val="32"/>
        </w:rPr>
      </w:pPr>
      <w:r w:rsidRPr="009A0FDE">
        <w:rPr>
          <w:rFonts w:eastAsia="Times New Roman"/>
          <w:b/>
          <w:color w:val="auto"/>
          <w:sz w:val="32"/>
          <w:szCs w:val="32"/>
        </w:rPr>
        <w:t>Критерии оценки доклада</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Оценка «отлично» ставится, если соблюдены все требования к выполнению доклада: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Оценка «хорошо»: основные требования к докладу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доклада; имеются упущения в оформлении. </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Оценка «удовлетворительно»: имеются существенные отступления от требований к докладу. В частности: тема освещена лишь частично; допущены фактические ошибки в содержании доклада; отсутствуют выводы. </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Оценка «неудовлетворительно»:</w:t>
      </w:r>
      <w:r w:rsidRPr="009A0FDE">
        <w:rPr>
          <w:rFonts w:eastAsia="Times New Roman"/>
          <w:b/>
          <w:color w:val="auto"/>
          <w:sz w:val="32"/>
          <w:szCs w:val="32"/>
        </w:rPr>
        <w:t xml:space="preserve"> </w:t>
      </w:r>
      <w:r w:rsidRPr="009A0FDE">
        <w:rPr>
          <w:rFonts w:eastAsia="Times New Roman"/>
          <w:color w:val="auto"/>
          <w:sz w:val="32"/>
          <w:szCs w:val="32"/>
        </w:rPr>
        <w:t>тема доклада не раскрыта, обнаруживается существенное непонимание проблемы или доклад не представлен вовсе</w:t>
      </w:r>
    </w:p>
    <w:p w:rsidR="0048192E" w:rsidRPr="009A0FDE" w:rsidRDefault="0048192E" w:rsidP="0048192E">
      <w:pPr>
        <w:ind w:firstLine="709"/>
        <w:jc w:val="both"/>
        <w:rPr>
          <w:rFonts w:eastAsia="Times New Roman"/>
          <w:b/>
          <w:color w:val="auto"/>
          <w:sz w:val="32"/>
          <w:szCs w:val="32"/>
        </w:rPr>
      </w:pPr>
      <w:r w:rsidRPr="009A0FDE">
        <w:rPr>
          <w:rFonts w:eastAsia="Times New Roman"/>
          <w:b/>
          <w:color w:val="auto"/>
          <w:sz w:val="32"/>
          <w:szCs w:val="32"/>
        </w:rPr>
        <w:t>Критерии оценки участия в научной дискуссии</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 Оценка «отлично» 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 </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Оценка «хорошо»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w:t>
      </w:r>
      <w:r w:rsidRPr="009A0FDE">
        <w:rPr>
          <w:rFonts w:eastAsia="Times New Roman"/>
          <w:color w:val="auto"/>
          <w:sz w:val="32"/>
          <w:szCs w:val="32"/>
        </w:rPr>
        <w:lastRenderedPageBreak/>
        <w:t xml:space="preserve">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 </w:t>
      </w:r>
    </w:p>
    <w:p w:rsidR="0048192E" w:rsidRPr="009A0FDE" w:rsidRDefault="0048192E" w:rsidP="0048192E">
      <w:pPr>
        <w:ind w:firstLine="709"/>
        <w:jc w:val="both"/>
        <w:rPr>
          <w:rFonts w:eastAsia="Times New Roman"/>
          <w:color w:val="auto"/>
          <w:sz w:val="32"/>
          <w:szCs w:val="32"/>
        </w:rPr>
      </w:pPr>
      <w:r w:rsidRPr="009A0FDE">
        <w:rPr>
          <w:rFonts w:eastAsia="Times New Roman"/>
          <w:color w:val="auto"/>
          <w:sz w:val="32"/>
          <w:szCs w:val="32"/>
        </w:rPr>
        <w:t xml:space="preserve">Оценка «удовлетворительно» 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 </w:t>
      </w:r>
    </w:p>
    <w:p w:rsidR="0048192E" w:rsidRPr="009A0FDE" w:rsidRDefault="0048192E" w:rsidP="0044504B">
      <w:pPr>
        <w:ind w:firstLine="709"/>
        <w:jc w:val="both"/>
        <w:rPr>
          <w:rFonts w:eastAsia="Times New Roman"/>
          <w:color w:val="auto"/>
          <w:sz w:val="32"/>
          <w:szCs w:val="32"/>
        </w:rPr>
      </w:pPr>
      <w:r w:rsidRPr="009A0FDE">
        <w:rPr>
          <w:rFonts w:eastAsia="Times New Roman"/>
          <w:color w:val="auto"/>
          <w:sz w:val="32"/>
          <w:szCs w:val="32"/>
        </w:rPr>
        <w:t>Оценка «неудовлетворительно» ставится, обучающийся отказался участвовать в дискуссии по причине незнания содержания вопроса, проблемы.</w:t>
      </w:r>
    </w:p>
    <w:p w:rsidR="0048192E" w:rsidRPr="009A0FDE" w:rsidRDefault="0048192E" w:rsidP="0048192E">
      <w:pPr>
        <w:spacing w:line="240" w:lineRule="auto"/>
        <w:ind w:firstLine="426"/>
        <w:jc w:val="both"/>
        <w:rPr>
          <w:rFonts w:eastAsia="Times New Roman"/>
          <w:b/>
          <w:color w:val="auto"/>
          <w:sz w:val="32"/>
          <w:szCs w:val="32"/>
          <w:lang w:eastAsia="ru-RU"/>
        </w:rPr>
      </w:pPr>
      <w:r w:rsidRPr="009A0FDE">
        <w:rPr>
          <w:b/>
          <w:color w:val="auto"/>
          <w:sz w:val="32"/>
          <w:szCs w:val="32"/>
        </w:rPr>
        <w:t xml:space="preserve">Критерии оценки решения </w:t>
      </w:r>
      <w:proofErr w:type="spellStart"/>
      <w:r w:rsidRPr="009A0FDE">
        <w:rPr>
          <w:rFonts w:eastAsia="Times New Roman"/>
          <w:b/>
          <w:color w:val="auto"/>
          <w:sz w:val="32"/>
          <w:szCs w:val="32"/>
          <w:lang w:eastAsia="ru-RU"/>
        </w:rPr>
        <w:t>компетентностно-ориентированной</w:t>
      </w:r>
      <w:proofErr w:type="spellEnd"/>
      <w:r w:rsidRPr="009A0FDE">
        <w:rPr>
          <w:rFonts w:eastAsia="Times New Roman"/>
          <w:b/>
          <w:color w:val="auto"/>
          <w:sz w:val="32"/>
          <w:szCs w:val="32"/>
          <w:lang w:eastAsia="ru-RU"/>
        </w:rPr>
        <w:t xml:space="preserve"> задачи  (экспертизы проекта нормативного</w:t>
      </w:r>
      <w:r w:rsidR="0044504B" w:rsidRPr="009A0FDE">
        <w:rPr>
          <w:rFonts w:eastAsia="Times New Roman"/>
          <w:b/>
          <w:color w:val="auto"/>
          <w:sz w:val="32"/>
          <w:szCs w:val="32"/>
          <w:lang w:eastAsia="ru-RU"/>
        </w:rPr>
        <w:t xml:space="preserve"> правового</w:t>
      </w:r>
      <w:r w:rsidRPr="009A0FDE">
        <w:rPr>
          <w:rFonts w:eastAsia="Times New Roman"/>
          <w:b/>
          <w:color w:val="auto"/>
          <w:sz w:val="32"/>
          <w:szCs w:val="32"/>
          <w:lang w:eastAsia="ru-RU"/>
        </w:rPr>
        <w:t xml:space="preserve"> акта):</w:t>
      </w:r>
    </w:p>
    <w:p w:rsidR="0044504B" w:rsidRPr="009A0FDE" w:rsidRDefault="0044504B" w:rsidP="0048192E">
      <w:pPr>
        <w:widowControl w:val="0"/>
        <w:tabs>
          <w:tab w:val="left" w:pos="426"/>
        </w:tabs>
        <w:spacing w:line="240" w:lineRule="auto"/>
        <w:jc w:val="both"/>
        <w:rPr>
          <w:color w:val="auto"/>
          <w:sz w:val="32"/>
          <w:szCs w:val="32"/>
        </w:rPr>
      </w:pPr>
      <w:r w:rsidRPr="009A0FDE">
        <w:rPr>
          <w:color w:val="auto"/>
          <w:sz w:val="32"/>
          <w:szCs w:val="32"/>
        </w:rPr>
        <w:tab/>
      </w:r>
      <w:r w:rsidR="0048192E" w:rsidRPr="009A0FDE">
        <w:rPr>
          <w:color w:val="auto"/>
          <w:sz w:val="32"/>
          <w:szCs w:val="32"/>
        </w:rPr>
        <w:t xml:space="preserve">Оценка «отлично»: Экспертиза выполнена в полном объеме с соблюдением необходимой последовательности действий, соответствует предъявляемым требованиям по форме и содержанию. </w:t>
      </w:r>
    </w:p>
    <w:p w:rsidR="0044504B" w:rsidRPr="009A0FDE" w:rsidRDefault="0044504B" w:rsidP="0048192E">
      <w:pPr>
        <w:widowControl w:val="0"/>
        <w:tabs>
          <w:tab w:val="left" w:pos="426"/>
        </w:tabs>
        <w:spacing w:line="240" w:lineRule="auto"/>
        <w:jc w:val="both"/>
        <w:rPr>
          <w:color w:val="auto"/>
          <w:sz w:val="32"/>
          <w:szCs w:val="32"/>
        </w:rPr>
      </w:pPr>
      <w:r w:rsidRPr="009A0FDE">
        <w:rPr>
          <w:color w:val="auto"/>
          <w:sz w:val="32"/>
          <w:szCs w:val="32"/>
        </w:rPr>
        <w:tab/>
      </w:r>
      <w:r w:rsidR="0048192E" w:rsidRPr="009A0FDE">
        <w:rPr>
          <w:color w:val="auto"/>
          <w:sz w:val="32"/>
          <w:szCs w:val="32"/>
        </w:rPr>
        <w:t xml:space="preserve">Оценка «хорошо»: работа выполнена правильно с учетом 1-2 мелких погрешностей или 2-3 недочетов, исправленных самостоятельно по требованию преподавателя. </w:t>
      </w:r>
    </w:p>
    <w:p w:rsidR="0044504B" w:rsidRPr="009A0FDE" w:rsidRDefault="0044504B" w:rsidP="0048192E">
      <w:pPr>
        <w:widowControl w:val="0"/>
        <w:tabs>
          <w:tab w:val="left" w:pos="426"/>
        </w:tabs>
        <w:spacing w:line="240" w:lineRule="auto"/>
        <w:jc w:val="both"/>
        <w:rPr>
          <w:color w:val="auto"/>
          <w:sz w:val="32"/>
          <w:szCs w:val="32"/>
        </w:rPr>
      </w:pPr>
      <w:r w:rsidRPr="009A0FDE">
        <w:rPr>
          <w:color w:val="auto"/>
          <w:sz w:val="32"/>
          <w:szCs w:val="32"/>
        </w:rPr>
        <w:tab/>
      </w:r>
      <w:r w:rsidR="0048192E" w:rsidRPr="009A0FDE">
        <w:rPr>
          <w:color w:val="auto"/>
          <w:sz w:val="32"/>
          <w:szCs w:val="32"/>
        </w:rPr>
        <w:t xml:space="preserve">Оценка «удовлетворительно»: работа выполнена правильно не менее чем наполовину, допущены 1-2 погрешности или одна грубая ошибка. </w:t>
      </w:r>
    </w:p>
    <w:p w:rsidR="0048192E" w:rsidRPr="009A0FDE" w:rsidRDefault="0044504B" w:rsidP="0048192E">
      <w:pPr>
        <w:widowControl w:val="0"/>
        <w:tabs>
          <w:tab w:val="left" w:pos="426"/>
        </w:tabs>
        <w:spacing w:line="240" w:lineRule="auto"/>
        <w:jc w:val="both"/>
        <w:rPr>
          <w:color w:val="auto"/>
          <w:sz w:val="32"/>
          <w:szCs w:val="32"/>
        </w:rPr>
      </w:pPr>
      <w:r w:rsidRPr="009A0FDE">
        <w:rPr>
          <w:color w:val="auto"/>
          <w:sz w:val="32"/>
          <w:szCs w:val="32"/>
        </w:rPr>
        <w:tab/>
      </w:r>
      <w:r w:rsidR="0048192E" w:rsidRPr="009A0FDE">
        <w:rPr>
          <w:color w:val="auto"/>
          <w:sz w:val="32"/>
          <w:szCs w:val="32"/>
        </w:rPr>
        <w:t>Оценка «неудовлетворительно»: допущены две (и более) грубые ошибки в ходе работы, которые обучающийся не может исправить или работа не выполнена полностью.</w:t>
      </w:r>
    </w:p>
    <w:p w:rsidR="0048192E" w:rsidRPr="009A0FDE" w:rsidRDefault="0048192E" w:rsidP="0048192E">
      <w:pPr>
        <w:widowControl w:val="0"/>
        <w:tabs>
          <w:tab w:val="left" w:pos="426"/>
        </w:tabs>
        <w:spacing w:line="240" w:lineRule="auto"/>
        <w:jc w:val="both"/>
        <w:rPr>
          <w:b/>
          <w:color w:val="auto"/>
          <w:sz w:val="32"/>
          <w:szCs w:val="32"/>
        </w:rPr>
      </w:pPr>
      <w:r w:rsidRPr="009A0FDE">
        <w:rPr>
          <w:b/>
          <w:color w:val="auto"/>
          <w:sz w:val="32"/>
          <w:szCs w:val="32"/>
        </w:rPr>
        <w:tab/>
        <w:t>Критерии оценки выполнения контрольной работы (для обучающихся заочной формы обучения):</w:t>
      </w:r>
    </w:p>
    <w:p w:rsidR="0048192E" w:rsidRPr="009A0FDE" w:rsidRDefault="0048192E" w:rsidP="0048192E">
      <w:pPr>
        <w:pStyle w:val="a5"/>
        <w:ind w:firstLine="426"/>
        <w:jc w:val="both"/>
        <w:rPr>
          <w:rFonts w:ascii="Times New Roman" w:hAnsi="Times New Roman"/>
          <w:bCs/>
          <w:sz w:val="32"/>
          <w:szCs w:val="32"/>
        </w:rPr>
      </w:pPr>
      <w:r w:rsidRPr="009A0FDE">
        <w:rPr>
          <w:rFonts w:ascii="Times New Roman" w:hAnsi="Times New Roman"/>
          <w:sz w:val="32"/>
          <w:szCs w:val="32"/>
        </w:rPr>
        <w:t>Контрольная работа оценивается «зачтено» и «</w:t>
      </w:r>
      <w:proofErr w:type="spellStart"/>
      <w:r w:rsidRPr="009A0FDE">
        <w:rPr>
          <w:rFonts w:ascii="Times New Roman" w:hAnsi="Times New Roman"/>
          <w:sz w:val="32"/>
          <w:szCs w:val="32"/>
        </w:rPr>
        <w:t>незачтено</w:t>
      </w:r>
      <w:proofErr w:type="spellEnd"/>
      <w:r w:rsidRPr="009A0FDE">
        <w:rPr>
          <w:rFonts w:ascii="Times New Roman" w:hAnsi="Times New Roman"/>
          <w:sz w:val="32"/>
          <w:szCs w:val="32"/>
        </w:rPr>
        <w:t>».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z w:val="32"/>
          <w:szCs w:val="32"/>
        </w:rPr>
        <w:t>Оценка «отлично»:</w:t>
      </w:r>
      <w:r w:rsidRPr="009A0FDE">
        <w:rPr>
          <w:rFonts w:ascii="Times New Roman" w:hAnsi="Times New Roman"/>
          <w:sz w:val="32"/>
          <w:szCs w:val="32"/>
        </w:rPr>
        <w:t xml:space="preserve"> задание выполнено в полном объеме с соблюдением необходимой последовательности действий; в ответе </w:t>
      </w:r>
      <w:r w:rsidRPr="009A0FDE">
        <w:rPr>
          <w:rFonts w:ascii="Times New Roman" w:hAnsi="Times New Roman"/>
          <w:sz w:val="32"/>
          <w:szCs w:val="32"/>
        </w:rPr>
        <w:lastRenderedPageBreak/>
        <w:t>правильно и аккуратно выполняет все записи, использовано действующее законодательство и правоприменительная практика.</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z w:val="32"/>
          <w:szCs w:val="32"/>
        </w:rPr>
        <w:t>Оценка «хорошо»:</w:t>
      </w:r>
      <w:r w:rsidRPr="009A0FDE">
        <w:rPr>
          <w:rFonts w:ascii="Times New Roman" w:hAnsi="Times New Roman"/>
          <w:sz w:val="32"/>
          <w:szCs w:val="32"/>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48192E" w:rsidRPr="009A0FDE" w:rsidRDefault="0048192E" w:rsidP="0048192E">
      <w:pPr>
        <w:pStyle w:val="a5"/>
        <w:ind w:firstLine="426"/>
        <w:jc w:val="both"/>
        <w:rPr>
          <w:rFonts w:ascii="Times New Roman" w:hAnsi="Times New Roman"/>
          <w:sz w:val="32"/>
          <w:szCs w:val="32"/>
        </w:rPr>
      </w:pPr>
      <w:r w:rsidRPr="009A0FDE">
        <w:rPr>
          <w:rFonts w:ascii="Times New Roman" w:hAnsi="Times New Roman"/>
          <w:bCs/>
          <w:spacing w:val="-2"/>
          <w:sz w:val="32"/>
          <w:szCs w:val="32"/>
        </w:rPr>
        <w:t>Оценка «удовлетворительно»:</w:t>
      </w:r>
      <w:r w:rsidRPr="009A0FDE">
        <w:rPr>
          <w:rFonts w:ascii="Times New Roman" w:hAnsi="Times New Roman"/>
          <w:sz w:val="32"/>
          <w:szCs w:val="32"/>
        </w:rPr>
        <w:t xml:space="preserve"> задание выполнено правильно не менее чем наполовину, допущены 1-2 погрешности или одна грубая ошибка.</w:t>
      </w:r>
    </w:p>
    <w:p w:rsidR="0048192E" w:rsidRPr="009A0FDE" w:rsidRDefault="0048192E" w:rsidP="0048192E">
      <w:pPr>
        <w:spacing w:line="240" w:lineRule="auto"/>
        <w:ind w:firstLine="459"/>
        <w:jc w:val="both"/>
        <w:rPr>
          <w:color w:val="auto"/>
          <w:sz w:val="32"/>
          <w:szCs w:val="32"/>
        </w:rPr>
      </w:pPr>
      <w:r w:rsidRPr="009A0FDE">
        <w:rPr>
          <w:bCs/>
          <w:color w:val="auto"/>
          <w:sz w:val="32"/>
          <w:szCs w:val="32"/>
        </w:rPr>
        <w:t>Оценка «неудовлетворительно»:</w:t>
      </w:r>
      <w:r w:rsidRPr="009A0FDE">
        <w:rPr>
          <w:color w:val="auto"/>
          <w:sz w:val="32"/>
          <w:szCs w:val="32"/>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48192E" w:rsidRPr="009A0FDE" w:rsidRDefault="0048192E"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48192E">
      <w:pPr>
        <w:spacing w:line="240" w:lineRule="auto"/>
        <w:rPr>
          <w:color w:val="auto"/>
          <w:sz w:val="32"/>
          <w:szCs w:val="32"/>
        </w:rPr>
      </w:pPr>
    </w:p>
    <w:p w:rsidR="00CC64F5" w:rsidRPr="009A0FDE" w:rsidRDefault="00CC64F5" w:rsidP="00CC64F5">
      <w:pPr>
        <w:jc w:val="right"/>
        <w:rPr>
          <w:b/>
          <w:color w:val="auto"/>
          <w:sz w:val="32"/>
          <w:szCs w:val="32"/>
        </w:rPr>
      </w:pPr>
      <w:r w:rsidRPr="009A0FDE">
        <w:rPr>
          <w:b/>
          <w:color w:val="auto"/>
          <w:sz w:val="32"/>
          <w:szCs w:val="32"/>
        </w:rPr>
        <w:t>Приложение 1</w:t>
      </w:r>
    </w:p>
    <w:p w:rsidR="00CC64F5" w:rsidRPr="009A0FDE" w:rsidRDefault="00CC64F5" w:rsidP="00CC64F5">
      <w:pPr>
        <w:spacing w:line="240" w:lineRule="auto"/>
        <w:ind w:firstLine="567"/>
        <w:jc w:val="both"/>
        <w:rPr>
          <w:b/>
          <w:color w:val="auto"/>
          <w:sz w:val="32"/>
          <w:szCs w:val="32"/>
        </w:rPr>
      </w:pPr>
    </w:p>
    <w:p w:rsidR="00CC64F5" w:rsidRPr="009A0FDE" w:rsidRDefault="00CC64F5" w:rsidP="00CC64F5">
      <w:pPr>
        <w:spacing w:line="240" w:lineRule="auto"/>
        <w:ind w:firstLine="567"/>
        <w:jc w:val="center"/>
        <w:rPr>
          <w:b/>
          <w:color w:val="auto"/>
          <w:sz w:val="32"/>
          <w:szCs w:val="32"/>
        </w:rPr>
      </w:pPr>
      <w:r w:rsidRPr="009A0FDE">
        <w:rPr>
          <w:b/>
          <w:color w:val="auto"/>
          <w:sz w:val="32"/>
          <w:szCs w:val="32"/>
        </w:rPr>
        <w:t>РЕКОМЕНДУЕМАЯ ЛИТЕРАТУРА</w:t>
      </w:r>
    </w:p>
    <w:p w:rsidR="00CC64F5" w:rsidRPr="009A0FDE" w:rsidRDefault="00CC64F5" w:rsidP="00CC64F5">
      <w:pPr>
        <w:spacing w:line="240" w:lineRule="auto"/>
        <w:ind w:firstLine="567"/>
        <w:jc w:val="center"/>
        <w:rPr>
          <w:b/>
          <w:color w:val="auto"/>
          <w:sz w:val="32"/>
          <w:szCs w:val="32"/>
        </w:rPr>
      </w:pPr>
    </w:p>
    <w:p w:rsidR="00CC64F5" w:rsidRPr="009A0FDE" w:rsidRDefault="00CC64F5" w:rsidP="00CC64F5">
      <w:pPr>
        <w:spacing w:line="252" w:lineRule="auto"/>
        <w:ind w:firstLine="709"/>
        <w:jc w:val="both"/>
        <w:rPr>
          <w:rFonts w:eastAsia="Times New Roman"/>
          <w:b/>
          <w:color w:val="auto"/>
          <w:sz w:val="32"/>
          <w:szCs w:val="32"/>
          <w:lang w:eastAsia="ru-RU"/>
        </w:rPr>
      </w:pPr>
      <w:r w:rsidRPr="009A0FDE">
        <w:rPr>
          <w:rFonts w:eastAsia="Times New Roman"/>
          <w:b/>
          <w:color w:val="auto"/>
          <w:sz w:val="32"/>
          <w:szCs w:val="32"/>
          <w:lang w:eastAsia="ru-RU"/>
        </w:rPr>
        <w:t xml:space="preserve">Основная учебная литература </w:t>
      </w:r>
      <w:r w:rsidRPr="009A0FDE">
        <w:rPr>
          <w:b/>
          <w:color w:val="auto"/>
          <w:sz w:val="32"/>
          <w:szCs w:val="32"/>
        </w:rPr>
        <w:t>(к темам 1-6):</w:t>
      </w:r>
    </w:p>
    <w:p w:rsidR="00CC64F5" w:rsidRPr="009A0FDE" w:rsidRDefault="00CC64F5" w:rsidP="00CC64F5">
      <w:pPr>
        <w:pStyle w:val="ab"/>
        <w:numPr>
          <w:ilvl w:val="0"/>
          <w:numId w:val="17"/>
        </w:numPr>
        <w:spacing w:line="252" w:lineRule="auto"/>
        <w:jc w:val="both"/>
        <w:rPr>
          <w:rFonts w:ascii="Times New Roman" w:hAnsi="Times New Roman"/>
          <w:sz w:val="32"/>
          <w:szCs w:val="32"/>
          <w:shd w:val="clear" w:color="auto" w:fill="FFFFFF"/>
        </w:rPr>
      </w:pPr>
      <w:r w:rsidRPr="009A0FDE">
        <w:rPr>
          <w:rFonts w:ascii="Times New Roman" w:hAnsi="Times New Roman"/>
          <w:bCs/>
          <w:sz w:val="32"/>
          <w:szCs w:val="32"/>
          <w:shd w:val="clear" w:color="auto" w:fill="FFFFFF"/>
        </w:rPr>
        <w:t>Актуальные проблемы теории государства и права</w:t>
      </w:r>
      <w:r w:rsidRPr="009A0FDE">
        <w:rPr>
          <w:rFonts w:ascii="Times New Roman" w:hAnsi="Times New Roman"/>
          <w:sz w:val="32"/>
          <w:szCs w:val="32"/>
          <w:shd w:val="clear" w:color="auto" w:fill="FFFFFF"/>
        </w:rPr>
        <w:t> : учеб</w:t>
      </w:r>
      <w:proofErr w:type="gramStart"/>
      <w:r w:rsidRPr="009A0FDE">
        <w:rPr>
          <w:rFonts w:ascii="Times New Roman" w:hAnsi="Times New Roman"/>
          <w:sz w:val="32"/>
          <w:szCs w:val="32"/>
          <w:shd w:val="clear" w:color="auto" w:fill="FFFFFF"/>
        </w:rPr>
        <w:t>.</w:t>
      </w:r>
      <w:proofErr w:type="gramEnd"/>
      <w:r w:rsidRPr="009A0FDE">
        <w:rPr>
          <w:rFonts w:ascii="Times New Roman" w:hAnsi="Times New Roman"/>
          <w:sz w:val="32"/>
          <w:szCs w:val="32"/>
          <w:shd w:val="clear" w:color="auto" w:fill="FFFFFF"/>
        </w:rPr>
        <w:t xml:space="preserve"> </w:t>
      </w:r>
      <w:proofErr w:type="gramStart"/>
      <w:r w:rsidRPr="009A0FDE">
        <w:rPr>
          <w:rFonts w:ascii="Times New Roman" w:hAnsi="Times New Roman"/>
          <w:sz w:val="32"/>
          <w:szCs w:val="32"/>
          <w:shd w:val="clear" w:color="auto" w:fill="FFFFFF"/>
        </w:rPr>
        <w:t>п</w:t>
      </w:r>
      <w:proofErr w:type="gramEnd"/>
      <w:r w:rsidRPr="009A0FDE">
        <w:rPr>
          <w:rFonts w:ascii="Times New Roman" w:hAnsi="Times New Roman"/>
          <w:sz w:val="32"/>
          <w:szCs w:val="32"/>
          <w:shd w:val="clear" w:color="auto" w:fill="FFFFFF"/>
        </w:rPr>
        <w:t xml:space="preserve">особие /Р.В. </w:t>
      </w:r>
      <w:proofErr w:type="spellStart"/>
      <w:r w:rsidRPr="009A0FDE">
        <w:rPr>
          <w:rFonts w:ascii="Times New Roman" w:hAnsi="Times New Roman"/>
          <w:sz w:val="32"/>
          <w:szCs w:val="32"/>
          <w:shd w:val="clear" w:color="auto" w:fill="FFFFFF"/>
        </w:rPr>
        <w:t>Шагиева</w:t>
      </w:r>
      <w:proofErr w:type="spellEnd"/>
      <w:r w:rsidRPr="009A0FDE">
        <w:rPr>
          <w:rFonts w:ascii="Times New Roman" w:hAnsi="Times New Roman"/>
          <w:sz w:val="32"/>
          <w:szCs w:val="32"/>
          <w:shd w:val="clear" w:color="auto" w:fill="FFFFFF"/>
        </w:rPr>
        <w:t xml:space="preserve">, Л.А. </w:t>
      </w:r>
      <w:proofErr w:type="spellStart"/>
      <w:r w:rsidRPr="009A0FDE">
        <w:rPr>
          <w:rFonts w:ascii="Times New Roman" w:hAnsi="Times New Roman"/>
          <w:sz w:val="32"/>
          <w:szCs w:val="32"/>
          <w:shd w:val="clear" w:color="auto" w:fill="FFFFFF"/>
        </w:rPr>
        <w:t>Букалеров</w:t>
      </w:r>
      <w:proofErr w:type="spellEnd"/>
      <w:r w:rsidRPr="009A0FDE">
        <w:rPr>
          <w:rFonts w:ascii="Times New Roman" w:hAnsi="Times New Roman"/>
          <w:sz w:val="32"/>
          <w:szCs w:val="32"/>
          <w:shd w:val="clear" w:color="auto" w:fill="FFFFFF"/>
        </w:rPr>
        <w:t xml:space="preserve">, В.В. Виноградов, М.А. Горбунов ; отв. ред. Р.В. </w:t>
      </w:r>
      <w:proofErr w:type="spellStart"/>
      <w:r w:rsidRPr="009A0FDE">
        <w:rPr>
          <w:rFonts w:ascii="Times New Roman" w:hAnsi="Times New Roman"/>
          <w:sz w:val="32"/>
          <w:szCs w:val="32"/>
          <w:shd w:val="clear" w:color="auto" w:fill="FFFFFF"/>
        </w:rPr>
        <w:t>Шагиева</w:t>
      </w:r>
      <w:proofErr w:type="spellEnd"/>
      <w:r w:rsidRPr="009A0FDE">
        <w:rPr>
          <w:rFonts w:ascii="Times New Roman" w:hAnsi="Times New Roman"/>
          <w:sz w:val="32"/>
          <w:szCs w:val="32"/>
          <w:shd w:val="clear" w:color="auto" w:fill="FFFFFF"/>
        </w:rPr>
        <w:t>. — 2-е изд., пересмотр. — М.</w:t>
      </w:r>
      <w:proofErr w:type="gramStart"/>
      <w:r w:rsidRPr="009A0FDE">
        <w:rPr>
          <w:rFonts w:ascii="Times New Roman" w:hAnsi="Times New Roman"/>
          <w:sz w:val="32"/>
          <w:szCs w:val="32"/>
          <w:shd w:val="clear" w:color="auto" w:fill="FFFFFF"/>
        </w:rPr>
        <w:t xml:space="preserve"> :</w:t>
      </w:r>
      <w:proofErr w:type="gramEnd"/>
      <w:r w:rsidRPr="009A0FDE">
        <w:rPr>
          <w:rFonts w:ascii="Times New Roman" w:hAnsi="Times New Roman"/>
          <w:sz w:val="32"/>
          <w:szCs w:val="32"/>
          <w:shd w:val="clear" w:color="auto" w:fill="FFFFFF"/>
        </w:rPr>
        <w:t xml:space="preserve"> Юр. Норма, НИЦ ИНФРА-М, 2019. - 576 с. - Режим доступа: </w:t>
      </w:r>
      <w:hyperlink r:id="rId9" w:history="1">
        <w:r w:rsidRPr="009A0FDE">
          <w:rPr>
            <w:rStyle w:val="af2"/>
            <w:rFonts w:ascii="Times New Roman" w:hAnsi="Times New Roman"/>
            <w:color w:val="auto"/>
            <w:sz w:val="32"/>
            <w:szCs w:val="32"/>
            <w:u w:val="none"/>
            <w:shd w:val="clear" w:color="auto" w:fill="FFFFFF"/>
          </w:rPr>
          <w:t>http://znanium.com/catalog/product/997102</w:t>
        </w:r>
      </w:hyperlink>
    </w:p>
    <w:p w:rsidR="00CC64F5" w:rsidRPr="009A0FDE" w:rsidRDefault="00CC64F5" w:rsidP="00CC64F5">
      <w:pPr>
        <w:pStyle w:val="ab"/>
        <w:numPr>
          <w:ilvl w:val="0"/>
          <w:numId w:val="17"/>
        </w:numPr>
        <w:tabs>
          <w:tab w:val="left" w:pos="708"/>
        </w:tabs>
        <w:suppressAutoHyphens/>
        <w:spacing w:line="100" w:lineRule="atLeast"/>
        <w:jc w:val="both"/>
        <w:rPr>
          <w:rFonts w:ascii="Times New Roman" w:hAnsi="Times New Roman"/>
          <w:sz w:val="32"/>
          <w:szCs w:val="32"/>
        </w:rPr>
      </w:pPr>
      <w:proofErr w:type="spellStart"/>
      <w:r w:rsidRPr="009A0FDE">
        <w:rPr>
          <w:rFonts w:ascii="Times New Roman" w:hAnsi="Times New Roman"/>
          <w:sz w:val="32"/>
          <w:szCs w:val="32"/>
        </w:rPr>
        <w:t>Апт</w:t>
      </w:r>
      <w:proofErr w:type="spellEnd"/>
      <w:r w:rsidRPr="009A0FDE">
        <w:rPr>
          <w:rFonts w:ascii="Times New Roman" w:hAnsi="Times New Roman"/>
          <w:sz w:val="32"/>
          <w:szCs w:val="32"/>
        </w:rPr>
        <w:t xml:space="preserve"> Л.Ф. Аналитическая информация в сфере правотворчества и правоприменения. Курс лекций [Электронный ресурс]/ </w:t>
      </w:r>
      <w:proofErr w:type="spellStart"/>
      <w:r w:rsidRPr="009A0FDE">
        <w:rPr>
          <w:rFonts w:ascii="Times New Roman" w:hAnsi="Times New Roman"/>
          <w:sz w:val="32"/>
          <w:szCs w:val="32"/>
        </w:rPr>
        <w:t>Апт</w:t>
      </w:r>
      <w:proofErr w:type="spellEnd"/>
      <w:r w:rsidRPr="009A0FDE">
        <w:rPr>
          <w:rFonts w:ascii="Times New Roman" w:hAnsi="Times New Roman"/>
          <w:sz w:val="32"/>
          <w:szCs w:val="32"/>
        </w:rPr>
        <w:t xml:space="preserve"> Л.Ф— </w:t>
      </w:r>
      <w:proofErr w:type="gramStart"/>
      <w:r w:rsidRPr="009A0FDE">
        <w:rPr>
          <w:rFonts w:ascii="Times New Roman" w:hAnsi="Times New Roman"/>
          <w:sz w:val="32"/>
          <w:szCs w:val="32"/>
        </w:rPr>
        <w:t>Эл</w:t>
      </w:r>
      <w:proofErr w:type="gramEnd"/>
      <w:r w:rsidRPr="009A0FDE">
        <w:rPr>
          <w:rFonts w:ascii="Times New Roman" w:hAnsi="Times New Roman"/>
          <w:sz w:val="32"/>
          <w:szCs w:val="32"/>
        </w:rPr>
        <w:t xml:space="preserve">ектрон. текстовые данные.— М.: Российский государственный университет правосудия, 2017.— 136 c.— 978-5-93916-597-6. — Режим доступа: </w:t>
      </w:r>
      <w:hyperlink r:id="rId10">
        <w:r w:rsidRPr="009A0FDE">
          <w:rPr>
            <w:rStyle w:val="-"/>
            <w:rFonts w:ascii="Times New Roman" w:hAnsi="Times New Roman"/>
            <w:color w:val="auto"/>
            <w:sz w:val="32"/>
            <w:szCs w:val="32"/>
            <w:u w:val="none"/>
          </w:rPr>
          <w:t>http://www.iprbookshop.ru/74153.html</w:t>
        </w:r>
      </w:hyperlink>
      <w:r w:rsidRPr="009A0FDE">
        <w:rPr>
          <w:rFonts w:ascii="Times New Roman" w:hAnsi="Times New Roman"/>
          <w:sz w:val="32"/>
          <w:szCs w:val="32"/>
        </w:rPr>
        <w:t>.</w:t>
      </w:r>
    </w:p>
    <w:p w:rsidR="00CC64F5" w:rsidRPr="009A0FDE" w:rsidRDefault="00CC64F5" w:rsidP="00CC64F5">
      <w:pPr>
        <w:pStyle w:val="ab"/>
        <w:numPr>
          <w:ilvl w:val="0"/>
          <w:numId w:val="17"/>
        </w:numPr>
        <w:tabs>
          <w:tab w:val="left" w:pos="708"/>
        </w:tabs>
        <w:suppressAutoHyphens/>
        <w:spacing w:line="100" w:lineRule="atLeast"/>
        <w:jc w:val="both"/>
        <w:rPr>
          <w:rFonts w:ascii="Times New Roman" w:hAnsi="Times New Roman"/>
          <w:sz w:val="32"/>
          <w:szCs w:val="32"/>
        </w:rPr>
      </w:pPr>
      <w:r w:rsidRPr="009A0FDE">
        <w:rPr>
          <w:rFonts w:ascii="Times New Roman" w:hAnsi="Times New Roman"/>
          <w:sz w:val="32"/>
          <w:szCs w:val="32"/>
        </w:rPr>
        <w:t>Ильин И.А. Теория права и государства [Электронный ресурс] / И.А. Ильин. — Электрон</w:t>
      </w:r>
      <w:proofErr w:type="gramStart"/>
      <w:r w:rsidRPr="009A0FDE">
        <w:rPr>
          <w:rFonts w:ascii="Times New Roman" w:hAnsi="Times New Roman"/>
          <w:sz w:val="32"/>
          <w:szCs w:val="32"/>
        </w:rPr>
        <w:t>.</w:t>
      </w:r>
      <w:proofErr w:type="gramEnd"/>
      <w:r w:rsidRPr="009A0FDE">
        <w:rPr>
          <w:rFonts w:ascii="Times New Roman" w:hAnsi="Times New Roman"/>
          <w:sz w:val="32"/>
          <w:szCs w:val="32"/>
        </w:rPr>
        <w:t xml:space="preserve"> </w:t>
      </w:r>
      <w:proofErr w:type="gramStart"/>
      <w:r w:rsidRPr="009A0FDE">
        <w:rPr>
          <w:rFonts w:ascii="Times New Roman" w:hAnsi="Times New Roman"/>
          <w:sz w:val="32"/>
          <w:szCs w:val="32"/>
        </w:rPr>
        <w:t>т</w:t>
      </w:r>
      <w:proofErr w:type="gramEnd"/>
      <w:r w:rsidRPr="009A0FDE">
        <w:rPr>
          <w:rFonts w:ascii="Times New Roman" w:hAnsi="Times New Roman"/>
          <w:sz w:val="32"/>
          <w:szCs w:val="32"/>
        </w:rPr>
        <w:t>екстовые данные. — М.</w:t>
      </w:r>
      <w:proofErr w:type="gramStart"/>
      <w:r w:rsidRPr="009A0FDE">
        <w:rPr>
          <w:rFonts w:ascii="Times New Roman" w:hAnsi="Times New Roman"/>
          <w:sz w:val="32"/>
          <w:szCs w:val="32"/>
        </w:rPr>
        <w:t xml:space="preserve"> :</w:t>
      </w:r>
      <w:proofErr w:type="gramEnd"/>
      <w:r w:rsidRPr="009A0FDE">
        <w:rPr>
          <w:rFonts w:ascii="Times New Roman" w:hAnsi="Times New Roman"/>
          <w:sz w:val="32"/>
          <w:szCs w:val="32"/>
        </w:rPr>
        <w:t xml:space="preserve"> Зерцало, 2017. — 552 c. — 978-5-94373-399-4. — Режим доступа: </w:t>
      </w:r>
      <w:hyperlink r:id="rId11">
        <w:r w:rsidRPr="009A0FDE">
          <w:rPr>
            <w:rStyle w:val="-"/>
            <w:rFonts w:ascii="Times New Roman" w:hAnsi="Times New Roman"/>
            <w:color w:val="auto"/>
            <w:sz w:val="32"/>
            <w:szCs w:val="32"/>
            <w:u w:val="none"/>
          </w:rPr>
          <w:t>http://www.iprbookshop.ru/64371.html</w:t>
        </w:r>
      </w:hyperlink>
      <w:r w:rsidRPr="009A0FDE">
        <w:rPr>
          <w:rFonts w:ascii="Times New Roman" w:hAnsi="Times New Roman"/>
          <w:sz w:val="32"/>
          <w:szCs w:val="32"/>
        </w:rPr>
        <w:t>.</w:t>
      </w:r>
    </w:p>
    <w:p w:rsidR="00CC64F5" w:rsidRPr="009A0FDE" w:rsidRDefault="00CC64F5" w:rsidP="00CC64F5">
      <w:pPr>
        <w:spacing w:line="252" w:lineRule="auto"/>
        <w:ind w:firstLine="709"/>
        <w:jc w:val="both"/>
        <w:rPr>
          <w:rFonts w:eastAsia="Times New Roman"/>
          <w:color w:val="auto"/>
          <w:sz w:val="32"/>
          <w:szCs w:val="32"/>
          <w:lang w:eastAsia="ru-RU"/>
        </w:rPr>
      </w:pPr>
    </w:p>
    <w:p w:rsidR="00CC64F5" w:rsidRPr="009A0FDE" w:rsidRDefault="00CC64F5" w:rsidP="00CC64F5">
      <w:pPr>
        <w:spacing w:line="264" w:lineRule="auto"/>
        <w:ind w:firstLine="709"/>
        <w:jc w:val="both"/>
        <w:rPr>
          <w:rFonts w:eastAsia="Times New Roman"/>
          <w:b/>
          <w:color w:val="auto"/>
          <w:sz w:val="32"/>
          <w:szCs w:val="32"/>
          <w:lang w:eastAsia="ru-RU"/>
        </w:rPr>
      </w:pPr>
      <w:r w:rsidRPr="009A0FDE">
        <w:rPr>
          <w:rFonts w:eastAsia="Times New Roman"/>
          <w:b/>
          <w:color w:val="auto"/>
          <w:sz w:val="32"/>
          <w:szCs w:val="32"/>
          <w:lang w:eastAsia="ru-RU"/>
        </w:rPr>
        <w:t xml:space="preserve">Дополнительная учебная литература </w:t>
      </w:r>
      <w:r w:rsidRPr="009A0FDE">
        <w:rPr>
          <w:b/>
          <w:color w:val="auto"/>
          <w:sz w:val="32"/>
          <w:szCs w:val="32"/>
        </w:rPr>
        <w:t>(к темам 1-6):</w:t>
      </w:r>
    </w:p>
    <w:p w:rsidR="00CC64F5" w:rsidRPr="009A0FDE" w:rsidRDefault="00CC64F5" w:rsidP="00CC64F5">
      <w:pPr>
        <w:spacing w:line="264" w:lineRule="auto"/>
        <w:ind w:firstLine="709"/>
        <w:jc w:val="both"/>
        <w:rPr>
          <w:rFonts w:eastAsia="Times New Roman"/>
          <w:color w:val="auto"/>
          <w:sz w:val="32"/>
          <w:szCs w:val="32"/>
          <w:lang w:eastAsia="ru-RU"/>
        </w:rPr>
      </w:pPr>
    </w:p>
    <w:p w:rsidR="00CC64F5" w:rsidRPr="009A0FDE" w:rsidRDefault="00CC64F5" w:rsidP="00CC64F5">
      <w:pPr>
        <w:pStyle w:val="a5"/>
        <w:numPr>
          <w:ilvl w:val="0"/>
          <w:numId w:val="18"/>
        </w:numPr>
        <w:suppressAutoHyphens/>
        <w:overflowPunct/>
        <w:autoSpaceDE/>
        <w:autoSpaceDN/>
        <w:adjustRightInd/>
        <w:ind w:left="714" w:hanging="357"/>
        <w:jc w:val="both"/>
        <w:rPr>
          <w:rFonts w:ascii="Times New Roman" w:hAnsi="Times New Roman"/>
          <w:sz w:val="32"/>
          <w:szCs w:val="32"/>
        </w:rPr>
      </w:pPr>
      <w:r w:rsidRPr="009A0FDE">
        <w:rPr>
          <w:rFonts w:ascii="Times New Roman" w:hAnsi="Times New Roman"/>
          <w:sz w:val="32"/>
          <w:szCs w:val="32"/>
        </w:rPr>
        <w:t xml:space="preserve">История политических и правовых учений: учебник / М.М. Рассолов. – 2-е изд., </w:t>
      </w:r>
      <w:proofErr w:type="spellStart"/>
      <w:r w:rsidRPr="009A0FDE">
        <w:rPr>
          <w:rFonts w:ascii="Times New Roman" w:hAnsi="Times New Roman"/>
          <w:sz w:val="32"/>
          <w:szCs w:val="32"/>
        </w:rPr>
        <w:t>перераб</w:t>
      </w:r>
      <w:proofErr w:type="spellEnd"/>
      <w:r w:rsidRPr="009A0FDE">
        <w:rPr>
          <w:rFonts w:ascii="Times New Roman" w:hAnsi="Times New Roman"/>
          <w:sz w:val="32"/>
          <w:szCs w:val="32"/>
        </w:rPr>
        <w:t xml:space="preserve">. и доп. – М.: </w:t>
      </w:r>
      <w:proofErr w:type="spellStart"/>
      <w:r w:rsidRPr="009A0FDE">
        <w:rPr>
          <w:rFonts w:ascii="Times New Roman" w:hAnsi="Times New Roman"/>
          <w:sz w:val="32"/>
          <w:szCs w:val="32"/>
        </w:rPr>
        <w:t>Юнити</w:t>
      </w:r>
      <w:proofErr w:type="spellEnd"/>
      <w:r w:rsidRPr="009A0FDE">
        <w:rPr>
          <w:rFonts w:ascii="Times New Roman" w:hAnsi="Times New Roman"/>
          <w:sz w:val="32"/>
          <w:szCs w:val="32"/>
        </w:rPr>
        <w:t xml:space="preserve"> – Дана, 2010. – ISBN 978-5-238-01699-3. (54 </w:t>
      </w:r>
      <w:proofErr w:type="spellStart"/>
      <w:r w:rsidRPr="009A0FDE">
        <w:rPr>
          <w:rFonts w:ascii="Times New Roman" w:hAnsi="Times New Roman"/>
          <w:sz w:val="32"/>
          <w:szCs w:val="32"/>
        </w:rPr>
        <w:t>экз</w:t>
      </w:r>
      <w:proofErr w:type="spellEnd"/>
      <w:r w:rsidRPr="009A0FDE">
        <w:rPr>
          <w:rFonts w:ascii="Times New Roman" w:hAnsi="Times New Roman"/>
          <w:sz w:val="32"/>
          <w:szCs w:val="32"/>
        </w:rPr>
        <w:t>)</w:t>
      </w:r>
    </w:p>
    <w:p w:rsidR="00CC64F5" w:rsidRPr="009A0FDE" w:rsidRDefault="00CC64F5" w:rsidP="00CC64F5">
      <w:pPr>
        <w:pStyle w:val="a5"/>
        <w:numPr>
          <w:ilvl w:val="0"/>
          <w:numId w:val="18"/>
        </w:numPr>
        <w:suppressAutoHyphens/>
        <w:overflowPunct/>
        <w:autoSpaceDE/>
        <w:autoSpaceDN/>
        <w:adjustRightInd/>
        <w:ind w:left="714" w:hanging="357"/>
        <w:jc w:val="both"/>
        <w:rPr>
          <w:rFonts w:ascii="Times New Roman" w:hAnsi="Times New Roman"/>
          <w:sz w:val="32"/>
          <w:szCs w:val="32"/>
        </w:rPr>
      </w:pPr>
      <w:r w:rsidRPr="009A0FDE">
        <w:rPr>
          <w:rFonts w:ascii="Times New Roman" w:hAnsi="Times New Roman"/>
          <w:sz w:val="32"/>
          <w:szCs w:val="32"/>
          <w:shd w:val="clear" w:color="auto" w:fill="FFFFFF"/>
        </w:rPr>
        <w:t>Галахова, А. В. </w:t>
      </w:r>
      <w:r w:rsidRPr="009A0FDE">
        <w:rPr>
          <w:rFonts w:ascii="Times New Roman" w:hAnsi="Times New Roman"/>
          <w:bCs/>
          <w:sz w:val="32"/>
          <w:szCs w:val="32"/>
          <w:shd w:val="clear" w:color="auto" w:fill="FFFFFF"/>
        </w:rPr>
        <w:t>Толкование Особенной части УК РФ в постановлениях Пленума Верховного Суда РФ</w:t>
      </w:r>
      <w:r w:rsidRPr="009A0FDE">
        <w:rPr>
          <w:rFonts w:ascii="Times New Roman" w:hAnsi="Times New Roman"/>
          <w:sz w:val="32"/>
          <w:szCs w:val="32"/>
          <w:shd w:val="clear" w:color="auto" w:fill="FFFFFF"/>
        </w:rPr>
        <w:t xml:space="preserve"> [Электронный ресурс] / А. В. Галахова. - Изд. 2-е. </w:t>
      </w:r>
      <w:proofErr w:type="spellStart"/>
      <w:r w:rsidRPr="009A0FDE">
        <w:rPr>
          <w:rFonts w:ascii="Times New Roman" w:hAnsi="Times New Roman"/>
          <w:sz w:val="32"/>
          <w:szCs w:val="32"/>
          <w:shd w:val="clear" w:color="auto" w:fill="FFFFFF"/>
        </w:rPr>
        <w:t>испр</w:t>
      </w:r>
      <w:proofErr w:type="spellEnd"/>
      <w:r w:rsidRPr="009A0FDE">
        <w:rPr>
          <w:rFonts w:ascii="Times New Roman" w:hAnsi="Times New Roman"/>
          <w:sz w:val="32"/>
          <w:szCs w:val="32"/>
          <w:shd w:val="clear" w:color="auto" w:fill="FFFFFF"/>
        </w:rPr>
        <w:t>. и доп. - М.</w:t>
      </w:r>
      <w:proofErr w:type="gramStart"/>
      <w:r w:rsidRPr="009A0FDE">
        <w:rPr>
          <w:rFonts w:ascii="Times New Roman" w:hAnsi="Times New Roman"/>
          <w:sz w:val="32"/>
          <w:szCs w:val="32"/>
          <w:shd w:val="clear" w:color="auto" w:fill="FFFFFF"/>
        </w:rPr>
        <w:t xml:space="preserve"> :</w:t>
      </w:r>
      <w:proofErr w:type="gramEnd"/>
      <w:r w:rsidRPr="009A0FDE">
        <w:rPr>
          <w:rFonts w:ascii="Times New Roman" w:hAnsi="Times New Roman"/>
          <w:sz w:val="32"/>
          <w:szCs w:val="32"/>
          <w:shd w:val="clear" w:color="auto" w:fill="FFFFFF"/>
        </w:rPr>
        <w:t xml:space="preserve"> РАП, 2009. - 228 с. - ISBN 978-5-93916-164-0 - Режим доступа: </w:t>
      </w:r>
      <w:hyperlink r:id="rId12" w:history="1">
        <w:r w:rsidRPr="009A0FDE">
          <w:rPr>
            <w:rStyle w:val="af2"/>
            <w:rFonts w:ascii="Times New Roman" w:hAnsi="Times New Roman"/>
            <w:color w:val="auto"/>
            <w:sz w:val="32"/>
            <w:szCs w:val="32"/>
            <w:u w:val="none"/>
            <w:shd w:val="clear" w:color="auto" w:fill="FFFFFF"/>
          </w:rPr>
          <w:t>http://znanium.com/catalog/product/470094</w:t>
        </w:r>
      </w:hyperlink>
    </w:p>
    <w:p w:rsidR="00CC64F5" w:rsidRPr="009A0FDE" w:rsidRDefault="00CC64F5" w:rsidP="00CC64F5">
      <w:pPr>
        <w:pStyle w:val="a5"/>
        <w:numPr>
          <w:ilvl w:val="0"/>
          <w:numId w:val="18"/>
        </w:numPr>
        <w:suppressAutoHyphens/>
        <w:overflowPunct/>
        <w:autoSpaceDE/>
        <w:autoSpaceDN/>
        <w:adjustRightInd/>
        <w:ind w:left="714" w:hanging="357"/>
        <w:jc w:val="both"/>
        <w:rPr>
          <w:rFonts w:ascii="Times New Roman" w:hAnsi="Times New Roman"/>
          <w:sz w:val="32"/>
          <w:szCs w:val="32"/>
        </w:rPr>
      </w:pPr>
      <w:r w:rsidRPr="009A0FDE">
        <w:rPr>
          <w:rFonts w:ascii="Times New Roman" w:hAnsi="Times New Roman"/>
          <w:bCs/>
          <w:sz w:val="32"/>
          <w:szCs w:val="32"/>
          <w:shd w:val="clear" w:color="auto" w:fill="FFFFFF"/>
        </w:rPr>
        <w:t>Конституционный судебный процесс</w:t>
      </w:r>
      <w:r w:rsidRPr="009A0FDE">
        <w:rPr>
          <w:rFonts w:ascii="Times New Roman" w:hAnsi="Times New Roman"/>
          <w:sz w:val="32"/>
          <w:szCs w:val="32"/>
          <w:shd w:val="clear" w:color="auto" w:fill="FFFFFF"/>
        </w:rPr>
        <w:t xml:space="preserve">: Учебник для магистрантов, аспирантов, преподавателей / С.В. </w:t>
      </w:r>
      <w:proofErr w:type="spellStart"/>
      <w:r w:rsidRPr="009A0FDE">
        <w:rPr>
          <w:rFonts w:ascii="Times New Roman" w:hAnsi="Times New Roman"/>
          <w:sz w:val="32"/>
          <w:szCs w:val="32"/>
          <w:shd w:val="clear" w:color="auto" w:fill="FFFFFF"/>
        </w:rPr>
        <w:t>Нарутто</w:t>
      </w:r>
      <w:proofErr w:type="spellEnd"/>
      <w:r w:rsidRPr="009A0FDE">
        <w:rPr>
          <w:rFonts w:ascii="Times New Roman" w:hAnsi="Times New Roman"/>
          <w:sz w:val="32"/>
          <w:szCs w:val="32"/>
          <w:shd w:val="clear" w:color="auto" w:fill="FFFFFF"/>
        </w:rPr>
        <w:t xml:space="preserve">, </w:t>
      </w:r>
      <w:r w:rsidRPr="009A0FDE">
        <w:rPr>
          <w:rFonts w:ascii="Times New Roman" w:hAnsi="Times New Roman"/>
          <w:sz w:val="32"/>
          <w:szCs w:val="32"/>
          <w:shd w:val="clear" w:color="auto" w:fill="FFFFFF"/>
        </w:rPr>
        <w:lastRenderedPageBreak/>
        <w:t xml:space="preserve">С.Э. Несмеянова, Е.С. </w:t>
      </w:r>
      <w:proofErr w:type="spellStart"/>
      <w:r w:rsidRPr="009A0FDE">
        <w:rPr>
          <w:rFonts w:ascii="Times New Roman" w:hAnsi="Times New Roman"/>
          <w:sz w:val="32"/>
          <w:szCs w:val="32"/>
          <w:shd w:val="clear" w:color="auto" w:fill="FFFFFF"/>
        </w:rPr>
        <w:t>Шугрина</w:t>
      </w:r>
      <w:proofErr w:type="spellEnd"/>
      <w:r w:rsidRPr="009A0FDE">
        <w:rPr>
          <w:rFonts w:ascii="Times New Roman" w:hAnsi="Times New Roman"/>
          <w:sz w:val="32"/>
          <w:szCs w:val="32"/>
          <w:shd w:val="clear" w:color="auto" w:fill="FFFFFF"/>
        </w:rPr>
        <w:t xml:space="preserve">. - М.: Норма: НИЦ ИНФРА-М, 2014. - 432 с.: 60x90 1/16. (переплет) ISBN 978-5-91768-459-8 - Режим доступа: </w:t>
      </w:r>
      <w:hyperlink r:id="rId13" w:history="1">
        <w:r w:rsidRPr="009A0FDE">
          <w:rPr>
            <w:rStyle w:val="af2"/>
            <w:rFonts w:ascii="Times New Roman" w:hAnsi="Times New Roman"/>
            <w:color w:val="auto"/>
            <w:sz w:val="32"/>
            <w:szCs w:val="32"/>
            <w:u w:val="none"/>
            <w:shd w:val="clear" w:color="auto" w:fill="FFFFFF"/>
          </w:rPr>
          <w:t>http://znanium.com/catalog/product/444417</w:t>
        </w:r>
      </w:hyperlink>
    </w:p>
    <w:p w:rsidR="00CC64F5" w:rsidRPr="009A0FDE" w:rsidRDefault="00CC64F5" w:rsidP="00CC64F5">
      <w:pPr>
        <w:pStyle w:val="a5"/>
        <w:numPr>
          <w:ilvl w:val="0"/>
          <w:numId w:val="18"/>
        </w:numPr>
        <w:suppressAutoHyphens/>
        <w:overflowPunct/>
        <w:autoSpaceDE/>
        <w:autoSpaceDN/>
        <w:adjustRightInd/>
        <w:ind w:left="714" w:hanging="357"/>
        <w:jc w:val="both"/>
        <w:rPr>
          <w:rFonts w:ascii="Times New Roman" w:hAnsi="Times New Roman"/>
          <w:sz w:val="32"/>
          <w:szCs w:val="32"/>
        </w:rPr>
      </w:pPr>
      <w:r w:rsidRPr="009A0FDE">
        <w:rPr>
          <w:rFonts w:ascii="Times New Roman" w:hAnsi="Times New Roman"/>
          <w:sz w:val="32"/>
          <w:szCs w:val="32"/>
        </w:rPr>
        <w:t xml:space="preserve">Теория государства и права. Элементарный курс: учеб. Пособие/ М.Н.Марченко; </w:t>
      </w:r>
      <w:proofErr w:type="spellStart"/>
      <w:r w:rsidRPr="009A0FDE">
        <w:rPr>
          <w:rFonts w:ascii="Times New Roman" w:hAnsi="Times New Roman"/>
          <w:sz w:val="32"/>
          <w:szCs w:val="32"/>
        </w:rPr>
        <w:t>Моск</w:t>
      </w:r>
      <w:proofErr w:type="gramStart"/>
      <w:r w:rsidRPr="009A0FDE">
        <w:rPr>
          <w:rFonts w:ascii="Times New Roman" w:hAnsi="Times New Roman"/>
          <w:sz w:val="32"/>
          <w:szCs w:val="32"/>
        </w:rPr>
        <w:t>.г</w:t>
      </w:r>
      <w:proofErr w:type="gramEnd"/>
      <w:r w:rsidRPr="009A0FDE">
        <w:rPr>
          <w:rFonts w:ascii="Times New Roman" w:hAnsi="Times New Roman"/>
          <w:sz w:val="32"/>
          <w:szCs w:val="32"/>
        </w:rPr>
        <w:t>ос.ун-т</w:t>
      </w:r>
      <w:proofErr w:type="spellEnd"/>
      <w:r w:rsidRPr="009A0FDE">
        <w:rPr>
          <w:rFonts w:ascii="Times New Roman" w:hAnsi="Times New Roman"/>
          <w:sz w:val="32"/>
          <w:szCs w:val="32"/>
        </w:rPr>
        <w:t xml:space="preserve"> им. М.В. Ломоносова. -2-е изд., доп. –</w:t>
      </w:r>
      <w:proofErr w:type="spellStart"/>
      <w:r w:rsidRPr="009A0FDE">
        <w:rPr>
          <w:rFonts w:ascii="Times New Roman" w:hAnsi="Times New Roman"/>
          <w:sz w:val="32"/>
          <w:szCs w:val="32"/>
        </w:rPr>
        <w:t>М:Норма</w:t>
      </w:r>
      <w:proofErr w:type="spellEnd"/>
      <w:r w:rsidRPr="009A0FDE">
        <w:rPr>
          <w:rFonts w:ascii="Times New Roman" w:hAnsi="Times New Roman"/>
          <w:sz w:val="32"/>
          <w:szCs w:val="32"/>
        </w:rPr>
        <w:t xml:space="preserve">, 2013 –ISBN 978-5-468-00092-2. (87 </w:t>
      </w:r>
      <w:proofErr w:type="spellStart"/>
      <w:r w:rsidRPr="009A0FDE">
        <w:rPr>
          <w:rFonts w:ascii="Times New Roman" w:hAnsi="Times New Roman"/>
          <w:sz w:val="32"/>
          <w:szCs w:val="32"/>
        </w:rPr>
        <w:t>экз</w:t>
      </w:r>
      <w:proofErr w:type="spellEnd"/>
      <w:r w:rsidRPr="009A0FDE">
        <w:rPr>
          <w:rFonts w:ascii="Times New Roman" w:hAnsi="Times New Roman"/>
          <w:sz w:val="32"/>
          <w:szCs w:val="32"/>
        </w:rPr>
        <w:t>)</w:t>
      </w:r>
    </w:p>
    <w:p w:rsidR="00CC64F5" w:rsidRPr="009A0FDE" w:rsidRDefault="00CC64F5" w:rsidP="00CC64F5">
      <w:pPr>
        <w:pStyle w:val="a5"/>
        <w:numPr>
          <w:ilvl w:val="0"/>
          <w:numId w:val="18"/>
        </w:numPr>
        <w:suppressAutoHyphens/>
        <w:overflowPunct/>
        <w:autoSpaceDE/>
        <w:autoSpaceDN/>
        <w:adjustRightInd/>
        <w:ind w:left="714" w:hanging="357"/>
        <w:jc w:val="both"/>
        <w:rPr>
          <w:rFonts w:ascii="Times New Roman" w:hAnsi="Times New Roman"/>
          <w:sz w:val="32"/>
          <w:szCs w:val="32"/>
        </w:rPr>
      </w:pPr>
      <w:r w:rsidRPr="009A0FDE">
        <w:rPr>
          <w:rFonts w:ascii="Times New Roman" w:hAnsi="Times New Roman"/>
          <w:bCs/>
          <w:sz w:val="32"/>
          <w:szCs w:val="32"/>
          <w:shd w:val="clear" w:color="auto" w:fill="FFFFFF"/>
        </w:rPr>
        <w:t>Философия права</w:t>
      </w:r>
      <w:proofErr w:type="gramStart"/>
      <w:r w:rsidRPr="009A0FDE">
        <w:rPr>
          <w:rFonts w:ascii="Times New Roman" w:hAnsi="Times New Roman"/>
          <w:sz w:val="32"/>
          <w:szCs w:val="32"/>
          <w:shd w:val="clear" w:color="auto" w:fill="FFFFFF"/>
        </w:rPr>
        <w:t> :</w:t>
      </w:r>
      <w:proofErr w:type="gramEnd"/>
      <w:r w:rsidRPr="009A0FDE">
        <w:rPr>
          <w:rFonts w:ascii="Times New Roman" w:hAnsi="Times New Roman"/>
          <w:sz w:val="32"/>
          <w:szCs w:val="32"/>
          <w:shd w:val="clear" w:color="auto" w:fill="FFFFFF"/>
        </w:rPr>
        <w:t xml:space="preserve"> учебник / А.Н. </w:t>
      </w:r>
      <w:proofErr w:type="spellStart"/>
      <w:r w:rsidRPr="009A0FDE">
        <w:rPr>
          <w:rFonts w:ascii="Times New Roman" w:hAnsi="Times New Roman"/>
          <w:sz w:val="32"/>
          <w:szCs w:val="32"/>
          <w:shd w:val="clear" w:color="auto" w:fill="FFFFFF"/>
        </w:rPr>
        <w:t>Халиков</w:t>
      </w:r>
      <w:proofErr w:type="spellEnd"/>
      <w:r w:rsidRPr="009A0FDE">
        <w:rPr>
          <w:rFonts w:ascii="Times New Roman" w:hAnsi="Times New Roman"/>
          <w:sz w:val="32"/>
          <w:szCs w:val="32"/>
          <w:shd w:val="clear" w:color="auto" w:fill="FFFFFF"/>
        </w:rPr>
        <w:t>. — М.</w:t>
      </w:r>
      <w:proofErr w:type="gramStart"/>
      <w:r w:rsidRPr="009A0FDE">
        <w:rPr>
          <w:rFonts w:ascii="Times New Roman" w:hAnsi="Times New Roman"/>
          <w:sz w:val="32"/>
          <w:szCs w:val="32"/>
          <w:shd w:val="clear" w:color="auto" w:fill="FFFFFF"/>
        </w:rPr>
        <w:t xml:space="preserve"> :</w:t>
      </w:r>
      <w:proofErr w:type="gramEnd"/>
      <w:r w:rsidRPr="009A0FDE">
        <w:rPr>
          <w:rFonts w:ascii="Times New Roman" w:hAnsi="Times New Roman"/>
          <w:sz w:val="32"/>
          <w:szCs w:val="32"/>
          <w:shd w:val="clear" w:color="auto" w:fill="FFFFFF"/>
        </w:rPr>
        <w:t xml:space="preserve"> РИОР : ИНФРА-М, 2017. — 602 с. — (Высшее образование). — https://doi.org/10.12737/22646. - Режим доступа: http://znanium.com/catalog/product/766742</w:t>
      </w:r>
    </w:p>
    <w:p w:rsidR="00CC64F5" w:rsidRPr="009A0FDE" w:rsidRDefault="00CC64F5" w:rsidP="00CC64F5">
      <w:pPr>
        <w:pStyle w:val="a5"/>
        <w:ind w:left="714"/>
        <w:jc w:val="both"/>
        <w:rPr>
          <w:rFonts w:ascii="Times New Roman" w:hAnsi="Times New Roman"/>
          <w:sz w:val="32"/>
          <w:szCs w:val="32"/>
        </w:rPr>
      </w:pPr>
    </w:p>
    <w:p w:rsidR="00CC64F5" w:rsidRPr="009A0FDE" w:rsidRDefault="00CC64F5"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396AD9">
      <w:pPr>
        <w:tabs>
          <w:tab w:val="left" w:pos="-142"/>
          <w:tab w:val="left" w:pos="851"/>
          <w:tab w:val="left" w:pos="993"/>
        </w:tabs>
        <w:spacing w:line="240" w:lineRule="auto"/>
        <w:ind w:firstLine="567"/>
        <w:jc w:val="right"/>
        <w:rPr>
          <w:b/>
          <w:color w:val="auto"/>
          <w:spacing w:val="-1"/>
          <w:sz w:val="32"/>
          <w:szCs w:val="32"/>
        </w:rPr>
      </w:pPr>
      <w:r w:rsidRPr="009A0FDE">
        <w:rPr>
          <w:b/>
          <w:color w:val="auto"/>
          <w:spacing w:val="-1"/>
          <w:sz w:val="32"/>
          <w:szCs w:val="32"/>
        </w:rPr>
        <w:t>Приложение 2</w:t>
      </w:r>
    </w:p>
    <w:p w:rsidR="00396AD9" w:rsidRPr="009A0FDE" w:rsidRDefault="00396AD9" w:rsidP="00396AD9">
      <w:pPr>
        <w:tabs>
          <w:tab w:val="left" w:pos="-142"/>
          <w:tab w:val="left" w:pos="851"/>
          <w:tab w:val="left" w:pos="993"/>
        </w:tabs>
        <w:spacing w:line="240" w:lineRule="auto"/>
        <w:ind w:firstLine="567"/>
        <w:jc w:val="right"/>
        <w:rPr>
          <w:b/>
          <w:color w:val="auto"/>
          <w:spacing w:val="-1"/>
          <w:sz w:val="32"/>
          <w:szCs w:val="32"/>
        </w:rPr>
      </w:pPr>
    </w:p>
    <w:p w:rsidR="00396AD9" w:rsidRPr="009A0FDE" w:rsidRDefault="00396AD9" w:rsidP="00396AD9">
      <w:pPr>
        <w:tabs>
          <w:tab w:val="left" w:pos="1276"/>
        </w:tabs>
        <w:spacing w:line="240" w:lineRule="auto"/>
        <w:ind w:firstLine="567"/>
        <w:jc w:val="center"/>
        <w:rPr>
          <w:b/>
          <w:color w:val="auto"/>
          <w:sz w:val="32"/>
          <w:szCs w:val="32"/>
        </w:rPr>
      </w:pPr>
      <w:r w:rsidRPr="009A0FDE">
        <w:rPr>
          <w:b/>
          <w:color w:val="auto"/>
          <w:sz w:val="32"/>
          <w:szCs w:val="32"/>
        </w:rPr>
        <w:t>РЕКОМЕНДУЕМЫЕ ИНТЕРНЕТ-САЙТЫ</w:t>
      </w:r>
    </w:p>
    <w:p w:rsidR="00396AD9" w:rsidRPr="009A0FDE" w:rsidRDefault="00396AD9" w:rsidP="00396AD9">
      <w:pPr>
        <w:pStyle w:val="a5"/>
        <w:numPr>
          <w:ilvl w:val="0"/>
          <w:numId w:val="19"/>
        </w:numPr>
        <w:tabs>
          <w:tab w:val="left" w:pos="567"/>
          <w:tab w:val="left" w:pos="709"/>
          <w:tab w:val="left" w:pos="993"/>
        </w:tabs>
        <w:ind w:left="0" w:firstLine="426"/>
        <w:contextualSpacing/>
        <w:jc w:val="both"/>
        <w:rPr>
          <w:rFonts w:ascii="Times New Roman" w:hAnsi="Times New Roman"/>
          <w:sz w:val="32"/>
          <w:szCs w:val="32"/>
        </w:rPr>
      </w:pPr>
      <w:r w:rsidRPr="009A0FDE">
        <w:rPr>
          <w:rFonts w:ascii="Times New Roman" w:hAnsi="Times New Roman"/>
          <w:sz w:val="32"/>
          <w:szCs w:val="32"/>
        </w:rPr>
        <w:t xml:space="preserve">Официальный сайт Президента Российской Федерации - </w:t>
      </w:r>
      <w:hyperlink r:id="rId14" w:history="1">
        <w:r w:rsidRPr="009A0FDE">
          <w:rPr>
            <w:rStyle w:val="af2"/>
            <w:rFonts w:ascii="Times New Roman" w:hAnsi="Times New Roman"/>
            <w:color w:val="auto"/>
            <w:sz w:val="32"/>
            <w:szCs w:val="32"/>
            <w:u w:val="none"/>
          </w:rPr>
          <w:t>http://www.kremlin.ru/</w:t>
        </w:r>
      </w:hyperlink>
    </w:p>
    <w:p w:rsidR="00396AD9" w:rsidRPr="009A0FDE" w:rsidRDefault="00396AD9" w:rsidP="00396AD9">
      <w:pPr>
        <w:pStyle w:val="a5"/>
        <w:numPr>
          <w:ilvl w:val="0"/>
          <w:numId w:val="19"/>
        </w:numPr>
        <w:tabs>
          <w:tab w:val="left" w:pos="567"/>
          <w:tab w:val="left" w:pos="709"/>
          <w:tab w:val="left" w:pos="993"/>
        </w:tabs>
        <w:ind w:left="0" w:firstLine="426"/>
        <w:contextualSpacing/>
        <w:jc w:val="both"/>
        <w:rPr>
          <w:rFonts w:ascii="Times New Roman" w:hAnsi="Times New Roman"/>
          <w:sz w:val="32"/>
          <w:szCs w:val="32"/>
        </w:rPr>
      </w:pPr>
      <w:r w:rsidRPr="009A0FDE">
        <w:rPr>
          <w:rStyle w:val="HTML"/>
          <w:rFonts w:ascii="Times New Roman" w:hAnsi="Times New Roman"/>
          <w:i w:val="0"/>
          <w:sz w:val="32"/>
          <w:szCs w:val="32"/>
        </w:rPr>
        <w:t>Официальный сайт Правительства</w:t>
      </w:r>
      <w:r w:rsidRPr="009A0FDE">
        <w:rPr>
          <w:rFonts w:ascii="Times New Roman" w:hAnsi="Times New Roman"/>
          <w:i/>
          <w:sz w:val="32"/>
          <w:szCs w:val="32"/>
        </w:rPr>
        <w:t xml:space="preserve"> </w:t>
      </w:r>
      <w:r w:rsidRPr="009A0FDE">
        <w:rPr>
          <w:rFonts w:ascii="Times New Roman" w:hAnsi="Times New Roman"/>
          <w:sz w:val="32"/>
          <w:szCs w:val="32"/>
        </w:rPr>
        <w:t>Российской Федерации</w:t>
      </w:r>
      <w:r w:rsidRPr="009A0FDE">
        <w:rPr>
          <w:rFonts w:ascii="Times New Roman" w:hAnsi="Times New Roman"/>
          <w:i/>
          <w:sz w:val="32"/>
          <w:szCs w:val="32"/>
        </w:rPr>
        <w:t xml:space="preserve"> </w:t>
      </w:r>
      <w:r w:rsidRPr="009A0FDE">
        <w:rPr>
          <w:rStyle w:val="HTML"/>
          <w:rFonts w:ascii="Times New Roman" w:hAnsi="Times New Roman"/>
          <w:i w:val="0"/>
          <w:sz w:val="32"/>
          <w:szCs w:val="32"/>
        </w:rPr>
        <w:t>-</w:t>
      </w:r>
      <w:r w:rsidRPr="009A0FDE">
        <w:rPr>
          <w:rStyle w:val="HTML"/>
          <w:rFonts w:ascii="Times New Roman" w:hAnsi="Times New Roman"/>
          <w:sz w:val="32"/>
          <w:szCs w:val="32"/>
        </w:rPr>
        <w:t xml:space="preserve"> </w:t>
      </w:r>
      <w:hyperlink r:id="rId15" w:history="1">
        <w:r w:rsidRPr="009A0FDE">
          <w:rPr>
            <w:rStyle w:val="af2"/>
            <w:rFonts w:ascii="Times New Roman" w:hAnsi="Times New Roman"/>
            <w:color w:val="auto"/>
            <w:sz w:val="32"/>
            <w:szCs w:val="32"/>
            <w:u w:val="none"/>
          </w:rPr>
          <w:t>http://www.government.ru/</w:t>
        </w:r>
      </w:hyperlink>
    </w:p>
    <w:p w:rsidR="00396AD9" w:rsidRPr="009A0FDE" w:rsidRDefault="00396AD9" w:rsidP="00396AD9">
      <w:pPr>
        <w:pStyle w:val="a5"/>
        <w:numPr>
          <w:ilvl w:val="0"/>
          <w:numId w:val="19"/>
        </w:numPr>
        <w:tabs>
          <w:tab w:val="left" w:pos="567"/>
          <w:tab w:val="left" w:pos="709"/>
          <w:tab w:val="left" w:pos="993"/>
        </w:tabs>
        <w:ind w:left="0" w:firstLine="426"/>
        <w:contextualSpacing/>
        <w:jc w:val="both"/>
        <w:rPr>
          <w:rFonts w:ascii="Times New Roman" w:hAnsi="Times New Roman"/>
          <w:sz w:val="32"/>
          <w:szCs w:val="32"/>
        </w:rPr>
      </w:pPr>
      <w:r w:rsidRPr="009A0FDE">
        <w:rPr>
          <w:rFonts w:ascii="Times New Roman" w:hAnsi="Times New Roman"/>
          <w:sz w:val="32"/>
          <w:szCs w:val="32"/>
        </w:rPr>
        <w:t>Официальный сайт Конституционного Суда Российской Федерации  -</w:t>
      </w:r>
      <w:hyperlink r:id="rId16" w:tgtFrame="_blank" w:history="1">
        <w:r w:rsidRPr="009A0FDE">
          <w:rPr>
            <w:rStyle w:val="af2"/>
            <w:rFonts w:ascii="Times New Roman" w:hAnsi="Times New Roman"/>
            <w:color w:val="auto"/>
            <w:sz w:val="32"/>
            <w:szCs w:val="32"/>
            <w:u w:val="none"/>
          </w:rPr>
          <w:t>http://www.ksrf.ru/</w:t>
        </w:r>
      </w:hyperlink>
    </w:p>
    <w:p w:rsidR="00396AD9" w:rsidRPr="009A0FDE" w:rsidRDefault="00396AD9" w:rsidP="00396AD9">
      <w:pPr>
        <w:pStyle w:val="a5"/>
        <w:numPr>
          <w:ilvl w:val="0"/>
          <w:numId w:val="19"/>
        </w:numPr>
        <w:tabs>
          <w:tab w:val="left" w:pos="567"/>
          <w:tab w:val="left" w:pos="709"/>
          <w:tab w:val="left" w:pos="993"/>
        </w:tabs>
        <w:ind w:left="0" w:firstLine="426"/>
        <w:contextualSpacing/>
        <w:jc w:val="both"/>
        <w:rPr>
          <w:rFonts w:ascii="Times New Roman" w:hAnsi="Times New Roman"/>
          <w:sz w:val="32"/>
          <w:szCs w:val="32"/>
        </w:rPr>
      </w:pPr>
      <w:r w:rsidRPr="009A0FDE">
        <w:rPr>
          <w:rFonts w:ascii="Times New Roman" w:hAnsi="Times New Roman"/>
          <w:sz w:val="32"/>
          <w:szCs w:val="32"/>
        </w:rPr>
        <w:t xml:space="preserve">Официальный сайт Верховного Суда Российской Федерации </w:t>
      </w:r>
      <w:hyperlink r:id="rId17" w:history="1">
        <w:r w:rsidRPr="009A0FDE">
          <w:rPr>
            <w:rStyle w:val="af2"/>
            <w:rFonts w:ascii="Times New Roman" w:hAnsi="Times New Roman"/>
            <w:color w:val="auto"/>
            <w:sz w:val="32"/>
            <w:szCs w:val="32"/>
            <w:u w:val="none"/>
          </w:rPr>
          <w:t>http://www.vsrf.ru/</w:t>
        </w:r>
      </w:hyperlink>
    </w:p>
    <w:p w:rsidR="00396AD9" w:rsidRPr="009A0FDE" w:rsidRDefault="00396AD9" w:rsidP="00396AD9">
      <w:pPr>
        <w:pStyle w:val="ab"/>
        <w:numPr>
          <w:ilvl w:val="0"/>
          <w:numId w:val="19"/>
        </w:numPr>
        <w:tabs>
          <w:tab w:val="left" w:pos="709"/>
        </w:tabs>
        <w:ind w:left="0" w:firstLine="426"/>
        <w:contextualSpacing w:val="0"/>
        <w:jc w:val="both"/>
        <w:rPr>
          <w:rFonts w:ascii="Times New Roman" w:hAnsi="Times New Roman"/>
          <w:sz w:val="32"/>
          <w:szCs w:val="32"/>
        </w:rPr>
      </w:pPr>
      <w:r w:rsidRPr="009A0FDE">
        <w:rPr>
          <w:rFonts w:ascii="Times New Roman" w:hAnsi="Times New Roman"/>
          <w:sz w:val="32"/>
          <w:szCs w:val="32"/>
        </w:rPr>
        <w:t xml:space="preserve">Официальный сайт Министерства природных ресурсов и экологии РФ </w:t>
      </w:r>
      <w:hyperlink r:id="rId18"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b"/>
        <w:numPr>
          <w:ilvl w:val="0"/>
          <w:numId w:val="19"/>
        </w:numPr>
        <w:tabs>
          <w:tab w:val="left" w:pos="709"/>
        </w:tabs>
        <w:ind w:left="0" w:firstLine="426"/>
        <w:contextualSpacing w:val="0"/>
        <w:jc w:val="both"/>
        <w:rPr>
          <w:rFonts w:ascii="Times New Roman" w:hAnsi="Times New Roman"/>
          <w:sz w:val="32"/>
          <w:szCs w:val="32"/>
        </w:rPr>
      </w:pPr>
      <w:r w:rsidRPr="009A0FDE">
        <w:rPr>
          <w:rFonts w:ascii="Times New Roman" w:hAnsi="Times New Roman"/>
          <w:sz w:val="32"/>
          <w:szCs w:val="32"/>
        </w:rPr>
        <w:t xml:space="preserve">Официальный сайт Министерства природных ресурсов Краснодарского края </w:t>
      </w:r>
      <w:hyperlink r:id="rId19" w:history="1">
        <w:r w:rsidRPr="009A0FDE">
          <w:rPr>
            <w:rStyle w:val="af2"/>
            <w:rFonts w:ascii="Times New Roman" w:hAnsi="Times New Roman"/>
            <w:color w:val="auto"/>
            <w:sz w:val="32"/>
            <w:szCs w:val="32"/>
            <w:u w:val="none"/>
          </w:rPr>
          <w:t>http://www.mprkk.ru/</w:t>
        </w:r>
      </w:hyperlink>
    </w:p>
    <w:p w:rsidR="00396AD9" w:rsidRPr="009A0FDE" w:rsidRDefault="00396AD9" w:rsidP="00396AD9">
      <w:pPr>
        <w:pStyle w:val="a5"/>
        <w:numPr>
          <w:ilvl w:val="0"/>
          <w:numId w:val="19"/>
        </w:numPr>
        <w:tabs>
          <w:tab w:val="left" w:pos="709"/>
          <w:tab w:val="left" w:pos="832"/>
        </w:tabs>
        <w:ind w:left="0" w:firstLine="426"/>
        <w:jc w:val="both"/>
        <w:rPr>
          <w:rFonts w:ascii="Times New Roman" w:hAnsi="Times New Roman"/>
          <w:sz w:val="32"/>
          <w:szCs w:val="32"/>
        </w:rPr>
      </w:pPr>
      <w:r w:rsidRPr="009A0FDE">
        <w:rPr>
          <w:rFonts w:ascii="Times New Roman" w:hAnsi="Times New Roman"/>
          <w:sz w:val="32"/>
          <w:szCs w:val="32"/>
        </w:rPr>
        <w:t xml:space="preserve">Официальный сайт Департамента государственной политики и регулирования в области лесных ресурсов </w:t>
      </w:r>
      <w:hyperlink r:id="rId20"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5"/>
        <w:numPr>
          <w:ilvl w:val="0"/>
          <w:numId w:val="19"/>
        </w:numPr>
        <w:tabs>
          <w:tab w:val="left" w:pos="832"/>
        </w:tabs>
        <w:ind w:left="0" w:firstLine="426"/>
        <w:jc w:val="both"/>
        <w:rPr>
          <w:rFonts w:ascii="Times New Roman" w:hAnsi="Times New Roman"/>
          <w:sz w:val="32"/>
          <w:szCs w:val="32"/>
        </w:rPr>
      </w:pPr>
      <w:r w:rsidRPr="009A0FDE">
        <w:rPr>
          <w:rFonts w:ascii="Times New Roman" w:hAnsi="Times New Roman"/>
          <w:sz w:val="32"/>
          <w:szCs w:val="32"/>
        </w:rPr>
        <w:t xml:space="preserve">Официальный сайт Департамента государственной политики и регулирования в сфере охотничьего хозяйства </w:t>
      </w:r>
      <w:hyperlink r:id="rId21"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5"/>
        <w:numPr>
          <w:ilvl w:val="0"/>
          <w:numId w:val="19"/>
        </w:numPr>
        <w:tabs>
          <w:tab w:val="left" w:pos="832"/>
        </w:tabs>
        <w:ind w:left="0" w:firstLine="426"/>
        <w:jc w:val="both"/>
        <w:rPr>
          <w:rFonts w:ascii="Times New Roman" w:hAnsi="Times New Roman"/>
          <w:sz w:val="32"/>
          <w:szCs w:val="32"/>
        </w:rPr>
      </w:pPr>
      <w:r w:rsidRPr="009A0FDE">
        <w:rPr>
          <w:rFonts w:ascii="Times New Roman" w:hAnsi="Times New Roman"/>
          <w:sz w:val="32"/>
          <w:szCs w:val="32"/>
        </w:rPr>
        <w:t xml:space="preserve">Официальный сайт Департамента международного сотрудничества Минприроды России </w:t>
      </w:r>
      <w:hyperlink r:id="rId22"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5"/>
        <w:numPr>
          <w:ilvl w:val="0"/>
          <w:numId w:val="19"/>
        </w:numPr>
        <w:tabs>
          <w:tab w:val="left" w:pos="832"/>
        </w:tabs>
        <w:ind w:left="0" w:firstLine="426"/>
        <w:jc w:val="both"/>
        <w:rPr>
          <w:rFonts w:ascii="Times New Roman" w:hAnsi="Times New Roman"/>
          <w:b/>
          <w:sz w:val="32"/>
          <w:szCs w:val="32"/>
        </w:rPr>
      </w:pPr>
      <w:r w:rsidRPr="009A0FDE">
        <w:rPr>
          <w:rFonts w:ascii="Times New Roman" w:hAnsi="Times New Roman"/>
          <w:sz w:val="32"/>
          <w:szCs w:val="32"/>
        </w:rPr>
        <w:t xml:space="preserve">Официальный сайт Федерального агентства по недропользованию </w:t>
      </w:r>
      <w:hyperlink r:id="rId23"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5"/>
        <w:numPr>
          <w:ilvl w:val="0"/>
          <w:numId w:val="19"/>
        </w:numPr>
        <w:tabs>
          <w:tab w:val="left" w:pos="832"/>
        </w:tabs>
        <w:ind w:left="0" w:firstLine="426"/>
        <w:jc w:val="both"/>
        <w:rPr>
          <w:rFonts w:ascii="Times New Roman" w:hAnsi="Times New Roman"/>
          <w:sz w:val="32"/>
          <w:szCs w:val="32"/>
        </w:rPr>
      </w:pPr>
      <w:r w:rsidRPr="009A0FDE">
        <w:rPr>
          <w:rFonts w:ascii="Times New Roman" w:hAnsi="Times New Roman"/>
          <w:sz w:val="32"/>
          <w:szCs w:val="32"/>
        </w:rPr>
        <w:t xml:space="preserve">Официальный сайт Департамента государственной политики и регулирования в области водных ресурсов и гидрометеорологии </w:t>
      </w:r>
      <w:hyperlink r:id="rId24" w:history="1">
        <w:r w:rsidRPr="009A0FDE">
          <w:rPr>
            <w:rStyle w:val="af2"/>
            <w:rFonts w:ascii="Times New Roman" w:hAnsi="Times New Roman"/>
            <w:color w:val="auto"/>
            <w:sz w:val="32"/>
            <w:szCs w:val="32"/>
            <w:u w:val="none"/>
          </w:rPr>
          <w:t>http://www.mnr.gov.ru/</w:t>
        </w:r>
      </w:hyperlink>
    </w:p>
    <w:p w:rsidR="00396AD9" w:rsidRPr="009A0FDE" w:rsidRDefault="00396AD9" w:rsidP="00396AD9">
      <w:pPr>
        <w:pStyle w:val="a5"/>
        <w:numPr>
          <w:ilvl w:val="0"/>
          <w:numId w:val="19"/>
        </w:numPr>
        <w:tabs>
          <w:tab w:val="left" w:pos="567"/>
          <w:tab w:val="left" w:pos="832"/>
          <w:tab w:val="left" w:pos="993"/>
        </w:tabs>
        <w:ind w:left="0" w:firstLine="426"/>
        <w:contextualSpacing/>
        <w:jc w:val="both"/>
        <w:rPr>
          <w:rFonts w:ascii="Times New Roman" w:hAnsi="Times New Roman"/>
          <w:sz w:val="32"/>
          <w:szCs w:val="32"/>
        </w:rPr>
      </w:pPr>
      <w:r w:rsidRPr="009A0FDE">
        <w:rPr>
          <w:rFonts w:ascii="Times New Roman" w:hAnsi="Times New Roman"/>
          <w:sz w:val="32"/>
          <w:szCs w:val="32"/>
        </w:rPr>
        <w:t xml:space="preserve">Судебные и нормативные акты РФ - </w:t>
      </w:r>
      <w:hyperlink r:id="rId25" w:history="1">
        <w:r w:rsidRPr="009A0FDE">
          <w:rPr>
            <w:rStyle w:val="af2"/>
            <w:rFonts w:ascii="Times New Roman" w:hAnsi="Times New Roman"/>
            <w:color w:val="auto"/>
            <w:sz w:val="32"/>
            <w:szCs w:val="32"/>
            <w:u w:val="none"/>
          </w:rPr>
          <w:t>https://sudact.ru/</w:t>
        </w:r>
      </w:hyperlink>
    </w:p>
    <w:p w:rsidR="00396AD9" w:rsidRPr="009A0FDE" w:rsidRDefault="00396AD9" w:rsidP="00396AD9">
      <w:pPr>
        <w:pStyle w:val="a5"/>
        <w:numPr>
          <w:ilvl w:val="0"/>
          <w:numId w:val="19"/>
        </w:numPr>
        <w:tabs>
          <w:tab w:val="left" w:pos="567"/>
          <w:tab w:val="left" w:pos="832"/>
          <w:tab w:val="left" w:pos="993"/>
        </w:tabs>
        <w:ind w:left="0" w:firstLine="426"/>
        <w:contextualSpacing/>
        <w:jc w:val="both"/>
        <w:rPr>
          <w:rFonts w:ascii="Times New Roman" w:hAnsi="Times New Roman"/>
          <w:sz w:val="32"/>
          <w:szCs w:val="32"/>
        </w:rPr>
      </w:pPr>
      <w:r w:rsidRPr="009A0FDE">
        <w:rPr>
          <w:rFonts w:ascii="Times New Roman" w:hAnsi="Times New Roman"/>
          <w:sz w:val="32"/>
          <w:szCs w:val="32"/>
        </w:rPr>
        <w:t xml:space="preserve">Официальный сайт Министерства экономического развития Российской Федерации - </w:t>
      </w:r>
      <w:hyperlink r:id="rId26" w:history="1">
        <w:r w:rsidRPr="009A0FDE">
          <w:rPr>
            <w:rStyle w:val="af2"/>
            <w:rFonts w:ascii="Times New Roman" w:hAnsi="Times New Roman"/>
            <w:color w:val="auto"/>
            <w:sz w:val="32"/>
            <w:szCs w:val="32"/>
            <w:u w:val="none"/>
          </w:rPr>
          <w:t>http://www.economy.gov.ru/minec/main</w:t>
        </w:r>
      </w:hyperlink>
    </w:p>
    <w:p w:rsidR="00396AD9" w:rsidRPr="009A0FDE" w:rsidRDefault="00396AD9" w:rsidP="00396AD9">
      <w:pPr>
        <w:pStyle w:val="a5"/>
        <w:numPr>
          <w:ilvl w:val="0"/>
          <w:numId w:val="19"/>
        </w:numPr>
        <w:tabs>
          <w:tab w:val="left" w:pos="567"/>
          <w:tab w:val="left" w:pos="832"/>
          <w:tab w:val="left" w:pos="993"/>
        </w:tabs>
        <w:ind w:left="0" w:firstLine="426"/>
        <w:contextualSpacing/>
        <w:jc w:val="both"/>
        <w:rPr>
          <w:rStyle w:val="af2"/>
          <w:rFonts w:ascii="Times New Roman" w:hAnsi="Times New Roman"/>
          <w:color w:val="auto"/>
          <w:sz w:val="32"/>
          <w:szCs w:val="32"/>
          <w:u w:val="none"/>
        </w:rPr>
      </w:pPr>
      <w:r w:rsidRPr="009A0FDE">
        <w:rPr>
          <w:rFonts w:ascii="Times New Roman" w:hAnsi="Times New Roman"/>
          <w:sz w:val="32"/>
          <w:szCs w:val="32"/>
        </w:rPr>
        <w:t>Официальный сайт администрации Краснодарского края - http://admkrai.krasnodar.ru/</w:t>
      </w:r>
    </w:p>
    <w:p w:rsidR="00396AD9" w:rsidRPr="009A0FDE" w:rsidRDefault="00396AD9" w:rsidP="00396AD9">
      <w:pPr>
        <w:pStyle w:val="ab"/>
        <w:tabs>
          <w:tab w:val="left" w:pos="832"/>
        </w:tabs>
        <w:ind w:left="567"/>
        <w:jc w:val="both"/>
        <w:rPr>
          <w:rFonts w:ascii="Times New Roman" w:hAnsi="Times New Roman"/>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48192E">
      <w:pPr>
        <w:spacing w:line="240" w:lineRule="auto"/>
        <w:rPr>
          <w:color w:val="auto"/>
          <w:sz w:val="32"/>
          <w:szCs w:val="32"/>
        </w:rPr>
      </w:pPr>
    </w:p>
    <w:p w:rsidR="00396AD9" w:rsidRPr="009A0FDE" w:rsidRDefault="00396AD9" w:rsidP="00396AD9">
      <w:pPr>
        <w:jc w:val="center"/>
        <w:rPr>
          <w:b/>
          <w:sz w:val="32"/>
          <w:szCs w:val="32"/>
        </w:rPr>
      </w:pPr>
      <w:r w:rsidRPr="009A0FDE">
        <w:rPr>
          <w:b/>
          <w:sz w:val="32"/>
          <w:szCs w:val="32"/>
        </w:rPr>
        <w:t>ОГЛАВЛЕНИЕ</w:t>
      </w:r>
    </w:p>
    <w:p w:rsidR="00396AD9" w:rsidRPr="009A0FDE" w:rsidRDefault="00396AD9" w:rsidP="00396AD9">
      <w:pPr>
        <w:jc w:val="center"/>
        <w:rPr>
          <w:b/>
          <w:sz w:val="32"/>
          <w:szCs w:val="32"/>
        </w:rPr>
      </w:pPr>
    </w:p>
    <w:p w:rsidR="00396AD9" w:rsidRPr="009A0FDE" w:rsidRDefault="00396AD9" w:rsidP="00396AD9">
      <w:pPr>
        <w:jc w:val="both"/>
        <w:rPr>
          <w:sz w:val="32"/>
          <w:szCs w:val="32"/>
        </w:rPr>
      </w:pPr>
      <w:r w:rsidRPr="009A0FDE">
        <w:rPr>
          <w:sz w:val="32"/>
          <w:szCs w:val="32"/>
        </w:rPr>
        <w:t>ВВЕДЕНИЕ …………………………………...…...............................   3</w:t>
      </w:r>
    </w:p>
    <w:p w:rsidR="00396AD9" w:rsidRPr="009A0FDE" w:rsidRDefault="00396AD9" w:rsidP="00396AD9">
      <w:pPr>
        <w:jc w:val="both"/>
        <w:rPr>
          <w:sz w:val="32"/>
          <w:szCs w:val="32"/>
        </w:rPr>
      </w:pPr>
      <w:r w:rsidRPr="009A0FDE">
        <w:rPr>
          <w:sz w:val="32"/>
          <w:szCs w:val="32"/>
        </w:rPr>
        <w:t xml:space="preserve">1. Виды самостоятельной работы </w:t>
      </w:r>
      <w:proofErr w:type="gramStart"/>
      <w:r w:rsidRPr="009A0FDE">
        <w:rPr>
          <w:sz w:val="32"/>
          <w:szCs w:val="32"/>
        </w:rPr>
        <w:t>обучающихся</w:t>
      </w:r>
      <w:proofErr w:type="gramEnd"/>
      <w:r w:rsidRPr="009A0FDE">
        <w:rPr>
          <w:sz w:val="32"/>
          <w:szCs w:val="32"/>
        </w:rPr>
        <w:t xml:space="preserve">  по   дисциплине «Пробелы в праве» . …………………………………………………  4</w:t>
      </w:r>
    </w:p>
    <w:p w:rsidR="00396AD9" w:rsidRPr="009A0FDE" w:rsidRDefault="00396AD9" w:rsidP="00396AD9">
      <w:pPr>
        <w:jc w:val="both"/>
        <w:rPr>
          <w:spacing w:val="-1"/>
          <w:sz w:val="32"/>
          <w:szCs w:val="32"/>
        </w:rPr>
      </w:pPr>
      <w:r w:rsidRPr="009A0FDE">
        <w:rPr>
          <w:sz w:val="32"/>
          <w:szCs w:val="32"/>
        </w:rPr>
        <w:t xml:space="preserve">2. </w:t>
      </w:r>
      <w:r w:rsidRPr="009A0FDE">
        <w:rPr>
          <w:spacing w:val="-1"/>
          <w:sz w:val="32"/>
          <w:szCs w:val="32"/>
        </w:rPr>
        <w:t>Требования</w:t>
      </w:r>
      <w:r w:rsidRPr="009A0FDE">
        <w:rPr>
          <w:spacing w:val="-2"/>
          <w:sz w:val="32"/>
          <w:szCs w:val="32"/>
        </w:rPr>
        <w:t xml:space="preserve"> </w:t>
      </w:r>
      <w:r w:rsidRPr="009A0FDE">
        <w:rPr>
          <w:sz w:val="32"/>
          <w:szCs w:val="32"/>
        </w:rPr>
        <w:t>к</w:t>
      </w:r>
      <w:r w:rsidRPr="009A0FDE">
        <w:rPr>
          <w:spacing w:val="-1"/>
          <w:sz w:val="32"/>
          <w:szCs w:val="32"/>
        </w:rPr>
        <w:t xml:space="preserve"> организации самостоятельной работы при подготовке</w:t>
      </w:r>
      <w:r w:rsidRPr="009A0FDE">
        <w:rPr>
          <w:sz w:val="32"/>
          <w:szCs w:val="32"/>
        </w:rPr>
        <w:t xml:space="preserve"> к </w:t>
      </w:r>
      <w:r w:rsidRPr="009A0FDE">
        <w:rPr>
          <w:spacing w:val="-1"/>
          <w:sz w:val="32"/>
          <w:szCs w:val="32"/>
        </w:rPr>
        <w:t>занятиям</w:t>
      </w:r>
      <w:r w:rsidRPr="009A0FDE">
        <w:rPr>
          <w:sz w:val="32"/>
          <w:szCs w:val="32"/>
        </w:rPr>
        <w:t xml:space="preserve"> по   дисциплине</w:t>
      </w:r>
      <w:r w:rsidRPr="009A0FDE">
        <w:rPr>
          <w:spacing w:val="47"/>
          <w:sz w:val="32"/>
          <w:szCs w:val="32"/>
        </w:rPr>
        <w:t xml:space="preserve"> </w:t>
      </w:r>
      <w:r w:rsidRPr="009A0FDE">
        <w:rPr>
          <w:sz w:val="32"/>
          <w:szCs w:val="32"/>
        </w:rPr>
        <w:t>«Пробелы в праве» ………6</w:t>
      </w:r>
    </w:p>
    <w:p w:rsidR="00396AD9" w:rsidRPr="009A0FDE" w:rsidRDefault="00396AD9" w:rsidP="00396AD9">
      <w:pPr>
        <w:jc w:val="both"/>
        <w:rPr>
          <w:sz w:val="32"/>
          <w:szCs w:val="32"/>
        </w:rPr>
      </w:pPr>
      <w:r w:rsidRPr="009A0FDE">
        <w:rPr>
          <w:sz w:val="32"/>
          <w:szCs w:val="32"/>
        </w:rPr>
        <w:t>3. Задания для самостоятельной работы по   дисциплине «Пробелы в праве» ………………….……………………………………………… 8</w:t>
      </w:r>
    </w:p>
    <w:p w:rsidR="00396AD9" w:rsidRPr="009A0FDE" w:rsidRDefault="00396AD9" w:rsidP="00396AD9">
      <w:pPr>
        <w:jc w:val="both"/>
        <w:rPr>
          <w:sz w:val="32"/>
          <w:szCs w:val="32"/>
        </w:rPr>
      </w:pPr>
      <w:r w:rsidRPr="009A0FDE">
        <w:rPr>
          <w:sz w:val="32"/>
          <w:szCs w:val="32"/>
        </w:rPr>
        <w:t xml:space="preserve">4. Задания для </w:t>
      </w:r>
      <w:proofErr w:type="gramStart"/>
      <w:r w:rsidRPr="009A0FDE">
        <w:rPr>
          <w:sz w:val="32"/>
          <w:szCs w:val="32"/>
        </w:rPr>
        <w:t>обучающихся</w:t>
      </w:r>
      <w:proofErr w:type="gramEnd"/>
      <w:r w:rsidRPr="009A0FDE">
        <w:rPr>
          <w:sz w:val="32"/>
          <w:szCs w:val="32"/>
        </w:rPr>
        <w:t xml:space="preserve"> заочной формы обучения для выполнения контрольной работы    по дисциплине «Пробелы в праве» ………………………………………………………………....1</w:t>
      </w:r>
      <w:r w:rsidR="005B6493" w:rsidRPr="009A0FDE">
        <w:rPr>
          <w:sz w:val="32"/>
          <w:szCs w:val="32"/>
        </w:rPr>
        <w:t>3</w:t>
      </w:r>
    </w:p>
    <w:p w:rsidR="00396AD9" w:rsidRPr="009A0FDE" w:rsidRDefault="00396AD9" w:rsidP="00396AD9">
      <w:pPr>
        <w:jc w:val="both"/>
        <w:rPr>
          <w:sz w:val="32"/>
          <w:szCs w:val="32"/>
        </w:rPr>
      </w:pPr>
      <w:r w:rsidRPr="009A0FDE">
        <w:rPr>
          <w:sz w:val="32"/>
          <w:szCs w:val="32"/>
        </w:rPr>
        <w:t xml:space="preserve">5. Критерии процедуры оценки знаний, умений, навыков и опыта деятельности, характеризующих этапы формирования компетенций………………………………………………….……...  </w:t>
      </w:r>
      <w:r w:rsidR="005B6493" w:rsidRPr="009A0FDE">
        <w:rPr>
          <w:sz w:val="32"/>
          <w:szCs w:val="32"/>
        </w:rPr>
        <w:t>1</w:t>
      </w:r>
      <w:r w:rsidR="00710AA2">
        <w:rPr>
          <w:sz w:val="32"/>
          <w:szCs w:val="32"/>
        </w:rPr>
        <w:t>8</w:t>
      </w:r>
    </w:p>
    <w:p w:rsidR="00396AD9" w:rsidRPr="009A0FDE" w:rsidRDefault="00396AD9" w:rsidP="00396AD9">
      <w:pPr>
        <w:jc w:val="both"/>
        <w:rPr>
          <w:sz w:val="32"/>
          <w:szCs w:val="32"/>
        </w:rPr>
      </w:pPr>
      <w:r w:rsidRPr="009A0FDE">
        <w:rPr>
          <w:sz w:val="32"/>
          <w:szCs w:val="32"/>
        </w:rPr>
        <w:t>Приложение 1. Рекомендуемая литература ………..………...……  2</w:t>
      </w:r>
      <w:r w:rsidR="00710AA2">
        <w:rPr>
          <w:sz w:val="32"/>
          <w:szCs w:val="32"/>
        </w:rPr>
        <w:t>3</w:t>
      </w:r>
    </w:p>
    <w:p w:rsidR="00396AD9" w:rsidRPr="009A0FDE" w:rsidRDefault="00396AD9" w:rsidP="00396AD9">
      <w:pPr>
        <w:tabs>
          <w:tab w:val="left" w:pos="1276"/>
        </w:tabs>
        <w:jc w:val="both"/>
        <w:rPr>
          <w:sz w:val="32"/>
          <w:szCs w:val="32"/>
        </w:rPr>
      </w:pPr>
      <w:r w:rsidRPr="009A0FDE">
        <w:rPr>
          <w:sz w:val="32"/>
          <w:szCs w:val="32"/>
        </w:rPr>
        <w:t xml:space="preserve">Приложение 2. Рекомендуемые интернет-сайты …………….. ….. </w:t>
      </w:r>
      <w:r w:rsidR="005B6493" w:rsidRPr="009A0FDE">
        <w:rPr>
          <w:sz w:val="32"/>
          <w:szCs w:val="32"/>
        </w:rPr>
        <w:t>2</w:t>
      </w:r>
      <w:r w:rsidR="00710AA2">
        <w:rPr>
          <w:sz w:val="32"/>
          <w:szCs w:val="32"/>
        </w:rPr>
        <w:t>5</w:t>
      </w:r>
    </w:p>
    <w:p w:rsidR="00396AD9" w:rsidRPr="009A0FDE" w:rsidRDefault="005B6493" w:rsidP="00396AD9">
      <w:pPr>
        <w:tabs>
          <w:tab w:val="left" w:pos="1276"/>
        </w:tabs>
        <w:jc w:val="both"/>
        <w:rPr>
          <w:sz w:val="32"/>
          <w:szCs w:val="32"/>
        </w:rPr>
      </w:pPr>
      <w:r w:rsidRPr="009A0FDE">
        <w:rPr>
          <w:sz w:val="32"/>
          <w:szCs w:val="32"/>
        </w:rPr>
        <w:t>Оглавление………………………………………………..</w:t>
      </w:r>
      <w:r w:rsidR="00396AD9" w:rsidRPr="009A0FDE">
        <w:rPr>
          <w:sz w:val="32"/>
          <w:szCs w:val="32"/>
        </w:rPr>
        <w:t>…………</w:t>
      </w:r>
      <w:r w:rsidRPr="009A0FDE">
        <w:rPr>
          <w:sz w:val="32"/>
          <w:szCs w:val="32"/>
        </w:rPr>
        <w:t>.. 2</w:t>
      </w:r>
      <w:r w:rsidR="00710AA2">
        <w:rPr>
          <w:sz w:val="32"/>
          <w:szCs w:val="32"/>
        </w:rPr>
        <w:t>6</w:t>
      </w:r>
      <w:bookmarkStart w:id="0" w:name="_GoBack"/>
      <w:bookmarkEnd w:id="0"/>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tabs>
          <w:tab w:val="left" w:pos="1276"/>
        </w:tabs>
        <w:jc w:val="both"/>
        <w:rPr>
          <w:sz w:val="32"/>
          <w:szCs w:val="32"/>
        </w:rPr>
      </w:pPr>
    </w:p>
    <w:p w:rsidR="00396AD9" w:rsidRPr="009A0FDE" w:rsidRDefault="005B6493" w:rsidP="00396AD9">
      <w:pPr>
        <w:pStyle w:val="ab"/>
        <w:ind w:left="0"/>
        <w:jc w:val="center"/>
        <w:rPr>
          <w:rFonts w:ascii="Times New Roman" w:eastAsia="Times New Roman" w:hAnsi="Times New Roman"/>
          <w:b/>
          <w:sz w:val="32"/>
          <w:szCs w:val="32"/>
        </w:rPr>
      </w:pPr>
      <w:r w:rsidRPr="009A0FDE">
        <w:rPr>
          <w:rFonts w:ascii="Times New Roman" w:eastAsia="Times New Roman" w:hAnsi="Times New Roman"/>
          <w:b/>
          <w:sz w:val="32"/>
          <w:szCs w:val="32"/>
        </w:rPr>
        <w:t>ПРОБЕЛЫ В ПРАВЕ</w:t>
      </w:r>
    </w:p>
    <w:p w:rsidR="00396AD9" w:rsidRPr="009A0FDE" w:rsidRDefault="00396AD9" w:rsidP="00396AD9">
      <w:pPr>
        <w:pStyle w:val="ab"/>
        <w:ind w:left="0" w:firstLine="567"/>
        <w:jc w:val="center"/>
        <w:rPr>
          <w:rFonts w:ascii="Times New Roman" w:hAnsi="Times New Roman"/>
          <w:b/>
          <w:bCs/>
          <w:sz w:val="32"/>
          <w:szCs w:val="32"/>
        </w:rPr>
      </w:pPr>
    </w:p>
    <w:p w:rsidR="00396AD9" w:rsidRPr="009A0FDE" w:rsidRDefault="00396AD9" w:rsidP="00396AD9">
      <w:pPr>
        <w:pStyle w:val="ab"/>
        <w:ind w:left="0" w:firstLine="567"/>
        <w:jc w:val="center"/>
        <w:rPr>
          <w:rFonts w:ascii="Times New Roman" w:hAnsi="Times New Roman"/>
          <w:b/>
          <w:bCs/>
          <w:sz w:val="32"/>
          <w:szCs w:val="32"/>
        </w:rPr>
      </w:pPr>
    </w:p>
    <w:p w:rsidR="00396AD9" w:rsidRPr="009A0FDE" w:rsidRDefault="00396AD9" w:rsidP="00396AD9">
      <w:pPr>
        <w:pStyle w:val="ab"/>
        <w:ind w:left="0" w:firstLine="567"/>
        <w:jc w:val="center"/>
        <w:rPr>
          <w:rFonts w:ascii="Times New Roman" w:hAnsi="Times New Roman"/>
          <w:b/>
          <w:bCs/>
          <w:sz w:val="32"/>
          <w:szCs w:val="32"/>
        </w:rPr>
      </w:pPr>
    </w:p>
    <w:p w:rsidR="00396AD9" w:rsidRPr="009A0FDE" w:rsidRDefault="00396AD9" w:rsidP="00396AD9">
      <w:pPr>
        <w:pStyle w:val="ab"/>
        <w:ind w:left="0"/>
        <w:jc w:val="center"/>
        <w:rPr>
          <w:rFonts w:ascii="Times New Roman" w:hAnsi="Times New Roman"/>
          <w:i/>
          <w:sz w:val="32"/>
          <w:szCs w:val="32"/>
        </w:rPr>
      </w:pPr>
      <w:r w:rsidRPr="009A0FDE">
        <w:rPr>
          <w:rFonts w:ascii="Times New Roman" w:hAnsi="Times New Roman"/>
          <w:i/>
          <w:sz w:val="32"/>
          <w:szCs w:val="32"/>
        </w:rPr>
        <w:t>Методические указания</w:t>
      </w:r>
    </w:p>
    <w:p w:rsidR="00396AD9" w:rsidRPr="009A0FDE" w:rsidRDefault="00396AD9" w:rsidP="00396AD9">
      <w:pPr>
        <w:pStyle w:val="ab"/>
        <w:ind w:left="0"/>
        <w:jc w:val="center"/>
        <w:rPr>
          <w:rFonts w:ascii="Times New Roman" w:hAnsi="Times New Roman"/>
          <w:i/>
          <w:sz w:val="32"/>
          <w:szCs w:val="32"/>
        </w:rPr>
      </w:pPr>
    </w:p>
    <w:p w:rsidR="00396AD9" w:rsidRPr="009A0FDE" w:rsidRDefault="00396AD9" w:rsidP="00396AD9">
      <w:pPr>
        <w:pStyle w:val="ab"/>
        <w:ind w:left="0"/>
        <w:jc w:val="center"/>
        <w:rPr>
          <w:rFonts w:ascii="Times New Roman" w:hAnsi="Times New Roman"/>
          <w:i/>
          <w:sz w:val="32"/>
          <w:szCs w:val="32"/>
        </w:rPr>
      </w:pPr>
    </w:p>
    <w:p w:rsidR="00396AD9" w:rsidRPr="009A0FDE" w:rsidRDefault="00396AD9" w:rsidP="00396AD9">
      <w:pPr>
        <w:pStyle w:val="ab"/>
        <w:ind w:left="0"/>
        <w:jc w:val="center"/>
        <w:rPr>
          <w:rFonts w:ascii="Times New Roman" w:hAnsi="Times New Roman"/>
          <w:sz w:val="32"/>
          <w:szCs w:val="32"/>
        </w:rPr>
      </w:pPr>
      <w:r w:rsidRPr="009A0FDE">
        <w:rPr>
          <w:rFonts w:ascii="Times New Roman" w:hAnsi="Times New Roman"/>
          <w:i/>
          <w:sz w:val="32"/>
          <w:szCs w:val="32"/>
        </w:rPr>
        <w:t xml:space="preserve">Составители: </w:t>
      </w:r>
      <w:r w:rsidRPr="009A0FDE">
        <w:rPr>
          <w:rFonts w:ascii="Times New Roman" w:hAnsi="Times New Roman"/>
          <w:b/>
          <w:sz w:val="32"/>
          <w:szCs w:val="32"/>
        </w:rPr>
        <w:t xml:space="preserve">Рассказов </w:t>
      </w:r>
      <w:r w:rsidRPr="009A0FDE">
        <w:rPr>
          <w:rFonts w:ascii="Times New Roman" w:hAnsi="Times New Roman"/>
          <w:sz w:val="32"/>
          <w:szCs w:val="32"/>
        </w:rPr>
        <w:t>Леонид Павлович,</w:t>
      </w:r>
    </w:p>
    <w:p w:rsidR="00396AD9" w:rsidRPr="009A0FDE" w:rsidRDefault="00396AD9" w:rsidP="00396AD9">
      <w:pPr>
        <w:pStyle w:val="ab"/>
        <w:ind w:left="0"/>
        <w:jc w:val="center"/>
        <w:rPr>
          <w:rFonts w:ascii="Times New Roman" w:hAnsi="Times New Roman"/>
          <w:sz w:val="32"/>
          <w:szCs w:val="32"/>
        </w:rPr>
      </w:pPr>
      <w:r w:rsidRPr="009A0FDE">
        <w:rPr>
          <w:rFonts w:ascii="Times New Roman" w:hAnsi="Times New Roman"/>
          <w:b/>
          <w:sz w:val="32"/>
          <w:szCs w:val="32"/>
        </w:rPr>
        <w:t>Недилько</w:t>
      </w:r>
      <w:r w:rsidRPr="009A0FDE">
        <w:rPr>
          <w:rFonts w:ascii="Times New Roman" w:hAnsi="Times New Roman"/>
          <w:sz w:val="32"/>
          <w:szCs w:val="32"/>
        </w:rPr>
        <w:t xml:space="preserve"> Юлия Викторовна</w:t>
      </w:r>
    </w:p>
    <w:p w:rsidR="00396AD9" w:rsidRPr="009A0FDE" w:rsidRDefault="00396AD9" w:rsidP="00396AD9">
      <w:pPr>
        <w:pStyle w:val="ab"/>
        <w:ind w:left="0"/>
        <w:jc w:val="center"/>
        <w:rPr>
          <w:rFonts w:ascii="Times New Roman" w:hAnsi="Times New Roman"/>
          <w:b/>
          <w:bCs/>
          <w:sz w:val="32"/>
          <w:szCs w:val="32"/>
        </w:rPr>
      </w:pPr>
    </w:p>
    <w:p w:rsidR="00396AD9" w:rsidRPr="009A0FDE" w:rsidRDefault="00396AD9" w:rsidP="00396AD9">
      <w:pPr>
        <w:autoSpaceDE w:val="0"/>
        <w:autoSpaceDN w:val="0"/>
        <w:adjustRightInd w:val="0"/>
        <w:jc w:val="center"/>
        <w:rPr>
          <w:sz w:val="32"/>
          <w:szCs w:val="32"/>
        </w:rPr>
      </w:pPr>
      <w:proofErr w:type="spellStart"/>
      <w:r w:rsidRPr="009A0FDE">
        <w:rPr>
          <w:sz w:val="32"/>
          <w:szCs w:val="32"/>
        </w:rPr>
        <w:t>Усл</w:t>
      </w:r>
      <w:proofErr w:type="spellEnd"/>
      <w:r w:rsidRPr="009A0FDE">
        <w:rPr>
          <w:sz w:val="32"/>
          <w:szCs w:val="32"/>
        </w:rPr>
        <w:t xml:space="preserve">. </w:t>
      </w:r>
      <w:proofErr w:type="spellStart"/>
      <w:r w:rsidRPr="009A0FDE">
        <w:rPr>
          <w:sz w:val="32"/>
          <w:szCs w:val="32"/>
        </w:rPr>
        <w:t>печ</w:t>
      </w:r>
      <w:proofErr w:type="spellEnd"/>
      <w:r w:rsidRPr="009A0FDE">
        <w:rPr>
          <w:sz w:val="32"/>
          <w:szCs w:val="32"/>
        </w:rPr>
        <w:t>. л. – 1,</w:t>
      </w:r>
      <w:r w:rsidR="005B6493" w:rsidRPr="009A0FDE">
        <w:rPr>
          <w:sz w:val="32"/>
          <w:szCs w:val="32"/>
        </w:rPr>
        <w:t>4</w:t>
      </w:r>
      <w:r w:rsidRPr="009A0FDE">
        <w:rPr>
          <w:sz w:val="32"/>
          <w:szCs w:val="32"/>
        </w:rPr>
        <w:t>.</w:t>
      </w:r>
    </w:p>
    <w:p w:rsidR="00396AD9" w:rsidRPr="009A0FDE" w:rsidRDefault="00396AD9" w:rsidP="00396AD9">
      <w:pPr>
        <w:autoSpaceDE w:val="0"/>
        <w:autoSpaceDN w:val="0"/>
        <w:adjustRightInd w:val="0"/>
        <w:rPr>
          <w:sz w:val="32"/>
          <w:szCs w:val="32"/>
        </w:rPr>
      </w:pPr>
    </w:p>
    <w:p w:rsidR="00396AD9" w:rsidRPr="009A0FDE" w:rsidRDefault="00396AD9" w:rsidP="00396AD9">
      <w:pPr>
        <w:autoSpaceDE w:val="0"/>
        <w:autoSpaceDN w:val="0"/>
        <w:adjustRightInd w:val="0"/>
        <w:jc w:val="center"/>
        <w:rPr>
          <w:sz w:val="32"/>
          <w:szCs w:val="32"/>
        </w:rPr>
      </w:pPr>
      <w:r w:rsidRPr="009A0FDE">
        <w:rPr>
          <w:sz w:val="32"/>
          <w:szCs w:val="32"/>
        </w:rPr>
        <w:lastRenderedPageBreak/>
        <w:t>Кубанский государственный аграрный университет.</w:t>
      </w:r>
    </w:p>
    <w:p w:rsidR="00396AD9" w:rsidRPr="009A0FDE" w:rsidRDefault="00396AD9" w:rsidP="00396AD9">
      <w:pPr>
        <w:autoSpaceDE w:val="0"/>
        <w:autoSpaceDN w:val="0"/>
        <w:adjustRightInd w:val="0"/>
        <w:jc w:val="center"/>
        <w:rPr>
          <w:sz w:val="32"/>
          <w:szCs w:val="32"/>
        </w:rPr>
      </w:pPr>
      <w:r w:rsidRPr="009A0FDE">
        <w:rPr>
          <w:sz w:val="32"/>
          <w:szCs w:val="32"/>
        </w:rPr>
        <w:t>350044, г. Краснодар, ул. Калинина, 13</w:t>
      </w:r>
    </w:p>
    <w:p w:rsidR="00396AD9" w:rsidRPr="009A0FDE" w:rsidRDefault="00396AD9" w:rsidP="00396AD9">
      <w:pPr>
        <w:jc w:val="both"/>
        <w:rPr>
          <w:sz w:val="32"/>
          <w:szCs w:val="32"/>
        </w:rPr>
      </w:pPr>
    </w:p>
    <w:p w:rsidR="00396AD9" w:rsidRPr="009A0FDE" w:rsidRDefault="00396AD9" w:rsidP="00396AD9">
      <w:pPr>
        <w:tabs>
          <w:tab w:val="left" w:pos="1276"/>
        </w:tabs>
        <w:jc w:val="both"/>
        <w:rPr>
          <w:sz w:val="32"/>
          <w:szCs w:val="32"/>
        </w:rPr>
      </w:pPr>
    </w:p>
    <w:p w:rsidR="00396AD9" w:rsidRPr="009A0FDE" w:rsidRDefault="00396AD9" w:rsidP="00396AD9">
      <w:pPr>
        <w:ind w:firstLine="709"/>
        <w:jc w:val="both"/>
        <w:rPr>
          <w:sz w:val="32"/>
          <w:szCs w:val="32"/>
        </w:rPr>
      </w:pPr>
    </w:p>
    <w:p w:rsidR="00396AD9" w:rsidRPr="009A0FDE" w:rsidRDefault="00396AD9" w:rsidP="00396AD9">
      <w:pPr>
        <w:jc w:val="both"/>
        <w:rPr>
          <w:sz w:val="32"/>
          <w:szCs w:val="32"/>
        </w:rPr>
      </w:pPr>
    </w:p>
    <w:p w:rsidR="00396AD9" w:rsidRPr="009A0FDE" w:rsidRDefault="00396AD9" w:rsidP="0048192E">
      <w:pPr>
        <w:spacing w:line="240" w:lineRule="auto"/>
        <w:rPr>
          <w:color w:val="auto"/>
          <w:sz w:val="32"/>
          <w:szCs w:val="32"/>
        </w:rPr>
      </w:pPr>
    </w:p>
    <w:sectPr w:rsidR="00396AD9" w:rsidRPr="009A0FDE" w:rsidSect="00CC64F5">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554" w:rsidRDefault="007F1554" w:rsidP="000F324F">
      <w:pPr>
        <w:spacing w:line="240" w:lineRule="auto"/>
      </w:pPr>
      <w:r>
        <w:separator/>
      </w:r>
    </w:p>
  </w:endnote>
  <w:endnote w:type="continuationSeparator" w:id="0">
    <w:p w:rsidR="007F1554" w:rsidRDefault="007F1554" w:rsidP="000F32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D9" w:rsidRDefault="00AA67F3">
    <w:pPr>
      <w:pStyle w:val="a3"/>
    </w:pPr>
    <w:r>
      <w:fldChar w:fldCharType="begin"/>
    </w:r>
    <w:r w:rsidR="00396AD9">
      <w:instrText xml:space="preserve"> PAGE </w:instrText>
    </w:r>
    <w:r>
      <w:fldChar w:fldCharType="separate"/>
    </w:r>
    <w:r w:rsidR="005B6493">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D9" w:rsidRDefault="00396AD9">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554" w:rsidRDefault="007F1554" w:rsidP="000F324F">
      <w:pPr>
        <w:spacing w:line="240" w:lineRule="auto"/>
      </w:pPr>
      <w:r>
        <w:separator/>
      </w:r>
    </w:p>
  </w:footnote>
  <w:footnote w:type="continuationSeparator" w:id="0">
    <w:p w:rsidR="007F1554" w:rsidRDefault="007F1554" w:rsidP="000F324F">
      <w:pPr>
        <w:spacing w:line="240" w:lineRule="auto"/>
      </w:pPr>
      <w:r>
        <w:continuationSeparator/>
      </w:r>
    </w:p>
  </w:footnote>
  <w:footnote w:id="1">
    <w:p w:rsidR="00396AD9" w:rsidRPr="001A23ED" w:rsidRDefault="00396AD9" w:rsidP="000F324F">
      <w:pPr>
        <w:pStyle w:val="a8"/>
        <w:jc w:val="both"/>
        <w:rPr>
          <w:rFonts w:ascii="Times New Roman" w:hAnsi="Times New Roman" w:cs="Times New Roman"/>
          <w:sz w:val="20"/>
          <w:szCs w:val="20"/>
        </w:rPr>
      </w:pPr>
      <w:r w:rsidRPr="001A23ED">
        <w:rPr>
          <w:rStyle w:val="a7"/>
          <w:sz w:val="20"/>
          <w:szCs w:val="20"/>
        </w:rPr>
        <w:footnoteRef/>
      </w:r>
      <w:r w:rsidRPr="001A23ED">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396AD9" w:rsidRPr="001A23ED" w:rsidRDefault="00396AD9" w:rsidP="000F324F">
      <w:pPr>
        <w:pStyle w:val="a8"/>
        <w:jc w:val="both"/>
        <w:rPr>
          <w:rStyle w:val="a6"/>
          <w:rFonts w:ascii="Times New Roman" w:eastAsiaTheme="minorEastAsia" w:hAnsi="Times New Roman"/>
        </w:rPr>
      </w:pPr>
      <w:r w:rsidRPr="001A23ED">
        <w:rPr>
          <w:rStyle w:val="a7"/>
          <w:sz w:val="20"/>
          <w:szCs w:val="20"/>
        </w:rPr>
        <w:footnoteRef/>
      </w:r>
      <w:r w:rsidRPr="001A23ED">
        <w:rPr>
          <w:rFonts w:ascii="Times New Roman" w:hAnsi="Times New Roman" w:cs="Times New Roman"/>
          <w:sz w:val="20"/>
          <w:szCs w:val="20"/>
        </w:rPr>
        <w:t xml:space="preserve"> Контрольная работа выполняется обучающимися заочной формы обучения</w:t>
      </w:r>
    </w:p>
  </w:footnote>
  <w:footnote w:id="3">
    <w:p w:rsidR="00396AD9" w:rsidRPr="00B97DA5" w:rsidRDefault="00396AD9" w:rsidP="000F324F">
      <w:pPr>
        <w:pStyle w:val="a8"/>
        <w:jc w:val="both"/>
        <w:rPr>
          <w:rFonts w:ascii="Times New Roman" w:hAnsi="Times New Roman" w:cs="Times New Roman"/>
          <w:sz w:val="20"/>
          <w:szCs w:val="20"/>
        </w:rPr>
      </w:pPr>
      <w:r w:rsidRPr="001A23ED">
        <w:rPr>
          <w:rStyle w:val="a7"/>
          <w:sz w:val="20"/>
          <w:szCs w:val="20"/>
        </w:rPr>
        <w:footnoteRef/>
      </w:r>
      <w:r>
        <w:rPr>
          <w:rFonts w:ascii="Times New Roman" w:hAnsi="Times New Roman" w:cs="Times New Roman"/>
          <w:sz w:val="20"/>
          <w:szCs w:val="20"/>
        </w:rPr>
        <w:t>Вопросы к зачету</w:t>
      </w:r>
      <w:r w:rsidRPr="001A23ED">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1BF"/>
    <w:multiLevelType w:val="multilevel"/>
    <w:tmpl w:val="C118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B93631"/>
    <w:multiLevelType w:val="hybridMultilevel"/>
    <w:tmpl w:val="4AC02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E1ECD"/>
    <w:multiLevelType w:val="hybridMultilevel"/>
    <w:tmpl w:val="CC267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AE5A23"/>
    <w:multiLevelType w:val="multilevel"/>
    <w:tmpl w:val="773A4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626808"/>
    <w:multiLevelType w:val="hybridMultilevel"/>
    <w:tmpl w:val="91921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B1622"/>
    <w:multiLevelType w:val="multilevel"/>
    <w:tmpl w:val="89921C8A"/>
    <w:lvl w:ilvl="0">
      <w:start w:val="1"/>
      <w:numFmt w:val="decimal"/>
      <w:lvlText w:val="%1."/>
      <w:lvlJc w:val="left"/>
      <w:pPr>
        <w:ind w:left="859" w:hanging="360"/>
      </w:p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6">
    <w:nsid w:val="1C69254D"/>
    <w:multiLevelType w:val="multilevel"/>
    <w:tmpl w:val="5888B1CC"/>
    <w:lvl w:ilvl="0">
      <w:start w:val="1"/>
      <w:numFmt w:val="decimal"/>
      <w:lvlText w:val="%1."/>
      <w:lvlJc w:val="left"/>
      <w:pPr>
        <w:tabs>
          <w:tab w:val="num" w:pos="3763"/>
        </w:tabs>
        <w:ind w:left="3763" w:hanging="360"/>
      </w:pPr>
    </w:lvl>
    <w:lvl w:ilvl="1">
      <w:start w:val="1"/>
      <w:numFmt w:val="decimal"/>
      <w:lvlText w:val="%2."/>
      <w:lvlJc w:val="left"/>
      <w:pPr>
        <w:tabs>
          <w:tab w:val="num" w:pos="2705"/>
        </w:tabs>
        <w:ind w:left="2705" w:hanging="360"/>
      </w:pPr>
    </w:lvl>
    <w:lvl w:ilvl="2">
      <w:start w:val="1"/>
      <w:numFmt w:val="decimal"/>
      <w:lvlText w:val="%3."/>
      <w:lvlJc w:val="left"/>
      <w:pPr>
        <w:tabs>
          <w:tab w:val="num" w:pos="3065"/>
        </w:tabs>
        <w:ind w:left="3065" w:hanging="360"/>
      </w:pPr>
    </w:lvl>
    <w:lvl w:ilvl="3">
      <w:start w:val="1"/>
      <w:numFmt w:val="decimal"/>
      <w:lvlText w:val="%4."/>
      <w:lvlJc w:val="left"/>
      <w:pPr>
        <w:tabs>
          <w:tab w:val="num" w:pos="3425"/>
        </w:tabs>
        <w:ind w:left="3425" w:hanging="360"/>
      </w:pPr>
    </w:lvl>
    <w:lvl w:ilvl="4">
      <w:start w:val="1"/>
      <w:numFmt w:val="decimal"/>
      <w:lvlText w:val="%5."/>
      <w:lvlJc w:val="left"/>
      <w:pPr>
        <w:tabs>
          <w:tab w:val="num" w:pos="3785"/>
        </w:tabs>
        <w:ind w:left="3785" w:hanging="360"/>
      </w:pPr>
    </w:lvl>
    <w:lvl w:ilvl="5">
      <w:start w:val="1"/>
      <w:numFmt w:val="decimal"/>
      <w:lvlText w:val="%6."/>
      <w:lvlJc w:val="left"/>
      <w:pPr>
        <w:tabs>
          <w:tab w:val="num" w:pos="4145"/>
        </w:tabs>
        <w:ind w:left="4145" w:hanging="360"/>
      </w:pPr>
    </w:lvl>
    <w:lvl w:ilvl="6">
      <w:start w:val="1"/>
      <w:numFmt w:val="decimal"/>
      <w:lvlText w:val="%7."/>
      <w:lvlJc w:val="left"/>
      <w:pPr>
        <w:tabs>
          <w:tab w:val="num" w:pos="4505"/>
        </w:tabs>
        <w:ind w:left="4505" w:hanging="360"/>
      </w:pPr>
    </w:lvl>
    <w:lvl w:ilvl="7">
      <w:start w:val="1"/>
      <w:numFmt w:val="decimal"/>
      <w:lvlText w:val="%8."/>
      <w:lvlJc w:val="left"/>
      <w:pPr>
        <w:tabs>
          <w:tab w:val="num" w:pos="4865"/>
        </w:tabs>
        <w:ind w:left="4865" w:hanging="360"/>
      </w:pPr>
    </w:lvl>
    <w:lvl w:ilvl="8">
      <w:start w:val="1"/>
      <w:numFmt w:val="decimal"/>
      <w:lvlText w:val="%9."/>
      <w:lvlJc w:val="left"/>
      <w:pPr>
        <w:tabs>
          <w:tab w:val="num" w:pos="5225"/>
        </w:tabs>
        <w:ind w:left="5225" w:hanging="360"/>
      </w:pPr>
    </w:lvl>
  </w:abstractNum>
  <w:abstractNum w:abstractNumId="7">
    <w:nsid w:val="2ED72379"/>
    <w:multiLevelType w:val="hybridMultilevel"/>
    <w:tmpl w:val="AF967C78"/>
    <w:lvl w:ilvl="0" w:tplc="BA248D4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D85FD9"/>
    <w:multiLevelType w:val="hybridMultilevel"/>
    <w:tmpl w:val="C5FCF41C"/>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39CA4765"/>
    <w:multiLevelType w:val="multilevel"/>
    <w:tmpl w:val="72DAB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D012BE"/>
    <w:multiLevelType w:val="hybridMultilevel"/>
    <w:tmpl w:val="F73A08A6"/>
    <w:lvl w:ilvl="0" w:tplc="10D64CF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ECE6D4F"/>
    <w:multiLevelType w:val="hybridMultilevel"/>
    <w:tmpl w:val="C2C6C3C2"/>
    <w:lvl w:ilvl="0" w:tplc="97484E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F10503D"/>
    <w:multiLevelType w:val="multilevel"/>
    <w:tmpl w:val="DC2AC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9E4FC0"/>
    <w:multiLevelType w:val="multilevel"/>
    <w:tmpl w:val="726867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30E7C7B"/>
    <w:multiLevelType w:val="hybridMultilevel"/>
    <w:tmpl w:val="7F403D9C"/>
    <w:lvl w:ilvl="0" w:tplc="0419000F">
      <w:start w:val="1"/>
      <w:numFmt w:val="decimal"/>
      <w:lvlText w:val="%1."/>
      <w:lvlJc w:val="left"/>
      <w:pPr>
        <w:ind w:left="10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C4655"/>
    <w:multiLevelType w:val="hybridMultilevel"/>
    <w:tmpl w:val="ECF4E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387C54"/>
    <w:multiLevelType w:val="multilevel"/>
    <w:tmpl w:val="D988E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3B2A09"/>
    <w:multiLevelType w:val="multilevel"/>
    <w:tmpl w:val="D988E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425A28"/>
    <w:multiLevelType w:val="hybridMultilevel"/>
    <w:tmpl w:val="1652B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2"/>
  </w:num>
  <w:num w:numId="5">
    <w:abstractNumId w:val="7"/>
  </w:num>
  <w:num w:numId="6">
    <w:abstractNumId w:val="1"/>
  </w:num>
  <w:num w:numId="7">
    <w:abstractNumId w:val="14"/>
  </w:num>
  <w:num w:numId="8">
    <w:abstractNumId w:val="13"/>
  </w:num>
  <w:num w:numId="9">
    <w:abstractNumId w:val="17"/>
  </w:num>
  <w:num w:numId="10">
    <w:abstractNumId w:val="1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111C25"/>
    <w:rsid w:val="00052ABD"/>
    <w:rsid w:val="000F324F"/>
    <w:rsid w:val="00111C25"/>
    <w:rsid w:val="00240CB6"/>
    <w:rsid w:val="002639E4"/>
    <w:rsid w:val="0037328E"/>
    <w:rsid w:val="003757B0"/>
    <w:rsid w:val="00396AD9"/>
    <w:rsid w:val="0044504B"/>
    <w:rsid w:val="0048192E"/>
    <w:rsid w:val="004D31EB"/>
    <w:rsid w:val="00515A7B"/>
    <w:rsid w:val="00536DDF"/>
    <w:rsid w:val="005B6493"/>
    <w:rsid w:val="006040B0"/>
    <w:rsid w:val="006F78BC"/>
    <w:rsid w:val="00710AA2"/>
    <w:rsid w:val="007F1554"/>
    <w:rsid w:val="0087335C"/>
    <w:rsid w:val="00930ABD"/>
    <w:rsid w:val="009A0FDE"/>
    <w:rsid w:val="009D0090"/>
    <w:rsid w:val="00AA67F3"/>
    <w:rsid w:val="00B04C12"/>
    <w:rsid w:val="00B63826"/>
    <w:rsid w:val="00B75FF3"/>
    <w:rsid w:val="00BE43D3"/>
    <w:rsid w:val="00BF526E"/>
    <w:rsid w:val="00C26771"/>
    <w:rsid w:val="00C84E2B"/>
    <w:rsid w:val="00CB43D4"/>
    <w:rsid w:val="00CC64F5"/>
    <w:rsid w:val="00DC133A"/>
    <w:rsid w:val="00E50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25"/>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1C25"/>
    <w:pPr>
      <w:suppressLineNumbers/>
      <w:tabs>
        <w:tab w:val="center" w:pos="4677"/>
        <w:tab w:val="right" w:pos="9355"/>
      </w:tabs>
    </w:pPr>
  </w:style>
  <w:style w:type="character" w:customStyle="1" w:styleId="a4">
    <w:name w:val="Нижний колонтитул Знак"/>
    <w:basedOn w:val="a0"/>
    <w:link w:val="a3"/>
    <w:uiPriority w:val="99"/>
    <w:rsid w:val="00111C25"/>
    <w:rPr>
      <w:rFonts w:ascii="Times New Roman" w:eastAsia="Calibri" w:hAnsi="Times New Roman" w:cs="Times New Roman"/>
      <w:color w:val="000000"/>
      <w:sz w:val="24"/>
      <w:szCs w:val="24"/>
      <w:lang w:eastAsia="ar-SA"/>
    </w:rPr>
  </w:style>
  <w:style w:type="paragraph" w:customStyle="1" w:styleId="Default">
    <w:name w:val="Default"/>
    <w:rsid w:val="00111C2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99"/>
    <w:qFormat/>
    <w:rsid w:val="0087335C"/>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6">
    <w:name w:val="Без интервала Знак"/>
    <w:basedOn w:val="a0"/>
    <w:link w:val="a5"/>
    <w:uiPriority w:val="99"/>
    <w:rsid w:val="0087335C"/>
    <w:rPr>
      <w:rFonts w:ascii="Times New Roman CYR" w:eastAsia="Times New Roman" w:hAnsi="Times New Roman CYR" w:cs="Times New Roman"/>
      <w:sz w:val="20"/>
      <w:szCs w:val="20"/>
      <w:lang w:eastAsia="ru-RU"/>
    </w:rPr>
  </w:style>
  <w:style w:type="paragraph" w:customStyle="1" w:styleId="1">
    <w:name w:val="Без интервала1"/>
    <w:link w:val="NoSpacingChar"/>
    <w:rsid w:val="0087335C"/>
    <w:pPr>
      <w:spacing w:after="0" w:line="240" w:lineRule="auto"/>
    </w:pPr>
    <w:rPr>
      <w:rFonts w:ascii="Calibri" w:eastAsia="Times New Roman" w:hAnsi="Calibri" w:cs="Calibri"/>
    </w:rPr>
  </w:style>
  <w:style w:type="character" w:customStyle="1" w:styleId="NoSpacingChar">
    <w:name w:val="No Spacing Char"/>
    <w:link w:val="1"/>
    <w:locked/>
    <w:rsid w:val="0087335C"/>
    <w:rPr>
      <w:rFonts w:ascii="Calibri" w:eastAsia="Times New Roman" w:hAnsi="Calibri" w:cs="Calibri"/>
    </w:rPr>
  </w:style>
  <w:style w:type="character" w:styleId="a7">
    <w:name w:val="footnote reference"/>
    <w:aliases w:val="Знак сноски 1,Знак сноски-FN,Ciae niinee-FN"/>
    <w:uiPriority w:val="99"/>
    <w:rsid w:val="000F324F"/>
    <w:rPr>
      <w:vertAlign w:val="superscript"/>
    </w:rPr>
  </w:style>
  <w:style w:type="character" w:customStyle="1" w:styleId="10">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8"/>
    <w:uiPriority w:val="99"/>
    <w:locked/>
    <w:rsid w:val="000F324F"/>
    <w:rPr>
      <w:lang w:eastAsia="ru-RU"/>
    </w:rPr>
  </w:style>
  <w:style w:type="paragraph" w:styleId="a8">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0"/>
    <w:uiPriority w:val="99"/>
    <w:rsid w:val="000F324F"/>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9">
    <w:name w:val="Текст сноски Знак"/>
    <w:basedOn w:val="a0"/>
    <w:uiPriority w:val="99"/>
    <w:semiHidden/>
    <w:rsid w:val="000F324F"/>
    <w:rPr>
      <w:rFonts w:ascii="Times New Roman" w:eastAsia="Calibri" w:hAnsi="Times New Roman" w:cs="Times New Roman"/>
      <w:color w:val="000000"/>
      <w:sz w:val="20"/>
      <w:szCs w:val="20"/>
      <w:lang w:eastAsia="ar-SA"/>
    </w:rPr>
  </w:style>
  <w:style w:type="paragraph" w:styleId="aa">
    <w:name w:val="Normal (Web)"/>
    <w:aliases w:val="Обычный (Web)"/>
    <w:basedOn w:val="a"/>
    <w:uiPriority w:val="99"/>
    <w:unhideWhenUsed/>
    <w:qFormat/>
    <w:rsid w:val="00C84E2B"/>
    <w:pPr>
      <w:suppressAutoHyphens w:val="0"/>
      <w:spacing w:before="100" w:beforeAutospacing="1" w:after="100" w:afterAutospacing="1" w:line="240" w:lineRule="auto"/>
    </w:pPr>
    <w:rPr>
      <w:rFonts w:eastAsia="Times New Roman"/>
      <w:color w:val="auto"/>
      <w:lang w:eastAsia="ru-RU"/>
    </w:rPr>
  </w:style>
  <w:style w:type="paragraph" w:customStyle="1" w:styleId="Style9">
    <w:name w:val="Style9"/>
    <w:basedOn w:val="a"/>
    <w:rsid w:val="00B04C12"/>
    <w:pPr>
      <w:widowControl w:val="0"/>
      <w:spacing w:line="419" w:lineRule="exact"/>
      <w:ind w:firstLine="696"/>
      <w:jc w:val="both"/>
    </w:pPr>
    <w:rPr>
      <w:rFonts w:eastAsia="Times New Roman"/>
    </w:rPr>
  </w:style>
  <w:style w:type="paragraph" w:styleId="ab">
    <w:name w:val="List Paragraph"/>
    <w:basedOn w:val="a"/>
    <w:link w:val="ac"/>
    <w:uiPriority w:val="34"/>
    <w:qFormat/>
    <w:rsid w:val="0037328E"/>
    <w:pPr>
      <w:suppressAutoHyphens w:val="0"/>
      <w:spacing w:line="240" w:lineRule="auto"/>
      <w:ind w:left="720"/>
      <w:contextualSpacing/>
    </w:pPr>
    <w:rPr>
      <w:rFonts w:asciiTheme="minorHAnsi" w:eastAsiaTheme="minorEastAsia" w:hAnsiTheme="minorHAnsi"/>
      <w:color w:val="auto"/>
      <w:lang w:eastAsia="en-US"/>
    </w:rPr>
  </w:style>
  <w:style w:type="character" w:customStyle="1" w:styleId="ac">
    <w:name w:val="Абзац списка Знак"/>
    <w:basedOn w:val="a0"/>
    <w:link w:val="ab"/>
    <w:uiPriority w:val="34"/>
    <w:locked/>
    <w:rsid w:val="0037328E"/>
    <w:rPr>
      <w:rFonts w:eastAsiaTheme="minorEastAsia" w:cs="Times New Roman"/>
      <w:sz w:val="24"/>
      <w:szCs w:val="24"/>
    </w:rPr>
  </w:style>
  <w:style w:type="paragraph" w:styleId="ad">
    <w:name w:val="Body Text"/>
    <w:basedOn w:val="a"/>
    <w:link w:val="ae"/>
    <w:rsid w:val="003757B0"/>
    <w:pPr>
      <w:suppressAutoHyphens w:val="0"/>
      <w:spacing w:after="120" w:line="240" w:lineRule="auto"/>
    </w:pPr>
    <w:rPr>
      <w:color w:val="auto"/>
      <w:sz w:val="28"/>
      <w:lang w:eastAsia="ru-RU"/>
    </w:rPr>
  </w:style>
  <w:style w:type="character" w:customStyle="1" w:styleId="ae">
    <w:name w:val="Основной текст Знак"/>
    <w:basedOn w:val="a0"/>
    <w:link w:val="ad"/>
    <w:rsid w:val="003757B0"/>
    <w:rPr>
      <w:rFonts w:ascii="Times New Roman" w:eastAsia="Calibri" w:hAnsi="Times New Roman" w:cs="Times New Roman"/>
      <w:sz w:val="28"/>
      <w:szCs w:val="24"/>
      <w:lang w:eastAsia="ru-RU"/>
    </w:rPr>
  </w:style>
  <w:style w:type="paragraph" w:customStyle="1" w:styleId="4">
    <w:name w:val="Обычный4"/>
    <w:rsid w:val="003757B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
    <w:name w:val="Базовый"/>
    <w:rsid w:val="0048192E"/>
    <w:pPr>
      <w:tabs>
        <w:tab w:val="left" w:pos="708"/>
      </w:tabs>
      <w:suppressAutoHyphens/>
      <w:spacing w:line="256" w:lineRule="auto"/>
    </w:pPr>
    <w:rPr>
      <w:rFonts w:ascii="Times New Roman" w:eastAsia="Calibri" w:hAnsi="Times New Roman" w:cs="Times New Roman"/>
      <w:sz w:val="28"/>
      <w:szCs w:val="24"/>
      <w:lang w:eastAsia="ru-RU"/>
    </w:rPr>
  </w:style>
  <w:style w:type="paragraph" w:customStyle="1" w:styleId="7">
    <w:name w:val="Основной текст (7)"/>
    <w:basedOn w:val="af"/>
    <w:rsid w:val="0048192E"/>
    <w:pPr>
      <w:widowControl w:val="0"/>
      <w:shd w:val="clear" w:color="auto" w:fill="FFFFFF"/>
      <w:spacing w:line="480" w:lineRule="exact"/>
    </w:pPr>
    <w:rPr>
      <w:rFonts w:eastAsia="Times New Roman"/>
      <w:i/>
      <w:iCs/>
      <w:szCs w:val="28"/>
    </w:rPr>
  </w:style>
  <w:style w:type="paragraph" w:styleId="af0">
    <w:name w:val="header"/>
    <w:basedOn w:val="a"/>
    <w:link w:val="af1"/>
    <w:uiPriority w:val="99"/>
    <w:unhideWhenUsed/>
    <w:rsid w:val="00CC64F5"/>
    <w:pPr>
      <w:tabs>
        <w:tab w:val="center" w:pos="4677"/>
        <w:tab w:val="right" w:pos="9355"/>
      </w:tabs>
      <w:spacing w:line="240" w:lineRule="auto"/>
    </w:pPr>
  </w:style>
  <w:style w:type="character" w:customStyle="1" w:styleId="af1">
    <w:name w:val="Верхний колонтитул Знак"/>
    <w:basedOn w:val="a0"/>
    <w:link w:val="af0"/>
    <w:uiPriority w:val="99"/>
    <w:rsid w:val="00CC64F5"/>
    <w:rPr>
      <w:rFonts w:ascii="Times New Roman" w:eastAsia="Calibri" w:hAnsi="Times New Roman" w:cs="Times New Roman"/>
      <w:color w:val="000000"/>
      <w:sz w:val="24"/>
      <w:szCs w:val="24"/>
      <w:lang w:eastAsia="ar-SA"/>
    </w:rPr>
  </w:style>
  <w:style w:type="character" w:styleId="af2">
    <w:name w:val="Hyperlink"/>
    <w:basedOn w:val="a0"/>
    <w:unhideWhenUsed/>
    <w:rsid w:val="00CC64F5"/>
    <w:rPr>
      <w:color w:val="0000FF"/>
      <w:u w:val="single"/>
    </w:rPr>
  </w:style>
  <w:style w:type="character" w:customStyle="1" w:styleId="-">
    <w:name w:val="Интернет-ссылка"/>
    <w:rsid w:val="00CC64F5"/>
    <w:rPr>
      <w:color w:val="2C7BDE"/>
      <w:u w:val="single"/>
      <w:lang w:val="ru-RU" w:eastAsia="ru-RU" w:bidi="ru-RU"/>
    </w:rPr>
  </w:style>
  <w:style w:type="character" w:styleId="HTML">
    <w:name w:val="HTML Cite"/>
    <w:uiPriority w:val="99"/>
    <w:semiHidden/>
    <w:unhideWhenUsed/>
    <w:rsid w:val="00396AD9"/>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nium.com/catalog/product/444417" TargetMode="External"/><Relationship Id="rId18" Type="http://schemas.openxmlformats.org/officeDocument/2006/relationships/hyperlink" Target="http://www.mnr.gov.ru/" TargetMode="External"/><Relationship Id="rId26" Type="http://schemas.openxmlformats.org/officeDocument/2006/relationships/hyperlink" Target="http://www.economy.gov.ru/minec/main" TargetMode="Externa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footer" Target="footer1.xml"/><Relationship Id="rId12" Type="http://schemas.openxmlformats.org/officeDocument/2006/relationships/hyperlink" Target="http://znanium.com/catalog/product/470094" TargetMode="External"/><Relationship Id="rId17" Type="http://schemas.openxmlformats.org/officeDocument/2006/relationships/hyperlink" Target="http://www.vsrf.ru/" TargetMode="External"/><Relationship Id="rId25" Type="http://schemas.openxmlformats.org/officeDocument/2006/relationships/hyperlink" Target="https://sudact.ru/" TargetMode="External"/><Relationship Id="rId2" Type="http://schemas.openxmlformats.org/officeDocument/2006/relationships/styles" Target="styles.xml"/><Relationship Id="rId16" Type="http://schemas.openxmlformats.org/officeDocument/2006/relationships/hyperlink" Target="https://docviewer.yandex.ru/r.xml?sk=y6a35b6ccdc2949d1e4c3d103f63ed8bf&amp;url=http%3A%2F%2Fwww.ksrf.ru%2F" TargetMode="External"/><Relationship Id="rId20" Type="http://schemas.openxmlformats.org/officeDocument/2006/relationships/hyperlink" Target="http://www.mnr.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64371.html" TargetMode="External"/><Relationship Id="rId24" Type="http://schemas.openxmlformats.org/officeDocument/2006/relationships/hyperlink" Target="http://www.mnr.gov.ru/" TargetMode="External"/><Relationship Id="rId5" Type="http://schemas.openxmlformats.org/officeDocument/2006/relationships/footnotes" Target="footnotes.xml"/><Relationship Id="rId15" Type="http://schemas.openxmlformats.org/officeDocument/2006/relationships/hyperlink" Target="http://www.government.ru/" TargetMode="External"/><Relationship Id="rId23" Type="http://schemas.openxmlformats.org/officeDocument/2006/relationships/hyperlink" Target="http://www.mnr.gov.ru/" TargetMode="External"/><Relationship Id="rId28" Type="http://schemas.openxmlformats.org/officeDocument/2006/relationships/theme" Target="theme/theme1.xml"/><Relationship Id="rId10" Type="http://schemas.openxmlformats.org/officeDocument/2006/relationships/hyperlink" Target="http://www.iprbookshop.ru/74153.html" TargetMode="External"/><Relationship Id="rId19" Type="http://schemas.openxmlformats.org/officeDocument/2006/relationships/hyperlink" Target="http://www.mprkk.ru/" TargetMode="External"/><Relationship Id="rId4" Type="http://schemas.openxmlformats.org/officeDocument/2006/relationships/webSettings" Target="webSettings.xml"/><Relationship Id="rId9" Type="http://schemas.openxmlformats.org/officeDocument/2006/relationships/hyperlink" Target="http://znanium.com/catalog/product/997102" TargetMode="External"/><Relationship Id="rId14" Type="http://schemas.openxmlformats.org/officeDocument/2006/relationships/hyperlink" Target="http://www.kremlin.ru/" TargetMode="External"/><Relationship Id="rId22" Type="http://schemas.openxmlformats.org/officeDocument/2006/relationships/hyperlink" Target="http://www.mnr.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4801</Words>
  <Characters>27367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Firenze Makharani</dc:creator>
  <cp:lastModifiedBy>каф</cp:lastModifiedBy>
  <cp:revision>2</cp:revision>
  <dcterms:created xsi:type="dcterms:W3CDTF">2019-11-18T09:09:00Z</dcterms:created>
  <dcterms:modified xsi:type="dcterms:W3CDTF">2019-11-18T09:09:00Z</dcterms:modified>
</cp:coreProperties>
</file>