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61" w:rsidRDefault="00265461" w:rsidP="00265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53">
        <w:rPr>
          <w:rFonts w:ascii="Times New Roman" w:hAnsi="Times New Roman" w:cs="Times New Roman"/>
          <w:b/>
          <w:sz w:val="28"/>
          <w:szCs w:val="28"/>
        </w:rPr>
        <w:t>Олимпиада «</w:t>
      </w:r>
      <w:proofErr w:type="spellStart"/>
      <w:r w:rsidRPr="00EA4453">
        <w:rPr>
          <w:rFonts w:ascii="Times New Roman" w:hAnsi="Times New Roman" w:cs="Times New Roman"/>
          <w:b/>
          <w:sz w:val="28"/>
          <w:szCs w:val="28"/>
        </w:rPr>
        <w:t>АГРО-201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proofErr w:type="spellEnd"/>
      <w:r w:rsidRPr="00EA4453">
        <w:rPr>
          <w:rFonts w:ascii="Times New Roman" w:hAnsi="Times New Roman" w:cs="Times New Roman"/>
          <w:b/>
          <w:sz w:val="28"/>
          <w:szCs w:val="28"/>
        </w:rPr>
        <w:t>»</w:t>
      </w:r>
    </w:p>
    <w:p w:rsidR="00265461" w:rsidRPr="00EA4453" w:rsidRDefault="00265461" w:rsidP="00265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- ХИМИЯ</w:t>
      </w: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44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 взаимодействии одновалентного металла массой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4,6г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йодом образуется иодид массой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30г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щелочной металл был взят для реакции. Для данного металла приведите электронную формулу распределения электронов. Составьте уравнения реакций взаимодействия использованного металла с концентрированными серной и азотной кислотами. Коэффициенты в уравнения подберите методом электронного баланса. </w:t>
      </w:r>
      <w:r w:rsidRPr="004D5559">
        <w:rPr>
          <w:rFonts w:ascii="Times New Roman" w:hAnsi="Times New Roman" w:cs="Times New Roman"/>
          <w:b/>
          <w:i/>
          <w:sz w:val="28"/>
          <w:szCs w:val="28"/>
        </w:rPr>
        <w:t>(4 балла)</w:t>
      </w:r>
    </w:p>
    <w:p w:rsidR="00265461" w:rsidRPr="004D5559" w:rsidRDefault="00265461" w:rsidP="002654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Фосфор является незаменимым элементом, необходимым для развития растений. При недостатке фосфора в </w:t>
      </w:r>
      <w:r w:rsidRPr="00252F8D">
        <w:rPr>
          <w:rFonts w:ascii="Times New Roman" w:hAnsi="Times New Roman" w:cs="Times New Roman"/>
          <w:sz w:val="28"/>
          <w:szCs w:val="28"/>
        </w:rPr>
        <w:t xml:space="preserve">почве </w:t>
      </w:r>
      <w:r>
        <w:rPr>
          <w:rFonts w:ascii="Times New Roman" w:hAnsi="Times New Roman" w:cs="Times New Roman"/>
          <w:sz w:val="28"/>
          <w:szCs w:val="28"/>
        </w:rPr>
        <w:t xml:space="preserve">окраска листьев растений становится тусклой, цветение и созревание затягивается, рано наступает листопад. Для восполнения фосфорного голодания растения подкармливают суперфосфатом. В почву под плодовое дерево необходимо внести оксид фосфора </w:t>
      </w:r>
      <w:r w:rsidRPr="00F07D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7D81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массой 0,4 кг. Какую массу суперфосфата надо взять в этом случае, если массовая доля усвояемого оксида фосфора </w:t>
      </w:r>
      <w:r w:rsidRPr="00F07D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7D8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нем равно 20%? </w:t>
      </w:r>
      <w:r w:rsidRPr="004D5559">
        <w:rPr>
          <w:rFonts w:ascii="Times New Roman" w:hAnsi="Times New Roman" w:cs="Times New Roman"/>
          <w:b/>
          <w:i/>
          <w:sz w:val="28"/>
          <w:szCs w:val="28"/>
        </w:rPr>
        <w:t>(2 балла)</w:t>
      </w:r>
    </w:p>
    <w:p w:rsidR="00265461" w:rsidRPr="004D5559" w:rsidRDefault="00265461" w:rsidP="002654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5461" w:rsidRPr="0008760F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Известняк – осадочная горная порода, формирующаяся преимущественно из остатков отмирающих организмов. </w:t>
      </w:r>
      <w:hyperlink r:id="rId4" w:tooltip="Обжиг" w:history="1">
        <w:proofErr w:type="spellStart"/>
        <w:r w:rsidRPr="00D65F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Обжиг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известняка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получать </w:t>
      </w:r>
      <w:hyperlink r:id="rId5" w:tooltip="Оксид кальция" w:history="1">
        <w:r w:rsidRPr="00D65F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негашёную известь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Термохимическое уравнение данного процесса: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CaO</w:t>
      </w:r>
      <w:proofErr w:type="spellEnd"/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</w:t>
      </w:r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178</w:t>
      </w:r>
      <w:r w:rsidRPr="00087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,69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кДж</w:t>
      </w: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Рассчитайте массу оксида кальция, полученного в результате обжига известняка, если затрачено 893,45 кДж тепла.</w:t>
      </w:r>
      <w:r w:rsidRPr="004D5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5559">
        <w:rPr>
          <w:rFonts w:ascii="Times New Roman" w:hAnsi="Times New Roman" w:cs="Times New Roman"/>
          <w:b/>
          <w:i/>
          <w:sz w:val="28"/>
          <w:szCs w:val="28"/>
        </w:rPr>
        <w:t>(2 балла)</w:t>
      </w:r>
    </w:p>
    <w:p w:rsidR="00265461" w:rsidRPr="004D5559" w:rsidRDefault="00265461" w:rsidP="002654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Производство резины базируется на реакции вулканизации каучука, природного или синтетического происхождения. Составьте уравнения реакций, позволяющих получать каучук из крахмала.</w:t>
      </w: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8"/>
          <w:szCs w:val="24"/>
        </w:rPr>
      </w:pPr>
      <w:r>
        <w:object w:dxaOrig="1107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6.25pt" o:ole="">
            <v:imagedata r:id="rId6" o:title=""/>
          </v:shape>
          <o:OLEObject Type="Embed" ProgID="ISISServer" ShapeID="_x0000_i1025" DrawAspect="Content" ObjectID="_1519570800" r:id="rId7"/>
        </w:object>
      </w:r>
      <w:r w:rsidRPr="00916626">
        <w:rPr>
          <w:rFonts w:ascii="Times New Roman" w:hAnsi="Times New Roman" w:cs="Times New Roman"/>
          <w:color w:val="252525"/>
          <w:sz w:val="28"/>
          <w:szCs w:val="24"/>
        </w:rPr>
        <w:t>При написании реакций используйте структурные формулы органических соединений. Укажите условия проведения реакций</w:t>
      </w:r>
      <w:r>
        <w:rPr>
          <w:rFonts w:ascii="Times New Roman" w:hAnsi="Times New Roman" w:cs="Times New Roman"/>
          <w:color w:val="252525"/>
          <w:sz w:val="28"/>
          <w:szCs w:val="24"/>
        </w:rPr>
        <w:t>.</w:t>
      </w:r>
      <w:r w:rsidRPr="00916626">
        <w:rPr>
          <w:rFonts w:ascii="Times New Roman" w:hAnsi="Times New Roman" w:cs="Times New Roman"/>
          <w:color w:val="252525"/>
          <w:sz w:val="28"/>
          <w:szCs w:val="24"/>
        </w:rPr>
        <w:t xml:space="preserve"> </w:t>
      </w:r>
      <w:r w:rsidRPr="004D5559">
        <w:rPr>
          <w:rFonts w:ascii="Times New Roman" w:hAnsi="Times New Roman" w:cs="Times New Roman"/>
          <w:b/>
          <w:i/>
          <w:color w:val="252525"/>
          <w:sz w:val="28"/>
          <w:szCs w:val="24"/>
        </w:rPr>
        <w:t>(5 баллов)</w:t>
      </w:r>
    </w:p>
    <w:p w:rsidR="00265461" w:rsidRPr="00BE0DAE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5. </w:t>
      </w:r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Марганец содержится в организмах всех растений и животных, хотя его содержание обычно очень мало, порядка тысячных долей процента, он оказывает значительное влияние на жизнедеятельность, то есть </w:t>
      </w:r>
      <w:proofErr w:type="spellStart"/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hyperlink r:id="rId8" w:tooltip="Микроэлементы" w:history="1">
        <w:r w:rsidRPr="00BE0DA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микроэлементом</w:t>
        </w:r>
        <w:proofErr w:type="spellEnd"/>
      </w:hyperlink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Самый распространённый природный минерал марганца – пиролюзит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ксид марганца </w:t>
      </w:r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Рассчитайте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объем хлора (н.у.) выделится, если к 52,2 г оксида марганца </w:t>
      </w:r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BE0D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добавить при нагревании 400 мл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30%-ной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соляной кислоты (плотность 1,55 г/мл). Сколько граммов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калия в холодном растворе прореагирует с этим количеством хлора? </w:t>
      </w:r>
      <w:r w:rsidRPr="004D55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(5 баллов)</w:t>
      </w:r>
    </w:p>
    <w:p w:rsidR="00265461" w:rsidRPr="004D5559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Медный купорос - сульфат меди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широко используется в сельском хозяйстве. 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Раствором сульфата меди поливается почва для обеззараживания и вос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полнения недостатка серы и меди, но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чаще медный купорос применяется в составе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Бордоская жидкость" w:history="1">
        <w:proofErr w:type="spellStart"/>
        <w:r w:rsidRPr="00210E32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борд</w:t>
        </w:r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о</w:t>
        </w:r>
        <w:r w:rsidRPr="00210E32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ской</w:t>
        </w:r>
        <w:proofErr w:type="spellEnd"/>
        <w:r w:rsidRPr="00210E32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жидкости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основного сульфата меди </w:t>
      </w:r>
      <w:proofErr w:type="spellStart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CuSO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proofErr w:type="spellEnd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·</w:t>
      </w:r>
      <w:proofErr w:type="spellStart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3Cu</w:t>
      </w:r>
      <w:proofErr w:type="spellEnd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OH</w:t>
      </w:r>
      <w:proofErr w:type="spellEnd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</w:t>
      </w:r>
      <w:proofErr w:type="spellEnd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грибковых заболеваний </w:t>
      </w:r>
      <w:proofErr w:type="spellStart"/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hyperlink r:id="rId10" w:tooltip="Виноградная тля" w:history="1">
        <w:r w:rsidRPr="00210E3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виноградной</w:t>
        </w:r>
        <w:proofErr w:type="spellEnd"/>
        <w:r w:rsidRPr="00210E3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тли</w:t>
        </w:r>
      </w:hyperlink>
      <w:r w:rsidRPr="00210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приготовлении раствора сульфата меди нельзя использовать стальные емкости, так как они могут растворяться. Объясните причину этого явления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рассчитайте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масса железа перешла в раствор к моменту, когда масса пластины стала равна 22,0 г, если исходная масса железной пластины, помещенной в раствор сульфата меди </w:t>
      </w:r>
      <w:r w:rsidRPr="006B296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6B296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составляла 20,4 г. </w:t>
      </w:r>
      <w:r w:rsidRPr="004D55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(3 балла)</w:t>
      </w:r>
    </w:p>
    <w:p w:rsidR="00265461" w:rsidRPr="004D5559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265461" w:rsidRPr="004D5559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951230</wp:posOffset>
            </wp:positionV>
            <wp:extent cx="2114550" cy="1400175"/>
            <wp:effectExtent l="1905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Какова будет окраска лакмуса, если в воде растворить следующие соли: гидросульфит натрия, нитрат серебра, бромид магния, карбонат калия, хлорид натрия. Ответ поясните уравнениями соответствующих химических реакций. </w:t>
      </w:r>
      <w:r w:rsidRPr="004D55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(4 балла)</w:t>
      </w:r>
    </w:p>
    <w:p w:rsidR="00265461" w:rsidRPr="004D5559" w:rsidRDefault="00265461" w:rsidP="002654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научной</w:t>
      </w:r>
      <w:proofErr w:type="gramEnd"/>
    </w:p>
    <w:p w:rsidR="00265461" w:rsidRDefault="00265461" w:rsidP="00265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работе, профессор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Кощаев</w:t>
      </w:r>
      <w:proofErr w:type="spellEnd"/>
    </w:p>
    <w:p w:rsidR="00E513D4" w:rsidRDefault="00265461"/>
    <w:sectPr w:rsidR="00E513D4" w:rsidSect="0006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461"/>
    <w:rsid w:val="00066FC4"/>
    <w:rsid w:val="00265461"/>
    <w:rsid w:val="002F7D3D"/>
    <w:rsid w:val="005A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461"/>
  </w:style>
  <w:style w:type="character" w:styleId="a3">
    <w:name w:val="Hyperlink"/>
    <w:basedOn w:val="a0"/>
    <w:uiPriority w:val="99"/>
    <w:semiHidden/>
    <w:unhideWhenUsed/>
    <w:rsid w:val="002654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A%D1%80%D0%BE%D1%8D%D0%BB%D0%B5%D0%BC%D0%B5%D0%BD%D1%82%D1%8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hyperlink" Target="https://ru.wikipedia.org/wiki/%D0%9E%D0%BA%D1%81%D0%B8%D0%B4_%D0%BA%D0%B0%D0%BB%D1%8C%D1%86%D0%B8%D1%8F" TargetMode="External"/><Relationship Id="rId10" Type="http://schemas.openxmlformats.org/officeDocument/2006/relationships/hyperlink" Target="https://ru.wikipedia.org/wiki/%D0%92%D0%B8%D0%BD%D0%BE%D0%B3%D1%80%D0%B0%D0%B4%D0%BD%D0%B0%D1%8F_%D1%82%D0%BB%D1%8F" TargetMode="External"/><Relationship Id="rId4" Type="http://schemas.openxmlformats.org/officeDocument/2006/relationships/hyperlink" Target="https://ru.wikipedia.org/wiki/%D0%9E%D0%B1%D0%B6%D0%B8%D0%B3" TargetMode="External"/><Relationship Id="rId9" Type="http://schemas.openxmlformats.org/officeDocument/2006/relationships/hyperlink" Target="https://ru.wikipedia.org/wiki/%D0%91%D0%BE%D1%80%D0%B4%D0%BE%D1%81%D0%BA%D0%B0%D1%8F_%D0%B6%D0%B8%D0%B4%D0%BA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2016-03-15T15:13:00Z</dcterms:created>
  <dcterms:modified xsi:type="dcterms:W3CDTF">2016-03-15T15:14:00Z</dcterms:modified>
</cp:coreProperties>
</file>