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0CA" w:rsidRDefault="006A40CA" w:rsidP="006A40CA">
      <w:pPr>
        <w:spacing w:after="120"/>
        <w:jc w:val="center"/>
        <w:rPr>
          <w:color w:val="auto"/>
        </w:rPr>
      </w:pPr>
      <w:r>
        <w:rPr>
          <w:color w:val="auto"/>
        </w:rPr>
        <w:t>Министерство сельского хозяйства РФ</w:t>
      </w:r>
    </w:p>
    <w:p w:rsidR="006A40CA" w:rsidRDefault="006A40CA" w:rsidP="006A40CA">
      <w:pPr>
        <w:spacing w:after="120"/>
        <w:jc w:val="center"/>
        <w:rPr>
          <w:color w:val="auto"/>
        </w:rPr>
      </w:pPr>
      <w:r>
        <w:rPr>
          <w:color w:val="auto"/>
        </w:rPr>
        <w:t>ФГБОУ ВО «Кубанский государственный</w:t>
      </w:r>
      <w:r>
        <w:rPr>
          <w:color w:val="auto"/>
        </w:rPr>
        <w:br/>
        <w:t>аграрный университет имени И. Т. Трубилина»</w:t>
      </w:r>
    </w:p>
    <w:p w:rsidR="006A40CA" w:rsidRDefault="006A40CA" w:rsidP="006A40CA">
      <w:pPr>
        <w:spacing w:after="120"/>
        <w:jc w:val="center"/>
        <w:rPr>
          <w:color w:val="auto"/>
        </w:rPr>
      </w:pPr>
      <w:r>
        <w:rPr>
          <w:color w:val="auto"/>
        </w:rPr>
        <w:t xml:space="preserve">Юридический факультет </w:t>
      </w:r>
    </w:p>
    <w:p w:rsidR="006A40CA" w:rsidRDefault="006A40CA" w:rsidP="006A40CA">
      <w:pPr>
        <w:jc w:val="center"/>
        <w:rPr>
          <w:b/>
          <w:bCs/>
          <w:color w:val="auto"/>
        </w:rPr>
      </w:pPr>
      <w:r>
        <w:rPr>
          <w:color w:val="auto"/>
        </w:rPr>
        <w:t>Кафедра земельного, трудового и экологического права</w:t>
      </w:r>
    </w:p>
    <w:p w:rsidR="006A40CA" w:rsidRDefault="006A40CA" w:rsidP="006A40CA">
      <w:pPr>
        <w:jc w:val="center"/>
        <w:rPr>
          <w:b/>
          <w:bCs/>
          <w:color w:val="auto"/>
        </w:rPr>
      </w:pPr>
    </w:p>
    <w:p w:rsidR="006A40CA" w:rsidRDefault="006A40CA" w:rsidP="006A40CA">
      <w:pPr>
        <w:jc w:val="center"/>
        <w:rPr>
          <w:b/>
          <w:bCs/>
          <w:color w:val="auto"/>
        </w:rPr>
      </w:pPr>
    </w:p>
    <w:p w:rsidR="006A40CA" w:rsidRDefault="006A40CA" w:rsidP="006A40CA">
      <w:pPr>
        <w:jc w:val="center"/>
        <w:rPr>
          <w:b/>
          <w:bCs/>
          <w:color w:val="auto"/>
        </w:rPr>
      </w:pPr>
    </w:p>
    <w:p w:rsidR="006A40CA" w:rsidRDefault="006A40CA" w:rsidP="006A40CA">
      <w:pPr>
        <w:jc w:val="center"/>
        <w:rPr>
          <w:b/>
          <w:bCs/>
          <w:color w:val="auto"/>
        </w:rPr>
      </w:pPr>
    </w:p>
    <w:p w:rsidR="006A40CA" w:rsidRDefault="006A40CA" w:rsidP="006A40CA">
      <w:pPr>
        <w:jc w:val="center"/>
        <w:rPr>
          <w:b/>
          <w:bCs/>
          <w:color w:val="auto"/>
        </w:rPr>
      </w:pPr>
    </w:p>
    <w:p w:rsidR="006A40CA" w:rsidRDefault="006A40CA" w:rsidP="006A40CA">
      <w:pPr>
        <w:jc w:val="center"/>
        <w:rPr>
          <w:b/>
          <w:bCs/>
          <w:color w:val="auto"/>
        </w:rPr>
      </w:pPr>
    </w:p>
    <w:p w:rsidR="006A40CA" w:rsidRPr="00B353C4" w:rsidRDefault="006A40CA" w:rsidP="006A40CA">
      <w:pPr>
        <w:jc w:val="center"/>
        <w:rPr>
          <w:b/>
          <w:bCs/>
          <w:sz w:val="32"/>
          <w:szCs w:val="32"/>
        </w:rPr>
      </w:pPr>
      <w:r w:rsidRPr="00B353C4">
        <w:rPr>
          <w:b/>
          <w:sz w:val="32"/>
          <w:szCs w:val="32"/>
        </w:rPr>
        <w:t>ПРАВОВОЕ РЕГУЛИРОВАНИЕ ЗЕМЕЛЬНЫХ ОТНОШЕНИЙ В СУБЪЕКТАХ РОССИЙСКОЙ ФЕДЕРАЦИИ</w:t>
      </w:r>
    </w:p>
    <w:p w:rsidR="006A40CA" w:rsidRDefault="006A40CA" w:rsidP="006A40CA">
      <w:pPr>
        <w:jc w:val="center"/>
        <w:rPr>
          <w:b/>
          <w:bCs/>
          <w:color w:val="auto"/>
        </w:rPr>
      </w:pPr>
    </w:p>
    <w:p w:rsidR="006A40CA" w:rsidRDefault="006A40CA" w:rsidP="006A40CA">
      <w:pPr>
        <w:jc w:val="center"/>
        <w:rPr>
          <w:color w:val="auto"/>
        </w:rPr>
      </w:pPr>
      <w:r>
        <w:rPr>
          <w:b/>
          <w:color w:val="auto"/>
        </w:rPr>
        <w:t>Методические указания</w:t>
      </w:r>
    </w:p>
    <w:p w:rsidR="006A40CA" w:rsidRDefault="006A40CA" w:rsidP="006A40CA">
      <w:pPr>
        <w:jc w:val="center"/>
        <w:rPr>
          <w:bCs/>
        </w:rPr>
      </w:pPr>
      <w:r>
        <w:rPr>
          <w:color w:val="auto"/>
        </w:rPr>
        <w:t>по организации самостоятельной работы для обучающихся</w:t>
      </w:r>
      <w:r>
        <w:rPr>
          <w:bCs/>
          <w:color w:val="auto"/>
        </w:rPr>
        <w:br/>
        <w:t xml:space="preserve">по направлению подготовки </w:t>
      </w:r>
      <w:r>
        <w:rPr>
          <w:bCs/>
        </w:rPr>
        <w:t>40.03.01 Юриспруденция, направленность «</w:t>
      </w:r>
      <w:r>
        <w:rPr>
          <w:bCs/>
          <w:color w:val="auto"/>
        </w:rPr>
        <w:t>Гражданско-правовая</w:t>
      </w:r>
      <w:r>
        <w:rPr>
          <w:bCs/>
        </w:rPr>
        <w:t xml:space="preserve">» </w:t>
      </w:r>
    </w:p>
    <w:p w:rsidR="006A40CA" w:rsidRDefault="006A40CA" w:rsidP="006A40CA">
      <w:pPr>
        <w:jc w:val="center"/>
        <w:rPr>
          <w:b/>
          <w:bCs/>
          <w:color w:val="auto"/>
        </w:rPr>
      </w:pPr>
      <w:r>
        <w:rPr>
          <w:bCs/>
        </w:rPr>
        <w:t>(программа бакалавриата)</w:t>
      </w: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p>
    <w:p w:rsidR="006A40CA" w:rsidRDefault="006A40CA" w:rsidP="006A40CA">
      <w:pPr>
        <w:jc w:val="center"/>
        <w:rPr>
          <w:bCs/>
          <w:color w:val="auto"/>
        </w:rPr>
      </w:pPr>
      <w:r>
        <w:rPr>
          <w:bCs/>
          <w:color w:val="auto"/>
        </w:rPr>
        <w:t>Краснодар</w:t>
      </w:r>
    </w:p>
    <w:p w:rsidR="006A40CA" w:rsidRDefault="006A40CA" w:rsidP="006A40CA">
      <w:pPr>
        <w:jc w:val="center"/>
        <w:rPr>
          <w:bCs/>
          <w:color w:val="auto"/>
        </w:rPr>
      </w:pPr>
      <w:r>
        <w:rPr>
          <w:bCs/>
          <w:color w:val="auto"/>
        </w:rPr>
        <w:t>КубГАУ</w:t>
      </w:r>
    </w:p>
    <w:p w:rsidR="006A40CA" w:rsidRDefault="006A40CA" w:rsidP="006A40CA">
      <w:pPr>
        <w:pStyle w:val="a4"/>
        <w:jc w:val="center"/>
        <w:rPr>
          <w:bCs/>
          <w:color w:val="auto"/>
        </w:rPr>
        <w:sectPr w:rsidR="006A40CA">
          <w:footerReference w:type="even" r:id="rId7"/>
          <w:footerReference w:type="default" r:id="rId8"/>
          <w:pgSz w:w="8391" w:h="11906"/>
          <w:pgMar w:top="1021" w:right="964" w:bottom="1021" w:left="964" w:header="720" w:footer="709" w:gutter="0"/>
          <w:cols w:space="720"/>
          <w:docGrid w:linePitch="600" w:charSpace="32768"/>
        </w:sectPr>
      </w:pPr>
      <w:r>
        <w:rPr>
          <w:bCs/>
          <w:color w:val="auto"/>
        </w:rPr>
        <w:t>2019</w:t>
      </w:r>
    </w:p>
    <w:p w:rsidR="006A40CA" w:rsidRDefault="006A40CA" w:rsidP="006A40CA">
      <w:pPr>
        <w:jc w:val="center"/>
        <w:rPr>
          <w:bCs/>
          <w:color w:val="auto"/>
        </w:rPr>
      </w:pPr>
    </w:p>
    <w:p w:rsidR="006A40CA" w:rsidRDefault="006A40CA" w:rsidP="006A40CA">
      <w:pPr>
        <w:ind w:firstLine="425"/>
        <w:jc w:val="both"/>
        <w:rPr>
          <w:color w:val="auto"/>
        </w:rPr>
      </w:pPr>
      <w:r>
        <w:rPr>
          <w:bCs/>
          <w:i/>
          <w:color w:val="auto"/>
        </w:rPr>
        <w:t>Составитель: </w:t>
      </w:r>
      <w:r>
        <w:rPr>
          <w:bCs/>
          <w:color w:val="auto"/>
        </w:rPr>
        <w:t xml:space="preserve">А. Э. Колиева </w:t>
      </w:r>
    </w:p>
    <w:p w:rsidR="006A40CA" w:rsidRDefault="006A40CA" w:rsidP="006A40CA">
      <w:pPr>
        <w:ind w:firstLine="425"/>
        <w:rPr>
          <w:color w:val="auto"/>
        </w:rPr>
      </w:pPr>
    </w:p>
    <w:p w:rsidR="006A40CA" w:rsidRDefault="006A40CA" w:rsidP="006A40CA">
      <w:pPr>
        <w:ind w:firstLine="425"/>
        <w:rPr>
          <w:color w:val="auto"/>
        </w:rPr>
      </w:pPr>
    </w:p>
    <w:p w:rsidR="006A40CA" w:rsidRPr="002E6B8B" w:rsidRDefault="006A40CA" w:rsidP="006A40CA">
      <w:pPr>
        <w:ind w:firstLine="425"/>
        <w:jc w:val="both"/>
        <w:rPr>
          <w:color w:val="FF0000"/>
        </w:rPr>
      </w:pPr>
      <w:r w:rsidRPr="00861754">
        <w:rPr>
          <w:b/>
        </w:rPr>
        <w:t>Правовое регулирование земельных отношений в субъектах Российской Федерации</w:t>
      </w:r>
      <w:r w:rsidRPr="005C7298">
        <w:rPr>
          <w:b/>
          <w:bCs/>
        </w:rPr>
        <w:t xml:space="preserve">: </w:t>
      </w:r>
      <w:r w:rsidRPr="00513FD5">
        <w:rPr>
          <w:bCs/>
          <w:color w:val="auto"/>
        </w:rPr>
        <w:t>метод.</w:t>
      </w:r>
      <w:r>
        <w:rPr>
          <w:bCs/>
          <w:color w:val="auto"/>
        </w:rPr>
        <w:t xml:space="preserve"> </w:t>
      </w:r>
      <w:r w:rsidRPr="00513FD5">
        <w:rPr>
          <w:bCs/>
          <w:color w:val="auto"/>
        </w:rPr>
        <w:t>указания</w:t>
      </w:r>
      <w:r w:rsidRPr="00513FD5">
        <w:rPr>
          <w:color w:val="auto"/>
        </w:rPr>
        <w:t xml:space="preserve"> / сост. </w:t>
      </w:r>
      <w:r>
        <w:rPr>
          <w:bCs/>
          <w:color w:val="auto"/>
        </w:rPr>
        <w:t>А. Э. Колиева.</w:t>
      </w:r>
      <w:r w:rsidRPr="00513FD5">
        <w:rPr>
          <w:bCs/>
          <w:color w:val="auto"/>
        </w:rPr>
        <w:t xml:space="preserve"> – </w:t>
      </w:r>
      <w:r w:rsidRPr="00513FD5">
        <w:t xml:space="preserve">[Электронный </w:t>
      </w:r>
      <w:r w:rsidRPr="00772B6D">
        <w:t>ресурс], 2019</w:t>
      </w:r>
      <w:r w:rsidRPr="00772B6D">
        <w:rPr>
          <w:bCs/>
          <w:color w:val="auto"/>
        </w:rPr>
        <w:t>. – 26 с.</w:t>
      </w:r>
    </w:p>
    <w:p w:rsidR="006A40CA" w:rsidRDefault="006A40CA" w:rsidP="006A40CA">
      <w:pPr>
        <w:ind w:firstLine="425"/>
        <w:rPr>
          <w:color w:val="auto"/>
        </w:rPr>
      </w:pPr>
    </w:p>
    <w:p w:rsidR="006A40CA" w:rsidRDefault="006A40CA" w:rsidP="006A40CA">
      <w:pPr>
        <w:ind w:firstLine="425"/>
        <w:jc w:val="both"/>
        <w:rPr>
          <w:color w:val="auto"/>
        </w:rPr>
      </w:pPr>
      <w:r>
        <w:rPr>
          <w:color w:val="auto"/>
        </w:rPr>
        <w:t>Методические указания содержат краткую характеристику основных аспектов самостоятельной работы обучающихся при изучении дисциплины «</w:t>
      </w:r>
      <w:r w:rsidRPr="00861754">
        <w:rPr>
          <w:rFonts w:eastAsia="Times New Roman"/>
          <w:color w:val="auto"/>
        </w:rPr>
        <w:t>Правовое регулирование земельных отношений в субъектах Российской Федерации</w:t>
      </w:r>
      <w:r>
        <w:rPr>
          <w:color w:val="auto"/>
        </w:rPr>
        <w:t xml:space="preserve">», требования по ее выполнению. </w:t>
      </w:r>
    </w:p>
    <w:p w:rsidR="006A40CA" w:rsidRPr="002E6B8B" w:rsidRDefault="006A40CA" w:rsidP="006A40CA">
      <w:pPr>
        <w:ind w:firstLine="425"/>
        <w:jc w:val="both"/>
        <w:rPr>
          <w:b/>
          <w:bCs/>
          <w:color w:val="auto"/>
        </w:rPr>
      </w:pPr>
      <w:r>
        <w:rPr>
          <w:color w:val="auto"/>
        </w:rPr>
        <w:t xml:space="preserve">Предназначены для обучающихся </w:t>
      </w:r>
      <w:r>
        <w:rPr>
          <w:bCs/>
          <w:color w:val="auto"/>
        </w:rPr>
        <w:t xml:space="preserve">по направлению подготовки </w:t>
      </w:r>
      <w:r w:rsidRPr="002E6B8B">
        <w:rPr>
          <w:bCs/>
          <w:color w:val="auto"/>
        </w:rPr>
        <w:t>40.03.01 Юриспруденция, направленность «Гражданско</w:t>
      </w:r>
      <w:r>
        <w:rPr>
          <w:bCs/>
          <w:color w:val="auto"/>
        </w:rPr>
        <w:t>-</w:t>
      </w:r>
      <w:r w:rsidRPr="002E6B8B">
        <w:rPr>
          <w:bCs/>
          <w:color w:val="auto"/>
        </w:rPr>
        <w:t>правовая» (программа бакалавриат</w:t>
      </w:r>
      <w:r>
        <w:rPr>
          <w:bCs/>
          <w:color w:val="auto"/>
        </w:rPr>
        <w:t>а</w:t>
      </w:r>
      <w:r w:rsidRPr="002E6B8B">
        <w:rPr>
          <w:bCs/>
          <w:color w:val="auto"/>
        </w:rPr>
        <w:t>)</w:t>
      </w:r>
      <w:r>
        <w:rPr>
          <w:bCs/>
          <w:color w:val="auto"/>
        </w:rPr>
        <w:t>.</w:t>
      </w:r>
    </w:p>
    <w:p w:rsidR="006A40CA" w:rsidRDefault="006A40CA" w:rsidP="006A40CA">
      <w:pPr>
        <w:ind w:firstLine="425"/>
        <w:jc w:val="both"/>
        <w:rPr>
          <w:bCs/>
          <w:color w:val="auto"/>
        </w:rPr>
      </w:pPr>
    </w:p>
    <w:p w:rsidR="006A40CA" w:rsidRDefault="006A40CA" w:rsidP="006A40CA">
      <w:pPr>
        <w:ind w:firstLine="425"/>
        <w:jc w:val="both"/>
        <w:rPr>
          <w:color w:val="auto"/>
        </w:rPr>
      </w:pPr>
    </w:p>
    <w:p w:rsidR="006A40CA" w:rsidRDefault="006A40CA" w:rsidP="006A40CA">
      <w:pPr>
        <w:tabs>
          <w:tab w:val="left" w:pos="4678"/>
        </w:tabs>
        <w:jc w:val="both"/>
        <w:rPr>
          <w:color w:val="auto"/>
        </w:rPr>
      </w:pPr>
    </w:p>
    <w:p w:rsidR="006A40CA" w:rsidRDefault="006A40CA" w:rsidP="006A40CA">
      <w:pPr>
        <w:ind w:firstLine="425"/>
        <w:jc w:val="both"/>
        <w:rPr>
          <w:color w:val="auto"/>
        </w:rPr>
      </w:pPr>
    </w:p>
    <w:p w:rsidR="006A40CA" w:rsidRDefault="006A40CA" w:rsidP="006A40CA">
      <w:pPr>
        <w:jc w:val="right"/>
        <w:rPr>
          <w:color w:val="auto"/>
        </w:rPr>
      </w:pPr>
    </w:p>
    <w:p w:rsidR="006A40CA" w:rsidRDefault="006A40CA" w:rsidP="006A40CA">
      <w:pPr>
        <w:pStyle w:val="a4"/>
        <w:jc w:val="center"/>
        <w:rPr>
          <w:b/>
          <w:bCs/>
          <w:color w:val="auto"/>
        </w:rPr>
        <w:sectPr w:rsidR="006A40CA">
          <w:footerReference w:type="even" r:id="rId9"/>
          <w:footerReference w:type="default" r:id="rId10"/>
          <w:pgSz w:w="8391" w:h="11906"/>
          <w:pgMar w:top="1021" w:right="964" w:bottom="1021" w:left="964" w:header="720" w:footer="709" w:gutter="0"/>
          <w:cols w:space="720"/>
          <w:docGrid w:linePitch="600" w:charSpace="32768"/>
        </w:sectPr>
      </w:pPr>
    </w:p>
    <w:p w:rsidR="006A40CA" w:rsidRDefault="006A40CA" w:rsidP="006A40CA">
      <w:pPr>
        <w:ind w:firstLine="709"/>
        <w:jc w:val="center"/>
        <w:rPr>
          <w:b/>
          <w:bCs/>
          <w:color w:val="auto"/>
        </w:rPr>
      </w:pPr>
      <w:r>
        <w:rPr>
          <w:b/>
          <w:bCs/>
          <w:color w:val="auto"/>
        </w:rPr>
        <w:lastRenderedPageBreak/>
        <w:t>ВВЕДЕНИЕ</w:t>
      </w:r>
    </w:p>
    <w:p w:rsidR="006A40CA" w:rsidRDefault="006A40CA" w:rsidP="006A40CA">
      <w:pPr>
        <w:ind w:firstLine="709"/>
        <w:jc w:val="both"/>
        <w:rPr>
          <w:b/>
          <w:bCs/>
          <w:color w:val="auto"/>
        </w:rPr>
      </w:pPr>
    </w:p>
    <w:p w:rsidR="006A40CA" w:rsidRPr="00861754" w:rsidRDefault="006A40CA" w:rsidP="006A40CA">
      <w:pPr>
        <w:suppressAutoHyphens w:val="0"/>
        <w:autoSpaceDE w:val="0"/>
        <w:autoSpaceDN w:val="0"/>
        <w:adjustRightInd w:val="0"/>
        <w:spacing w:line="240" w:lineRule="auto"/>
        <w:ind w:firstLine="426"/>
        <w:jc w:val="both"/>
        <w:outlineLvl w:val="3"/>
        <w:rPr>
          <w:rFonts w:eastAsia="Times New Roman"/>
          <w:color w:val="auto"/>
          <w:lang w:eastAsia="ru-RU"/>
        </w:rPr>
      </w:pPr>
      <w:r w:rsidRPr="00861754">
        <w:rPr>
          <w:rFonts w:eastAsia="Times New Roman"/>
          <w:b/>
          <w:color w:val="auto"/>
          <w:lang w:eastAsia="ru-RU"/>
        </w:rPr>
        <w:t xml:space="preserve">Целью </w:t>
      </w:r>
      <w:r w:rsidRPr="00861754">
        <w:rPr>
          <w:rFonts w:eastAsia="Times New Roman"/>
          <w:color w:val="auto"/>
          <w:lang w:eastAsia="ru-RU"/>
        </w:rPr>
        <w:t xml:space="preserve">изучения дисциплины «Правовое регулирование земельных отношений в субъектах РФ» </w:t>
      </w:r>
      <w:r w:rsidRPr="00861754">
        <w:rPr>
          <w:rFonts w:eastAsia="Times New Roman"/>
          <w:bCs/>
          <w:color w:val="auto"/>
          <w:lang w:eastAsia="ru-RU"/>
        </w:rPr>
        <w:t xml:space="preserve">является формирование </w:t>
      </w:r>
      <w:r w:rsidRPr="00861754">
        <w:rPr>
          <w:rFonts w:eastAsia="Times New Roman"/>
          <w:color w:val="auto"/>
          <w:lang w:eastAsia="ru-RU"/>
        </w:rPr>
        <w:t>комплекса знаний, умений и навыков,</w:t>
      </w:r>
      <w:r w:rsidRPr="00861754">
        <w:rPr>
          <w:rFonts w:eastAsia="Times New Roman"/>
          <w:bCs/>
          <w:color w:val="auto"/>
          <w:lang w:eastAsia="ru-RU"/>
        </w:rPr>
        <w:t xml:space="preserve"> об </w:t>
      </w:r>
      <w:r w:rsidRPr="00861754">
        <w:rPr>
          <w:rFonts w:eastAsia="Times New Roman"/>
          <w:color w:val="auto"/>
          <w:lang w:eastAsia="ru-RU"/>
        </w:rPr>
        <w:t>организационных, научных и методических основах правового регулирования земельных отношений в субъектах Российской Федерации; применения земельного законодательства в субъектах Российской Федерации, контроль за его соблюдением, овладения понятийным аппаратом изучаемой науки.</w:t>
      </w:r>
    </w:p>
    <w:p w:rsidR="006A40CA" w:rsidRPr="00861754" w:rsidRDefault="006A40CA" w:rsidP="006A40CA">
      <w:pPr>
        <w:suppressAutoHyphens w:val="0"/>
        <w:autoSpaceDE w:val="0"/>
        <w:autoSpaceDN w:val="0"/>
        <w:adjustRightInd w:val="0"/>
        <w:spacing w:line="240" w:lineRule="auto"/>
        <w:ind w:firstLine="426"/>
        <w:jc w:val="both"/>
        <w:outlineLvl w:val="3"/>
        <w:rPr>
          <w:b/>
          <w:color w:val="auto"/>
          <w:lang w:eastAsia="ru-RU"/>
        </w:rPr>
      </w:pPr>
      <w:r w:rsidRPr="00861754">
        <w:rPr>
          <w:b/>
          <w:color w:val="auto"/>
          <w:lang w:eastAsia="ru-RU"/>
        </w:rPr>
        <w:t>Задачи дисциплины:</w:t>
      </w:r>
    </w:p>
    <w:p w:rsidR="006A40CA" w:rsidRPr="00861754" w:rsidRDefault="006A40CA" w:rsidP="006A40CA">
      <w:pPr>
        <w:tabs>
          <w:tab w:val="left" w:pos="709"/>
          <w:tab w:val="left" w:pos="1134"/>
        </w:tabs>
        <w:suppressAutoHyphens w:val="0"/>
        <w:spacing w:line="240" w:lineRule="auto"/>
        <w:ind w:firstLine="426"/>
        <w:jc w:val="both"/>
        <w:rPr>
          <w:rFonts w:eastAsiaTheme="minorHAnsi"/>
          <w:color w:val="auto"/>
          <w:lang w:eastAsia="ru-RU"/>
        </w:rPr>
      </w:pPr>
      <w:r w:rsidRPr="00861754">
        <w:rPr>
          <w:rFonts w:eastAsiaTheme="minorHAnsi"/>
          <w:color w:val="auto"/>
          <w:lang w:eastAsia="ru-RU"/>
        </w:rPr>
        <w:t>- </w:t>
      </w:r>
      <w:r w:rsidRPr="00861754">
        <w:rPr>
          <w:rFonts w:eastAsia="Times New Roman" w:cstheme="minorBidi"/>
          <w:bCs/>
          <w:color w:val="auto"/>
          <w:lang w:eastAsia="ru-RU"/>
        </w:rPr>
        <w:t xml:space="preserve">формирование </w:t>
      </w:r>
      <w:r w:rsidRPr="00861754">
        <w:rPr>
          <w:rFonts w:eastAsiaTheme="minorHAnsi" w:cstheme="minorBidi"/>
          <w:bCs/>
          <w:color w:val="auto"/>
          <w:lang w:eastAsia="ru-RU"/>
        </w:rPr>
        <w:t xml:space="preserve">способности </w:t>
      </w:r>
      <w:r w:rsidRPr="00861754">
        <w:rPr>
          <w:rFonts w:eastAsiaTheme="minorHAnsi" w:cstheme="minorBidi"/>
          <w:color w:val="auto"/>
          <w:lang w:eastAsia="ru-RU"/>
        </w:rPr>
        <w:t>квалифицированно применять на практике положения земельного законодательства и иных нормативных правовых актов, содержащих нормы земельного права;</w:t>
      </w:r>
    </w:p>
    <w:p w:rsidR="006A40CA" w:rsidRPr="00861754" w:rsidRDefault="006A40CA" w:rsidP="006A40CA">
      <w:pPr>
        <w:suppressAutoHyphens w:val="0"/>
        <w:autoSpaceDE w:val="0"/>
        <w:autoSpaceDN w:val="0"/>
        <w:adjustRightInd w:val="0"/>
        <w:spacing w:line="240" w:lineRule="auto"/>
        <w:ind w:firstLine="426"/>
        <w:jc w:val="both"/>
        <w:rPr>
          <w:rFonts w:eastAsia="Times New Roman"/>
          <w:color w:val="auto"/>
          <w:lang w:eastAsia="ru-RU"/>
        </w:rPr>
      </w:pPr>
      <w:r w:rsidRPr="00861754">
        <w:rPr>
          <w:rFonts w:eastAsia="Times New Roman"/>
          <w:color w:val="auto"/>
          <w:lang w:eastAsia="ru-RU"/>
        </w:rPr>
        <w:t>- </w:t>
      </w:r>
      <w:r w:rsidRPr="00861754">
        <w:rPr>
          <w:rFonts w:eastAsia="Times New Roman"/>
          <w:bCs/>
          <w:color w:val="auto"/>
          <w:lang w:eastAsia="ru-RU"/>
        </w:rPr>
        <w:t xml:space="preserve">формирование способности </w:t>
      </w:r>
      <w:r w:rsidRPr="00861754">
        <w:rPr>
          <w:rFonts w:eastAsia="Times New Roman"/>
          <w:iCs/>
          <w:color w:val="auto"/>
          <w:lang w:eastAsia="ru-RU"/>
        </w:rPr>
        <w:t xml:space="preserve">юридически правильно квалифицировать факты и обстоятельства, касающиеся </w:t>
      </w:r>
      <w:r w:rsidRPr="00861754">
        <w:rPr>
          <w:rFonts w:eastAsia="Times New Roman"/>
          <w:color w:val="auto"/>
          <w:lang w:eastAsia="ru-RU"/>
        </w:rPr>
        <w:t>правового регулирования земельных отношений в субъектах РФ</w:t>
      </w:r>
      <w:r w:rsidRPr="00861754">
        <w:rPr>
          <w:rFonts w:eastAsia="Times New Roman"/>
          <w:lang w:eastAsia="ru-RU"/>
        </w:rPr>
        <w:t>;</w:t>
      </w:r>
    </w:p>
    <w:p w:rsidR="006A40CA" w:rsidRPr="00861754" w:rsidRDefault="006A40CA" w:rsidP="006A40CA">
      <w:pPr>
        <w:suppressAutoHyphens w:val="0"/>
        <w:autoSpaceDE w:val="0"/>
        <w:autoSpaceDN w:val="0"/>
        <w:adjustRightInd w:val="0"/>
        <w:spacing w:line="240" w:lineRule="auto"/>
        <w:jc w:val="both"/>
        <w:rPr>
          <w:rFonts w:eastAsia="Times New Roman"/>
          <w:color w:val="auto"/>
          <w:lang w:eastAsia="ru-RU"/>
        </w:rPr>
      </w:pPr>
      <w:r>
        <w:rPr>
          <w:rFonts w:eastAsia="Times New Roman"/>
          <w:color w:val="auto"/>
          <w:lang w:eastAsia="ru-RU"/>
        </w:rPr>
        <w:t xml:space="preserve">     -</w:t>
      </w:r>
      <w:r w:rsidRPr="00861754">
        <w:rPr>
          <w:rFonts w:eastAsia="Times New Roman"/>
          <w:bCs/>
          <w:color w:val="auto"/>
          <w:lang w:eastAsia="ru-RU"/>
        </w:rPr>
        <w:t xml:space="preserve">формирование способности </w:t>
      </w:r>
      <w:r w:rsidRPr="00861754">
        <w:rPr>
          <w:rFonts w:eastAsia="Times New Roman"/>
          <w:iCs/>
          <w:color w:val="auto"/>
          <w:lang w:eastAsia="ru-RU"/>
        </w:rPr>
        <w:t xml:space="preserve">владения навыками подготовки юридических документов в сфере </w:t>
      </w:r>
      <w:r w:rsidRPr="00861754">
        <w:rPr>
          <w:rFonts w:eastAsia="Times New Roman"/>
          <w:color w:val="auto"/>
          <w:lang w:eastAsia="ru-RU"/>
        </w:rPr>
        <w:t>правового регулирования земельных отношений в субъектах РФ</w:t>
      </w:r>
      <w:r w:rsidRPr="00861754">
        <w:rPr>
          <w:rFonts w:eastAsia="Times New Roman"/>
          <w:lang w:eastAsia="ru-RU"/>
        </w:rPr>
        <w:t>.</w:t>
      </w:r>
    </w:p>
    <w:p w:rsidR="006A40CA" w:rsidRDefault="006A40CA" w:rsidP="006A40CA">
      <w:pPr>
        <w:jc w:val="center"/>
        <w:rPr>
          <w:b/>
          <w:bCs/>
          <w:color w:val="auto"/>
        </w:rPr>
      </w:pPr>
    </w:p>
    <w:p w:rsidR="006A40CA" w:rsidRDefault="006A40CA" w:rsidP="006A40CA">
      <w:pPr>
        <w:jc w:val="cente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rPr>
          <w:b/>
          <w:bCs/>
          <w:color w:val="auto"/>
        </w:rPr>
      </w:pPr>
    </w:p>
    <w:p w:rsidR="006A40CA" w:rsidRDefault="006A40CA" w:rsidP="006A40CA">
      <w:pPr>
        <w:jc w:val="center"/>
        <w:rPr>
          <w:b/>
          <w:color w:val="auto"/>
          <w:spacing w:val="-1"/>
        </w:rPr>
      </w:pPr>
      <w:r>
        <w:rPr>
          <w:b/>
          <w:color w:val="auto"/>
        </w:rPr>
        <w:t xml:space="preserve">1. </w:t>
      </w:r>
      <w:r>
        <w:rPr>
          <w:b/>
          <w:color w:val="auto"/>
          <w:spacing w:val="-1"/>
        </w:rPr>
        <w:t>ВИДЫСАМОСТОЯТЕЛЬНОЙ РАБОТЫ</w:t>
      </w:r>
    </w:p>
    <w:p w:rsidR="006A40CA" w:rsidRDefault="006A40CA" w:rsidP="006A40CA">
      <w:pPr>
        <w:jc w:val="center"/>
        <w:rPr>
          <w:b/>
          <w:color w:val="auto"/>
          <w:spacing w:val="-1"/>
        </w:rPr>
      </w:pPr>
      <w:r>
        <w:rPr>
          <w:b/>
          <w:color w:val="auto"/>
          <w:spacing w:val="-1"/>
        </w:rPr>
        <w:t xml:space="preserve">ОБУЧАЮЩИХСЯ ПО ДИСЦИПЛИНЕ  </w:t>
      </w:r>
    </w:p>
    <w:p w:rsidR="006A40CA" w:rsidRDefault="006A40CA" w:rsidP="006A40CA">
      <w:pPr>
        <w:jc w:val="center"/>
        <w:rPr>
          <w:b/>
          <w:color w:val="auto"/>
        </w:rPr>
      </w:pPr>
      <w:r>
        <w:rPr>
          <w:b/>
          <w:color w:val="auto"/>
          <w:spacing w:val="-1"/>
        </w:rPr>
        <w:t>«</w:t>
      </w:r>
      <w:r>
        <w:rPr>
          <w:b/>
          <w:color w:val="auto"/>
        </w:rPr>
        <w:t>ПРАВОВОЕ РЕГУЛИРОВАНИЕ ЗЕМЕЛЬНЫХ ОТНОШЕНИЙ В СУБЪЕКТАХ РОССИЙСКОЙ ФЕДЕРАЦИИ»</w:t>
      </w:r>
    </w:p>
    <w:tbl>
      <w:tblPr>
        <w:tblStyle w:val="ac"/>
        <w:tblW w:w="6907" w:type="dxa"/>
        <w:jc w:val="center"/>
        <w:tblLayout w:type="fixed"/>
        <w:tblLook w:val="04A0"/>
      </w:tblPr>
      <w:tblGrid>
        <w:gridCol w:w="647"/>
        <w:gridCol w:w="2437"/>
        <w:gridCol w:w="776"/>
        <w:gridCol w:w="3047"/>
      </w:tblGrid>
      <w:tr w:rsidR="006A40CA" w:rsidRPr="007B3E86" w:rsidTr="00FF7A1A">
        <w:trPr>
          <w:jc w:val="center"/>
        </w:trPr>
        <w:tc>
          <w:tcPr>
            <w:tcW w:w="647" w:type="dxa"/>
          </w:tcPr>
          <w:p w:rsidR="006A40CA" w:rsidRPr="007B3E86" w:rsidRDefault="006A40CA" w:rsidP="00FF7A1A">
            <w:pPr>
              <w:jc w:val="both"/>
            </w:pPr>
            <w:r w:rsidRPr="007B3E86">
              <w:t>№</w:t>
            </w:r>
          </w:p>
          <w:p w:rsidR="006A40CA" w:rsidRPr="007B3E86" w:rsidRDefault="006A40CA" w:rsidP="00FF7A1A">
            <w:pPr>
              <w:jc w:val="both"/>
            </w:pPr>
            <w:r w:rsidRPr="007B3E86">
              <w:t>п/п</w:t>
            </w:r>
          </w:p>
        </w:tc>
        <w:tc>
          <w:tcPr>
            <w:tcW w:w="2437" w:type="dxa"/>
          </w:tcPr>
          <w:p w:rsidR="006A40CA" w:rsidRPr="007B3E86" w:rsidRDefault="006A40CA" w:rsidP="00FF7A1A">
            <w:pPr>
              <w:jc w:val="both"/>
            </w:pPr>
          </w:p>
          <w:p w:rsidR="006A40CA" w:rsidRPr="007B3E86" w:rsidRDefault="006A40CA" w:rsidP="00FF7A1A">
            <w:pPr>
              <w:jc w:val="center"/>
            </w:pPr>
            <w:r w:rsidRPr="007B3E86">
              <w:t>Темы дисциплины</w:t>
            </w:r>
          </w:p>
        </w:tc>
        <w:tc>
          <w:tcPr>
            <w:tcW w:w="776" w:type="dxa"/>
          </w:tcPr>
          <w:p w:rsidR="006A40CA" w:rsidRPr="007B3E86" w:rsidRDefault="006A40CA" w:rsidP="00FF7A1A">
            <w:pPr>
              <w:jc w:val="both"/>
            </w:pPr>
          </w:p>
          <w:p w:rsidR="006A40CA" w:rsidRPr="007B3E86" w:rsidRDefault="006A40CA" w:rsidP="00FF7A1A">
            <w:pPr>
              <w:jc w:val="center"/>
            </w:pPr>
            <w:r w:rsidRPr="007B3E86">
              <w:t>Компетенции</w:t>
            </w:r>
          </w:p>
        </w:tc>
        <w:tc>
          <w:tcPr>
            <w:tcW w:w="3047" w:type="dxa"/>
          </w:tcPr>
          <w:p w:rsidR="006A40CA" w:rsidRPr="007B3E86" w:rsidRDefault="006A40CA" w:rsidP="00FF7A1A">
            <w:pPr>
              <w:jc w:val="center"/>
            </w:pPr>
            <w:r w:rsidRPr="007B3E86">
              <w:t>Виды самостоятельной работы</w:t>
            </w:r>
            <w:r w:rsidRPr="007B3E86">
              <w:rPr>
                <w:rStyle w:val="a3"/>
              </w:rPr>
              <w:footnoteReference w:id="2"/>
            </w:r>
          </w:p>
        </w:tc>
      </w:tr>
      <w:tr w:rsidR="006A40CA" w:rsidRPr="007B3E86" w:rsidTr="00FF7A1A">
        <w:trPr>
          <w:jc w:val="center"/>
        </w:trPr>
        <w:tc>
          <w:tcPr>
            <w:tcW w:w="647" w:type="dxa"/>
          </w:tcPr>
          <w:p w:rsidR="006A40CA" w:rsidRPr="00CF00DE" w:rsidRDefault="006A40CA" w:rsidP="00FF7A1A">
            <w:pPr>
              <w:jc w:val="center"/>
            </w:pPr>
          </w:p>
          <w:p w:rsidR="006A40CA" w:rsidRPr="00CF00DE" w:rsidRDefault="006A40CA" w:rsidP="00FF7A1A">
            <w:pPr>
              <w:jc w:val="center"/>
            </w:pPr>
            <w:r>
              <w:t>1</w:t>
            </w:r>
          </w:p>
        </w:tc>
        <w:tc>
          <w:tcPr>
            <w:tcW w:w="2437" w:type="dxa"/>
          </w:tcPr>
          <w:p w:rsidR="006A40CA" w:rsidRPr="00E077E7" w:rsidRDefault="006A40CA" w:rsidP="00FF7A1A">
            <w:pPr>
              <w:pStyle w:val="a8"/>
              <w:jc w:val="center"/>
              <w:rPr>
                <w:rFonts w:ascii="Times New Roman" w:hAnsi="Times New Roman"/>
                <w:sz w:val="24"/>
                <w:szCs w:val="24"/>
              </w:rPr>
            </w:pPr>
            <w:r w:rsidRPr="002061F4">
              <w:rPr>
                <w:bCs/>
                <w:sz w:val="24"/>
                <w:szCs w:val="24"/>
              </w:rPr>
              <w:t>Разграничение государственной собственности на землю как основание возникновения права собственности субъектов Российской Федерации</w:t>
            </w:r>
          </w:p>
        </w:tc>
        <w:tc>
          <w:tcPr>
            <w:tcW w:w="776" w:type="dxa"/>
            <w:vAlign w:val="center"/>
          </w:tcPr>
          <w:p w:rsidR="006A40CA" w:rsidRPr="00E077E7" w:rsidRDefault="006A40CA" w:rsidP="00FF7A1A">
            <w:pPr>
              <w:widowControl w:val="0"/>
              <w:suppressAutoHyphens w:val="0"/>
              <w:spacing w:line="240" w:lineRule="auto"/>
              <w:rPr>
                <w:sz w:val="20"/>
                <w:lang w:eastAsia="ru-RU"/>
              </w:rPr>
            </w:pPr>
            <w:r>
              <w:rPr>
                <w:sz w:val="20"/>
                <w:lang w:eastAsia="ru-RU"/>
              </w:rPr>
              <w:t>П</w:t>
            </w:r>
            <w:r w:rsidRPr="00E077E7">
              <w:rPr>
                <w:sz w:val="20"/>
                <w:lang w:eastAsia="ru-RU"/>
              </w:rPr>
              <w:t>К-</w:t>
            </w:r>
            <w:r>
              <w:rPr>
                <w:sz w:val="20"/>
                <w:lang w:eastAsia="ru-RU"/>
              </w:rPr>
              <w:t>7</w:t>
            </w:r>
          </w:p>
          <w:p w:rsidR="006A40CA" w:rsidRPr="00E077E7" w:rsidRDefault="006A40CA" w:rsidP="00FF7A1A">
            <w:pPr>
              <w:widowControl w:val="0"/>
              <w:suppressAutoHyphens w:val="0"/>
              <w:spacing w:line="240" w:lineRule="auto"/>
              <w:rPr>
                <w:color w:val="FF0000"/>
              </w:rPr>
            </w:pPr>
          </w:p>
        </w:tc>
        <w:tc>
          <w:tcPr>
            <w:tcW w:w="3047" w:type="dxa"/>
          </w:tcPr>
          <w:p w:rsidR="006A40CA" w:rsidRDefault="006A40CA" w:rsidP="00FF7A1A">
            <w:pPr>
              <w:spacing w:line="240" w:lineRule="auto"/>
              <w:rPr>
                <w:color w:val="auto"/>
                <w:lang w:eastAsia="en-US"/>
              </w:rPr>
            </w:pPr>
            <w:r>
              <w:rPr>
                <w:bCs/>
                <w:color w:val="auto"/>
                <w:lang w:eastAsia="ru-RU"/>
              </w:rPr>
              <w:t>1.Подготовка к с</w:t>
            </w:r>
            <w:r>
              <w:rPr>
                <w:color w:val="auto"/>
                <w:lang w:eastAsia="en-US"/>
              </w:rPr>
              <w:t>обеседованию</w:t>
            </w:r>
          </w:p>
          <w:p w:rsidR="006A40CA" w:rsidRPr="00E077E7" w:rsidRDefault="006A40CA" w:rsidP="00FF7A1A">
            <w:pPr>
              <w:tabs>
                <w:tab w:val="left" w:pos="341"/>
              </w:tabs>
              <w:suppressAutoHyphens w:val="0"/>
              <w:spacing w:line="240" w:lineRule="auto"/>
              <w:rPr>
                <w:color w:val="FF0000"/>
              </w:rPr>
            </w:pPr>
          </w:p>
        </w:tc>
      </w:tr>
      <w:tr w:rsidR="006A40CA" w:rsidRPr="007B3E86" w:rsidTr="00FF7A1A">
        <w:trPr>
          <w:jc w:val="center"/>
        </w:trPr>
        <w:tc>
          <w:tcPr>
            <w:tcW w:w="647" w:type="dxa"/>
          </w:tcPr>
          <w:p w:rsidR="006A40CA" w:rsidRPr="00CF00DE" w:rsidRDefault="006A40CA" w:rsidP="00FF7A1A">
            <w:pPr>
              <w:jc w:val="center"/>
            </w:pPr>
          </w:p>
          <w:p w:rsidR="006A40CA" w:rsidRPr="00CF00DE" w:rsidRDefault="006A40CA" w:rsidP="00FF7A1A">
            <w:pPr>
              <w:jc w:val="center"/>
            </w:pPr>
            <w:r>
              <w:t>2</w:t>
            </w:r>
          </w:p>
          <w:p w:rsidR="006A40CA" w:rsidRPr="00CF00DE" w:rsidRDefault="006A40CA" w:rsidP="00FF7A1A">
            <w:pPr>
              <w:jc w:val="center"/>
            </w:pPr>
          </w:p>
        </w:tc>
        <w:tc>
          <w:tcPr>
            <w:tcW w:w="2437" w:type="dxa"/>
          </w:tcPr>
          <w:p w:rsidR="006A40CA" w:rsidRPr="00E077E7" w:rsidRDefault="006A40CA" w:rsidP="00FF7A1A">
            <w:pPr>
              <w:pStyle w:val="a8"/>
              <w:jc w:val="center"/>
              <w:rPr>
                <w:rFonts w:ascii="Times New Roman" w:hAnsi="Times New Roman"/>
                <w:sz w:val="24"/>
                <w:szCs w:val="24"/>
              </w:rPr>
            </w:pPr>
            <w:r w:rsidRPr="002061F4">
              <w:t>Нормативно  правовые акты субъектов Российской Федерации как источники земельного права</w:t>
            </w:r>
          </w:p>
        </w:tc>
        <w:tc>
          <w:tcPr>
            <w:tcW w:w="776" w:type="dxa"/>
            <w:vAlign w:val="center"/>
          </w:tcPr>
          <w:p w:rsidR="006A40CA" w:rsidRPr="00E077E7" w:rsidRDefault="006A40CA" w:rsidP="00FF7A1A">
            <w:pPr>
              <w:suppressAutoHyphens w:val="0"/>
              <w:spacing w:line="240" w:lineRule="auto"/>
              <w:rPr>
                <w:sz w:val="20"/>
                <w:lang w:eastAsia="ru-RU"/>
              </w:rPr>
            </w:pPr>
            <w:r>
              <w:rPr>
                <w:sz w:val="20"/>
                <w:lang w:eastAsia="ru-RU"/>
              </w:rPr>
              <w:t>ПК-7</w:t>
            </w:r>
          </w:p>
          <w:p w:rsidR="006A40CA" w:rsidRPr="00E077E7" w:rsidRDefault="006A40CA" w:rsidP="00FF7A1A">
            <w:pPr>
              <w:widowControl w:val="0"/>
              <w:suppressAutoHyphens w:val="0"/>
              <w:spacing w:line="240" w:lineRule="auto"/>
              <w:rPr>
                <w:rFonts w:eastAsia="Times New Roman"/>
                <w:color w:val="FF0000"/>
              </w:rPr>
            </w:pPr>
          </w:p>
        </w:tc>
        <w:tc>
          <w:tcPr>
            <w:tcW w:w="3047" w:type="dxa"/>
          </w:tcPr>
          <w:p w:rsidR="006A40CA" w:rsidRDefault="006A40CA" w:rsidP="00FF7A1A">
            <w:pPr>
              <w:spacing w:line="240" w:lineRule="auto"/>
              <w:rPr>
                <w:color w:val="auto"/>
                <w:lang w:eastAsia="en-US"/>
              </w:rPr>
            </w:pPr>
            <w:r>
              <w:rPr>
                <w:bCs/>
                <w:color w:val="auto"/>
                <w:lang w:eastAsia="ru-RU"/>
              </w:rPr>
              <w:t>1.Подготовка к с</w:t>
            </w:r>
            <w:r>
              <w:rPr>
                <w:color w:val="auto"/>
                <w:lang w:eastAsia="en-US"/>
              </w:rPr>
              <w:t>обеседованию</w:t>
            </w:r>
          </w:p>
          <w:p w:rsidR="006A40CA" w:rsidRPr="00E077E7" w:rsidRDefault="006A40CA" w:rsidP="00FF7A1A">
            <w:pPr>
              <w:tabs>
                <w:tab w:val="left" w:pos="476"/>
              </w:tabs>
              <w:suppressAutoHyphens w:val="0"/>
              <w:autoSpaceDE w:val="0"/>
              <w:autoSpaceDN w:val="0"/>
              <w:adjustRightInd w:val="0"/>
              <w:spacing w:line="240" w:lineRule="auto"/>
              <w:rPr>
                <w:color w:val="FF0000"/>
              </w:rPr>
            </w:pPr>
          </w:p>
        </w:tc>
      </w:tr>
      <w:tr w:rsidR="006A40CA" w:rsidRPr="007B3E86" w:rsidTr="00FF7A1A">
        <w:trPr>
          <w:trHeight w:val="1266"/>
          <w:jc w:val="center"/>
        </w:trPr>
        <w:tc>
          <w:tcPr>
            <w:tcW w:w="647" w:type="dxa"/>
          </w:tcPr>
          <w:p w:rsidR="006A40CA" w:rsidRPr="00CF00DE" w:rsidRDefault="006A40CA" w:rsidP="00FF7A1A">
            <w:pPr>
              <w:jc w:val="center"/>
            </w:pPr>
          </w:p>
          <w:p w:rsidR="006A40CA" w:rsidRPr="00CF00DE" w:rsidRDefault="006A40CA" w:rsidP="00FF7A1A">
            <w:pPr>
              <w:jc w:val="center"/>
            </w:pPr>
            <w:r>
              <w:t>3</w:t>
            </w:r>
          </w:p>
        </w:tc>
        <w:tc>
          <w:tcPr>
            <w:tcW w:w="2437" w:type="dxa"/>
          </w:tcPr>
          <w:p w:rsidR="006A40CA" w:rsidRPr="00E077E7" w:rsidRDefault="006A40CA" w:rsidP="00FF7A1A">
            <w:pPr>
              <w:pStyle w:val="a6"/>
              <w:ind w:left="0" w:right="-132" w:firstLine="34"/>
              <w:jc w:val="center"/>
              <w:rPr>
                <w:color w:val="auto"/>
              </w:rPr>
            </w:pPr>
            <w:r w:rsidRPr="002061F4">
              <w:rPr>
                <w:rFonts w:eastAsia="Times New Roman"/>
                <w:bCs/>
                <w:color w:val="auto"/>
                <w:lang w:eastAsia="ru-RU"/>
              </w:rPr>
              <w:t>Порядок предоставления и изъятия земель: особенности правового регулирования на уровне субъектов РФ</w:t>
            </w:r>
          </w:p>
        </w:tc>
        <w:tc>
          <w:tcPr>
            <w:tcW w:w="776" w:type="dxa"/>
            <w:vAlign w:val="center"/>
          </w:tcPr>
          <w:p w:rsidR="006A40CA" w:rsidRDefault="006A40CA" w:rsidP="00FF7A1A">
            <w:pPr>
              <w:widowControl w:val="0"/>
              <w:suppressAutoHyphens w:val="0"/>
              <w:spacing w:line="240" w:lineRule="auto"/>
              <w:rPr>
                <w:sz w:val="20"/>
                <w:lang w:eastAsia="ru-RU"/>
              </w:rPr>
            </w:pPr>
            <w:r>
              <w:rPr>
                <w:sz w:val="20"/>
                <w:lang w:eastAsia="ru-RU"/>
              </w:rPr>
              <w:t>ПК-5;</w:t>
            </w:r>
          </w:p>
          <w:p w:rsidR="006A40CA" w:rsidRPr="00E077E7" w:rsidRDefault="006A40CA" w:rsidP="00FF7A1A">
            <w:pPr>
              <w:widowControl w:val="0"/>
              <w:suppressAutoHyphens w:val="0"/>
              <w:spacing w:line="240" w:lineRule="auto"/>
              <w:rPr>
                <w:rFonts w:ascii="Cambria" w:hAnsi="Cambria"/>
                <w:b/>
                <w:bCs/>
                <w:color w:val="365F91"/>
                <w:sz w:val="20"/>
                <w:szCs w:val="20"/>
                <w:lang w:eastAsia="ru-RU"/>
              </w:rPr>
            </w:pPr>
            <w:r w:rsidRPr="00E077E7">
              <w:rPr>
                <w:sz w:val="20"/>
                <w:lang w:eastAsia="ru-RU"/>
              </w:rPr>
              <w:t>ПК-</w:t>
            </w:r>
            <w:r>
              <w:rPr>
                <w:sz w:val="20"/>
                <w:lang w:eastAsia="ru-RU"/>
              </w:rPr>
              <w:t>6</w:t>
            </w:r>
            <w:r w:rsidRPr="00E077E7">
              <w:rPr>
                <w:sz w:val="20"/>
                <w:lang w:eastAsia="ru-RU"/>
              </w:rPr>
              <w:t>; ПК-</w:t>
            </w:r>
            <w:r>
              <w:rPr>
                <w:sz w:val="20"/>
                <w:lang w:eastAsia="ru-RU"/>
              </w:rPr>
              <w:t>7</w:t>
            </w:r>
          </w:p>
          <w:p w:rsidR="006A40CA" w:rsidRPr="00E077E7" w:rsidRDefault="006A40CA" w:rsidP="00FF7A1A">
            <w:pPr>
              <w:suppressAutoHyphens w:val="0"/>
              <w:spacing w:line="240" w:lineRule="auto"/>
              <w:rPr>
                <w:color w:val="FF0000"/>
              </w:rPr>
            </w:pPr>
          </w:p>
        </w:tc>
        <w:tc>
          <w:tcPr>
            <w:tcW w:w="3047" w:type="dxa"/>
          </w:tcPr>
          <w:p w:rsidR="006A40CA" w:rsidRDefault="006A40CA" w:rsidP="00FF7A1A">
            <w:pPr>
              <w:spacing w:line="240" w:lineRule="auto"/>
              <w:rPr>
                <w:color w:val="auto"/>
                <w:lang w:eastAsia="en-US"/>
              </w:rPr>
            </w:pPr>
            <w:r>
              <w:rPr>
                <w:bCs/>
                <w:color w:val="auto"/>
                <w:lang w:eastAsia="ru-RU"/>
              </w:rPr>
              <w:t>1.Подготовка к с</w:t>
            </w:r>
            <w:r>
              <w:rPr>
                <w:color w:val="auto"/>
                <w:lang w:eastAsia="en-US"/>
              </w:rPr>
              <w:t>обеседованию</w:t>
            </w:r>
          </w:p>
          <w:p w:rsidR="006A40CA" w:rsidRDefault="006A40CA" w:rsidP="00FF7A1A">
            <w:pPr>
              <w:spacing w:line="240" w:lineRule="auto"/>
              <w:rPr>
                <w:bCs/>
                <w:color w:val="auto"/>
                <w:lang w:eastAsia="en-US"/>
              </w:rPr>
            </w:pPr>
            <w:r>
              <w:rPr>
                <w:color w:val="auto"/>
                <w:lang w:eastAsia="en-US"/>
              </w:rPr>
              <w:t>2.К</w:t>
            </w:r>
            <w:r w:rsidRPr="00BC1DD4">
              <w:rPr>
                <w:color w:val="auto"/>
                <w:lang w:eastAsia="en-US"/>
              </w:rPr>
              <w:t xml:space="preserve">омпетентностно-ориентированная задача </w:t>
            </w:r>
            <w:r>
              <w:rPr>
                <w:bCs/>
                <w:color w:val="auto"/>
                <w:lang w:eastAsia="en-US"/>
              </w:rPr>
              <w:t>(ситуационная)</w:t>
            </w:r>
          </w:p>
          <w:p w:rsidR="006A40CA" w:rsidRPr="000D0913" w:rsidRDefault="006A40CA" w:rsidP="00FF7A1A">
            <w:pPr>
              <w:tabs>
                <w:tab w:val="left" w:pos="326"/>
              </w:tabs>
              <w:suppressAutoHyphens w:val="0"/>
              <w:autoSpaceDE w:val="0"/>
              <w:autoSpaceDN w:val="0"/>
              <w:adjustRightInd w:val="0"/>
              <w:spacing w:line="240" w:lineRule="auto"/>
              <w:rPr>
                <w:color w:val="auto"/>
                <w:lang w:eastAsia="ru-RU"/>
              </w:rPr>
            </w:pPr>
          </w:p>
        </w:tc>
      </w:tr>
      <w:tr w:rsidR="006A40CA" w:rsidRPr="007B3E86" w:rsidTr="00FF7A1A">
        <w:trPr>
          <w:trHeight w:val="1620"/>
          <w:jc w:val="center"/>
        </w:trPr>
        <w:tc>
          <w:tcPr>
            <w:tcW w:w="647" w:type="dxa"/>
          </w:tcPr>
          <w:p w:rsidR="006A40CA" w:rsidRPr="00CF00DE" w:rsidRDefault="006A40CA" w:rsidP="00FF7A1A">
            <w:pPr>
              <w:jc w:val="center"/>
            </w:pPr>
            <w:r>
              <w:lastRenderedPageBreak/>
              <w:t>4</w:t>
            </w:r>
          </w:p>
        </w:tc>
        <w:tc>
          <w:tcPr>
            <w:tcW w:w="2437" w:type="dxa"/>
          </w:tcPr>
          <w:p w:rsidR="006A40CA" w:rsidRPr="00E077E7" w:rsidRDefault="006A40CA" w:rsidP="00FF7A1A">
            <w:pPr>
              <w:suppressAutoHyphens w:val="0"/>
              <w:spacing w:line="240" w:lineRule="auto"/>
              <w:jc w:val="center"/>
              <w:outlineLvl w:val="1"/>
              <w:rPr>
                <w:rFonts w:eastAsia="Times New Roman"/>
                <w:lang w:eastAsia="ru-RU"/>
              </w:rPr>
            </w:pPr>
            <w:r w:rsidRPr="002061F4">
              <w:rPr>
                <w:color w:val="auto"/>
                <w:lang w:eastAsia="ru-RU"/>
              </w:rPr>
              <w:t>Организационный, экономический и юридический механизмы использования и охраны земель в субъектах РФ</w:t>
            </w:r>
          </w:p>
        </w:tc>
        <w:tc>
          <w:tcPr>
            <w:tcW w:w="776" w:type="dxa"/>
            <w:vAlign w:val="center"/>
          </w:tcPr>
          <w:p w:rsidR="006A40CA" w:rsidRDefault="006A40CA" w:rsidP="00FF7A1A">
            <w:pPr>
              <w:widowControl w:val="0"/>
              <w:suppressAutoHyphens w:val="0"/>
              <w:spacing w:line="240" w:lineRule="auto"/>
              <w:rPr>
                <w:sz w:val="20"/>
                <w:lang w:eastAsia="ru-RU"/>
              </w:rPr>
            </w:pPr>
            <w:r>
              <w:rPr>
                <w:sz w:val="20"/>
                <w:lang w:eastAsia="ru-RU"/>
              </w:rPr>
              <w:t>ПК-5;</w:t>
            </w:r>
          </w:p>
          <w:p w:rsidR="006A40CA" w:rsidRPr="00E077E7" w:rsidRDefault="006A40CA" w:rsidP="00FF7A1A">
            <w:pPr>
              <w:widowControl w:val="0"/>
              <w:suppressAutoHyphens w:val="0"/>
              <w:spacing w:line="240" w:lineRule="auto"/>
              <w:rPr>
                <w:rFonts w:ascii="Cambria" w:hAnsi="Cambria"/>
                <w:b/>
                <w:bCs/>
                <w:color w:val="365F91"/>
                <w:sz w:val="20"/>
                <w:szCs w:val="20"/>
                <w:lang w:eastAsia="ru-RU"/>
              </w:rPr>
            </w:pPr>
            <w:r w:rsidRPr="00E077E7">
              <w:rPr>
                <w:sz w:val="20"/>
                <w:lang w:eastAsia="ru-RU"/>
              </w:rPr>
              <w:t>ПК-</w:t>
            </w:r>
            <w:r>
              <w:rPr>
                <w:sz w:val="20"/>
                <w:lang w:eastAsia="ru-RU"/>
              </w:rPr>
              <w:t>6</w:t>
            </w:r>
            <w:r w:rsidRPr="00E077E7">
              <w:rPr>
                <w:sz w:val="20"/>
                <w:lang w:eastAsia="ru-RU"/>
              </w:rPr>
              <w:t>; ПК-</w:t>
            </w:r>
            <w:r>
              <w:rPr>
                <w:sz w:val="20"/>
                <w:lang w:eastAsia="ru-RU"/>
              </w:rPr>
              <w:t>7</w:t>
            </w:r>
          </w:p>
          <w:p w:rsidR="006A40CA" w:rsidRPr="00E077E7" w:rsidRDefault="006A40CA" w:rsidP="00FF7A1A">
            <w:pPr>
              <w:widowControl w:val="0"/>
              <w:suppressAutoHyphens w:val="0"/>
              <w:spacing w:line="240" w:lineRule="auto"/>
              <w:rPr>
                <w:rFonts w:ascii="Cambria" w:eastAsia="Times New Roman" w:hAnsi="Cambria"/>
                <w:b/>
                <w:bCs/>
                <w:color w:val="365F91"/>
                <w:sz w:val="20"/>
                <w:szCs w:val="20"/>
                <w:lang w:eastAsia="ru-RU"/>
              </w:rPr>
            </w:pPr>
          </w:p>
          <w:p w:rsidR="006A40CA" w:rsidRPr="00E45420" w:rsidRDefault="006A40CA" w:rsidP="00FF7A1A">
            <w:pPr>
              <w:pStyle w:val="a8"/>
              <w:jc w:val="center"/>
              <w:rPr>
                <w:rFonts w:ascii="Times New Roman" w:hAnsi="Times New Roman"/>
                <w:sz w:val="24"/>
                <w:szCs w:val="24"/>
              </w:rPr>
            </w:pPr>
          </w:p>
        </w:tc>
        <w:tc>
          <w:tcPr>
            <w:tcW w:w="3047" w:type="dxa"/>
          </w:tcPr>
          <w:p w:rsidR="006A40CA" w:rsidRDefault="006A40CA" w:rsidP="00FF7A1A">
            <w:pPr>
              <w:spacing w:line="240" w:lineRule="auto"/>
              <w:rPr>
                <w:color w:val="auto"/>
                <w:lang w:eastAsia="en-US"/>
              </w:rPr>
            </w:pPr>
            <w:r>
              <w:rPr>
                <w:bCs/>
                <w:color w:val="auto"/>
                <w:lang w:eastAsia="ru-RU"/>
              </w:rPr>
              <w:t>1.Подготовка к с</w:t>
            </w:r>
            <w:r>
              <w:rPr>
                <w:color w:val="auto"/>
                <w:lang w:eastAsia="en-US"/>
              </w:rPr>
              <w:t>обеседованию</w:t>
            </w:r>
          </w:p>
          <w:p w:rsidR="006A40CA" w:rsidRDefault="006A40CA" w:rsidP="00FF7A1A">
            <w:pPr>
              <w:spacing w:line="240" w:lineRule="auto"/>
              <w:rPr>
                <w:bCs/>
                <w:color w:val="auto"/>
                <w:lang w:eastAsia="en-US"/>
              </w:rPr>
            </w:pPr>
            <w:r>
              <w:rPr>
                <w:color w:val="auto"/>
                <w:lang w:eastAsia="en-US"/>
              </w:rPr>
              <w:t>2.К</w:t>
            </w:r>
            <w:r w:rsidRPr="00BC1DD4">
              <w:rPr>
                <w:color w:val="auto"/>
                <w:lang w:eastAsia="en-US"/>
              </w:rPr>
              <w:t xml:space="preserve">омпетентностно-ориентированная задача </w:t>
            </w:r>
            <w:r>
              <w:rPr>
                <w:bCs/>
                <w:color w:val="auto"/>
                <w:lang w:eastAsia="en-US"/>
              </w:rPr>
              <w:t>(ситуационная)</w:t>
            </w:r>
          </w:p>
          <w:p w:rsidR="006A40CA" w:rsidRPr="000D7A09" w:rsidRDefault="006A40CA" w:rsidP="00FF7A1A">
            <w:pPr>
              <w:spacing w:line="240" w:lineRule="auto"/>
              <w:rPr>
                <w:color w:val="auto"/>
                <w:lang w:eastAsia="en-US"/>
              </w:rPr>
            </w:pPr>
          </w:p>
        </w:tc>
      </w:tr>
      <w:tr w:rsidR="006A40CA" w:rsidRPr="007B3E86" w:rsidTr="00FF7A1A">
        <w:trPr>
          <w:trHeight w:val="1620"/>
          <w:jc w:val="center"/>
        </w:trPr>
        <w:tc>
          <w:tcPr>
            <w:tcW w:w="647" w:type="dxa"/>
          </w:tcPr>
          <w:p w:rsidR="006A40CA" w:rsidRPr="00CF00DE" w:rsidRDefault="006A40CA" w:rsidP="00FF7A1A">
            <w:pPr>
              <w:jc w:val="center"/>
            </w:pPr>
            <w:r>
              <w:t>5</w:t>
            </w:r>
          </w:p>
        </w:tc>
        <w:tc>
          <w:tcPr>
            <w:tcW w:w="2437" w:type="dxa"/>
          </w:tcPr>
          <w:p w:rsidR="006A40CA" w:rsidRPr="00E077E7" w:rsidRDefault="006A40CA" w:rsidP="00FF7A1A">
            <w:pPr>
              <w:suppressAutoHyphens w:val="0"/>
              <w:spacing w:line="240" w:lineRule="auto"/>
              <w:jc w:val="center"/>
              <w:outlineLvl w:val="1"/>
              <w:rPr>
                <w:rFonts w:eastAsia="Times New Roman"/>
                <w:lang w:eastAsia="ru-RU"/>
              </w:rPr>
            </w:pPr>
            <w:r w:rsidRPr="002061F4">
              <w:rPr>
                <w:color w:val="auto"/>
                <w:lang w:eastAsia="ru-RU"/>
              </w:rPr>
              <w:t>Правовое регулирование земель сельскохозяйственного назначения в субъектах РФ</w:t>
            </w:r>
          </w:p>
        </w:tc>
        <w:tc>
          <w:tcPr>
            <w:tcW w:w="776" w:type="dxa"/>
            <w:vAlign w:val="center"/>
          </w:tcPr>
          <w:p w:rsidR="006A40CA" w:rsidRPr="00E077E7" w:rsidRDefault="006A40CA" w:rsidP="00FF7A1A">
            <w:pPr>
              <w:widowControl w:val="0"/>
              <w:suppressAutoHyphens w:val="0"/>
              <w:spacing w:line="240" w:lineRule="auto"/>
              <w:rPr>
                <w:sz w:val="20"/>
                <w:lang w:eastAsia="ru-RU"/>
              </w:rPr>
            </w:pPr>
            <w:r>
              <w:rPr>
                <w:sz w:val="20"/>
                <w:lang w:eastAsia="ru-RU"/>
              </w:rPr>
              <w:t>ПК</w:t>
            </w:r>
            <w:r w:rsidRPr="00E077E7">
              <w:rPr>
                <w:sz w:val="20"/>
                <w:lang w:eastAsia="ru-RU"/>
              </w:rPr>
              <w:t>-</w:t>
            </w:r>
            <w:r>
              <w:rPr>
                <w:sz w:val="20"/>
                <w:lang w:eastAsia="ru-RU"/>
              </w:rPr>
              <w:t>5</w:t>
            </w:r>
            <w:r w:rsidRPr="00E077E7">
              <w:rPr>
                <w:sz w:val="20"/>
                <w:lang w:eastAsia="ru-RU"/>
              </w:rPr>
              <w:t>;</w:t>
            </w:r>
          </w:p>
          <w:p w:rsidR="006A40CA" w:rsidRPr="00CD5383" w:rsidRDefault="006A40CA" w:rsidP="00FF7A1A">
            <w:pPr>
              <w:suppressAutoHyphens w:val="0"/>
              <w:spacing w:line="240" w:lineRule="auto"/>
              <w:rPr>
                <w:sz w:val="20"/>
                <w:lang w:eastAsia="ru-RU"/>
              </w:rPr>
            </w:pPr>
            <w:r w:rsidRPr="00E077E7">
              <w:rPr>
                <w:sz w:val="20"/>
                <w:lang w:eastAsia="ru-RU"/>
              </w:rPr>
              <w:t>ПК-</w:t>
            </w:r>
            <w:r>
              <w:rPr>
                <w:sz w:val="20"/>
                <w:lang w:eastAsia="ru-RU"/>
              </w:rPr>
              <w:t>6</w:t>
            </w:r>
          </w:p>
        </w:tc>
        <w:tc>
          <w:tcPr>
            <w:tcW w:w="3047" w:type="dxa"/>
          </w:tcPr>
          <w:p w:rsidR="006A40CA" w:rsidRDefault="006A40CA" w:rsidP="00FF7A1A">
            <w:pPr>
              <w:spacing w:line="240" w:lineRule="auto"/>
              <w:rPr>
                <w:color w:val="auto"/>
                <w:lang w:eastAsia="en-US"/>
              </w:rPr>
            </w:pPr>
            <w:r>
              <w:rPr>
                <w:bCs/>
                <w:color w:val="auto"/>
                <w:lang w:eastAsia="ru-RU"/>
              </w:rPr>
              <w:t>1.Подготовка к с</w:t>
            </w:r>
            <w:r>
              <w:rPr>
                <w:color w:val="auto"/>
                <w:lang w:eastAsia="en-US"/>
              </w:rPr>
              <w:t>обеседованию</w:t>
            </w:r>
          </w:p>
          <w:p w:rsidR="006A40CA" w:rsidRDefault="006A40CA" w:rsidP="00FF7A1A">
            <w:pPr>
              <w:spacing w:line="240" w:lineRule="auto"/>
              <w:rPr>
                <w:bCs/>
                <w:color w:val="auto"/>
                <w:lang w:eastAsia="en-US"/>
              </w:rPr>
            </w:pPr>
            <w:r>
              <w:rPr>
                <w:color w:val="auto"/>
                <w:lang w:eastAsia="en-US"/>
              </w:rPr>
              <w:t>2.К</w:t>
            </w:r>
            <w:r w:rsidRPr="00BC1DD4">
              <w:rPr>
                <w:color w:val="auto"/>
                <w:lang w:eastAsia="en-US"/>
              </w:rPr>
              <w:t xml:space="preserve">омпетентностно-ориентированная задача </w:t>
            </w:r>
            <w:r>
              <w:rPr>
                <w:bCs/>
                <w:color w:val="auto"/>
                <w:lang w:eastAsia="en-US"/>
              </w:rPr>
              <w:t>(ситуационная)</w:t>
            </w:r>
          </w:p>
          <w:p w:rsidR="006A40CA" w:rsidRPr="000D7A09" w:rsidRDefault="006A40CA" w:rsidP="00FF7A1A">
            <w:pPr>
              <w:tabs>
                <w:tab w:val="left" w:pos="341"/>
              </w:tabs>
              <w:suppressAutoHyphens w:val="0"/>
              <w:spacing w:line="240" w:lineRule="auto"/>
              <w:rPr>
                <w:color w:val="auto"/>
                <w:lang w:eastAsia="ru-RU"/>
              </w:rPr>
            </w:pPr>
          </w:p>
        </w:tc>
      </w:tr>
      <w:tr w:rsidR="006A40CA" w:rsidRPr="007B3E86" w:rsidTr="00FF7A1A">
        <w:trPr>
          <w:trHeight w:val="1408"/>
          <w:jc w:val="center"/>
        </w:trPr>
        <w:tc>
          <w:tcPr>
            <w:tcW w:w="647" w:type="dxa"/>
          </w:tcPr>
          <w:p w:rsidR="006A40CA" w:rsidRDefault="006A40CA" w:rsidP="00FF7A1A">
            <w:pPr>
              <w:jc w:val="center"/>
            </w:pPr>
            <w:r>
              <w:t>6</w:t>
            </w:r>
          </w:p>
        </w:tc>
        <w:tc>
          <w:tcPr>
            <w:tcW w:w="2437" w:type="dxa"/>
          </w:tcPr>
          <w:p w:rsidR="006A40CA" w:rsidRPr="00E077E7" w:rsidRDefault="006A40CA" w:rsidP="00FF7A1A">
            <w:pPr>
              <w:suppressAutoHyphens w:val="0"/>
              <w:spacing w:line="240" w:lineRule="auto"/>
              <w:jc w:val="center"/>
              <w:outlineLvl w:val="1"/>
              <w:rPr>
                <w:rFonts w:eastAsia="Times New Roman"/>
                <w:lang w:eastAsia="ru-RU"/>
              </w:rPr>
            </w:pPr>
            <w:r w:rsidRPr="002061F4">
              <w:rPr>
                <w:color w:val="auto"/>
                <w:lang w:eastAsia="en-US"/>
              </w:rPr>
              <w:t>Правовой режим земель населенных пунктов в субъектах РФ</w:t>
            </w:r>
          </w:p>
        </w:tc>
        <w:tc>
          <w:tcPr>
            <w:tcW w:w="776" w:type="dxa"/>
            <w:vAlign w:val="center"/>
          </w:tcPr>
          <w:p w:rsidR="006A40CA" w:rsidRPr="00E077E7" w:rsidRDefault="006A40CA" w:rsidP="00FF7A1A">
            <w:pPr>
              <w:widowControl w:val="0"/>
              <w:suppressAutoHyphens w:val="0"/>
              <w:spacing w:line="240" w:lineRule="auto"/>
              <w:rPr>
                <w:sz w:val="20"/>
                <w:lang w:eastAsia="ru-RU"/>
              </w:rPr>
            </w:pPr>
            <w:r>
              <w:rPr>
                <w:sz w:val="20"/>
                <w:lang w:eastAsia="ru-RU"/>
              </w:rPr>
              <w:t>ПК</w:t>
            </w:r>
            <w:r w:rsidRPr="00E077E7">
              <w:rPr>
                <w:sz w:val="20"/>
                <w:lang w:eastAsia="ru-RU"/>
              </w:rPr>
              <w:t>-</w:t>
            </w:r>
            <w:r>
              <w:rPr>
                <w:sz w:val="20"/>
                <w:lang w:eastAsia="ru-RU"/>
              </w:rPr>
              <w:t>5</w:t>
            </w:r>
            <w:r w:rsidRPr="00E077E7">
              <w:rPr>
                <w:sz w:val="20"/>
                <w:lang w:eastAsia="ru-RU"/>
              </w:rPr>
              <w:t>;</w:t>
            </w:r>
          </w:p>
          <w:p w:rsidR="006A40CA" w:rsidRPr="002E6B8B" w:rsidRDefault="006A40CA" w:rsidP="00FF7A1A">
            <w:pPr>
              <w:widowControl w:val="0"/>
              <w:suppressAutoHyphens w:val="0"/>
              <w:spacing w:line="240" w:lineRule="auto"/>
              <w:rPr>
                <w:sz w:val="20"/>
                <w:lang w:eastAsia="ru-RU"/>
              </w:rPr>
            </w:pPr>
            <w:r w:rsidRPr="00E077E7">
              <w:rPr>
                <w:sz w:val="20"/>
                <w:lang w:eastAsia="ru-RU"/>
              </w:rPr>
              <w:t>ПК-</w:t>
            </w:r>
            <w:r>
              <w:rPr>
                <w:sz w:val="20"/>
                <w:lang w:eastAsia="ru-RU"/>
              </w:rPr>
              <w:t>6</w:t>
            </w:r>
          </w:p>
        </w:tc>
        <w:tc>
          <w:tcPr>
            <w:tcW w:w="3047" w:type="dxa"/>
          </w:tcPr>
          <w:p w:rsidR="006A40CA" w:rsidRDefault="006A40CA" w:rsidP="00FF7A1A">
            <w:pPr>
              <w:spacing w:line="240" w:lineRule="auto"/>
              <w:rPr>
                <w:color w:val="auto"/>
                <w:lang w:eastAsia="en-US"/>
              </w:rPr>
            </w:pPr>
            <w:r>
              <w:rPr>
                <w:bCs/>
                <w:color w:val="auto"/>
                <w:lang w:eastAsia="ru-RU"/>
              </w:rPr>
              <w:t>1.Подготовка к с</w:t>
            </w:r>
            <w:r>
              <w:rPr>
                <w:color w:val="auto"/>
                <w:lang w:eastAsia="en-US"/>
              </w:rPr>
              <w:t>обеседованию</w:t>
            </w:r>
          </w:p>
          <w:p w:rsidR="006A40CA" w:rsidRDefault="006A40CA" w:rsidP="00FF7A1A">
            <w:pPr>
              <w:spacing w:line="240" w:lineRule="auto"/>
              <w:rPr>
                <w:bCs/>
                <w:color w:val="auto"/>
                <w:lang w:eastAsia="en-US"/>
              </w:rPr>
            </w:pPr>
            <w:r>
              <w:rPr>
                <w:color w:val="auto"/>
                <w:lang w:eastAsia="en-US"/>
              </w:rPr>
              <w:t>2.К</w:t>
            </w:r>
            <w:r w:rsidRPr="00BC1DD4">
              <w:rPr>
                <w:color w:val="auto"/>
                <w:lang w:eastAsia="en-US"/>
              </w:rPr>
              <w:t xml:space="preserve">омпетентностно-ориентированная задача </w:t>
            </w:r>
            <w:r>
              <w:rPr>
                <w:bCs/>
                <w:color w:val="auto"/>
                <w:lang w:eastAsia="en-US"/>
              </w:rPr>
              <w:t>(ситуационная)</w:t>
            </w:r>
          </w:p>
          <w:p w:rsidR="006A40CA" w:rsidRPr="000D7A09" w:rsidRDefault="006A40CA" w:rsidP="00FF7A1A">
            <w:pPr>
              <w:suppressAutoHyphens w:val="0"/>
              <w:autoSpaceDE w:val="0"/>
              <w:autoSpaceDN w:val="0"/>
              <w:adjustRightInd w:val="0"/>
              <w:spacing w:line="240" w:lineRule="auto"/>
              <w:rPr>
                <w:color w:val="auto"/>
                <w:lang w:eastAsia="ru-RU"/>
              </w:rPr>
            </w:pPr>
          </w:p>
        </w:tc>
      </w:tr>
      <w:tr w:rsidR="006A40CA" w:rsidRPr="007B3E86" w:rsidTr="00FF7A1A">
        <w:trPr>
          <w:jc w:val="center"/>
        </w:trPr>
        <w:tc>
          <w:tcPr>
            <w:tcW w:w="6907" w:type="dxa"/>
            <w:gridSpan w:val="4"/>
          </w:tcPr>
          <w:p w:rsidR="006A40CA" w:rsidRPr="00CF00DE" w:rsidRDefault="006A40CA" w:rsidP="00FF7A1A">
            <w:r w:rsidRPr="00CF00DE">
              <w:t xml:space="preserve">Подготовка </w:t>
            </w:r>
            <w:r>
              <w:t>контрольной работы</w:t>
            </w:r>
            <w:r w:rsidRPr="00CF00DE">
              <w:rPr>
                <w:rStyle w:val="a3"/>
              </w:rPr>
              <w:footnoteReference w:id="3"/>
            </w:r>
          </w:p>
        </w:tc>
      </w:tr>
      <w:tr w:rsidR="006A40CA" w:rsidRPr="007B3E86" w:rsidTr="00FF7A1A">
        <w:trPr>
          <w:jc w:val="center"/>
        </w:trPr>
        <w:tc>
          <w:tcPr>
            <w:tcW w:w="6907" w:type="dxa"/>
            <w:gridSpan w:val="4"/>
          </w:tcPr>
          <w:p w:rsidR="006A40CA" w:rsidRPr="00CF00DE" w:rsidRDefault="006A40CA" w:rsidP="00FF7A1A">
            <w:r w:rsidRPr="00CF00DE">
              <w:t xml:space="preserve">Подготовка к </w:t>
            </w:r>
            <w:r>
              <w:t>зачету</w:t>
            </w:r>
            <w:r w:rsidRPr="00CF00DE">
              <w:rPr>
                <w:rStyle w:val="a3"/>
              </w:rPr>
              <w:footnoteReference w:id="4"/>
            </w:r>
          </w:p>
        </w:tc>
      </w:tr>
    </w:tbl>
    <w:p w:rsidR="006A40CA" w:rsidRDefault="006A40CA" w:rsidP="006A40CA">
      <w:pPr>
        <w:jc w:val="center"/>
        <w:rPr>
          <w:b/>
          <w:color w:val="auto"/>
          <w:spacing w:val="-1"/>
        </w:rPr>
      </w:pPr>
    </w:p>
    <w:p w:rsidR="006A40CA" w:rsidRDefault="006A40CA" w:rsidP="006A40CA">
      <w:pPr>
        <w:jc w:val="center"/>
        <w:rPr>
          <w:b/>
          <w:color w:val="auto"/>
          <w:spacing w:val="-1"/>
        </w:rPr>
      </w:pPr>
      <w:r>
        <w:rPr>
          <w:b/>
          <w:color w:val="auto"/>
          <w:spacing w:val="-1"/>
        </w:rPr>
        <w:t>2. ТРЕБОВАНИЯ</w:t>
      </w:r>
      <w:r>
        <w:rPr>
          <w:b/>
          <w:color w:val="auto"/>
        </w:rPr>
        <w:t>К</w:t>
      </w:r>
      <w:r>
        <w:rPr>
          <w:b/>
          <w:color w:val="auto"/>
          <w:spacing w:val="-1"/>
        </w:rPr>
        <w:t xml:space="preserve"> ОРГАНИЗАЦИИ </w:t>
      </w:r>
    </w:p>
    <w:p w:rsidR="006A40CA" w:rsidRPr="00E01DB9" w:rsidRDefault="006A40CA" w:rsidP="006A40CA">
      <w:pPr>
        <w:jc w:val="center"/>
        <w:rPr>
          <w:b/>
          <w:color w:val="auto"/>
          <w:spacing w:val="-1"/>
        </w:rPr>
      </w:pPr>
      <w:r>
        <w:rPr>
          <w:b/>
          <w:color w:val="auto"/>
          <w:spacing w:val="-1"/>
        </w:rPr>
        <w:t xml:space="preserve">САМОСТОЯТЕЛЬНОЙ РАБОТЫ </w:t>
      </w:r>
      <w:r>
        <w:rPr>
          <w:b/>
          <w:color w:val="auto"/>
        </w:rPr>
        <w:t xml:space="preserve"> ПО ДИСЦИПЛИНЕ  </w:t>
      </w:r>
      <w:r w:rsidRPr="000D7A09">
        <w:rPr>
          <w:b/>
          <w:color w:val="auto"/>
          <w:spacing w:val="-1"/>
        </w:rPr>
        <w:t>«</w:t>
      </w:r>
      <w:r>
        <w:rPr>
          <w:b/>
          <w:color w:val="auto"/>
        </w:rPr>
        <w:t>ПРАВОВОЕ РЕГУЛИРОВАНИЕ ЗЕМЕЛЬНЫХ ОТНОШЕНИЙ В СУБЪЕКТАХ РОССИЙСКОЙ ФЕДЕРАЦИИ</w:t>
      </w:r>
      <w:r w:rsidRPr="000D7A09">
        <w:rPr>
          <w:b/>
          <w:color w:val="auto"/>
          <w:spacing w:val="-1"/>
        </w:rPr>
        <w:t>»</w:t>
      </w:r>
    </w:p>
    <w:p w:rsidR="006A40CA" w:rsidRDefault="006A40CA" w:rsidP="006A40CA">
      <w:pPr>
        <w:widowControl w:val="0"/>
        <w:ind w:firstLine="426"/>
        <w:jc w:val="both"/>
        <w:rPr>
          <w:b/>
          <w:color w:val="auto"/>
        </w:rPr>
      </w:pPr>
    </w:p>
    <w:p w:rsidR="006A40CA" w:rsidRDefault="006A40CA" w:rsidP="006A40CA">
      <w:pPr>
        <w:widowControl w:val="0"/>
        <w:ind w:firstLine="426"/>
        <w:jc w:val="both"/>
        <w:rPr>
          <w:b/>
          <w:color w:val="auto"/>
        </w:rPr>
      </w:pPr>
    </w:p>
    <w:p w:rsidR="006A40CA" w:rsidRDefault="006A40CA" w:rsidP="006A40CA">
      <w:pPr>
        <w:widowControl w:val="0"/>
        <w:ind w:firstLine="426"/>
        <w:jc w:val="both"/>
        <w:rPr>
          <w:color w:val="auto"/>
        </w:rPr>
      </w:pPr>
      <w:r>
        <w:rPr>
          <w:b/>
          <w:color w:val="auto"/>
        </w:rPr>
        <w:t>Подготовка к собеседованию</w:t>
      </w:r>
    </w:p>
    <w:p w:rsidR="006A40CA" w:rsidRPr="00844CB2" w:rsidRDefault="006A40CA" w:rsidP="006A40CA">
      <w:pPr>
        <w:pStyle w:val="Style9"/>
        <w:widowControl/>
        <w:tabs>
          <w:tab w:val="left" w:pos="720"/>
        </w:tabs>
        <w:spacing w:line="100" w:lineRule="atLeast"/>
        <w:ind w:firstLine="426"/>
      </w:pPr>
      <w:r>
        <w:rPr>
          <w:color w:val="auto"/>
        </w:rPr>
        <w:t>Собеседование</w:t>
      </w:r>
      <w:r>
        <w:rPr>
          <w:color w:val="auto"/>
          <w:spacing w:val="-4"/>
        </w:rPr>
        <w:t>– с</w:t>
      </w:r>
      <w:r w:rsidRPr="002A2440">
        <w:t>пециальная беседа преподавателя с обучающимис</w:t>
      </w:r>
      <w:r>
        <w:t>я на темы, связанные с изучаемой</w:t>
      </w:r>
      <w:r w:rsidRPr="002A2440">
        <w:t xml:space="preserve"> дисциплин</w:t>
      </w:r>
      <w:r>
        <w:t xml:space="preserve">ой, </w:t>
      </w:r>
      <w:r>
        <w:lastRenderedPageBreak/>
        <w:t>и рассчитанная</w:t>
      </w:r>
      <w:r w:rsidRPr="002A2440">
        <w:t xml:space="preserve"> на выяснение объема знаний обучающегося по определенному разделу, теме, проблеме</w:t>
      </w:r>
      <w:r>
        <w:t>.</w:t>
      </w:r>
    </w:p>
    <w:p w:rsidR="006A40CA" w:rsidRPr="002F63D3" w:rsidRDefault="006A40CA" w:rsidP="006A40CA">
      <w:pPr>
        <w:ind w:firstLine="426"/>
        <w:jc w:val="both"/>
        <w:rPr>
          <w:b/>
          <w:bCs/>
        </w:rPr>
      </w:pPr>
      <w:r w:rsidRPr="002F63D3">
        <w:rPr>
          <w:b/>
        </w:rPr>
        <w:t xml:space="preserve">Компетентностно-ориентированная задача </w:t>
      </w:r>
      <w:r w:rsidRPr="002F63D3">
        <w:rPr>
          <w:b/>
          <w:bCs/>
        </w:rPr>
        <w:t>(ситуационная)</w:t>
      </w:r>
    </w:p>
    <w:p w:rsidR="006A40CA" w:rsidRDefault="006A40CA" w:rsidP="006A40CA">
      <w:pPr>
        <w:ind w:firstLine="426"/>
        <w:jc w:val="both"/>
        <w:rPr>
          <w:bCs/>
        </w:rPr>
      </w:pPr>
      <w:r w:rsidRPr="00816A9C">
        <w:rPr>
          <w:bCs/>
        </w:rPr>
        <w:t>Задание, моделирующее жизненную ситуацию, основанное на актуальном для учащихся материале, позволяющем применить умения и навыки, сформированные в процессе освоения компетенции. Задани</w:t>
      </w:r>
      <w:r>
        <w:rPr>
          <w:bCs/>
        </w:rPr>
        <w:t>е способствуе</w:t>
      </w:r>
      <w:r w:rsidRPr="00816A9C">
        <w:rPr>
          <w:bCs/>
        </w:rPr>
        <w:t>т оцениванию нового опыта профессионального решения проблемных ситуаций, контролю эффективности собственных действий, стимулирует обучающихся на выбор новых источников информации. Задание предполагает создание письменного или устного</w:t>
      </w:r>
      <w:r>
        <w:rPr>
          <w:bCs/>
        </w:rPr>
        <w:t xml:space="preserve"> пояснения, описания или отчета.</w:t>
      </w:r>
    </w:p>
    <w:p w:rsidR="006A40CA" w:rsidRDefault="006A40CA" w:rsidP="006A40CA">
      <w:pPr>
        <w:pStyle w:val="1"/>
        <w:ind w:firstLine="426"/>
        <w:jc w:val="both"/>
        <w:rPr>
          <w:rFonts w:ascii="Times New Roman" w:hAnsi="Times New Roman"/>
          <w:sz w:val="24"/>
          <w:szCs w:val="24"/>
        </w:rPr>
      </w:pPr>
      <w:r>
        <w:rPr>
          <w:rFonts w:ascii="Times New Roman" w:hAnsi="Times New Roman"/>
          <w:b/>
          <w:sz w:val="24"/>
          <w:szCs w:val="24"/>
        </w:rPr>
        <w:t xml:space="preserve">Подготовка контрольной работы </w:t>
      </w:r>
    </w:p>
    <w:p w:rsidR="006A40CA" w:rsidRPr="008774E8" w:rsidRDefault="006A40CA" w:rsidP="006A40CA">
      <w:pPr>
        <w:spacing w:line="240" w:lineRule="auto"/>
        <w:ind w:firstLine="426"/>
        <w:jc w:val="both"/>
      </w:pPr>
      <w:r w:rsidRPr="008774E8">
        <w:t>Средство проверки умений применять полученные  знания для решения задач определенного типа по теме или разделу</w:t>
      </w:r>
    </w:p>
    <w:p w:rsidR="006A40CA" w:rsidRPr="00BB6CC0" w:rsidRDefault="006A40CA" w:rsidP="006A40CA">
      <w:pPr>
        <w:pStyle w:val="a8"/>
        <w:ind w:firstLine="426"/>
        <w:jc w:val="both"/>
        <w:rPr>
          <w:rFonts w:ascii="Times New Roman" w:hAnsi="Times New Roman"/>
          <w:sz w:val="24"/>
          <w:szCs w:val="24"/>
        </w:rPr>
      </w:pPr>
      <w:r w:rsidRPr="00BB6CC0">
        <w:rPr>
          <w:rFonts w:ascii="Times New Roman" w:hAnsi="Times New Roman"/>
          <w:sz w:val="24"/>
          <w:szCs w:val="24"/>
        </w:rPr>
        <w:t>Контрольная работа обучающегося по дисциплине «</w:t>
      </w:r>
      <w:r w:rsidRPr="00861754">
        <w:t>Правовое регулирование земельных отношений в субъектах Российской Федерации</w:t>
      </w:r>
      <w:r w:rsidRPr="00BB6CC0">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Pr>
          <w:rFonts w:ascii="Times New Roman" w:hAnsi="Times New Roman"/>
          <w:sz w:val="24"/>
          <w:szCs w:val="24"/>
        </w:rPr>
        <w:t>земельного</w:t>
      </w:r>
      <w:r w:rsidRPr="00BB6CC0">
        <w:rPr>
          <w:rFonts w:ascii="Times New Roman" w:hAnsi="Times New Roman"/>
          <w:sz w:val="24"/>
          <w:szCs w:val="24"/>
        </w:rPr>
        <w:t xml:space="preserve"> права. Выполнение заданий является обязательным условием программы прохождения дисциплины для </w:t>
      </w:r>
      <w:r>
        <w:rPr>
          <w:rFonts w:ascii="Times New Roman" w:hAnsi="Times New Roman"/>
          <w:sz w:val="24"/>
          <w:szCs w:val="24"/>
        </w:rPr>
        <w:t>обучающегося</w:t>
      </w:r>
      <w:r w:rsidRPr="00BB6CC0">
        <w:rPr>
          <w:rFonts w:ascii="Times New Roman" w:hAnsi="Times New Roman"/>
          <w:sz w:val="24"/>
          <w:szCs w:val="24"/>
        </w:rPr>
        <w:t xml:space="preserve"> заочной формы обучения.</w:t>
      </w:r>
    </w:p>
    <w:p w:rsidR="006A40CA" w:rsidRPr="00BB6CC0" w:rsidRDefault="006A40CA" w:rsidP="006A40CA">
      <w:pPr>
        <w:pStyle w:val="a8"/>
        <w:ind w:firstLine="426"/>
        <w:jc w:val="both"/>
        <w:rPr>
          <w:rFonts w:ascii="Times New Roman" w:hAnsi="Times New Roman"/>
          <w:sz w:val="24"/>
          <w:szCs w:val="24"/>
        </w:rPr>
      </w:pPr>
      <w:r w:rsidRPr="00BB6CC0">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w:t>
      </w:r>
      <w:r>
        <w:rPr>
          <w:rFonts w:ascii="Times New Roman" w:hAnsi="Times New Roman"/>
          <w:sz w:val="24"/>
          <w:szCs w:val="24"/>
        </w:rPr>
        <w:t>о начала соответствующей сессии.</w:t>
      </w:r>
      <w:r w:rsidRPr="00BB6CC0">
        <w:rPr>
          <w:rFonts w:ascii="Times New Roman" w:hAnsi="Times New Roman"/>
          <w:sz w:val="24"/>
          <w:szCs w:val="24"/>
        </w:rPr>
        <w:t xml:space="preserve"> Своевременно сданная и зачтенная контрольная работа является допуском к сдаче зачета.</w:t>
      </w:r>
    </w:p>
    <w:p w:rsidR="006A40CA" w:rsidRPr="00BB6CC0" w:rsidRDefault="006A40CA" w:rsidP="006A40CA">
      <w:pPr>
        <w:pStyle w:val="a8"/>
        <w:ind w:firstLine="426"/>
        <w:jc w:val="both"/>
        <w:rPr>
          <w:rFonts w:ascii="Times New Roman" w:hAnsi="Times New Roman"/>
          <w:sz w:val="24"/>
          <w:szCs w:val="24"/>
        </w:rPr>
      </w:pPr>
      <w:r w:rsidRPr="00BB6CC0">
        <w:rPr>
          <w:rFonts w:ascii="Times New Roman" w:hAnsi="Times New Roman"/>
          <w:sz w:val="24"/>
          <w:szCs w:val="24"/>
        </w:rPr>
        <w:t>Требования к выполнению контрольной работы: работа должна быть либо написана понятным почерком, либо набрана на компьютере; листы пронумерованы; должны быть оставлены поля (на каждой странице) для замечаний проверяющего.</w:t>
      </w:r>
    </w:p>
    <w:p w:rsidR="006A40CA" w:rsidRDefault="006A40CA" w:rsidP="006A40CA">
      <w:pPr>
        <w:pStyle w:val="1"/>
        <w:ind w:firstLine="426"/>
        <w:jc w:val="both"/>
        <w:rPr>
          <w:rFonts w:ascii="Times New Roman" w:hAnsi="Times New Roman"/>
          <w:spacing w:val="-2"/>
          <w:sz w:val="24"/>
          <w:szCs w:val="24"/>
        </w:rPr>
      </w:pPr>
      <w:r>
        <w:rPr>
          <w:rFonts w:ascii="Times New Roman" w:hAnsi="Times New Roman"/>
          <w:b/>
          <w:sz w:val="24"/>
          <w:szCs w:val="24"/>
        </w:rPr>
        <w:t>Подготовка к зачету</w:t>
      </w:r>
    </w:p>
    <w:p w:rsidR="006A40CA" w:rsidRDefault="006A40CA" w:rsidP="006A40CA">
      <w:pPr>
        <w:pStyle w:val="1"/>
        <w:ind w:firstLine="426"/>
        <w:jc w:val="both"/>
        <w:rPr>
          <w:b/>
          <w:sz w:val="24"/>
        </w:rPr>
      </w:pPr>
      <w:r>
        <w:rPr>
          <w:rFonts w:ascii="Times New Roman" w:hAnsi="Times New Roman"/>
          <w:spacing w:val="-2"/>
          <w:sz w:val="24"/>
          <w:szCs w:val="24"/>
        </w:rPr>
        <w:lastRenderedPageBreak/>
        <w:t xml:space="preserve">Основное </w:t>
      </w:r>
      <w:r>
        <w:rPr>
          <w:rFonts w:ascii="Times New Roman" w:hAnsi="Times New Roman"/>
          <w:sz w:val="24"/>
          <w:szCs w:val="24"/>
        </w:rPr>
        <w:t xml:space="preserve">в подготовке к зачету – повторение всего учебного материала дисциплины. </w:t>
      </w:r>
    </w:p>
    <w:p w:rsidR="006A40CA" w:rsidRDefault="006A40CA" w:rsidP="006A40CA">
      <w:pPr>
        <w:spacing w:before="20" w:after="20"/>
        <w:ind w:firstLine="425"/>
        <w:jc w:val="center"/>
        <w:rPr>
          <w:b/>
          <w:color w:val="auto"/>
        </w:rPr>
      </w:pPr>
    </w:p>
    <w:p w:rsidR="006A40CA" w:rsidRDefault="006A40CA" w:rsidP="006A40CA">
      <w:pPr>
        <w:spacing w:before="20" w:after="20"/>
        <w:ind w:firstLine="425"/>
        <w:jc w:val="center"/>
        <w:rPr>
          <w:b/>
          <w:color w:val="auto"/>
        </w:rPr>
      </w:pPr>
    </w:p>
    <w:p w:rsidR="006A40CA" w:rsidRDefault="006A40CA" w:rsidP="006A40CA">
      <w:pPr>
        <w:jc w:val="center"/>
        <w:rPr>
          <w:b/>
          <w:color w:val="auto"/>
        </w:rPr>
      </w:pPr>
      <w:r>
        <w:rPr>
          <w:b/>
          <w:color w:val="auto"/>
        </w:rPr>
        <w:t>3. ЗАДАНИЯ ДЛЯ САМОСТОЯТЕЛЬНОЙ РАБОТЫ ПО ДИСЦИПЛИНЕ «ПРАВОВОЕ РЕГУЛИРОВАНИЕ ЗЕМЕЛЬНЫХ ОТНОШЕНИЙ В СУБЪЕКТАХ РОССИЙСКОЙ ФЕДЕРАЦИИ»</w:t>
      </w:r>
    </w:p>
    <w:p w:rsidR="006A40CA" w:rsidRDefault="006A40CA" w:rsidP="006A40CA">
      <w:pPr>
        <w:spacing w:before="20" w:after="20"/>
        <w:ind w:firstLine="425"/>
        <w:jc w:val="center"/>
        <w:rPr>
          <w:b/>
          <w:color w:val="auto"/>
        </w:rPr>
      </w:pPr>
    </w:p>
    <w:p w:rsidR="006A40CA" w:rsidRPr="00725FCC" w:rsidRDefault="006A40CA" w:rsidP="006A40CA">
      <w:pPr>
        <w:jc w:val="center"/>
        <w:rPr>
          <w:b/>
        </w:rPr>
      </w:pPr>
      <w:r w:rsidRPr="00725FCC">
        <w:rPr>
          <w:b/>
          <w:spacing w:val="-1"/>
        </w:rPr>
        <w:t xml:space="preserve">Тема 1. </w:t>
      </w:r>
    </w:p>
    <w:p w:rsidR="006A40CA" w:rsidRDefault="006A40CA" w:rsidP="006A40CA">
      <w:pPr>
        <w:pStyle w:val="a8"/>
        <w:jc w:val="center"/>
        <w:rPr>
          <w:rFonts w:ascii="Times New Roman" w:eastAsia="Calibri" w:hAnsi="Times New Roman"/>
          <w:b/>
          <w:color w:val="000000"/>
          <w:sz w:val="24"/>
          <w:szCs w:val="24"/>
          <w:lang w:eastAsia="ar-SA"/>
        </w:rPr>
      </w:pPr>
      <w:r w:rsidRPr="00FA5F23">
        <w:rPr>
          <w:rFonts w:ascii="Times New Roman" w:eastAsia="Calibri" w:hAnsi="Times New Roman"/>
          <w:b/>
          <w:color w:val="000000"/>
          <w:sz w:val="24"/>
          <w:szCs w:val="24"/>
          <w:lang w:eastAsia="ar-SA"/>
        </w:rPr>
        <w:t>Разграничение государственной собственности на землю как основание возникновения права собственности субъектов Российской Федерации</w:t>
      </w:r>
    </w:p>
    <w:p w:rsidR="006A40CA" w:rsidRDefault="006A40CA" w:rsidP="006A40CA">
      <w:pPr>
        <w:pStyle w:val="a8"/>
        <w:rPr>
          <w:b/>
          <w:i/>
          <w:sz w:val="24"/>
          <w:szCs w:val="24"/>
        </w:rPr>
      </w:pPr>
    </w:p>
    <w:p w:rsidR="006A40CA" w:rsidRPr="00A8772D" w:rsidRDefault="006A40CA" w:rsidP="006A40CA">
      <w:pPr>
        <w:pStyle w:val="a8"/>
        <w:ind w:firstLine="426"/>
        <w:rPr>
          <w:b/>
          <w:i/>
          <w:sz w:val="24"/>
          <w:szCs w:val="24"/>
        </w:rPr>
      </w:pPr>
      <w:r w:rsidRPr="00A8772D">
        <w:rPr>
          <w:b/>
          <w:i/>
          <w:sz w:val="24"/>
          <w:szCs w:val="24"/>
        </w:rPr>
        <w:t>Подготовка к собеседованию</w:t>
      </w:r>
    </w:p>
    <w:p w:rsidR="006A40CA" w:rsidRDefault="006A40CA" w:rsidP="006A40CA">
      <w:pPr>
        <w:pStyle w:val="1"/>
        <w:ind w:firstLine="426"/>
        <w:jc w:val="both"/>
        <w:rPr>
          <w:rFonts w:ascii="Times New Roman" w:hAnsi="Times New Roman"/>
          <w:sz w:val="24"/>
          <w:szCs w:val="24"/>
        </w:rPr>
      </w:pPr>
      <w:r>
        <w:rPr>
          <w:rFonts w:ascii="Times New Roman" w:eastAsia="Calibri" w:hAnsi="Times New Roman"/>
          <w:i/>
          <w:sz w:val="24"/>
          <w:szCs w:val="24"/>
        </w:rPr>
        <w:tab/>
        <w:t>Вопросы для подготовки:</w:t>
      </w:r>
    </w:p>
    <w:p w:rsidR="006A40CA" w:rsidRPr="00FA5F23" w:rsidRDefault="006A40CA" w:rsidP="006A40CA">
      <w:pPr>
        <w:tabs>
          <w:tab w:val="left" w:pos="851"/>
        </w:tabs>
        <w:suppressAutoHyphens w:val="0"/>
        <w:spacing w:line="240" w:lineRule="auto"/>
        <w:ind w:firstLine="426"/>
        <w:jc w:val="both"/>
        <w:rPr>
          <w:rFonts w:eastAsia="Times New Roman"/>
          <w:b/>
          <w:color w:val="auto"/>
          <w:lang w:eastAsia="ru-RU"/>
        </w:rPr>
      </w:pPr>
      <w:r w:rsidRPr="00FA5F23">
        <w:rPr>
          <w:rFonts w:eastAsia="Times New Roman"/>
          <w:b/>
          <w:color w:val="auto"/>
          <w:lang w:eastAsia="ru-RU"/>
        </w:rPr>
        <w:t xml:space="preserve">    -</w:t>
      </w:r>
      <w:r w:rsidRPr="00FA5F23">
        <w:rPr>
          <w:rFonts w:eastAsia="Times New Roman"/>
          <w:bCs/>
          <w:color w:val="auto"/>
          <w:lang w:eastAsia="ru-RU"/>
        </w:rPr>
        <w:t>история развития законодательства о разграничении государственной собственности на землю.</w:t>
      </w:r>
    </w:p>
    <w:p w:rsidR="006A40CA" w:rsidRPr="00FA5F23" w:rsidRDefault="006A40CA" w:rsidP="006A40CA">
      <w:pPr>
        <w:tabs>
          <w:tab w:val="left" w:pos="366"/>
          <w:tab w:val="left" w:pos="851"/>
        </w:tabs>
        <w:suppressAutoHyphens w:val="0"/>
        <w:autoSpaceDE w:val="0"/>
        <w:autoSpaceDN w:val="0"/>
        <w:adjustRightInd w:val="0"/>
        <w:spacing w:line="240" w:lineRule="auto"/>
        <w:ind w:firstLine="426"/>
        <w:jc w:val="both"/>
        <w:rPr>
          <w:rFonts w:eastAsia="Times New Roman"/>
          <w:bCs/>
          <w:color w:val="auto"/>
          <w:lang w:eastAsia="ru-RU"/>
        </w:rPr>
      </w:pPr>
      <w:r w:rsidRPr="00FA5F23">
        <w:rPr>
          <w:rFonts w:eastAsia="Times New Roman"/>
          <w:bCs/>
          <w:color w:val="auto"/>
          <w:lang w:eastAsia="ru-RU"/>
        </w:rPr>
        <w:t xml:space="preserve">  - особенности государственной регистрации права собственности субъекта РФ при разграничении государственной собственности на землю.</w:t>
      </w:r>
    </w:p>
    <w:p w:rsidR="006A40CA" w:rsidRPr="00FA5F23" w:rsidRDefault="006A40CA" w:rsidP="006A40CA">
      <w:pPr>
        <w:tabs>
          <w:tab w:val="left" w:pos="851"/>
        </w:tabs>
        <w:suppressAutoHyphens w:val="0"/>
        <w:spacing w:line="240" w:lineRule="auto"/>
        <w:ind w:firstLine="426"/>
        <w:jc w:val="both"/>
        <w:rPr>
          <w:rFonts w:eastAsia="Times New Roman"/>
          <w:bCs/>
          <w:color w:val="auto"/>
          <w:lang w:eastAsia="ru-RU"/>
        </w:rPr>
      </w:pPr>
      <w:r w:rsidRPr="00FA5F23">
        <w:rPr>
          <w:rFonts w:eastAsia="Times New Roman"/>
          <w:bCs/>
          <w:color w:val="auto"/>
          <w:lang w:eastAsia="ru-RU"/>
        </w:rPr>
        <w:t xml:space="preserve">  - особенности распоряжения земельными участками, собственность на которые не разграничена.</w:t>
      </w:r>
    </w:p>
    <w:p w:rsidR="006A40CA" w:rsidRPr="00FA5F23" w:rsidRDefault="006A40CA" w:rsidP="006A40CA">
      <w:pPr>
        <w:tabs>
          <w:tab w:val="left" w:pos="709"/>
        </w:tabs>
        <w:ind w:firstLine="426"/>
        <w:jc w:val="both"/>
        <w:rPr>
          <w:b/>
          <w:i/>
          <w:spacing w:val="-1"/>
        </w:rPr>
      </w:pPr>
    </w:p>
    <w:p w:rsidR="006A40CA" w:rsidRDefault="006A40CA" w:rsidP="006A40CA">
      <w:pPr>
        <w:pStyle w:val="1"/>
        <w:tabs>
          <w:tab w:val="center" w:pos="3445"/>
        </w:tabs>
        <w:ind w:firstLine="426"/>
        <w:jc w:val="center"/>
        <w:rPr>
          <w:rFonts w:ascii="Times New Roman" w:hAnsi="Times New Roman"/>
          <w:b/>
          <w:sz w:val="24"/>
          <w:szCs w:val="24"/>
        </w:rPr>
      </w:pPr>
      <w:r>
        <w:rPr>
          <w:rFonts w:ascii="Times New Roman" w:hAnsi="Times New Roman"/>
          <w:b/>
          <w:sz w:val="24"/>
          <w:szCs w:val="24"/>
        </w:rPr>
        <w:t>Тема 2.</w:t>
      </w:r>
    </w:p>
    <w:p w:rsidR="006A40CA" w:rsidRDefault="006A40CA" w:rsidP="006A40CA">
      <w:pPr>
        <w:pStyle w:val="a8"/>
        <w:ind w:left="426"/>
        <w:jc w:val="center"/>
        <w:rPr>
          <w:rFonts w:ascii="Times New Roman" w:hAnsi="Times New Roman"/>
          <w:b/>
          <w:sz w:val="24"/>
          <w:szCs w:val="24"/>
          <w:lang w:eastAsia="ar-SA"/>
        </w:rPr>
      </w:pPr>
      <w:r w:rsidRPr="00FA5F23">
        <w:rPr>
          <w:rFonts w:ascii="Times New Roman" w:hAnsi="Times New Roman"/>
          <w:b/>
          <w:sz w:val="24"/>
          <w:szCs w:val="24"/>
          <w:lang w:eastAsia="ar-SA"/>
        </w:rPr>
        <w:t xml:space="preserve">Нормативно  правовые акты субъектов Российской Федерации как источники земельного права </w:t>
      </w:r>
    </w:p>
    <w:p w:rsidR="006A40CA" w:rsidRDefault="006A40CA" w:rsidP="006A40CA">
      <w:pPr>
        <w:pStyle w:val="a8"/>
        <w:ind w:left="426"/>
        <w:jc w:val="center"/>
        <w:rPr>
          <w:rFonts w:ascii="Times New Roman" w:hAnsi="Times New Roman"/>
          <w:b/>
          <w:sz w:val="24"/>
          <w:szCs w:val="24"/>
          <w:lang w:eastAsia="ar-SA"/>
        </w:rPr>
      </w:pPr>
    </w:p>
    <w:p w:rsidR="006A40CA" w:rsidRPr="00A8772D" w:rsidRDefault="006A40CA" w:rsidP="006A40CA">
      <w:pPr>
        <w:pStyle w:val="a8"/>
        <w:ind w:left="426"/>
        <w:jc w:val="both"/>
        <w:rPr>
          <w:b/>
          <w:i/>
          <w:sz w:val="24"/>
          <w:szCs w:val="24"/>
        </w:rPr>
      </w:pPr>
      <w:r w:rsidRPr="00A8772D">
        <w:rPr>
          <w:b/>
          <w:i/>
          <w:sz w:val="24"/>
          <w:szCs w:val="24"/>
        </w:rPr>
        <w:t>Подготовка к собеседованию</w:t>
      </w:r>
    </w:p>
    <w:p w:rsidR="006A40CA" w:rsidRDefault="006A40CA" w:rsidP="006A40CA">
      <w:pPr>
        <w:pStyle w:val="1"/>
        <w:ind w:firstLine="426"/>
        <w:jc w:val="both"/>
        <w:rPr>
          <w:rFonts w:ascii="Times New Roman" w:eastAsia="Calibri" w:hAnsi="Times New Roman"/>
          <w:i/>
          <w:sz w:val="24"/>
          <w:szCs w:val="24"/>
        </w:rPr>
      </w:pPr>
      <w:r>
        <w:rPr>
          <w:rFonts w:ascii="Times New Roman" w:eastAsia="Calibri" w:hAnsi="Times New Roman"/>
          <w:i/>
          <w:sz w:val="24"/>
          <w:szCs w:val="24"/>
        </w:rPr>
        <w:tab/>
        <w:t>Вопросы для подготовки:</w:t>
      </w:r>
    </w:p>
    <w:p w:rsidR="006A40CA" w:rsidRDefault="006A40CA" w:rsidP="006A40CA">
      <w:pPr>
        <w:pStyle w:val="1"/>
        <w:ind w:firstLine="426"/>
        <w:jc w:val="both"/>
        <w:rPr>
          <w:bCs/>
          <w:lang w:eastAsia="ru-RU"/>
        </w:rPr>
      </w:pPr>
      <w:r w:rsidRPr="006A40CA">
        <w:rPr>
          <w:rStyle w:val="a9"/>
        </w:rPr>
        <w:t>- конституционные основы регулирования земельных</w:t>
      </w:r>
      <w:r w:rsidRPr="00FA5F23">
        <w:rPr>
          <w:bCs/>
          <w:lang w:eastAsia="ru-RU"/>
        </w:rPr>
        <w:t xml:space="preserve"> отношений в субъектах РФ.</w:t>
      </w:r>
    </w:p>
    <w:p w:rsidR="006A40CA" w:rsidRDefault="006A40CA" w:rsidP="006A40CA">
      <w:pPr>
        <w:pStyle w:val="1"/>
        <w:ind w:firstLine="426"/>
        <w:jc w:val="both"/>
        <w:rPr>
          <w:lang w:eastAsia="ru-RU"/>
        </w:rPr>
      </w:pPr>
      <w:r w:rsidRPr="00FA5F23">
        <w:rPr>
          <w:lang w:eastAsia="ru-RU"/>
        </w:rPr>
        <w:t xml:space="preserve">  - предметы регулирования законами субъектов Российской Федерации. </w:t>
      </w:r>
    </w:p>
    <w:p w:rsidR="006A40CA" w:rsidRPr="00FA5F23" w:rsidRDefault="006A40CA" w:rsidP="006A40CA">
      <w:pPr>
        <w:pStyle w:val="1"/>
        <w:ind w:firstLine="426"/>
        <w:jc w:val="both"/>
        <w:rPr>
          <w:lang w:eastAsia="ru-RU"/>
        </w:rPr>
      </w:pPr>
      <w:r w:rsidRPr="00FA5F23">
        <w:rPr>
          <w:lang w:eastAsia="ru-RU"/>
        </w:rPr>
        <w:lastRenderedPageBreak/>
        <w:t xml:space="preserve"> - систематизация земельного законодательства субъектов Российской Федерации.</w:t>
      </w:r>
    </w:p>
    <w:p w:rsidR="006A40CA" w:rsidRPr="00FA5F23" w:rsidRDefault="006A40CA" w:rsidP="006A40CA">
      <w:pPr>
        <w:tabs>
          <w:tab w:val="left" w:pos="851"/>
        </w:tabs>
        <w:suppressAutoHyphens w:val="0"/>
        <w:spacing w:line="240" w:lineRule="auto"/>
        <w:ind w:firstLine="426"/>
        <w:jc w:val="both"/>
        <w:rPr>
          <w:rFonts w:eastAsia="Times New Roman"/>
          <w:b/>
          <w:color w:val="auto"/>
          <w:lang w:eastAsia="ru-RU"/>
        </w:rPr>
      </w:pPr>
      <w:r w:rsidRPr="00FA5F23">
        <w:rPr>
          <w:rFonts w:eastAsia="Times New Roman"/>
          <w:lang w:eastAsia="ru-RU"/>
        </w:rPr>
        <w:t xml:space="preserve">  - значение судебной и арбитражной практики в регулировании в регулировании земельных отношений субъектов РФ.</w:t>
      </w:r>
    </w:p>
    <w:p w:rsidR="006A40CA" w:rsidRDefault="006A40CA" w:rsidP="006A40CA">
      <w:pPr>
        <w:rPr>
          <w:b/>
          <w:spacing w:val="-1"/>
        </w:rPr>
      </w:pPr>
    </w:p>
    <w:p w:rsidR="006A40CA" w:rsidRPr="00EF482C" w:rsidRDefault="006A40CA" w:rsidP="006A40CA">
      <w:pPr>
        <w:pStyle w:val="1"/>
        <w:tabs>
          <w:tab w:val="center" w:pos="3445"/>
        </w:tabs>
        <w:ind w:firstLine="426"/>
        <w:jc w:val="center"/>
        <w:rPr>
          <w:rFonts w:ascii="Times New Roman" w:hAnsi="Times New Roman"/>
          <w:b/>
          <w:sz w:val="24"/>
          <w:szCs w:val="24"/>
        </w:rPr>
      </w:pPr>
      <w:r w:rsidRPr="00EF482C">
        <w:rPr>
          <w:rFonts w:ascii="Times New Roman" w:hAnsi="Times New Roman"/>
          <w:b/>
          <w:sz w:val="24"/>
          <w:szCs w:val="24"/>
        </w:rPr>
        <w:t>Тема 3.</w:t>
      </w:r>
    </w:p>
    <w:p w:rsidR="006A40CA" w:rsidRDefault="006A40CA" w:rsidP="006A40CA">
      <w:pPr>
        <w:jc w:val="center"/>
        <w:rPr>
          <w:rFonts w:eastAsia="Times New Roman"/>
          <w:b/>
          <w:color w:val="auto"/>
        </w:rPr>
      </w:pPr>
      <w:r w:rsidRPr="00FA5F23">
        <w:rPr>
          <w:rFonts w:eastAsia="Times New Roman"/>
          <w:b/>
          <w:color w:val="auto"/>
        </w:rPr>
        <w:t xml:space="preserve">Порядок предоставления и изъятия земель: особенности правового регулирования на уровне субъектов РФ </w:t>
      </w:r>
    </w:p>
    <w:p w:rsidR="006A40CA" w:rsidRDefault="006A40CA" w:rsidP="006A40CA">
      <w:pPr>
        <w:jc w:val="center"/>
        <w:rPr>
          <w:rFonts w:eastAsia="Times New Roman"/>
          <w:b/>
          <w:color w:val="auto"/>
        </w:rPr>
      </w:pPr>
    </w:p>
    <w:p w:rsidR="006A40CA" w:rsidRPr="00EF482C" w:rsidRDefault="006A40CA" w:rsidP="006A40CA">
      <w:pPr>
        <w:ind w:firstLine="426"/>
        <w:jc w:val="both"/>
        <w:rPr>
          <w:b/>
          <w:i/>
          <w:color w:val="auto"/>
        </w:rPr>
      </w:pPr>
      <w:r>
        <w:rPr>
          <w:b/>
          <w:i/>
          <w:color w:val="auto"/>
        </w:rPr>
        <w:t>1.</w:t>
      </w:r>
      <w:r w:rsidRPr="00EF482C">
        <w:rPr>
          <w:b/>
          <w:i/>
          <w:color w:val="auto"/>
        </w:rPr>
        <w:t>Подготовка к собеседованию</w:t>
      </w:r>
    </w:p>
    <w:p w:rsidR="006A40CA" w:rsidRPr="00EF482C" w:rsidRDefault="006A40CA" w:rsidP="006A40CA">
      <w:pPr>
        <w:pStyle w:val="1"/>
        <w:ind w:firstLine="426"/>
        <w:jc w:val="both"/>
        <w:rPr>
          <w:rFonts w:ascii="Times New Roman" w:hAnsi="Times New Roman"/>
          <w:sz w:val="24"/>
          <w:szCs w:val="24"/>
        </w:rPr>
      </w:pPr>
      <w:r w:rsidRPr="00EF482C">
        <w:rPr>
          <w:rFonts w:ascii="Times New Roman" w:eastAsia="Calibri" w:hAnsi="Times New Roman"/>
          <w:i/>
          <w:sz w:val="24"/>
          <w:szCs w:val="24"/>
        </w:rPr>
        <w:tab/>
        <w:t>Вопросы для подготовки:</w:t>
      </w:r>
    </w:p>
    <w:p w:rsidR="006A40CA" w:rsidRPr="00FA5F23" w:rsidRDefault="006A40CA" w:rsidP="006A40CA">
      <w:pPr>
        <w:tabs>
          <w:tab w:val="left" w:pos="851"/>
        </w:tabs>
        <w:suppressAutoHyphens w:val="0"/>
        <w:spacing w:line="240" w:lineRule="auto"/>
        <w:ind w:firstLine="426"/>
        <w:jc w:val="both"/>
        <w:rPr>
          <w:rFonts w:eastAsia="Times New Roman"/>
          <w:color w:val="auto"/>
          <w:lang w:eastAsia="ru-RU"/>
        </w:rPr>
      </w:pPr>
      <w:r w:rsidRPr="00FA5F23">
        <w:rPr>
          <w:rFonts w:eastAsia="Times New Roman"/>
          <w:color w:val="auto"/>
          <w:lang w:eastAsia="ru-RU"/>
        </w:rPr>
        <w:t xml:space="preserve">- компетенция органов государственной власти и местного самоуправления по предоставлению  и изъятию земельных участков. </w:t>
      </w:r>
    </w:p>
    <w:p w:rsidR="006A40CA" w:rsidRPr="00FA5F23" w:rsidRDefault="006A40CA" w:rsidP="006A40CA">
      <w:pPr>
        <w:tabs>
          <w:tab w:val="left" w:pos="851"/>
        </w:tabs>
        <w:suppressAutoHyphens w:val="0"/>
        <w:spacing w:line="240" w:lineRule="auto"/>
        <w:ind w:firstLine="426"/>
        <w:jc w:val="both"/>
        <w:rPr>
          <w:rFonts w:eastAsia="Times New Roman"/>
          <w:color w:val="auto"/>
          <w:lang w:eastAsia="ru-RU"/>
        </w:rPr>
      </w:pPr>
      <w:r w:rsidRPr="00FA5F23">
        <w:rPr>
          <w:rFonts w:eastAsia="Times New Roman"/>
          <w:color w:val="auto"/>
          <w:lang w:eastAsia="ru-RU"/>
        </w:rPr>
        <w:t xml:space="preserve">- особенности предоставления земельных участков в субъектах Российской Федерации. </w:t>
      </w:r>
    </w:p>
    <w:p w:rsidR="006A40CA" w:rsidRPr="00FF30AD" w:rsidRDefault="006A40CA" w:rsidP="006A40CA">
      <w:pPr>
        <w:tabs>
          <w:tab w:val="left" w:pos="851"/>
        </w:tabs>
        <w:suppressAutoHyphens w:val="0"/>
        <w:spacing w:line="240" w:lineRule="auto"/>
        <w:ind w:firstLine="426"/>
        <w:jc w:val="both"/>
        <w:rPr>
          <w:rFonts w:eastAsia="Times New Roman"/>
          <w:b/>
          <w:color w:val="auto"/>
          <w:lang w:eastAsia="ru-RU"/>
        </w:rPr>
      </w:pPr>
      <w:r w:rsidRPr="00FA5F23">
        <w:rPr>
          <w:rFonts w:eastAsia="Times New Roman"/>
          <w:color w:val="auto"/>
          <w:lang w:eastAsia="ru-RU"/>
        </w:rPr>
        <w:t>- нормативные акты</w:t>
      </w:r>
      <w:r>
        <w:rPr>
          <w:rFonts w:eastAsia="Times New Roman"/>
          <w:color w:val="auto"/>
          <w:lang w:eastAsia="ru-RU"/>
        </w:rPr>
        <w:t>,</w:t>
      </w:r>
      <w:r w:rsidRPr="00FA5F23">
        <w:rPr>
          <w:rFonts w:eastAsia="Times New Roman"/>
          <w:color w:val="auto"/>
          <w:lang w:eastAsia="ru-RU"/>
        </w:rPr>
        <w:t xml:space="preserve"> регулирующие предоставление и изъятие земельных участков в субъектах Российской Федерации.</w:t>
      </w:r>
    </w:p>
    <w:p w:rsidR="006A40CA" w:rsidRPr="001125F9" w:rsidRDefault="006A40CA" w:rsidP="006A40CA">
      <w:pPr>
        <w:tabs>
          <w:tab w:val="left" w:pos="709"/>
        </w:tabs>
        <w:ind w:firstLine="426"/>
        <w:jc w:val="both"/>
        <w:rPr>
          <w:b/>
          <w:bCs/>
          <w:i/>
        </w:rPr>
      </w:pPr>
      <w:r>
        <w:rPr>
          <w:b/>
          <w:i/>
        </w:rPr>
        <w:t>2</w:t>
      </w:r>
      <w:r w:rsidRPr="001125F9">
        <w:rPr>
          <w:b/>
          <w:i/>
        </w:rPr>
        <w:t xml:space="preserve">.Компетентностно-ориентированная задача </w:t>
      </w:r>
      <w:r w:rsidRPr="001125F9">
        <w:rPr>
          <w:b/>
          <w:bCs/>
          <w:i/>
        </w:rPr>
        <w:t>(ситуационная)</w:t>
      </w:r>
    </w:p>
    <w:p w:rsidR="006A40CA" w:rsidRPr="00B33FFF" w:rsidRDefault="006A40CA" w:rsidP="006A40CA">
      <w:pPr>
        <w:spacing w:line="240" w:lineRule="auto"/>
        <w:ind w:firstLine="426"/>
        <w:jc w:val="both"/>
        <w:rPr>
          <w:rFonts w:eastAsiaTheme="minorHAnsi"/>
          <w:bCs/>
          <w:color w:val="auto"/>
          <w:lang w:eastAsia="en-US"/>
        </w:rPr>
      </w:pPr>
      <w:r w:rsidRPr="00EF482C">
        <w:rPr>
          <w:rFonts w:eastAsia="Times New Roman"/>
          <w:i/>
          <w:color w:val="auto"/>
          <w:lang w:eastAsia="ru-RU"/>
        </w:rPr>
        <w:t>Задача</w:t>
      </w:r>
      <w:r>
        <w:rPr>
          <w:rFonts w:eastAsia="Times New Roman"/>
          <w:i/>
          <w:color w:val="auto"/>
          <w:lang w:eastAsia="ru-RU"/>
        </w:rPr>
        <w:t xml:space="preserve"> 1</w:t>
      </w:r>
      <w:r w:rsidRPr="00EF482C">
        <w:rPr>
          <w:rFonts w:eastAsia="Times New Roman"/>
          <w:i/>
          <w:color w:val="auto"/>
          <w:lang w:eastAsia="ru-RU"/>
        </w:rPr>
        <w:t>.</w:t>
      </w:r>
      <w:r w:rsidRPr="00B33FFF">
        <w:rPr>
          <w:rFonts w:eastAsiaTheme="minorHAnsi"/>
          <w:bCs/>
          <w:color w:val="auto"/>
          <w:lang w:eastAsia="en-US"/>
        </w:rPr>
        <w:t>В соответствии с Федеральным законом «О введение в действие Земельного кодекса РФ» все юридические лица, не входящие в перечень, указанный в пункте 1 статьи 20 Земельного кодекса обязаны были переоформить право постоянного бессрочного пользования земельным участком на по выбору на право собственности или аренды. Тем не менее, первоначально, санкций, применяемых в случае неисполнения данного требования, федеральным законодательством установлено не было.</w:t>
      </w:r>
    </w:p>
    <w:p w:rsidR="006A40CA" w:rsidRPr="00B33FFF" w:rsidRDefault="006A40CA" w:rsidP="006A40CA">
      <w:pPr>
        <w:suppressAutoHyphens w:val="0"/>
        <w:spacing w:line="240" w:lineRule="auto"/>
        <w:ind w:firstLine="426"/>
        <w:jc w:val="both"/>
        <w:rPr>
          <w:rFonts w:eastAsiaTheme="minorHAnsi"/>
          <w:bCs/>
          <w:color w:val="auto"/>
          <w:lang w:eastAsia="en-US"/>
        </w:rPr>
      </w:pPr>
      <w:r w:rsidRPr="00B33FFF">
        <w:rPr>
          <w:rFonts w:eastAsiaTheme="minorHAnsi"/>
          <w:bCs/>
          <w:color w:val="auto"/>
          <w:lang w:eastAsia="en-US"/>
        </w:rPr>
        <w:t xml:space="preserve">Законом </w:t>
      </w:r>
      <w:r>
        <w:rPr>
          <w:rFonts w:eastAsiaTheme="minorHAnsi"/>
          <w:bCs/>
          <w:color w:val="auto"/>
          <w:lang w:eastAsia="en-US"/>
        </w:rPr>
        <w:t>Ставропольского края</w:t>
      </w:r>
      <w:r w:rsidRPr="00B33FFF">
        <w:rPr>
          <w:rFonts w:eastAsiaTheme="minorHAnsi"/>
          <w:bCs/>
          <w:color w:val="auto"/>
          <w:lang w:eastAsia="en-US"/>
        </w:rPr>
        <w:t xml:space="preserve"> «Об административных правонарушениях»  была предусмотрена административная ответственность за невыполнение требований по переоформлению прав на земельные участки.</w:t>
      </w:r>
    </w:p>
    <w:p w:rsidR="006A40CA" w:rsidRPr="00B33FFF" w:rsidRDefault="006A40CA" w:rsidP="006A40CA">
      <w:pPr>
        <w:suppressAutoHyphens w:val="0"/>
        <w:spacing w:line="240" w:lineRule="auto"/>
        <w:ind w:firstLine="426"/>
        <w:jc w:val="both"/>
        <w:rPr>
          <w:rFonts w:eastAsiaTheme="minorHAnsi"/>
          <w:bCs/>
          <w:i/>
          <w:color w:val="auto"/>
          <w:lang w:eastAsia="en-US"/>
        </w:rPr>
      </w:pPr>
      <w:r w:rsidRPr="00B33FFF">
        <w:rPr>
          <w:rFonts w:eastAsiaTheme="minorHAnsi"/>
          <w:bCs/>
          <w:i/>
          <w:color w:val="auto"/>
          <w:lang w:eastAsia="en-US"/>
        </w:rPr>
        <w:lastRenderedPageBreak/>
        <w:t>Являлась ли данная норма законной?</w:t>
      </w:r>
    </w:p>
    <w:p w:rsidR="006A40CA" w:rsidRPr="00B33FFF" w:rsidRDefault="006A40CA" w:rsidP="006A40CA">
      <w:pPr>
        <w:suppressAutoHyphens w:val="0"/>
        <w:spacing w:line="240" w:lineRule="auto"/>
        <w:ind w:firstLine="426"/>
        <w:jc w:val="both"/>
        <w:rPr>
          <w:rFonts w:eastAsiaTheme="minorHAnsi"/>
          <w:bCs/>
          <w:i/>
          <w:color w:val="auto"/>
          <w:lang w:eastAsia="en-US"/>
        </w:rPr>
      </w:pPr>
      <w:r w:rsidRPr="00B33FFF">
        <w:rPr>
          <w:rFonts w:eastAsiaTheme="minorHAnsi"/>
          <w:bCs/>
          <w:i/>
          <w:color w:val="auto"/>
          <w:lang w:eastAsia="en-US"/>
        </w:rPr>
        <w:t>Может ли законодательством субъекта Российской Федерации быть предусмотрена административная ответственность во исполнение требований Федерального закона?</w:t>
      </w:r>
    </w:p>
    <w:p w:rsidR="006A40CA" w:rsidRDefault="006A40CA" w:rsidP="006A40CA">
      <w:pPr>
        <w:autoSpaceDE w:val="0"/>
        <w:autoSpaceDN w:val="0"/>
        <w:adjustRightInd w:val="0"/>
        <w:ind w:firstLine="426"/>
        <w:jc w:val="both"/>
        <w:rPr>
          <w:rFonts w:eastAsia="Times New Roman"/>
          <w:bCs/>
          <w:i/>
          <w:color w:val="auto"/>
          <w:lang w:eastAsia="en-US"/>
        </w:rPr>
      </w:pPr>
      <w:r w:rsidRPr="00B33FFF">
        <w:rPr>
          <w:rFonts w:eastAsiaTheme="minorHAnsi"/>
          <w:bCs/>
          <w:i/>
          <w:color w:val="auto"/>
          <w:lang w:eastAsia="en-US"/>
        </w:rPr>
        <w:t>Аргументируйте позицию «за» и «против».</w:t>
      </w:r>
    </w:p>
    <w:p w:rsidR="006A40CA" w:rsidRPr="00DF31A2" w:rsidRDefault="006A40CA" w:rsidP="006A40CA">
      <w:pPr>
        <w:autoSpaceDE w:val="0"/>
        <w:autoSpaceDN w:val="0"/>
        <w:adjustRightInd w:val="0"/>
        <w:ind w:firstLine="426"/>
        <w:jc w:val="both"/>
        <w:rPr>
          <w:rFonts w:eastAsia="Times New Roman"/>
          <w:bCs/>
          <w:color w:val="auto"/>
          <w:lang w:eastAsia="en-US"/>
        </w:rPr>
      </w:pPr>
      <w:r>
        <w:rPr>
          <w:rFonts w:eastAsia="Times New Roman"/>
          <w:bCs/>
          <w:i/>
          <w:color w:val="auto"/>
          <w:lang w:eastAsia="en-US"/>
        </w:rPr>
        <w:t>Задача 2.</w:t>
      </w:r>
      <w:r w:rsidRPr="00DF31A2">
        <w:rPr>
          <w:rFonts w:eastAsia="Times New Roman"/>
          <w:bCs/>
          <w:color w:val="auto"/>
          <w:lang w:eastAsia="en-US"/>
        </w:rPr>
        <w:t xml:space="preserve">По результатам торгов в </w:t>
      </w:r>
      <w:r>
        <w:rPr>
          <w:rFonts w:eastAsia="Times New Roman"/>
          <w:bCs/>
          <w:color w:val="auto"/>
          <w:lang w:eastAsia="en-US"/>
        </w:rPr>
        <w:t>мае</w:t>
      </w:r>
      <w:r w:rsidRPr="00DF31A2">
        <w:rPr>
          <w:rFonts w:eastAsia="Times New Roman"/>
          <w:bCs/>
          <w:color w:val="auto"/>
          <w:lang w:eastAsia="en-US"/>
        </w:rPr>
        <w:t xml:space="preserve"> 201</w:t>
      </w:r>
      <w:r>
        <w:rPr>
          <w:rFonts w:eastAsia="Times New Roman"/>
          <w:bCs/>
          <w:color w:val="auto"/>
          <w:lang w:eastAsia="en-US"/>
        </w:rPr>
        <w:t xml:space="preserve">5 года гражданину Козлову </w:t>
      </w:r>
      <w:r w:rsidRPr="00DF31A2">
        <w:rPr>
          <w:rFonts w:eastAsia="Times New Roman"/>
          <w:bCs/>
          <w:color w:val="auto"/>
          <w:lang w:eastAsia="en-US"/>
        </w:rPr>
        <w:t xml:space="preserve"> из земель публично-правового образования был предоставлен земельный участок в собственность для индивидуального жилищного строительства</w:t>
      </w:r>
      <w:r>
        <w:rPr>
          <w:rFonts w:eastAsia="Times New Roman"/>
          <w:bCs/>
          <w:color w:val="auto"/>
          <w:lang w:eastAsia="en-US"/>
        </w:rPr>
        <w:t xml:space="preserve"> в гор.Беслан</w:t>
      </w:r>
      <w:r w:rsidRPr="00DF31A2">
        <w:rPr>
          <w:rFonts w:eastAsia="Times New Roman"/>
          <w:bCs/>
          <w:color w:val="auto"/>
          <w:lang w:eastAsia="en-US"/>
        </w:rPr>
        <w:t>. При проведении плановой проверки соблюдения земельного законодательства органами земельного надзора в ноябре 201</w:t>
      </w:r>
      <w:r>
        <w:rPr>
          <w:rFonts w:eastAsia="Times New Roman"/>
          <w:bCs/>
          <w:color w:val="auto"/>
          <w:lang w:eastAsia="en-US"/>
        </w:rPr>
        <w:t xml:space="preserve">8 </w:t>
      </w:r>
      <w:r w:rsidRPr="00DF31A2">
        <w:rPr>
          <w:rFonts w:eastAsia="Times New Roman"/>
          <w:bCs/>
          <w:color w:val="auto"/>
          <w:lang w:eastAsia="en-US"/>
        </w:rPr>
        <w:t xml:space="preserve">года было установлено, что указанный земельный участок используется для ведения личного подсобного хозяйства, какие-либо объекты недвижимости на нем не возводились. </w:t>
      </w:r>
    </w:p>
    <w:p w:rsidR="006A40CA" w:rsidRPr="00DF31A2" w:rsidRDefault="006A40CA" w:rsidP="006A40CA">
      <w:pPr>
        <w:autoSpaceDE w:val="0"/>
        <w:autoSpaceDN w:val="0"/>
        <w:adjustRightInd w:val="0"/>
        <w:ind w:firstLine="426"/>
        <w:jc w:val="both"/>
        <w:rPr>
          <w:rFonts w:eastAsia="Times New Roman"/>
          <w:bCs/>
          <w:color w:val="auto"/>
          <w:lang w:eastAsia="en-US"/>
        </w:rPr>
      </w:pPr>
      <w:r w:rsidRPr="00DF31A2">
        <w:rPr>
          <w:rFonts w:eastAsia="Times New Roman"/>
          <w:bCs/>
          <w:color w:val="auto"/>
          <w:lang w:eastAsia="en-US"/>
        </w:rPr>
        <w:t xml:space="preserve">Инспектор по земельному надзору обратился в суд с исковым заявлением о принудительном прекращении права собственности на земельный участок, предоставленный </w:t>
      </w:r>
      <w:r>
        <w:rPr>
          <w:rFonts w:eastAsia="Times New Roman"/>
          <w:bCs/>
          <w:color w:val="auto"/>
          <w:lang w:eastAsia="en-US"/>
        </w:rPr>
        <w:t>Козлова</w:t>
      </w:r>
      <w:r w:rsidRPr="00DF31A2">
        <w:rPr>
          <w:rFonts w:eastAsia="Times New Roman"/>
          <w:bCs/>
          <w:color w:val="auto"/>
          <w:lang w:eastAsia="en-US"/>
        </w:rPr>
        <w:t>.</w:t>
      </w:r>
    </w:p>
    <w:p w:rsidR="006A40CA" w:rsidRPr="00DF31A2" w:rsidRDefault="006A40CA" w:rsidP="006A40CA">
      <w:pPr>
        <w:autoSpaceDE w:val="0"/>
        <w:autoSpaceDN w:val="0"/>
        <w:adjustRightInd w:val="0"/>
        <w:ind w:firstLine="426"/>
        <w:jc w:val="both"/>
        <w:rPr>
          <w:rFonts w:eastAsia="Times New Roman"/>
          <w:bCs/>
          <w:i/>
          <w:color w:val="auto"/>
          <w:lang w:eastAsia="en-US"/>
        </w:rPr>
      </w:pPr>
      <w:r w:rsidRPr="00DF31A2">
        <w:rPr>
          <w:rFonts w:eastAsia="Times New Roman"/>
          <w:bCs/>
          <w:i/>
          <w:color w:val="auto"/>
          <w:lang w:eastAsia="en-US"/>
        </w:rPr>
        <w:t>Существуют ли в данном случае правовые основания для принудительного прекращения права на земельный участок?</w:t>
      </w:r>
    </w:p>
    <w:p w:rsidR="006A40CA" w:rsidRPr="00DF31A2" w:rsidRDefault="006A40CA" w:rsidP="006A40CA">
      <w:pPr>
        <w:autoSpaceDE w:val="0"/>
        <w:autoSpaceDN w:val="0"/>
        <w:adjustRightInd w:val="0"/>
        <w:ind w:firstLine="426"/>
        <w:jc w:val="both"/>
        <w:rPr>
          <w:rFonts w:eastAsia="Times New Roman"/>
          <w:bCs/>
          <w:i/>
          <w:color w:val="auto"/>
          <w:lang w:eastAsia="en-US"/>
        </w:rPr>
      </w:pPr>
      <w:r w:rsidRPr="00DF31A2">
        <w:rPr>
          <w:rFonts w:eastAsia="Times New Roman"/>
          <w:bCs/>
          <w:i/>
          <w:color w:val="auto"/>
          <w:lang w:eastAsia="en-US"/>
        </w:rPr>
        <w:t>В каком порядке осуществляется принудительное прекращение прав?</w:t>
      </w:r>
    </w:p>
    <w:p w:rsidR="006A40CA" w:rsidRPr="00DF31A2" w:rsidRDefault="006A40CA" w:rsidP="006A40CA">
      <w:pPr>
        <w:autoSpaceDE w:val="0"/>
        <w:autoSpaceDN w:val="0"/>
        <w:adjustRightInd w:val="0"/>
        <w:ind w:firstLine="426"/>
        <w:jc w:val="both"/>
        <w:rPr>
          <w:rFonts w:eastAsia="Times New Roman"/>
          <w:bCs/>
          <w:i/>
          <w:color w:val="auto"/>
          <w:lang w:eastAsia="en-US"/>
        </w:rPr>
      </w:pPr>
      <w:r w:rsidRPr="00DF31A2">
        <w:rPr>
          <w:rFonts w:eastAsia="Times New Roman"/>
          <w:bCs/>
          <w:i/>
          <w:color w:val="auto"/>
          <w:lang w:eastAsia="en-US"/>
        </w:rPr>
        <w:t>Аргументируйте позицию «за» и «против».</w:t>
      </w:r>
    </w:p>
    <w:p w:rsidR="006A40CA" w:rsidRPr="001125F9" w:rsidRDefault="006A40CA" w:rsidP="006A40CA">
      <w:pPr>
        <w:suppressAutoHyphens w:val="0"/>
        <w:spacing w:line="240" w:lineRule="auto"/>
        <w:jc w:val="both"/>
        <w:rPr>
          <w:rFonts w:eastAsia="Times New Roman"/>
          <w:color w:val="auto"/>
          <w:lang w:eastAsia="ru-RU"/>
        </w:rPr>
      </w:pPr>
    </w:p>
    <w:p w:rsidR="006A40CA" w:rsidRPr="001125F9" w:rsidRDefault="006A40CA" w:rsidP="006A40CA">
      <w:pPr>
        <w:pStyle w:val="1"/>
        <w:tabs>
          <w:tab w:val="center" w:pos="3445"/>
        </w:tabs>
        <w:ind w:firstLine="426"/>
        <w:jc w:val="center"/>
        <w:rPr>
          <w:rFonts w:ascii="Times New Roman" w:hAnsi="Times New Roman"/>
          <w:b/>
          <w:sz w:val="24"/>
          <w:szCs w:val="24"/>
        </w:rPr>
      </w:pPr>
      <w:r w:rsidRPr="001125F9">
        <w:rPr>
          <w:rFonts w:ascii="Times New Roman" w:hAnsi="Times New Roman"/>
          <w:b/>
          <w:sz w:val="24"/>
          <w:szCs w:val="24"/>
        </w:rPr>
        <w:t>Тема 4.</w:t>
      </w:r>
    </w:p>
    <w:p w:rsidR="006A40CA" w:rsidRDefault="006A40CA" w:rsidP="006A40CA">
      <w:pPr>
        <w:jc w:val="center"/>
        <w:rPr>
          <w:rFonts w:eastAsia="Times New Roman"/>
          <w:b/>
          <w:color w:val="auto"/>
        </w:rPr>
      </w:pPr>
      <w:r w:rsidRPr="00601775">
        <w:rPr>
          <w:rFonts w:eastAsia="Times New Roman"/>
          <w:b/>
          <w:color w:val="auto"/>
        </w:rPr>
        <w:t>Организационный, экономический и юридический механизмы использования и охраны земель в субъектах РФ</w:t>
      </w:r>
    </w:p>
    <w:p w:rsidR="006A40CA" w:rsidRPr="00C27743" w:rsidRDefault="006A40CA" w:rsidP="006A40CA">
      <w:pPr>
        <w:ind w:firstLine="426"/>
        <w:jc w:val="both"/>
        <w:rPr>
          <w:b/>
          <w:i/>
          <w:color w:val="auto"/>
        </w:rPr>
      </w:pPr>
      <w:r w:rsidRPr="00C27743">
        <w:rPr>
          <w:b/>
          <w:i/>
          <w:color w:val="auto"/>
        </w:rPr>
        <w:t>1.Подготовка к собеседованию</w:t>
      </w:r>
    </w:p>
    <w:p w:rsidR="006A40CA" w:rsidRPr="001125F9" w:rsidRDefault="006A40CA" w:rsidP="006A40CA">
      <w:pPr>
        <w:pStyle w:val="1"/>
        <w:ind w:firstLine="426"/>
        <w:jc w:val="both"/>
        <w:rPr>
          <w:rFonts w:ascii="Times New Roman" w:hAnsi="Times New Roman"/>
          <w:sz w:val="24"/>
          <w:szCs w:val="24"/>
        </w:rPr>
      </w:pPr>
      <w:r w:rsidRPr="001125F9">
        <w:rPr>
          <w:rFonts w:ascii="Times New Roman" w:eastAsia="Calibri" w:hAnsi="Times New Roman"/>
          <w:i/>
          <w:sz w:val="24"/>
          <w:szCs w:val="24"/>
        </w:rPr>
        <w:tab/>
        <w:t>Вопросы для подготовки:</w:t>
      </w:r>
    </w:p>
    <w:p w:rsidR="006A40CA" w:rsidRPr="00601775" w:rsidRDefault="006A40CA" w:rsidP="006A40CA">
      <w:pPr>
        <w:tabs>
          <w:tab w:val="left" w:pos="851"/>
        </w:tabs>
        <w:suppressAutoHyphens w:val="0"/>
        <w:spacing w:line="240" w:lineRule="auto"/>
        <w:ind w:firstLine="426"/>
        <w:jc w:val="both"/>
        <w:rPr>
          <w:rFonts w:eastAsia="Times New Roman"/>
          <w:color w:val="auto"/>
          <w:lang w:eastAsia="ru-RU"/>
        </w:rPr>
      </w:pPr>
      <w:r w:rsidRPr="00601775">
        <w:rPr>
          <w:rFonts w:eastAsia="Times New Roman"/>
          <w:color w:val="auto"/>
          <w:lang w:eastAsia="ru-RU"/>
        </w:rPr>
        <w:t>- понятие и функции государственного управления земельными ресурсами в субъектах РФ.</w:t>
      </w:r>
    </w:p>
    <w:p w:rsidR="006A40CA" w:rsidRPr="00601775" w:rsidRDefault="006A40CA" w:rsidP="006A40CA">
      <w:pPr>
        <w:tabs>
          <w:tab w:val="left" w:pos="851"/>
        </w:tabs>
        <w:suppressAutoHyphens w:val="0"/>
        <w:spacing w:line="240" w:lineRule="auto"/>
        <w:ind w:firstLine="426"/>
        <w:rPr>
          <w:rFonts w:eastAsia="Times New Roman"/>
          <w:color w:val="auto"/>
          <w:lang w:eastAsia="ru-RU"/>
        </w:rPr>
      </w:pPr>
      <w:r w:rsidRPr="00601775">
        <w:rPr>
          <w:rFonts w:eastAsia="Times New Roman"/>
          <w:color w:val="auto"/>
          <w:lang w:eastAsia="ru-RU"/>
        </w:rPr>
        <w:lastRenderedPageBreak/>
        <w:t xml:space="preserve">- формы и содержание экономического механизма использования и охраны земель. </w:t>
      </w:r>
    </w:p>
    <w:p w:rsidR="006A40CA" w:rsidRPr="00601775" w:rsidRDefault="006A40CA" w:rsidP="006A40CA">
      <w:pPr>
        <w:tabs>
          <w:tab w:val="left" w:pos="851"/>
        </w:tabs>
        <w:suppressAutoHyphens w:val="0"/>
        <w:spacing w:line="240" w:lineRule="auto"/>
        <w:ind w:firstLine="426"/>
        <w:rPr>
          <w:rFonts w:eastAsia="Times New Roman"/>
          <w:color w:val="auto"/>
          <w:lang w:eastAsia="ru-RU"/>
        </w:rPr>
      </w:pPr>
      <w:r w:rsidRPr="00601775">
        <w:rPr>
          <w:rFonts w:eastAsia="Times New Roman"/>
          <w:color w:val="auto"/>
          <w:lang w:eastAsia="ru-RU"/>
        </w:rPr>
        <w:t>- юридическая ответственность за нарушения земельного законодательства в субъектах РФ.</w:t>
      </w:r>
    </w:p>
    <w:p w:rsidR="006A40CA" w:rsidRPr="00C27743" w:rsidRDefault="006A40CA" w:rsidP="006A40CA">
      <w:pPr>
        <w:tabs>
          <w:tab w:val="left" w:pos="709"/>
        </w:tabs>
        <w:ind w:firstLine="426"/>
        <w:jc w:val="both"/>
        <w:rPr>
          <w:b/>
          <w:bCs/>
          <w:i/>
        </w:rPr>
      </w:pPr>
      <w:r>
        <w:rPr>
          <w:b/>
          <w:i/>
        </w:rPr>
        <w:t>2</w:t>
      </w:r>
      <w:r w:rsidRPr="00C27743">
        <w:rPr>
          <w:b/>
          <w:i/>
        </w:rPr>
        <w:t xml:space="preserve">.Компетентностно-ориентированная задача </w:t>
      </w:r>
      <w:r w:rsidRPr="00C27743">
        <w:rPr>
          <w:b/>
          <w:bCs/>
          <w:i/>
        </w:rPr>
        <w:t>(ситуационная)</w:t>
      </w:r>
    </w:p>
    <w:p w:rsidR="006A40CA" w:rsidRPr="00431926" w:rsidRDefault="006A40CA" w:rsidP="006A40CA">
      <w:pPr>
        <w:autoSpaceDE w:val="0"/>
        <w:autoSpaceDN w:val="0"/>
        <w:adjustRightInd w:val="0"/>
        <w:ind w:firstLine="426"/>
        <w:jc w:val="both"/>
        <w:rPr>
          <w:rFonts w:eastAsia="Times New Roman"/>
          <w:bCs/>
          <w:color w:val="auto"/>
          <w:lang w:eastAsia="en-US"/>
        </w:rPr>
      </w:pPr>
      <w:r w:rsidRPr="00431926">
        <w:rPr>
          <w:rFonts w:eastAsia="Times New Roman"/>
          <w:bCs/>
          <w:color w:val="auto"/>
          <w:lang w:eastAsia="en-US"/>
        </w:rPr>
        <w:t>Граждане К. и М., являясь собственниками смежных земельных участков, заключили договор купли-продажи части земельного участка и обратились к кадастровому инженеру для подготовки межевых планов земельных участков с учетом изменения их границ. Кадастровый инженер отказался осуществлять работы по формированию земельных участков, сославшись на несоответствие договора купли-продажи части участка действующему законодательству и необходимость заключения соглашения о перераспределении земельных участков.</w:t>
      </w:r>
    </w:p>
    <w:p w:rsidR="006A40CA" w:rsidRDefault="006A40CA" w:rsidP="006A40CA">
      <w:pPr>
        <w:autoSpaceDE w:val="0"/>
        <w:autoSpaceDN w:val="0"/>
        <w:adjustRightInd w:val="0"/>
        <w:ind w:firstLine="426"/>
        <w:jc w:val="both"/>
        <w:rPr>
          <w:rFonts w:eastAsia="Times New Roman"/>
          <w:bCs/>
          <w:i/>
          <w:color w:val="auto"/>
          <w:lang w:eastAsia="en-US"/>
        </w:rPr>
      </w:pPr>
      <w:r w:rsidRPr="00431926">
        <w:rPr>
          <w:rFonts w:eastAsia="Times New Roman"/>
          <w:bCs/>
          <w:i/>
          <w:color w:val="auto"/>
          <w:lang w:eastAsia="en-US"/>
        </w:rPr>
        <w:t>Дайте правовую оценку сложившейся ситуации.</w:t>
      </w:r>
    </w:p>
    <w:p w:rsidR="006A40CA" w:rsidRPr="009E142E" w:rsidRDefault="006A40CA" w:rsidP="006A40CA">
      <w:pPr>
        <w:autoSpaceDE w:val="0"/>
        <w:autoSpaceDN w:val="0"/>
        <w:adjustRightInd w:val="0"/>
        <w:ind w:firstLine="426"/>
        <w:jc w:val="both"/>
        <w:rPr>
          <w:rFonts w:eastAsia="Times New Roman"/>
          <w:bCs/>
          <w:i/>
          <w:color w:val="auto"/>
          <w:lang w:eastAsia="en-US"/>
        </w:rPr>
      </w:pPr>
      <w:r>
        <w:rPr>
          <w:rFonts w:eastAsia="Times New Roman"/>
          <w:bCs/>
          <w:i/>
          <w:color w:val="auto"/>
          <w:lang w:eastAsia="en-US"/>
        </w:rPr>
        <w:t>Задача 2.</w:t>
      </w:r>
      <w:r w:rsidRPr="009E142E">
        <w:rPr>
          <w:rFonts w:eastAsia="Times New Roman"/>
          <w:bCs/>
          <w:color w:val="auto"/>
          <w:lang w:eastAsia="en-US"/>
        </w:rPr>
        <w:t>03 апреля 201</w:t>
      </w:r>
      <w:r>
        <w:rPr>
          <w:rFonts w:eastAsia="Times New Roman"/>
          <w:bCs/>
          <w:color w:val="auto"/>
          <w:lang w:eastAsia="en-US"/>
        </w:rPr>
        <w:t>7</w:t>
      </w:r>
      <w:r w:rsidRPr="009E142E">
        <w:rPr>
          <w:rFonts w:eastAsia="Times New Roman"/>
          <w:bCs/>
          <w:color w:val="auto"/>
          <w:lang w:eastAsia="en-US"/>
        </w:rPr>
        <w:t xml:space="preserve"> года гражданин Иванов </w:t>
      </w:r>
      <w:r>
        <w:rPr>
          <w:rFonts w:eastAsia="Times New Roman"/>
          <w:bCs/>
          <w:color w:val="auto"/>
          <w:lang w:eastAsia="en-US"/>
        </w:rPr>
        <w:t xml:space="preserve"> в городе Ардоне </w:t>
      </w:r>
      <w:r w:rsidRPr="009E142E">
        <w:rPr>
          <w:rFonts w:eastAsia="Times New Roman"/>
          <w:bCs/>
          <w:color w:val="auto"/>
          <w:lang w:eastAsia="en-US"/>
        </w:rPr>
        <w:t>обратился в одно из территориальных подразделений Росреестра России с заявлением об уточнении кадастровых характеристик земельного участка, который предполагается взять в долгосрочную аренду на основании инвестиционного контракта. Ему было отказано в получении данной информации со ссылкой на ограниченность доступа к сведениям государственного земельного кадастра.</w:t>
      </w:r>
    </w:p>
    <w:p w:rsidR="006A40CA" w:rsidRPr="009E142E" w:rsidRDefault="006A40CA" w:rsidP="006A40CA">
      <w:pPr>
        <w:autoSpaceDE w:val="0"/>
        <w:autoSpaceDN w:val="0"/>
        <w:adjustRightInd w:val="0"/>
        <w:ind w:firstLine="426"/>
        <w:jc w:val="both"/>
        <w:rPr>
          <w:rFonts w:eastAsia="Times New Roman"/>
          <w:bCs/>
          <w:i/>
          <w:color w:val="auto"/>
          <w:lang w:eastAsia="en-US"/>
        </w:rPr>
      </w:pPr>
      <w:r w:rsidRPr="009E142E">
        <w:rPr>
          <w:rFonts w:eastAsia="Times New Roman"/>
          <w:bCs/>
          <w:i/>
          <w:color w:val="auto"/>
          <w:lang w:eastAsia="en-US"/>
        </w:rPr>
        <w:t>Правомерен ли отказ в получении информации по указанным основаниям?</w:t>
      </w:r>
    </w:p>
    <w:p w:rsidR="006A40CA" w:rsidRPr="009E142E" w:rsidRDefault="006A40CA" w:rsidP="006A40CA">
      <w:pPr>
        <w:autoSpaceDE w:val="0"/>
        <w:autoSpaceDN w:val="0"/>
        <w:adjustRightInd w:val="0"/>
        <w:ind w:firstLine="426"/>
        <w:jc w:val="both"/>
        <w:rPr>
          <w:rFonts w:eastAsia="Times New Roman"/>
          <w:bCs/>
          <w:i/>
          <w:color w:val="auto"/>
          <w:lang w:eastAsia="en-US"/>
        </w:rPr>
      </w:pPr>
      <w:r w:rsidRPr="009E142E">
        <w:rPr>
          <w:rFonts w:eastAsia="Times New Roman"/>
          <w:bCs/>
          <w:i/>
          <w:color w:val="auto"/>
          <w:lang w:eastAsia="en-US"/>
        </w:rPr>
        <w:t>Какие сведения государственного земельного кадастра относятся к сведениям ограниченного доступа.</w:t>
      </w:r>
    </w:p>
    <w:p w:rsidR="006A40CA" w:rsidRPr="009E142E" w:rsidRDefault="006A40CA" w:rsidP="006A40CA">
      <w:pPr>
        <w:autoSpaceDE w:val="0"/>
        <w:autoSpaceDN w:val="0"/>
        <w:adjustRightInd w:val="0"/>
        <w:ind w:firstLine="426"/>
        <w:jc w:val="both"/>
        <w:rPr>
          <w:rFonts w:eastAsia="Times New Roman"/>
          <w:bCs/>
          <w:i/>
          <w:color w:val="auto"/>
          <w:lang w:eastAsia="en-US"/>
        </w:rPr>
      </w:pPr>
      <w:r w:rsidRPr="009E142E">
        <w:rPr>
          <w:rFonts w:eastAsia="Times New Roman"/>
          <w:bCs/>
          <w:i/>
          <w:color w:val="auto"/>
          <w:lang w:eastAsia="en-US"/>
        </w:rPr>
        <w:t>Какой порядок предоставления сведений государственного земельного кадастра предусмотрен действующим законодательством?</w:t>
      </w:r>
    </w:p>
    <w:p w:rsidR="006A40CA" w:rsidRPr="009E142E" w:rsidRDefault="006A40CA" w:rsidP="006A40CA">
      <w:pPr>
        <w:autoSpaceDE w:val="0"/>
        <w:autoSpaceDN w:val="0"/>
        <w:adjustRightInd w:val="0"/>
        <w:ind w:firstLine="426"/>
        <w:jc w:val="both"/>
        <w:rPr>
          <w:rFonts w:eastAsia="Times New Roman"/>
          <w:bCs/>
          <w:i/>
          <w:color w:val="auto"/>
          <w:lang w:eastAsia="en-US"/>
        </w:rPr>
      </w:pPr>
      <w:r w:rsidRPr="009E142E">
        <w:rPr>
          <w:rFonts w:eastAsia="Times New Roman"/>
          <w:bCs/>
          <w:i/>
          <w:color w:val="auto"/>
          <w:lang w:eastAsia="en-US"/>
        </w:rPr>
        <w:t>Решите дело.</w:t>
      </w:r>
    </w:p>
    <w:p w:rsidR="006A40CA" w:rsidRPr="00431926" w:rsidRDefault="006A40CA" w:rsidP="006A40CA">
      <w:pPr>
        <w:autoSpaceDE w:val="0"/>
        <w:autoSpaceDN w:val="0"/>
        <w:adjustRightInd w:val="0"/>
        <w:jc w:val="both"/>
        <w:rPr>
          <w:rFonts w:eastAsia="Times New Roman"/>
          <w:bCs/>
          <w:i/>
          <w:color w:val="auto"/>
          <w:lang w:eastAsia="en-US"/>
        </w:rPr>
      </w:pPr>
    </w:p>
    <w:p w:rsidR="006A40CA" w:rsidRDefault="006A40CA" w:rsidP="006A40CA">
      <w:pPr>
        <w:suppressAutoHyphens w:val="0"/>
        <w:spacing w:before="100" w:beforeAutospacing="1" w:after="100" w:afterAutospacing="1" w:line="240" w:lineRule="auto"/>
        <w:contextualSpacing/>
        <w:jc w:val="center"/>
        <w:rPr>
          <w:b/>
        </w:rPr>
      </w:pPr>
    </w:p>
    <w:p w:rsidR="006A40CA" w:rsidRPr="005F15F3" w:rsidRDefault="006A40CA" w:rsidP="006A40CA">
      <w:pPr>
        <w:suppressAutoHyphens w:val="0"/>
        <w:spacing w:before="100" w:beforeAutospacing="1" w:after="100" w:afterAutospacing="1" w:line="240" w:lineRule="auto"/>
        <w:contextualSpacing/>
        <w:jc w:val="center"/>
        <w:rPr>
          <w:rFonts w:eastAsia="Times New Roman"/>
          <w:lang w:eastAsia="ru-RU"/>
        </w:rPr>
      </w:pPr>
      <w:r w:rsidRPr="005F15F3">
        <w:rPr>
          <w:b/>
        </w:rPr>
        <w:lastRenderedPageBreak/>
        <w:t>Тема 5.</w:t>
      </w:r>
    </w:p>
    <w:p w:rsidR="006A40CA" w:rsidRDefault="006A40CA" w:rsidP="006A40CA">
      <w:pPr>
        <w:jc w:val="center"/>
        <w:rPr>
          <w:rFonts w:eastAsia="Times New Roman"/>
          <w:b/>
          <w:color w:val="auto"/>
        </w:rPr>
      </w:pPr>
      <w:r w:rsidRPr="00601775">
        <w:rPr>
          <w:rFonts w:eastAsia="Times New Roman"/>
          <w:b/>
          <w:color w:val="auto"/>
        </w:rPr>
        <w:t>Правовое регулирование земель сельскохозяйственного назначения в субъектах РФ</w:t>
      </w:r>
    </w:p>
    <w:p w:rsidR="006A40CA" w:rsidRDefault="006A40CA" w:rsidP="006A40CA">
      <w:pPr>
        <w:jc w:val="both"/>
        <w:rPr>
          <w:b/>
          <w:i/>
          <w:color w:val="auto"/>
        </w:rPr>
      </w:pPr>
    </w:p>
    <w:p w:rsidR="006A40CA" w:rsidRPr="005F15F3" w:rsidRDefault="006A40CA" w:rsidP="006A40CA">
      <w:pPr>
        <w:ind w:firstLine="426"/>
        <w:jc w:val="both"/>
        <w:rPr>
          <w:b/>
          <w:i/>
          <w:color w:val="auto"/>
        </w:rPr>
      </w:pPr>
      <w:r w:rsidRPr="005F15F3">
        <w:rPr>
          <w:b/>
          <w:i/>
          <w:color w:val="auto"/>
        </w:rPr>
        <w:t>1.Подготовка к собеседованию</w:t>
      </w:r>
    </w:p>
    <w:p w:rsidR="006A40CA" w:rsidRPr="005F15F3" w:rsidRDefault="006A40CA" w:rsidP="006A40CA">
      <w:pPr>
        <w:pStyle w:val="1"/>
        <w:ind w:firstLine="426"/>
        <w:jc w:val="both"/>
        <w:rPr>
          <w:sz w:val="24"/>
          <w:szCs w:val="24"/>
        </w:rPr>
      </w:pPr>
      <w:r w:rsidRPr="005F15F3">
        <w:rPr>
          <w:rFonts w:ascii="Times New Roman" w:eastAsia="Calibri" w:hAnsi="Times New Roman"/>
          <w:i/>
          <w:sz w:val="24"/>
          <w:szCs w:val="24"/>
        </w:rPr>
        <w:tab/>
        <w:t>Вопросы для подготовки:</w:t>
      </w:r>
    </w:p>
    <w:p w:rsidR="006A40CA" w:rsidRPr="00601775" w:rsidRDefault="006A40CA" w:rsidP="006A40CA">
      <w:pPr>
        <w:suppressAutoHyphens w:val="0"/>
        <w:spacing w:line="240" w:lineRule="auto"/>
        <w:jc w:val="both"/>
        <w:rPr>
          <w:rFonts w:eastAsia="Times New Roman"/>
          <w:color w:val="auto"/>
          <w:lang w:eastAsia="ru-RU"/>
        </w:rPr>
      </w:pPr>
      <w:r w:rsidRPr="00601775">
        <w:rPr>
          <w:rFonts w:eastAsia="Times New Roman"/>
          <w:color w:val="auto"/>
          <w:lang w:eastAsia="ru-RU"/>
        </w:rPr>
        <w:t xml:space="preserve">- особенности правового режима земель сельскохозяйственного назначения в субъектах РФ. </w:t>
      </w:r>
    </w:p>
    <w:p w:rsidR="006A40CA" w:rsidRPr="00601775" w:rsidRDefault="006A40CA" w:rsidP="006A40CA">
      <w:pPr>
        <w:suppressAutoHyphens w:val="0"/>
        <w:spacing w:line="240" w:lineRule="auto"/>
        <w:jc w:val="both"/>
        <w:rPr>
          <w:rFonts w:eastAsia="Times New Roman"/>
          <w:color w:val="auto"/>
          <w:lang w:eastAsia="ru-RU"/>
        </w:rPr>
      </w:pPr>
      <w:r w:rsidRPr="00601775">
        <w:rPr>
          <w:rFonts w:eastAsia="Times New Roman"/>
          <w:color w:val="auto"/>
          <w:lang w:eastAsia="ru-RU"/>
        </w:rPr>
        <w:t xml:space="preserve">- фонд перераспределения земель в субъектах РФ. </w:t>
      </w:r>
    </w:p>
    <w:p w:rsidR="006A40CA" w:rsidRPr="00601775" w:rsidRDefault="006A40CA" w:rsidP="006A40CA">
      <w:pPr>
        <w:suppressAutoHyphens w:val="0"/>
        <w:spacing w:line="240" w:lineRule="auto"/>
        <w:jc w:val="both"/>
        <w:rPr>
          <w:rFonts w:eastAsia="Times New Roman"/>
          <w:color w:val="auto"/>
          <w:lang w:eastAsia="ru-RU"/>
        </w:rPr>
      </w:pPr>
      <w:r w:rsidRPr="00601775">
        <w:rPr>
          <w:rFonts w:eastAsia="Times New Roman"/>
          <w:color w:val="auto"/>
          <w:lang w:eastAsia="ru-RU"/>
        </w:rPr>
        <w:t xml:space="preserve">- особенности государственного управления землями сельскохозяйственного назначения в субъектах РФ. </w:t>
      </w:r>
    </w:p>
    <w:p w:rsidR="006A40CA" w:rsidRPr="00601775" w:rsidRDefault="006A40CA" w:rsidP="006A40CA">
      <w:pPr>
        <w:suppressAutoHyphens w:val="0"/>
        <w:spacing w:line="240" w:lineRule="auto"/>
        <w:jc w:val="both"/>
        <w:rPr>
          <w:rFonts w:eastAsia="Times New Roman"/>
          <w:color w:val="auto"/>
          <w:lang w:eastAsia="ru-RU"/>
        </w:rPr>
      </w:pPr>
      <w:r w:rsidRPr="00601775">
        <w:rPr>
          <w:rFonts w:eastAsia="Times New Roman"/>
          <w:color w:val="auto"/>
          <w:lang w:eastAsia="ru-RU"/>
        </w:rPr>
        <w:t>- право граждан на земельные участки для ведения крестьянского (фермерского) хозяйства, личных подсобных хозяйств, для садоводства, дачного хозяйства, индивидуального жилищного строительства в субъектах РФ.</w:t>
      </w:r>
    </w:p>
    <w:p w:rsidR="006A40CA" w:rsidRPr="00601775" w:rsidRDefault="006A40CA" w:rsidP="006A40CA">
      <w:pPr>
        <w:suppressAutoHyphens w:val="0"/>
        <w:spacing w:line="240" w:lineRule="auto"/>
        <w:jc w:val="both"/>
        <w:rPr>
          <w:rFonts w:eastAsia="Times New Roman"/>
          <w:color w:val="auto"/>
          <w:lang w:eastAsia="ru-RU"/>
        </w:rPr>
      </w:pPr>
      <w:r w:rsidRPr="00601775">
        <w:rPr>
          <w:rFonts w:eastAsia="Times New Roman"/>
          <w:color w:val="auto"/>
          <w:lang w:eastAsia="ru-RU"/>
        </w:rPr>
        <w:t>- охрана земель сельскохозяйственного назначения в субъектах РФ.</w:t>
      </w:r>
    </w:p>
    <w:p w:rsidR="006A40CA" w:rsidRPr="005F15F3" w:rsidRDefault="006A40CA" w:rsidP="006A40CA">
      <w:pPr>
        <w:suppressAutoHyphens w:val="0"/>
        <w:spacing w:line="240" w:lineRule="auto"/>
        <w:ind w:firstLine="249"/>
        <w:jc w:val="both"/>
        <w:rPr>
          <w:b/>
          <w:bCs/>
          <w:i/>
        </w:rPr>
      </w:pPr>
      <w:r>
        <w:rPr>
          <w:b/>
          <w:i/>
        </w:rPr>
        <w:t>2</w:t>
      </w:r>
      <w:r w:rsidRPr="005F15F3">
        <w:rPr>
          <w:b/>
          <w:i/>
        </w:rPr>
        <w:t xml:space="preserve">.Компетентностно-ориентированная задача </w:t>
      </w:r>
      <w:r w:rsidRPr="005F15F3">
        <w:rPr>
          <w:b/>
          <w:bCs/>
          <w:i/>
        </w:rPr>
        <w:t>(ситуационная)</w:t>
      </w:r>
    </w:p>
    <w:p w:rsidR="006A40CA" w:rsidRPr="00B33FFF" w:rsidRDefault="006A40CA" w:rsidP="006A40CA">
      <w:pPr>
        <w:suppressAutoHyphens w:val="0"/>
        <w:spacing w:line="240" w:lineRule="auto"/>
        <w:ind w:firstLine="249"/>
        <w:jc w:val="both"/>
      </w:pPr>
      <w:r w:rsidRPr="005F15F3">
        <w:rPr>
          <w:rFonts w:eastAsia="Times New Roman"/>
          <w:i/>
          <w:color w:val="auto"/>
          <w:lang w:eastAsia="en-US"/>
        </w:rPr>
        <w:t>Задача</w:t>
      </w:r>
      <w:r>
        <w:rPr>
          <w:rFonts w:eastAsia="Times New Roman"/>
          <w:i/>
          <w:color w:val="auto"/>
          <w:lang w:eastAsia="en-US"/>
        </w:rPr>
        <w:t xml:space="preserve"> 1</w:t>
      </w:r>
      <w:r w:rsidRPr="005F15F3">
        <w:rPr>
          <w:rFonts w:eastAsia="Times New Roman"/>
          <w:i/>
          <w:color w:val="auto"/>
          <w:lang w:eastAsia="en-US"/>
        </w:rPr>
        <w:t>.</w:t>
      </w:r>
      <w:r w:rsidRPr="00B33FFF">
        <w:t>Глава крестьянского (фермерского) хозяйства</w:t>
      </w:r>
      <w:r>
        <w:t xml:space="preserve"> в поселке Знаменском Саратовской области</w:t>
      </w:r>
      <w:r w:rsidRPr="00B33FFF">
        <w:t xml:space="preserve"> обратился в арбитражный суд с иском к администрации района и колхозу, членом которого истец ранее являлся, об осязании выделить ему в натуре земельную долю для ведения крестьянского (фермерского) хозяйства.</w:t>
      </w:r>
    </w:p>
    <w:p w:rsidR="006A40CA" w:rsidRPr="00B33FFF" w:rsidRDefault="006A40CA" w:rsidP="006A40CA">
      <w:pPr>
        <w:suppressAutoHyphens w:val="0"/>
        <w:spacing w:line="240" w:lineRule="auto"/>
        <w:ind w:firstLine="249"/>
        <w:jc w:val="both"/>
      </w:pPr>
      <w:r w:rsidRPr="00B33FFF">
        <w:t>В обоснование своих требований истец сослался на принятые правлением колхоза и администрацией района соответствующие акты об отводе ему земельного участка из земель, находящихся в общей долевой собственности колхоза, выданное свидетельство о праве собственности на землю. Несмотря на представленные документы, земельный участок в натуре ему не выделен.</w:t>
      </w:r>
    </w:p>
    <w:p w:rsidR="006A40CA" w:rsidRPr="00B33FFF" w:rsidRDefault="006A40CA" w:rsidP="006A40CA">
      <w:pPr>
        <w:suppressAutoHyphens w:val="0"/>
        <w:spacing w:line="240" w:lineRule="auto"/>
        <w:ind w:firstLine="249"/>
        <w:jc w:val="both"/>
      </w:pPr>
      <w:r w:rsidRPr="00B33FFF">
        <w:t xml:space="preserve">Ответчики мотивировали свои возражения неявкой истца для осуществления замеров земельного участка, вследствие чего замеры и определение его границ на местности </w:t>
      </w:r>
      <w:r w:rsidRPr="00B33FFF">
        <w:lastRenderedPageBreak/>
        <w:t>произведены в отсутствие фермера, а также тем, что факт выделения земельного участка главе крестьянского (фермерского) хозяйства зафиксирован в документах комитета по земельным ресурсам и землеустройству.</w:t>
      </w:r>
    </w:p>
    <w:p w:rsidR="006A40CA" w:rsidRPr="00B33FFF" w:rsidRDefault="006A40CA" w:rsidP="006A40CA">
      <w:pPr>
        <w:suppressAutoHyphens w:val="0"/>
        <w:spacing w:line="240" w:lineRule="auto"/>
        <w:ind w:firstLine="249"/>
        <w:jc w:val="both"/>
      </w:pPr>
      <w:r w:rsidRPr="00B33FFF">
        <w:rPr>
          <w:i/>
        </w:rPr>
        <w:t>Каковы основания и порядок предоставления земельных участков для ведения крестьянского (фермерского) хозяйства':'</w:t>
      </w:r>
      <w:r>
        <w:rPr>
          <w:i/>
        </w:rPr>
        <w:t>Имеются ли,для регулирования данного вопроса, какие-нибудь отдельные нормы в субъектах РФ?</w:t>
      </w:r>
    </w:p>
    <w:p w:rsidR="006A40CA" w:rsidRPr="00B33FFF" w:rsidRDefault="006A40CA" w:rsidP="006A40CA">
      <w:pPr>
        <w:suppressAutoHyphens w:val="0"/>
        <w:spacing w:line="240" w:lineRule="auto"/>
        <w:ind w:firstLine="249"/>
        <w:jc w:val="both"/>
        <w:rPr>
          <w:i/>
        </w:rPr>
      </w:pPr>
      <w:r w:rsidRPr="00B33FFF">
        <w:rPr>
          <w:i/>
        </w:rPr>
        <w:t>Решите дело.</w:t>
      </w:r>
    </w:p>
    <w:p w:rsidR="006A40CA" w:rsidRPr="00B33FFF" w:rsidRDefault="006A40CA" w:rsidP="006A40CA">
      <w:pPr>
        <w:suppressAutoHyphens w:val="0"/>
        <w:spacing w:line="240" w:lineRule="auto"/>
        <w:ind w:firstLine="249"/>
        <w:jc w:val="both"/>
      </w:pPr>
      <w:r w:rsidRPr="005F15F3">
        <w:rPr>
          <w:rFonts w:eastAsia="Times New Roman"/>
          <w:i/>
          <w:color w:val="auto"/>
          <w:lang w:eastAsia="en-US"/>
        </w:rPr>
        <w:t>Задача</w:t>
      </w:r>
      <w:r>
        <w:rPr>
          <w:rFonts w:eastAsia="Times New Roman"/>
          <w:i/>
          <w:color w:val="auto"/>
          <w:lang w:eastAsia="en-US"/>
        </w:rPr>
        <w:t xml:space="preserve"> 2</w:t>
      </w:r>
      <w:r w:rsidRPr="005F15F3">
        <w:rPr>
          <w:rFonts w:eastAsia="Times New Roman"/>
          <w:i/>
          <w:color w:val="auto"/>
          <w:lang w:eastAsia="en-US"/>
        </w:rPr>
        <w:t>.</w:t>
      </w:r>
      <w:r w:rsidRPr="00B33FFF">
        <w:t>Работники совхоза «</w:t>
      </w:r>
      <w:r>
        <w:t>Путь</w:t>
      </w:r>
      <w:r w:rsidRPr="00B33FFF">
        <w:t>» после реорганизации совхоза передали в 1993 г. в уставной фонд образованного ими АОЗТ принадлежащие им имущественные паи и земельные доли. АОЗТ было оформлено свидетельство о коллективно-долевой собственности на земельные участки. В 1994 г. членам АОЗТ были оформлены свидетельства о праве собственности на земельную долю. В 1999 г. часть членов АОЗТ передали по договору аренды земельной доли свои земельные доли колхозу. Договора аренды зарегистрированы не были.</w:t>
      </w:r>
    </w:p>
    <w:p w:rsidR="006A40CA" w:rsidRDefault="006A40CA" w:rsidP="006A40CA">
      <w:pPr>
        <w:suppressAutoHyphens w:val="0"/>
        <w:spacing w:line="240" w:lineRule="auto"/>
        <w:ind w:firstLine="249"/>
        <w:jc w:val="both"/>
        <w:rPr>
          <w:i/>
        </w:rPr>
      </w:pPr>
      <w:r w:rsidRPr="00B33FFF">
        <w:rPr>
          <w:i/>
        </w:rPr>
        <w:t>Кто является собственником и пользователем земель, ранее используемых совхозом «</w:t>
      </w:r>
      <w:r>
        <w:rPr>
          <w:i/>
        </w:rPr>
        <w:t>Путь</w:t>
      </w:r>
      <w:r w:rsidRPr="00B33FFF">
        <w:rPr>
          <w:i/>
        </w:rPr>
        <w:t>»?</w:t>
      </w:r>
    </w:p>
    <w:p w:rsidR="006A40CA" w:rsidRPr="00431926" w:rsidRDefault="006A40CA" w:rsidP="006A40CA">
      <w:pPr>
        <w:suppressAutoHyphens w:val="0"/>
        <w:spacing w:line="240" w:lineRule="auto"/>
        <w:ind w:firstLine="249"/>
        <w:jc w:val="both"/>
      </w:pPr>
      <w:r>
        <w:rPr>
          <w:i/>
        </w:rPr>
        <w:t>Задача 3.</w:t>
      </w:r>
      <w:r w:rsidRPr="00431926">
        <w:t xml:space="preserve">Сельскохозяйственный кооператив </w:t>
      </w:r>
      <w:r>
        <w:t xml:space="preserve">Пароход в гор.Ростов на Дону </w:t>
      </w:r>
      <w:r w:rsidRPr="00431926">
        <w:t xml:space="preserve">передал в аренду промышленному предприятию 50 га пашни из состава принадлежащих ему земель для ведения подсобного хозяйства сроком на 10 лет. </w:t>
      </w:r>
      <w:r>
        <w:t>6</w:t>
      </w:r>
      <w:r w:rsidRPr="00431926">
        <w:t>0 га сельскохозяйственных угодий были внесены в качестве вклада в уставной капитал совместного предприятия, которое было создано для строительства и последующей эксплуатации туристического комплекса.</w:t>
      </w:r>
    </w:p>
    <w:p w:rsidR="006A40CA" w:rsidRPr="00431926" w:rsidRDefault="006A40CA" w:rsidP="006A40CA">
      <w:pPr>
        <w:suppressAutoHyphens w:val="0"/>
        <w:spacing w:line="240" w:lineRule="auto"/>
        <w:ind w:firstLine="249"/>
        <w:jc w:val="both"/>
        <w:rPr>
          <w:i/>
        </w:rPr>
      </w:pPr>
      <w:r w:rsidRPr="00431926">
        <w:rPr>
          <w:i/>
        </w:rPr>
        <w:t>Оцените правомерность передачи в аренду и в у</w:t>
      </w:r>
      <w:r w:rsidRPr="00431926">
        <w:rPr>
          <w:i/>
          <w:lang w:val="en-US"/>
        </w:rPr>
        <w:t>cma</w:t>
      </w:r>
      <w:r w:rsidRPr="00431926">
        <w:rPr>
          <w:i/>
        </w:rPr>
        <w:t>вн</w:t>
      </w:r>
      <w:r w:rsidRPr="00431926">
        <w:rPr>
          <w:i/>
          <w:lang w:val="en-US"/>
        </w:rPr>
        <w:t>o</w:t>
      </w:r>
      <w:r w:rsidRPr="00431926">
        <w:rPr>
          <w:i/>
        </w:rPr>
        <w:t>й капитал земель</w:t>
      </w:r>
      <w:r>
        <w:rPr>
          <w:i/>
        </w:rPr>
        <w:t xml:space="preserve"> к</w:t>
      </w:r>
      <w:r w:rsidRPr="00431926">
        <w:rPr>
          <w:i/>
        </w:rPr>
        <w:t>ооператива?</w:t>
      </w:r>
    </w:p>
    <w:p w:rsidR="006A40CA" w:rsidRDefault="006A40CA" w:rsidP="006A40CA">
      <w:pPr>
        <w:pStyle w:val="1"/>
        <w:spacing w:line="240" w:lineRule="auto"/>
        <w:ind w:firstLine="426"/>
        <w:contextualSpacing/>
        <w:jc w:val="center"/>
        <w:rPr>
          <w:rFonts w:ascii="Times New Roman" w:hAnsi="Times New Roman"/>
          <w:b/>
          <w:sz w:val="24"/>
          <w:szCs w:val="24"/>
        </w:rPr>
      </w:pPr>
    </w:p>
    <w:p w:rsidR="006A40CA" w:rsidRPr="003A7BCA" w:rsidRDefault="006A40CA" w:rsidP="006A40CA">
      <w:pPr>
        <w:pStyle w:val="1"/>
        <w:spacing w:line="240" w:lineRule="auto"/>
        <w:ind w:firstLine="426"/>
        <w:contextualSpacing/>
        <w:jc w:val="center"/>
        <w:rPr>
          <w:rFonts w:ascii="Times New Roman" w:hAnsi="Times New Roman"/>
          <w:color w:val="000000"/>
          <w:sz w:val="24"/>
          <w:szCs w:val="24"/>
        </w:rPr>
      </w:pPr>
      <w:r w:rsidRPr="003A7BCA">
        <w:rPr>
          <w:rFonts w:ascii="Times New Roman" w:hAnsi="Times New Roman"/>
          <w:b/>
          <w:sz w:val="24"/>
          <w:szCs w:val="24"/>
        </w:rPr>
        <w:t xml:space="preserve">Тема </w:t>
      </w:r>
      <w:r w:rsidRPr="003A7BCA">
        <w:rPr>
          <w:b/>
          <w:sz w:val="24"/>
          <w:szCs w:val="24"/>
        </w:rPr>
        <w:t>6</w:t>
      </w:r>
      <w:r w:rsidRPr="003A7BCA">
        <w:rPr>
          <w:rFonts w:ascii="Times New Roman" w:hAnsi="Times New Roman"/>
          <w:b/>
          <w:sz w:val="24"/>
          <w:szCs w:val="24"/>
        </w:rPr>
        <w:t>.</w:t>
      </w:r>
    </w:p>
    <w:p w:rsidR="006A40CA" w:rsidRDefault="006A40CA" w:rsidP="006A40CA">
      <w:pPr>
        <w:jc w:val="center"/>
        <w:rPr>
          <w:rFonts w:eastAsia="Times New Roman"/>
          <w:b/>
          <w:color w:val="auto"/>
        </w:rPr>
      </w:pPr>
      <w:r w:rsidRPr="00601775">
        <w:rPr>
          <w:rFonts w:eastAsia="Times New Roman"/>
          <w:b/>
          <w:color w:val="auto"/>
        </w:rPr>
        <w:t xml:space="preserve">Правовой режим земель населенных пунктов в субъектах РФ </w:t>
      </w:r>
    </w:p>
    <w:p w:rsidR="006A40CA" w:rsidRPr="00495E04" w:rsidRDefault="006A40CA" w:rsidP="006A40CA">
      <w:pPr>
        <w:ind w:firstLine="426"/>
        <w:rPr>
          <w:b/>
          <w:i/>
          <w:color w:val="auto"/>
        </w:rPr>
      </w:pPr>
      <w:r w:rsidRPr="00495E04">
        <w:rPr>
          <w:b/>
          <w:i/>
          <w:color w:val="auto"/>
        </w:rPr>
        <w:lastRenderedPageBreak/>
        <w:t>1.Подготовка к собеседованию</w:t>
      </w:r>
    </w:p>
    <w:p w:rsidR="006A40CA" w:rsidRPr="003A7BCA" w:rsidRDefault="006A40CA" w:rsidP="006A40CA">
      <w:pPr>
        <w:pStyle w:val="1"/>
        <w:ind w:firstLine="426"/>
        <w:rPr>
          <w:rFonts w:ascii="Times New Roman" w:eastAsia="Calibri" w:hAnsi="Times New Roman"/>
          <w:i/>
          <w:sz w:val="24"/>
          <w:szCs w:val="24"/>
        </w:rPr>
      </w:pPr>
      <w:r w:rsidRPr="003A7BCA">
        <w:rPr>
          <w:rFonts w:ascii="Times New Roman" w:eastAsia="Calibri" w:hAnsi="Times New Roman"/>
          <w:i/>
          <w:sz w:val="24"/>
          <w:szCs w:val="24"/>
        </w:rPr>
        <w:t>Вопросы для подготовки:</w:t>
      </w:r>
    </w:p>
    <w:p w:rsidR="006A40CA" w:rsidRPr="00601775" w:rsidRDefault="006A40CA" w:rsidP="006A40CA">
      <w:pPr>
        <w:tabs>
          <w:tab w:val="left" w:pos="709"/>
        </w:tabs>
        <w:ind w:firstLine="426"/>
        <w:jc w:val="both"/>
        <w:rPr>
          <w:rFonts w:eastAsia="Times New Roman"/>
          <w:color w:val="auto"/>
          <w:lang w:eastAsia="ru-RU"/>
        </w:rPr>
      </w:pPr>
      <w:r w:rsidRPr="00601775">
        <w:rPr>
          <w:rFonts w:eastAsia="Times New Roman"/>
          <w:color w:val="auto"/>
          <w:lang w:eastAsia="ru-RU"/>
        </w:rPr>
        <w:t>- особенности правового режима земель населенных пунктов в субъектах РФ.</w:t>
      </w:r>
    </w:p>
    <w:p w:rsidR="006A40CA" w:rsidRPr="00601775" w:rsidRDefault="006A40CA" w:rsidP="006A40CA">
      <w:pPr>
        <w:tabs>
          <w:tab w:val="left" w:pos="709"/>
        </w:tabs>
        <w:ind w:firstLine="426"/>
        <w:jc w:val="both"/>
        <w:rPr>
          <w:rFonts w:eastAsia="Times New Roman"/>
          <w:color w:val="auto"/>
          <w:lang w:eastAsia="ru-RU"/>
        </w:rPr>
      </w:pPr>
      <w:r w:rsidRPr="00601775">
        <w:rPr>
          <w:rFonts w:eastAsia="Times New Roman"/>
          <w:color w:val="auto"/>
          <w:lang w:eastAsia="ru-RU"/>
        </w:rPr>
        <w:t>- управление в сфере использования земель населенных пунктов в субъектах РФ.</w:t>
      </w:r>
    </w:p>
    <w:p w:rsidR="006A40CA" w:rsidRPr="00601775" w:rsidRDefault="006A40CA" w:rsidP="006A40CA">
      <w:pPr>
        <w:tabs>
          <w:tab w:val="left" w:pos="709"/>
        </w:tabs>
        <w:ind w:firstLine="426"/>
        <w:jc w:val="both"/>
        <w:rPr>
          <w:rFonts w:eastAsia="Times New Roman"/>
          <w:color w:val="auto"/>
          <w:lang w:eastAsia="ru-RU"/>
        </w:rPr>
      </w:pPr>
      <w:r w:rsidRPr="00601775">
        <w:rPr>
          <w:rFonts w:eastAsia="Times New Roman"/>
          <w:color w:val="auto"/>
          <w:lang w:eastAsia="ru-RU"/>
        </w:rPr>
        <w:t xml:space="preserve">-субъекты прав на земельные участки из состава земель населенных пунктов в субъектах РФ. </w:t>
      </w:r>
    </w:p>
    <w:p w:rsidR="006A40CA" w:rsidRPr="00601775" w:rsidRDefault="006A40CA" w:rsidP="006A40CA">
      <w:pPr>
        <w:tabs>
          <w:tab w:val="left" w:pos="709"/>
        </w:tabs>
        <w:ind w:firstLine="426"/>
        <w:jc w:val="both"/>
        <w:rPr>
          <w:rFonts w:eastAsia="Times New Roman"/>
          <w:color w:val="auto"/>
          <w:lang w:eastAsia="ru-RU"/>
        </w:rPr>
      </w:pPr>
      <w:r w:rsidRPr="00601775">
        <w:rPr>
          <w:rFonts w:eastAsia="Times New Roman"/>
          <w:color w:val="auto"/>
          <w:lang w:eastAsia="ru-RU"/>
        </w:rPr>
        <w:t>- возникновение, ограничение и прекращение прав на земельные участки из состава земель населенных пунктов в субъектах РФ.</w:t>
      </w:r>
    </w:p>
    <w:p w:rsidR="006A40CA" w:rsidRPr="00601775" w:rsidRDefault="006A40CA" w:rsidP="006A40CA">
      <w:pPr>
        <w:tabs>
          <w:tab w:val="left" w:pos="709"/>
        </w:tabs>
        <w:ind w:firstLine="426"/>
        <w:jc w:val="both"/>
        <w:rPr>
          <w:rFonts w:eastAsia="Times New Roman"/>
          <w:color w:val="auto"/>
          <w:lang w:eastAsia="ru-RU"/>
        </w:rPr>
      </w:pPr>
      <w:r w:rsidRPr="00601775">
        <w:rPr>
          <w:rFonts w:eastAsia="Times New Roman"/>
          <w:color w:val="auto"/>
          <w:lang w:eastAsia="ru-RU"/>
        </w:rPr>
        <w:t>- зонирование территорий городских и сельских поселений в субъектах РФ.</w:t>
      </w:r>
    </w:p>
    <w:p w:rsidR="006A40CA" w:rsidRDefault="006A40CA" w:rsidP="006A40CA">
      <w:pPr>
        <w:tabs>
          <w:tab w:val="left" w:pos="709"/>
        </w:tabs>
        <w:ind w:firstLine="426"/>
        <w:jc w:val="both"/>
        <w:rPr>
          <w:b/>
          <w:bCs/>
          <w:i/>
        </w:rPr>
      </w:pPr>
      <w:r>
        <w:rPr>
          <w:b/>
          <w:i/>
        </w:rPr>
        <w:t>2</w:t>
      </w:r>
      <w:r w:rsidRPr="003A7BCA">
        <w:rPr>
          <w:b/>
          <w:i/>
        </w:rPr>
        <w:t xml:space="preserve">.Компетентностно-ориентированная задача </w:t>
      </w:r>
      <w:r w:rsidRPr="003A7BCA">
        <w:rPr>
          <w:b/>
          <w:bCs/>
          <w:i/>
        </w:rPr>
        <w:t>(ситуационная)</w:t>
      </w:r>
    </w:p>
    <w:p w:rsidR="006A40CA" w:rsidRPr="00431926" w:rsidRDefault="006A40CA" w:rsidP="006A40CA">
      <w:pPr>
        <w:tabs>
          <w:tab w:val="left" w:pos="709"/>
        </w:tabs>
        <w:ind w:firstLine="426"/>
        <w:jc w:val="both"/>
      </w:pPr>
      <w:r w:rsidRPr="00B644E8">
        <w:rPr>
          <w:bCs/>
          <w:i/>
        </w:rPr>
        <w:t xml:space="preserve">Задача </w:t>
      </w:r>
      <w:r>
        <w:rPr>
          <w:bCs/>
          <w:i/>
        </w:rPr>
        <w:t>1.</w:t>
      </w:r>
      <w:r w:rsidRPr="00431926">
        <w:t xml:space="preserve">Из городских земель </w:t>
      </w:r>
      <w:r>
        <w:t xml:space="preserve"> Пензы </w:t>
      </w:r>
      <w:r w:rsidRPr="00431926">
        <w:t xml:space="preserve">предприятию </w:t>
      </w:r>
      <w:r>
        <w:t xml:space="preserve">Солнечный </w:t>
      </w:r>
      <w:r w:rsidRPr="00431926">
        <w:t>был предоставлен земельный участок для жилищного строительства.</w:t>
      </w:r>
    </w:p>
    <w:p w:rsidR="006A40CA" w:rsidRPr="00431926" w:rsidRDefault="006A40CA" w:rsidP="006A40CA">
      <w:pPr>
        <w:tabs>
          <w:tab w:val="left" w:pos="709"/>
        </w:tabs>
        <w:ind w:firstLine="426"/>
        <w:jc w:val="both"/>
      </w:pPr>
      <w:r w:rsidRPr="00431926">
        <w:t>При строительстве один жилой дом был выдвинут за красную линию в сторону переулка на 1 м, что обнаружил орган архитектурно-строительного надзора и предложил разобрать воздвигнутую часть строения и начать строительство заново, не нарушая красной линии.</w:t>
      </w:r>
    </w:p>
    <w:p w:rsidR="006A40CA" w:rsidRPr="00431926" w:rsidRDefault="006A40CA" w:rsidP="006A40CA">
      <w:pPr>
        <w:tabs>
          <w:tab w:val="left" w:pos="709"/>
        </w:tabs>
        <w:ind w:firstLine="426"/>
        <w:jc w:val="both"/>
      </w:pPr>
      <w:r w:rsidRPr="00431926">
        <w:t>Инвестор не выполнил требований, и по окончании строительства обратился в городскую администрацию с заявлением о признании дома готовым к эксплуатации.</w:t>
      </w:r>
    </w:p>
    <w:p w:rsidR="006A40CA" w:rsidRPr="00431926" w:rsidRDefault="006A40CA" w:rsidP="006A40CA">
      <w:pPr>
        <w:tabs>
          <w:tab w:val="left" w:pos="709"/>
        </w:tabs>
        <w:ind w:firstLine="426"/>
        <w:jc w:val="both"/>
      </w:pPr>
      <w:r w:rsidRPr="00431926">
        <w:rPr>
          <w:i/>
        </w:rPr>
        <w:t>Каков правовой режим земель участков, предоставляемых под жилищное строительство ?</w:t>
      </w:r>
      <w:r>
        <w:rPr>
          <w:i/>
        </w:rPr>
        <w:t>Есть ли особенности в субъектах РФ?</w:t>
      </w:r>
    </w:p>
    <w:p w:rsidR="006A40CA" w:rsidRDefault="006A40CA" w:rsidP="006A40CA">
      <w:pPr>
        <w:tabs>
          <w:tab w:val="left" w:pos="709"/>
        </w:tabs>
        <w:ind w:firstLine="426"/>
        <w:jc w:val="both"/>
        <w:rPr>
          <w:i/>
        </w:rPr>
      </w:pPr>
      <w:r w:rsidRPr="00431926">
        <w:rPr>
          <w:i/>
        </w:rPr>
        <w:t>Каковы    юридические    последствия     нарушения     красной    линии    при строительстве в городах? Кто и в каком порядке устанавливает и изменяет красные линии застройки в городах и иных поселениях? Решите дело.</w:t>
      </w:r>
    </w:p>
    <w:p w:rsidR="006A40CA" w:rsidRPr="00DF31A2" w:rsidRDefault="006A40CA" w:rsidP="006A40CA">
      <w:pPr>
        <w:tabs>
          <w:tab w:val="left" w:pos="709"/>
        </w:tabs>
        <w:ind w:firstLine="426"/>
        <w:jc w:val="both"/>
      </w:pPr>
      <w:r>
        <w:rPr>
          <w:i/>
        </w:rPr>
        <w:t>Задача 2.</w:t>
      </w:r>
      <w:r>
        <w:t xml:space="preserve"> В городе Самаре ООО «Свет»</w:t>
      </w:r>
      <w:r w:rsidRPr="00DF31A2">
        <w:t xml:space="preserve"> обратилась в арбитражный суд с иском о признании недействительным </w:t>
      </w:r>
      <w:r w:rsidRPr="00DF31A2">
        <w:lastRenderedPageBreak/>
        <w:t>постановления органа земельного контроля, которым на нее наложен штраф за самовольное занятие земельного участка в центре города.  Согласно материалам дела, истец по договору купли-продажи приобрел строение, находящееся на земельном участке, не принадлежащем продавцу на праве собственности. Учитывая отсутствия документов на землю, комиссия сделала вывод о самовольном занятии земельного участка.</w:t>
      </w:r>
    </w:p>
    <w:p w:rsidR="006A40CA" w:rsidRDefault="006A40CA" w:rsidP="006A40CA">
      <w:pPr>
        <w:tabs>
          <w:tab w:val="left" w:pos="709"/>
        </w:tabs>
        <w:ind w:firstLine="426"/>
        <w:jc w:val="both"/>
      </w:pPr>
      <w:r w:rsidRPr="00DF31A2">
        <w:rPr>
          <w:i/>
        </w:rPr>
        <w:t>Проанализируйте ситуации. Имеет ли место самовольное занятие земельного участка?</w:t>
      </w:r>
    </w:p>
    <w:p w:rsidR="006A40CA" w:rsidRPr="00DF31A2" w:rsidRDefault="006A40CA" w:rsidP="006A40CA">
      <w:pPr>
        <w:autoSpaceDE w:val="0"/>
        <w:autoSpaceDN w:val="0"/>
        <w:adjustRightInd w:val="0"/>
        <w:jc w:val="both"/>
        <w:rPr>
          <w:rFonts w:eastAsia="Times New Roman"/>
          <w:bCs/>
          <w:color w:val="auto"/>
          <w:lang w:eastAsia="en-US"/>
        </w:rPr>
      </w:pPr>
      <w:r>
        <w:rPr>
          <w:rFonts w:eastAsia="Times New Roman"/>
          <w:bCs/>
          <w:i/>
          <w:color w:val="auto"/>
          <w:lang w:eastAsia="en-US"/>
        </w:rPr>
        <w:t>Задача 3.</w:t>
      </w:r>
      <w:r w:rsidRPr="00DF31A2">
        <w:rPr>
          <w:rFonts w:eastAsia="Times New Roman"/>
          <w:bCs/>
          <w:color w:val="auto"/>
          <w:lang w:eastAsia="en-US"/>
        </w:rPr>
        <w:t xml:space="preserve">Арбитражный суд отказал в иске предпринимателю о признании незаконным отказа департамента земельных ресурсов города </w:t>
      </w:r>
      <w:r>
        <w:rPr>
          <w:rFonts w:eastAsia="Times New Roman"/>
          <w:bCs/>
          <w:color w:val="auto"/>
          <w:lang w:eastAsia="en-US"/>
        </w:rPr>
        <w:t>Калининграда</w:t>
      </w:r>
      <w:r w:rsidRPr="00DF31A2">
        <w:rPr>
          <w:rFonts w:eastAsia="Times New Roman"/>
          <w:bCs/>
          <w:color w:val="auto"/>
          <w:lang w:eastAsia="en-US"/>
        </w:rPr>
        <w:t xml:space="preserve"> в предоставлении в собственность земельного участка, используемого под размещение торгового павильона, и обязании «оформить» соответствующий земельный участок в собственность заявителя бесплатно, согласившись с мнением нижестоящего суда о том,  что граждане, имеющие трех и более детей, имеют право приобрести бесплатно, в том числе для индивидуального жилищного строительства,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 которые установлены законами субъектов Российской Федерации. Между тем законодательством г. </w:t>
      </w:r>
      <w:r>
        <w:rPr>
          <w:rFonts w:eastAsia="Times New Roman"/>
          <w:bCs/>
          <w:color w:val="auto"/>
          <w:lang w:eastAsia="en-US"/>
        </w:rPr>
        <w:t xml:space="preserve">Калининграда </w:t>
      </w:r>
      <w:r w:rsidRPr="00DF31A2">
        <w:rPr>
          <w:rFonts w:eastAsia="Times New Roman"/>
          <w:bCs/>
          <w:color w:val="auto"/>
          <w:lang w:eastAsia="en-US"/>
        </w:rPr>
        <w:t xml:space="preserve"> не установлены случаи и порядок предоставления земельных участков семьям, имеющим трех и более детей.</w:t>
      </w:r>
    </w:p>
    <w:p w:rsidR="006A40CA" w:rsidRPr="008A13B0" w:rsidRDefault="006A40CA" w:rsidP="006A40CA">
      <w:pPr>
        <w:autoSpaceDE w:val="0"/>
        <w:autoSpaceDN w:val="0"/>
        <w:adjustRightInd w:val="0"/>
        <w:jc w:val="both"/>
        <w:rPr>
          <w:rFonts w:eastAsia="Times New Roman"/>
          <w:bCs/>
          <w:i/>
          <w:color w:val="auto"/>
          <w:lang w:eastAsia="en-US"/>
        </w:rPr>
      </w:pPr>
      <w:r>
        <w:rPr>
          <w:rFonts w:eastAsia="Times New Roman"/>
          <w:bCs/>
          <w:i/>
          <w:color w:val="auto"/>
          <w:lang w:eastAsia="en-US"/>
        </w:rPr>
        <w:t>Решите дело.</w:t>
      </w:r>
    </w:p>
    <w:p w:rsidR="006A40CA" w:rsidRDefault="006A40CA" w:rsidP="006A40CA">
      <w:pPr>
        <w:pStyle w:val="1"/>
        <w:jc w:val="center"/>
        <w:rPr>
          <w:b/>
          <w:sz w:val="24"/>
          <w:szCs w:val="24"/>
        </w:rPr>
      </w:pPr>
    </w:p>
    <w:p w:rsidR="006A40CA" w:rsidRDefault="006A40CA" w:rsidP="006A40CA">
      <w:pPr>
        <w:pStyle w:val="1"/>
        <w:jc w:val="center"/>
        <w:rPr>
          <w:b/>
          <w:sz w:val="24"/>
          <w:szCs w:val="24"/>
        </w:rPr>
      </w:pPr>
    </w:p>
    <w:p w:rsidR="006A40CA" w:rsidRDefault="006A40CA" w:rsidP="006A40CA">
      <w:pPr>
        <w:pStyle w:val="1"/>
        <w:jc w:val="center"/>
        <w:rPr>
          <w:b/>
          <w:sz w:val="24"/>
          <w:szCs w:val="24"/>
        </w:rPr>
      </w:pPr>
      <w:r w:rsidRPr="00CD57B5">
        <w:rPr>
          <w:b/>
          <w:sz w:val="24"/>
          <w:szCs w:val="24"/>
        </w:rPr>
        <w:t>4. ЗАДАНИЯ ДЛЯ ОБУЧАЮЩИХСЯ ЗАОЧНОЙ</w:t>
      </w:r>
    </w:p>
    <w:p w:rsidR="006A40CA" w:rsidRDefault="006A40CA" w:rsidP="006A40CA">
      <w:pPr>
        <w:pStyle w:val="1"/>
        <w:jc w:val="center"/>
        <w:rPr>
          <w:b/>
          <w:sz w:val="24"/>
          <w:szCs w:val="24"/>
        </w:rPr>
      </w:pPr>
      <w:r>
        <w:rPr>
          <w:b/>
          <w:sz w:val="24"/>
          <w:szCs w:val="24"/>
        </w:rPr>
        <w:t xml:space="preserve">ФОРМЫ ОБУЧЕНИЯ ДЛЯ ВЫПОЛНЕНИЯ </w:t>
      </w:r>
    </w:p>
    <w:p w:rsidR="006A40CA" w:rsidRDefault="006A40CA" w:rsidP="006A40CA">
      <w:pPr>
        <w:pStyle w:val="1"/>
        <w:jc w:val="center"/>
        <w:rPr>
          <w:b/>
          <w:sz w:val="24"/>
          <w:szCs w:val="24"/>
        </w:rPr>
      </w:pPr>
      <w:r>
        <w:rPr>
          <w:b/>
          <w:sz w:val="24"/>
          <w:szCs w:val="24"/>
        </w:rPr>
        <w:t xml:space="preserve">КОНТРОЛЬНОЙ РАБОТЫ ПО ДИСЦИПЛИНЕ </w:t>
      </w:r>
    </w:p>
    <w:p w:rsidR="006A40CA" w:rsidRDefault="006A40CA" w:rsidP="006A40CA">
      <w:pPr>
        <w:pStyle w:val="1"/>
        <w:jc w:val="center"/>
        <w:rPr>
          <w:b/>
          <w:sz w:val="24"/>
          <w:szCs w:val="24"/>
        </w:rPr>
      </w:pPr>
      <w:r>
        <w:rPr>
          <w:b/>
          <w:sz w:val="24"/>
          <w:szCs w:val="24"/>
        </w:rPr>
        <w:lastRenderedPageBreak/>
        <w:t>«</w:t>
      </w:r>
      <w:r w:rsidRPr="00601775">
        <w:rPr>
          <w:b/>
          <w:sz w:val="24"/>
          <w:szCs w:val="24"/>
        </w:rPr>
        <w:t>ПРАВОВОЕ РЕГУЛИРОВАНИЕ ЗЕМЕЛЬНЫХ ОТНОШЕНИЙ В СУБЪЕКТАХ РОССИЙСКОЙ ФЕДЕРАЦИИ</w:t>
      </w:r>
      <w:r>
        <w:rPr>
          <w:b/>
          <w:sz w:val="24"/>
          <w:szCs w:val="24"/>
        </w:rPr>
        <w:t>»</w:t>
      </w:r>
    </w:p>
    <w:p w:rsidR="006A40CA" w:rsidRDefault="006A40CA" w:rsidP="006A40CA">
      <w:pPr>
        <w:pStyle w:val="1"/>
        <w:jc w:val="center"/>
        <w:rPr>
          <w:b/>
          <w:sz w:val="24"/>
          <w:szCs w:val="24"/>
        </w:rPr>
      </w:pPr>
    </w:p>
    <w:p w:rsidR="006A40CA" w:rsidRDefault="006A40CA" w:rsidP="006A40CA">
      <w:pPr>
        <w:pStyle w:val="Style9"/>
        <w:widowControl/>
        <w:tabs>
          <w:tab w:val="left" w:pos="720"/>
        </w:tabs>
        <w:spacing w:line="100" w:lineRule="atLeast"/>
        <w:ind w:firstLine="426"/>
      </w:pPr>
      <w:r>
        <w:t>В соответствии с учебным планом обучающиеся заочной формы обу</w:t>
      </w:r>
      <w:r>
        <w:softHyphen/>
        <w:t xml:space="preserve">чения выполняют письменную контрольную работу.   </w:t>
      </w:r>
    </w:p>
    <w:p w:rsidR="006A40CA" w:rsidRDefault="006A40CA" w:rsidP="006A40CA">
      <w:pPr>
        <w:ind w:firstLine="426"/>
        <w:jc w:val="both"/>
      </w:pPr>
      <w: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6A40CA" w:rsidRDefault="006A40CA" w:rsidP="006A40CA">
      <w:pPr>
        <w:ind w:firstLine="426"/>
        <w:jc w:val="both"/>
      </w:pPr>
      <w:r>
        <w:t>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6A40CA" w:rsidRDefault="006A40CA" w:rsidP="006A40CA">
      <w:pPr>
        <w:ind w:firstLine="426"/>
        <w:jc w:val="both"/>
      </w:pPr>
      <w: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6A40CA" w:rsidRDefault="006A40CA" w:rsidP="006A40CA">
      <w:pPr>
        <w:ind w:firstLine="426"/>
        <w:jc w:val="both"/>
      </w:pPr>
      <w:r>
        <w:t xml:space="preserve">На основе изученного теоретического и нормативного материала, анализа практики применения законодательства  судебными и иными правоохранительными органами можно приступать к написанию работы.  </w:t>
      </w:r>
    </w:p>
    <w:p w:rsidR="006A40CA" w:rsidRDefault="006A40CA" w:rsidP="006A40CA">
      <w:pPr>
        <w:ind w:firstLine="426"/>
        <w:jc w:val="both"/>
      </w:pPr>
      <w:r>
        <w:t xml:space="preserve">Обязательным требованием является использование методики решения задач, заключающейся в следующем:  </w:t>
      </w:r>
    </w:p>
    <w:p w:rsidR="006A40CA" w:rsidRDefault="006A40CA" w:rsidP="006A40CA">
      <w:pPr>
        <w:ind w:firstLine="426"/>
        <w:jc w:val="both"/>
      </w:pPr>
      <w:r>
        <w:t>- определение вида возникшего правоотношения;</w:t>
      </w:r>
    </w:p>
    <w:p w:rsidR="006A40CA" w:rsidRDefault="006A40CA" w:rsidP="006A40CA">
      <w:pPr>
        <w:ind w:firstLine="426"/>
        <w:jc w:val="both"/>
      </w:pPr>
      <w:r>
        <w:lastRenderedPageBreak/>
        <w:t>- определение нормативных правовых актов, подлежащих применению;</w:t>
      </w:r>
    </w:p>
    <w:p w:rsidR="006A40CA" w:rsidRDefault="006A40CA" w:rsidP="006A40CA">
      <w:pPr>
        <w:ind w:firstLine="426"/>
        <w:jc w:val="both"/>
      </w:pPr>
      <w:r>
        <w:t>- формулировка обоснованного ответа со ссылкой на нормы права;</w:t>
      </w:r>
    </w:p>
    <w:p w:rsidR="006A40CA" w:rsidRDefault="006A40CA" w:rsidP="006A40CA">
      <w:pPr>
        <w:ind w:firstLine="426"/>
        <w:jc w:val="both"/>
      </w:pPr>
      <w:r>
        <w:t>- анализ материалов судебной практики по аналогичным делам;</w:t>
      </w:r>
    </w:p>
    <w:p w:rsidR="006A40CA" w:rsidRDefault="006A40CA" w:rsidP="006A40CA">
      <w:pPr>
        <w:ind w:firstLine="426"/>
        <w:jc w:val="both"/>
      </w:pPr>
      <w:r>
        <w:t>- анализ теоретических положений, имеющих отношение к рассматриваемым правоотношениям.</w:t>
      </w:r>
    </w:p>
    <w:p w:rsidR="006A40CA" w:rsidRDefault="006A40CA" w:rsidP="006A40CA">
      <w:pPr>
        <w:ind w:firstLine="426"/>
        <w:jc w:val="both"/>
      </w:pPr>
      <w: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общей юрисдикции со ссылкой на соответствующий источник. Все ссылки и сноски необходимо подтверждать официальными источниками.</w:t>
      </w:r>
    </w:p>
    <w:p w:rsidR="006A40CA" w:rsidRDefault="006A40CA" w:rsidP="006A40CA">
      <w:pPr>
        <w:ind w:firstLine="426"/>
        <w:jc w:val="both"/>
      </w:pPr>
      <w:r>
        <w:t>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субъектов Российской Федерации и местного самоуправления, а также практику судебных и иных органов при реализации граждан прав на земельные участки и иных нормативных правовых актов, содержащих нормы земельного права как РФ , так и субъектов РФ.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6A40CA" w:rsidRDefault="006A40CA" w:rsidP="006A40CA">
      <w:pPr>
        <w:ind w:firstLine="426"/>
        <w:jc w:val="both"/>
      </w:pPr>
      <w: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6A40CA" w:rsidRDefault="006A40CA" w:rsidP="006A40CA">
      <w:pPr>
        <w:ind w:firstLine="426"/>
        <w:jc w:val="both"/>
      </w:pPr>
      <w:r>
        <w:lastRenderedPageBreak/>
        <w:t xml:space="preserve">Контрольная работа выполняется строго по вариантам. Для выполнения контрольной работы студентам предлагаются задания. Вариант задания определяется по первой букве фамилии.  </w:t>
      </w:r>
    </w:p>
    <w:p w:rsidR="006A40CA" w:rsidRDefault="006A40CA" w:rsidP="006A40CA">
      <w:pPr>
        <w:pStyle w:val="1"/>
        <w:jc w:val="center"/>
        <w:rPr>
          <w:b/>
          <w:sz w:val="24"/>
          <w:szCs w:val="24"/>
        </w:rPr>
      </w:pPr>
    </w:p>
    <w:p w:rsidR="006A40CA" w:rsidRDefault="006A40CA" w:rsidP="006A40CA">
      <w:pPr>
        <w:pStyle w:val="1"/>
        <w:jc w:val="center"/>
        <w:rPr>
          <w:rFonts w:ascii="Times New Roman" w:hAnsi="Times New Roman"/>
          <w:sz w:val="24"/>
          <w:szCs w:val="24"/>
        </w:rPr>
      </w:pPr>
      <w:r>
        <w:rPr>
          <w:b/>
          <w:sz w:val="24"/>
          <w:szCs w:val="24"/>
        </w:rPr>
        <w:t>Вариант 1 (А-О)</w:t>
      </w:r>
    </w:p>
    <w:p w:rsidR="006A40CA" w:rsidRPr="00601775" w:rsidRDefault="006A40CA" w:rsidP="006A40CA">
      <w:pPr>
        <w:widowControl w:val="0"/>
        <w:tabs>
          <w:tab w:val="left" w:pos="851"/>
        </w:tabs>
        <w:suppressAutoHyphens w:val="0"/>
        <w:spacing w:line="240" w:lineRule="auto"/>
        <w:ind w:firstLine="426"/>
        <w:jc w:val="both"/>
        <w:rPr>
          <w:rFonts w:eastAsia="Times New Roman"/>
          <w:bCs/>
          <w:color w:val="auto"/>
          <w:lang w:eastAsia="ru-RU"/>
        </w:rPr>
      </w:pPr>
      <w:r w:rsidRPr="00601775">
        <w:rPr>
          <w:rFonts w:eastAsia="Times New Roman"/>
          <w:bCs/>
          <w:color w:val="auto"/>
          <w:lang w:eastAsia="ru-RU"/>
        </w:rPr>
        <w:t>Задание 1. Возникновение прав на земельные участки по законодательству субъектов</w:t>
      </w:r>
      <w:r>
        <w:rPr>
          <w:rFonts w:eastAsia="Times New Roman"/>
          <w:bCs/>
          <w:color w:val="auto"/>
          <w:lang w:eastAsia="ru-RU"/>
        </w:rPr>
        <w:t>:</w:t>
      </w:r>
    </w:p>
    <w:p w:rsidR="006A40CA" w:rsidRPr="00601775" w:rsidRDefault="006A40CA" w:rsidP="006A40CA">
      <w:pPr>
        <w:widowControl w:val="0"/>
        <w:tabs>
          <w:tab w:val="left" w:pos="851"/>
        </w:tabs>
        <w:suppressAutoHyphens w:val="0"/>
        <w:spacing w:line="240" w:lineRule="auto"/>
        <w:ind w:firstLine="426"/>
        <w:jc w:val="both"/>
        <w:rPr>
          <w:rFonts w:eastAsia="Times New Roman"/>
          <w:bCs/>
          <w:color w:val="auto"/>
          <w:lang w:eastAsia="ru-RU"/>
        </w:rPr>
      </w:pPr>
      <w:r w:rsidRPr="00601775">
        <w:rPr>
          <w:rFonts w:eastAsia="Times New Roman"/>
          <w:bCs/>
          <w:color w:val="auto"/>
          <w:lang w:eastAsia="ru-RU"/>
        </w:rPr>
        <w:t>Составьте анализ одного из законов субъектов по выбору. Опишите его положительные и отрицательные части.</w:t>
      </w:r>
    </w:p>
    <w:p w:rsidR="006A40CA" w:rsidRDefault="006A40CA" w:rsidP="006A40CA">
      <w:pPr>
        <w:pStyle w:val="1"/>
        <w:ind w:firstLine="426"/>
        <w:jc w:val="both"/>
        <w:rPr>
          <w:b/>
          <w:sz w:val="24"/>
          <w:szCs w:val="24"/>
        </w:rPr>
      </w:pPr>
    </w:p>
    <w:p w:rsidR="006A40CA" w:rsidRDefault="006A40CA" w:rsidP="006A40CA">
      <w:pPr>
        <w:pStyle w:val="1"/>
        <w:jc w:val="center"/>
        <w:rPr>
          <w:sz w:val="24"/>
          <w:szCs w:val="24"/>
        </w:rPr>
      </w:pPr>
      <w:r>
        <w:rPr>
          <w:b/>
          <w:sz w:val="24"/>
          <w:szCs w:val="24"/>
        </w:rPr>
        <w:t>Вариант 2 (П-Я)</w:t>
      </w:r>
    </w:p>
    <w:p w:rsidR="006A40CA" w:rsidRPr="00601775" w:rsidRDefault="006A40CA" w:rsidP="006A40CA">
      <w:pPr>
        <w:widowControl w:val="0"/>
        <w:tabs>
          <w:tab w:val="left" w:pos="851"/>
        </w:tabs>
        <w:suppressAutoHyphens w:val="0"/>
        <w:spacing w:line="240" w:lineRule="auto"/>
        <w:ind w:firstLine="426"/>
        <w:jc w:val="both"/>
        <w:rPr>
          <w:rFonts w:eastAsia="Times New Roman"/>
          <w:bCs/>
          <w:color w:val="auto"/>
          <w:lang w:eastAsia="ru-RU"/>
        </w:rPr>
      </w:pPr>
      <w:r w:rsidRPr="00601775">
        <w:rPr>
          <w:rFonts w:eastAsia="Times New Roman"/>
          <w:bCs/>
          <w:color w:val="auto"/>
          <w:lang w:eastAsia="ru-RU"/>
        </w:rPr>
        <w:t>Задание 1.Оборот земель сельскохозяйственного назначения по законодательств</w:t>
      </w:r>
      <w:r>
        <w:rPr>
          <w:rFonts w:eastAsia="Times New Roman"/>
          <w:bCs/>
          <w:color w:val="auto"/>
          <w:lang w:eastAsia="ru-RU"/>
        </w:rPr>
        <w:t>у</w:t>
      </w:r>
      <w:r w:rsidRPr="00601775">
        <w:rPr>
          <w:rFonts w:eastAsia="Times New Roman"/>
          <w:bCs/>
          <w:color w:val="auto"/>
          <w:lang w:eastAsia="ru-RU"/>
        </w:rPr>
        <w:t xml:space="preserve"> субъектов</w:t>
      </w:r>
      <w:r>
        <w:rPr>
          <w:rFonts w:eastAsia="Times New Roman"/>
          <w:bCs/>
          <w:color w:val="auto"/>
          <w:lang w:eastAsia="ru-RU"/>
        </w:rPr>
        <w:t>:</w:t>
      </w:r>
    </w:p>
    <w:p w:rsidR="006A40CA" w:rsidRPr="00601775" w:rsidRDefault="006A40CA" w:rsidP="006A40CA">
      <w:pPr>
        <w:widowControl w:val="0"/>
        <w:tabs>
          <w:tab w:val="left" w:pos="851"/>
        </w:tabs>
        <w:suppressAutoHyphens w:val="0"/>
        <w:spacing w:line="240" w:lineRule="auto"/>
        <w:ind w:firstLine="426"/>
        <w:jc w:val="both"/>
        <w:rPr>
          <w:rFonts w:eastAsia="Times New Roman"/>
          <w:bCs/>
          <w:color w:val="auto"/>
          <w:lang w:eastAsia="ru-RU"/>
        </w:rPr>
      </w:pPr>
      <w:r w:rsidRPr="00601775">
        <w:rPr>
          <w:rFonts w:eastAsia="Times New Roman"/>
          <w:bCs/>
          <w:color w:val="auto"/>
          <w:lang w:eastAsia="ru-RU"/>
        </w:rPr>
        <w:t>Составьте анализ одного из законов субъектов по выбору. Опишите его положительные и отрицательные части.</w:t>
      </w:r>
    </w:p>
    <w:p w:rsidR="006A40CA" w:rsidRDefault="006A40CA" w:rsidP="006A40CA">
      <w:pPr>
        <w:spacing w:before="20" w:after="20" w:line="240" w:lineRule="auto"/>
        <w:ind w:firstLine="425"/>
        <w:jc w:val="center"/>
        <w:outlineLvl w:val="0"/>
        <w:rPr>
          <w:b/>
        </w:rPr>
      </w:pPr>
    </w:p>
    <w:p w:rsidR="006A40CA" w:rsidRPr="00064AEF" w:rsidRDefault="006A40CA" w:rsidP="006A40CA">
      <w:pPr>
        <w:spacing w:before="20" w:after="20" w:line="240" w:lineRule="auto"/>
        <w:ind w:firstLine="425"/>
        <w:jc w:val="center"/>
        <w:outlineLvl w:val="0"/>
        <w:rPr>
          <w:b/>
        </w:rPr>
      </w:pPr>
      <w:r w:rsidRPr="00064AEF">
        <w:rPr>
          <w:b/>
        </w:rPr>
        <w:t>5. Методические материалы, определяющие процедуры оценивания знаний, умений, навыков, характеризующих этапы формирования компетенций</w:t>
      </w:r>
    </w:p>
    <w:p w:rsidR="006A40CA" w:rsidRPr="00064AEF" w:rsidRDefault="006A40CA" w:rsidP="006A40CA">
      <w:pPr>
        <w:ind w:firstLine="284"/>
        <w:jc w:val="both"/>
      </w:pPr>
    </w:p>
    <w:p w:rsidR="006A40CA" w:rsidRDefault="006A40CA" w:rsidP="006A40CA">
      <w:pPr>
        <w:pStyle w:val="a8"/>
        <w:ind w:firstLine="426"/>
        <w:jc w:val="both"/>
        <w:rPr>
          <w:rFonts w:ascii="Times New Roman" w:hAnsi="Times New Roman"/>
          <w:sz w:val="24"/>
          <w:szCs w:val="24"/>
        </w:rPr>
      </w:pPr>
      <w:r w:rsidRPr="00064AEF">
        <w:rPr>
          <w:rFonts w:ascii="Times New Roman" w:hAnsi="Times New Roman"/>
          <w:sz w:val="24"/>
          <w:szCs w:val="24"/>
        </w:rPr>
        <w:t>Процедуры оценивания знаний, умений  и навыков, опыта проводятся в соответствии с ПлКубГАУ 2.5.1 «Текущий контроль успеваемости и промежуточная аттестация обучающихся».</w:t>
      </w:r>
    </w:p>
    <w:p w:rsidR="006A40CA" w:rsidRPr="002932AB" w:rsidRDefault="006A40CA" w:rsidP="006A40CA">
      <w:pPr>
        <w:suppressAutoHyphens w:val="0"/>
        <w:spacing w:line="240" w:lineRule="auto"/>
        <w:ind w:firstLine="426"/>
        <w:jc w:val="both"/>
        <w:rPr>
          <w:b/>
          <w:color w:val="auto"/>
          <w:lang w:eastAsia="en-US"/>
        </w:rPr>
      </w:pPr>
      <w:r w:rsidRPr="002932AB">
        <w:rPr>
          <w:b/>
          <w:color w:val="auto"/>
          <w:lang w:eastAsia="en-US"/>
        </w:rPr>
        <w:t>Критерии оценки знаний при проведении собеседования:</w:t>
      </w:r>
    </w:p>
    <w:p w:rsidR="006A40CA" w:rsidRPr="002932AB" w:rsidRDefault="006A40CA" w:rsidP="006A40CA">
      <w:pPr>
        <w:suppressAutoHyphens w:val="0"/>
        <w:spacing w:line="240" w:lineRule="auto"/>
        <w:ind w:firstLine="426"/>
        <w:jc w:val="both"/>
        <w:rPr>
          <w:color w:val="auto"/>
          <w:lang w:eastAsia="ru-RU"/>
        </w:rPr>
      </w:pPr>
      <w:r w:rsidRPr="002932AB">
        <w:rPr>
          <w:bCs/>
          <w:color w:val="auto"/>
          <w:lang w:eastAsia="ru-RU"/>
        </w:rPr>
        <w:t>Оценка «отлично» выставляется</w:t>
      </w:r>
      <w:r w:rsidRPr="002932AB">
        <w:rPr>
          <w:color w:val="auto"/>
          <w:lang w:eastAsia="ru-RU"/>
        </w:rPr>
        <w:t>, если об</w:t>
      </w:r>
      <w:r w:rsidRPr="002932AB">
        <w:rPr>
          <w:bCs/>
          <w:color w:val="auto"/>
          <w:lang w:eastAsia="ru-RU"/>
        </w:rPr>
        <w:t xml:space="preserve">учающийся </w:t>
      </w:r>
      <w:r w:rsidRPr="002932AB">
        <w:rPr>
          <w:color w:val="auto"/>
          <w:lang w:eastAsia="ru-RU"/>
        </w:rPr>
        <w:t xml:space="preserve">полно и аргументировано отвечает по содержанию темы; дает исчерпывающие ответы по определенному разделу, проблеме; обнаруживает понимание материала, может обосновать свои суждения, применить знания на практике, привести необходимые примеры, ссылаясь на научную, учебную или нормативную литературу; показывает знание специальной </w:t>
      </w:r>
      <w:r w:rsidRPr="002932AB">
        <w:rPr>
          <w:color w:val="auto"/>
          <w:lang w:eastAsia="ru-RU"/>
        </w:rPr>
        <w:lastRenderedPageBreak/>
        <w:t xml:space="preserve">литературы; излагает материал логично, последовательно и правильно. </w:t>
      </w:r>
    </w:p>
    <w:p w:rsidR="006A40CA" w:rsidRPr="002932AB" w:rsidRDefault="006A40CA" w:rsidP="006A40CA">
      <w:pPr>
        <w:suppressAutoHyphens w:val="0"/>
        <w:spacing w:line="240" w:lineRule="auto"/>
        <w:ind w:firstLine="426"/>
        <w:jc w:val="both"/>
        <w:rPr>
          <w:color w:val="auto"/>
          <w:lang w:eastAsia="ru-RU"/>
        </w:rPr>
      </w:pPr>
      <w:r w:rsidRPr="002932AB">
        <w:rPr>
          <w:bCs/>
          <w:color w:val="auto"/>
          <w:lang w:eastAsia="ru-RU"/>
        </w:rPr>
        <w:t>Оценка «хорошо»выставляется</w:t>
      </w:r>
      <w:r w:rsidRPr="002932AB">
        <w:rPr>
          <w:color w:val="auto"/>
          <w:lang w:eastAsia="ru-RU"/>
        </w:rPr>
        <w:t>, если обучающийся полно и правильно отвечает по содержанию темы, по определенному разделу, проблеме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w:t>
      </w:r>
    </w:p>
    <w:p w:rsidR="006A40CA" w:rsidRPr="002932AB" w:rsidRDefault="006A40CA" w:rsidP="006A40CA">
      <w:pPr>
        <w:suppressAutoHyphens w:val="0"/>
        <w:spacing w:line="240" w:lineRule="auto"/>
        <w:ind w:firstLine="426"/>
        <w:jc w:val="both"/>
        <w:rPr>
          <w:color w:val="auto"/>
          <w:lang w:eastAsia="ru-RU"/>
        </w:rPr>
      </w:pPr>
      <w:r w:rsidRPr="002932AB">
        <w:rPr>
          <w:bCs/>
          <w:color w:val="auto"/>
          <w:spacing w:val="-2"/>
          <w:lang w:eastAsia="ru-RU"/>
        </w:rPr>
        <w:t>Оценка «удовлетворительно»</w:t>
      </w:r>
      <w:r w:rsidRPr="002932AB">
        <w:rPr>
          <w:bCs/>
          <w:color w:val="auto"/>
          <w:lang w:eastAsia="ru-RU"/>
        </w:rPr>
        <w:t>выставляется</w:t>
      </w:r>
      <w:r w:rsidRPr="002932AB">
        <w:rPr>
          <w:color w:val="auto"/>
          <w:lang w:eastAsia="ru-RU"/>
        </w:rPr>
        <w:t>, если</w:t>
      </w:r>
      <w:r w:rsidRPr="002932AB">
        <w:rPr>
          <w:bCs/>
          <w:color w:val="auto"/>
          <w:lang w:eastAsia="ru-RU"/>
        </w:rPr>
        <w:t>об</w:t>
      </w:r>
      <w:r w:rsidRPr="002932AB">
        <w:rPr>
          <w:color w:val="auto"/>
          <w:lang w:eastAsia="ru-RU"/>
        </w:rPr>
        <w:t>учающийся показал неполные знания темы, определенного раздела, проблемы;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6A40CA" w:rsidRDefault="006A40CA" w:rsidP="006A40CA">
      <w:pPr>
        <w:suppressAutoHyphens w:val="0"/>
        <w:spacing w:line="240" w:lineRule="auto"/>
        <w:ind w:firstLine="459"/>
        <w:jc w:val="both"/>
        <w:rPr>
          <w:color w:val="auto"/>
          <w:lang w:eastAsia="en-US"/>
        </w:rPr>
      </w:pPr>
      <w:r w:rsidRPr="002932AB">
        <w:rPr>
          <w:rFonts w:eastAsia="Times New Roman"/>
          <w:bCs/>
          <w:color w:val="auto"/>
          <w:lang w:eastAsia="ru-RU"/>
        </w:rPr>
        <w:t>Оценка «неудовлетворительно» выставляется</w:t>
      </w:r>
      <w:r w:rsidRPr="002932AB">
        <w:rPr>
          <w:rFonts w:eastAsia="Times New Roman"/>
          <w:color w:val="auto"/>
          <w:lang w:eastAsia="ru-RU"/>
        </w:rPr>
        <w:t xml:space="preserve">, если обучающийся обнаруживает незнание темы, определенного раздела, проблемы; допускает ошибки в формулировке определений, искажающие их смысл; беспорядочно и неуверенно излагает материал; не может ответить на дополнительные и уточняющие вопросы; </w:t>
      </w:r>
      <w:r w:rsidRPr="002932AB">
        <w:rPr>
          <w:rFonts w:eastAsia="Times New Roman"/>
          <w:bCs/>
          <w:color w:val="auto"/>
          <w:lang w:eastAsia="ru-RU"/>
        </w:rPr>
        <w:t>если обучающийся</w:t>
      </w:r>
      <w:r w:rsidRPr="002932AB">
        <w:rPr>
          <w:rFonts w:eastAsia="Times New Roman"/>
          <w:color w:val="auto"/>
          <w:lang w:eastAsia="ru-RU"/>
        </w:rPr>
        <w:t>вообще отказался отвечать на вопросы по причине незнания темы, определенного раздела, проблемы либоотмечаются такие недостатки в подготовке обучающегося, которые являются серьезным препятствием к успешному овладению следующих тем, разделов</w:t>
      </w:r>
      <w:r w:rsidRPr="002932AB">
        <w:rPr>
          <w:color w:val="auto"/>
          <w:lang w:eastAsia="en-US"/>
        </w:rPr>
        <w:t>.</w:t>
      </w:r>
    </w:p>
    <w:p w:rsidR="006A40CA" w:rsidRPr="002932AB" w:rsidRDefault="006A40CA" w:rsidP="006A40CA">
      <w:pPr>
        <w:suppressAutoHyphens w:val="0"/>
        <w:spacing w:line="240" w:lineRule="auto"/>
        <w:ind w:firstLine="459"/>
        <w:jc w:val="both"/>
        <w:rPr>
          <w:rFonts w:eastAsia="Times New Roman"/>
          <w:b/>
          <w:color w:val="auto"/>
          <w:lang w:eastAsia="ru-RU"/>
        </w:rPr>
      </w:pPr>
      <w:r w:rsidRPr="002932AB">
        <w:rPr>
          <w:rFonts w:eastAsia="Times New Roman"/>
          <w:b/>
          <w:color w:val="auto"/>
          <w:lang w:eastAsia="ru-RU"/>
        </w:rPr>
        <w:t>Критерии оценки решения компетентностно-ориентированной задачи  (ситуационной):</w:t>
      </w:r>
    </w:p>
    <w:p w:rsidR="006A40CA" w:rsidRPr="002932AB" w:rsidRDefault="006A40CA" w:rsidP="006A40CA">
      <w:pPr>
        <w:suppressAutoHyphens w:val="0"/>
        <w:spacing w:line="240" w:lineRule="auto"/>
        <w:ind w:firstLine="459"/>
        <w:jc w:val="both"/>
        <w:rPr>
          <w:color w:val="auto"/>
          <w:lang w:eastAsia="ru-RU"/>
        </w:rPr>
      </w:pPr>
      <w:r w:rsidRPr="002932AB">
        <w:rPr>
          <w:bCs/>
          <w:color w:val="auto"/>
          <w:lang w:eastAsia="ru-RU"/>
        </w:rPr>
        <w:t>Оценка «отлично»: при решении задачи: определен вид</w:t>
      </w:r>
      <w:r w:rsidRPr="002932AB">
        <w:rPr>
          <w:color w:val="auto"/>
          <w:lang w:eastAsia="ru-RU"/>
        </w:rPr>
        <w:t xml:space="preserve"> возникшего правоотношения; нормативные правовые акты, подлежащие применению; приведены теоретические положения, имеющие отношение к рассматриваемым обстоятельствам; сформулирован  обоснованный ответ со ссылкой на нормы права; представлен анализ материалов судебной практики по аналогичным делам. </w:t>
      </w:r>
    </w:p>
    <w:p w:rsidR="006A40CA" w:rsidRPr="002932AB" w:rsidRDefault="006A40CA" w:rsidP="006A40CA">
      <w:pPr>
        <w:suppressAutoHyphens w:val="0"/>
        <w:spacing w:line="240" w:lineRule="auto"/>
        <w:ind w:firstLine="459"/>
        <w:jc w:val="both"/>
        <w:rPr>
          <w:color w:val="auto"/>
          <w:lang w:eastAsia="ru-RU"/>
        </w:rPr>
      </w:pPr>
      <w:r w:rsidRPr="002932AB">
        <w:rPr>
          <w:bCs/>
          <w:color w:val="auto"/>
          <w:lang w:eastAsia="ru-RU"/>
        </w:rPr>
        <w:lastRenderedPageBreak/>
        <w:t>Оценка «хорошо»: при решении задачи: определен вид</w:t>
      </w:r>
      <w:r w:rsidRPr="002932AB">
        <w:rPr>
          <w:color w:val="auto"/>
          <w:lang w:eastAsia="ru-RU"/>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либо не приведены теоретические положения, имеющие отношение к рассматриваемым обстоятельствам.</w:t>
      </w:r>
    </w:p>
    <w:p w:rsidR="006A40CA" w:rsidRPr="002932AB" w:rsidRDefault="006A40CA" w:rsidP="006A40CA">
      <w:pPr>
        <w:suppressAutoHyphens w:val="0"/>
        <w:spacing w:line="240" w:lineRule="auto"/>
        <w:ind w:firstLine="459"/>
        <w:jc w:val="both"/>
        <w:rPr>
          <w:color w:val="auto"/>
          <w:lang w:eastAsia="ru-RU"/>
        </w:rPr>
      </w:pPr>
      <w:r w:rsidRPr="002932AB">
        <w:rPr>
          <w:bCs/>
          <w:color w:val="auto"/>
          <w:lang w:eastAsia="ru-RU"/>
        </w:rPr>
        <w:t>Оценка «удовлетворительно»: при решении задачи: определен вид</w:t>
      </w:r>
      <w:r w:rsidRPr="002932AB">
        <w:rPr>
          <w:color w:val="auto"/>
          <w:lang w:eastAsia="ru-RU"/>
        </w:rPr>
        <w:t xml:space="preserve"> возникшего правоотношения; нормативные правовые акты, подлежащие применению; сформулирован  обоснованный ответ со ссылкой на нормы права; однако не представлен анализ материалов судебной практики по аналогичным делам и не приведены теоретические положения, имеющие отношение к рассматриваемым обстоятельствам.</w:t>
      </w:r>
    </w:p>
    <w:p w:rsidR="006A40CA" w:rsidRPr="002932AB" w:rsidRDefault="006A40CA" w:rsidP="006A40CA">
      <w:pPr>
        <w:suppressAutoHyphens w:val="0"/>
        <w:spacing w:line="240" w:lineRule="auto"/>
        <w:ind w:firstLine="426"/>
        <w:jc w:val="both"/>
        <w:rPr>
          <w:color w:val="auto"/>
          <w:lang w:eastAsia="en-US"/>
        </w:rPr>
      </w:pPr>
      <w:r w:rsidRPr="002932AB">
        <w:rPr>
          <w:rFonts w:eastAsia="Times New Roman"/>
          <w:bCs/>
          <w:color w:val="auto"/>
          <w:lang w:eastAsia="ru-RU"/>
        </w:rPr>
        <w:t>Оценка «неудовлетворительно»: при решении задачи: не определен вид</w:t>
      </w:r>
      <w:r w:rsidRPr="002932AB">
        <w:rPr>
          <w:rFonts w:eastAsia="Times New Roman"/>
          <w:color w:val="auto"/>
          <w:lang w:eastAsia="ru-RU"/>
        </w:rPr>
        <w:t xml:space="preserve"> возникшего правоотношения либо не определены нормативные правовые акты, подлежащие применению, либо не сформулирован  обоснованный ответ со ссылкой на нормы права</w:t>
      </w:r>
      <w:r w:rsidRPr="002932AB">
        <w:rPr>
          <w:color w:val="auto"/>
          <w:lang w:eastAsia="en-US"/>
        </w:rPr>
        <w:t>.</w:t>
      </w:r>
    </w:p>
    <w:p w:rsidR="006A40CA" w:rsidRPr="00F2153B" w:rsidRDefault="006A40CA" w:rsidP="006A40CA">
      <w:pPr>
        <w:widowControl w:val="0"/>
        <w:tabs>
          <w:tab w:val="left" w:pos="426"/>
        </w:tabs>
        <w:spacing w:line="240" w:lineRule="auto"/>
        <w:jc w:val="both"/>
        <w:rPr>
          <w:b/>
        </w:rPr>
      </w:pPr>
      <w:r>
        <w:rPr>
          <w:b/>
        </w:rPr>
        <w:tab/>
      </w:r>
      <w:r w:rsidRPr="00F2153B">
        <w:rPr>
          <w:b/>
        </w:rPr>
        <w:t>Критерии оценки выполнения контрольной работы (для обучающихся заочной формы обучения):</w:t>
      </w:r>
    </w:p>
    <w:p w:rsidR="006A40CA" w:rsidRPr="00F2153B" w:rsidRDefault="006A40CA" w:rsidP="006A40CA">
      <w:pPr>
        <w:pStyle w:val="a8"/>
        <w:ind w:firstLine="426"/>
        <w:jc w:val="both"/>
        <w:rPr>
          <w:rFonts w:ascii="Times New Roman" w:hAnsi="Times New Roman"/>
          <w:bCs/>
          <w:sz w:val="24"/>
          <w:szCs w:val="24"/>
        </w:rPr>
      </w:pPr>
      <w:r w:rsidRPr="00F2153B">
        <w:rPr>
          <w:rFonts w:ascii="Times New Roman" w:hAnsi="Times New Roman"/>
          <w:sz w:val="24"/>
          <w:szCs w:val="24"/>
        </w:rPr>
        <w:t>Контрольная работа оценивается «зачтено» и «незачтено». Оценка «зачтено» должна соответствовать параметрам любой из положительных оценок: «отлично», «хорошо», «удовлетворительно». Оценка «не зачтено» должна соответствовать параметрам оценки «неудовлетворительно».</w:t>
      </w:r>
    </w:p>
    <w:p w:rsidR="006A40CA" w:rsidRPr="00F2153B" w:rsidRDefault="006A40CA" w:rsidP="006A40CA">
      <w:pPr>
        <w:pStyle w:val="a8"/>
        <w:ind w:firstLine="426"/>
        <w:jc w:val="both"/>
        <w:rPr>
          <w:rFonts w:ascii="Times New Roman" w:hAnsi="Times New Roman"/>
          <w:sz w:val="24"/>
          <w:szCs w:val="24"/>
        </w:rPr>
      </w:pPr>
      <w:r w:rsidRPr="00F2153B">
        <w:rPr>
          <w:rFonts w:ascii="Times New Roman" w:hAnsi="Times New Roman"/>
          <w:bCs/>
          <w:sz w:val="24"/>
          <w:szCs w:val="24"/>
        </w:rPr>
        <w:t>Оценка «отлично»:</w:t>
      </w:r>
      <w:r w:rsidRPr="00F2153B">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6A40CA" w:rsidRPr="00F2153B" w:rsidRDefault="006A40CA" w:rsidP="006A40CA">
      <w:pPr>
        <w:pStyle w:val="a8"/>
        <w:ind w:firstLine="426"/>
        <w:jc w:val="both"/>
        <w:rPr>
          <w:rFonts w:ascii="Times New Roman" w:hAnsi="Times New Roman"/>
          <w:sz w:val="24"/>
          <w:szCs w:val="24"/>
        </w:rPr>
      </w:pPr>
      <w:r w:rsidRPr="00F2153B">
        <w:rPr>
          <w:rFonts w:ascii="Times New Roman" w:hAnsi="Times New Roman"/>
          <w:bCs/>
          <w:sz w:val="24"/>
          <w:szCs w:val="24"/>
        </w:rPr>
        <w:t>Оценка «хорошо»:</w:t>
      </w:r>
      <w:r w:rsidRPr="00F2153B">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6A40CA" w:rsidRPr="00F2153B" w:rsidRDefault="006A40CA" w:rsidP="006A40CA">
      <w:pPr>
        <w:pStyle w:val="a8"/>
        <w:ind w:firstLine="426"/>
        <w:jc w:val="both"/>
        <w:rPr>
          <w:rFonts w:ascii="Times New Roman" w:hAnsi="Times New Roman"/>
          <w:sz w:val="24"/>
          <w:szCs w:val="24"/>
        </w:rPr>
      </w:pPr>
      <w:r w:rsidRPr="00F2153B">
        <w:rPr>
          <w:rFonts w:ascii="Times New Roman" w:hAnsi="Times New Roman"/>
          <w:bCs/>
          <w:spacing w:val="-2"/>
          <w:sz w:val="24"/>
          <w:szCs w:val="24"/>
        </w:rPr>
        <w:lastRenderedPageBreak/>
        <w:t>Оценка «удовлетворительно»:</w:t>
      </w:r>
      <w:r w:rsidRPr="00F2153B">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6A40CA" w:rsidRPr="00601775" w:rsidRDefault="006A40CA" w:rsidP="006A40CA">
      <w:pPr>
        <w:spacing w:line="240" w:lineRule="auto"/>
        <w:ind w:firstLine="459"/>
        <w:jc w:val="both"/>
      </w:pPr>
      <w:r w:rsidRPr="00F2153B">
        <w:rPr>
          <w:bCs/>
        </w:rPr>
        <w:t>Оценка «неудовлетворительно»:</w:t>
      </w:r>
      <w:r w:rsidRPr="00F2153B">
        <w:t xml:space="preserve"> допущены две (и более) грубые ошибки в ходе работы, которые обучающийся не может исправить даже по требованию преподавателя или задание не решено полностью.</w:t>
      </w:r>
    </w:p>
    <w:p w:rsidR="006A40CA" w:rsidRPr="00B607E4" w:rsidRDefault="006A40CA" w:rsidP="006A40CA">
      <w:pPr>
        <w:pStyle w:val="a8"/>
        <w:ind w:firstLine="426"/>
        <w:jc w:val="both"/>
        <w:rPr>
          <w:rFonts w:ascii="Times New Roman" w:hAnsi="Times New Roman"/>
          <w:b/>
          <w:color w:val="000000"/>
          <w:sz w:val="24"/>
          <w:szCs w:val="24"/>
          <w:shd w:val="clear" w:color="auto" w:fill="FFFFFF"/>
        </w:rPr>
      </w:pPr>
      <w:r>
        <w:rPr>
          <w:rFonts w:ascii="Times New Roman" w:hAnsi="Times New Roman"/>
          <w:b/>
          <w:sz w:val="24"/>
          <w:szCs w:val="24"/>
        </w:rPr>
        <w:t>К</w:t>
      </w:r>
      <w:r w:rsidRPr="00FB713E">
        <w:rPr>
          <w:rFonts w:ascii="Times New Roman" w:hAnsi="Times New Roman"/>
          <w:b/>
          <w:sz w:val="24"/>
          <w:szCs w:val="24"/>
        </w:rPr>
        <w:t xml:space="preserve">ритерии оценки знаний </w:t>
      </w:r>
      <w:r>
        <w:rPr>
          <w:rFonts w:ascii="Times New Roman" w:hAnsi="Times New Roman"/>
          <w:b/>
          <w:sz w:val="24"/>
          <w:szCs w:val="24"/>
        </w:rPr>
        <w:t>обучающихся на зачете</w:t>
      </w:r>
    </w:p>
    <w:p w:rsidR="006A40CA" w:rsidRDefault="006A40CA" w:rsidP="006A40CA">
      <w:pPr>
        <w:pStyle w:val="a8"/>
        <w:ind w:firstLine="425"/>
        <w:jc w:val="both"/>
        <w:rPr>
          <w:rFonts w:ascii="Times New Roman" w:hAnsi="Times New Roman"/>
          <w:color w:val="000000"/>
          <w:sz w:val="24"/>
          <w:szCs w:val="24"/>
          <w:shd w:val="clear" w:color="auto" w:fill="FFFFFF"/>
        </w:rPr>
      </w:pPr>
      <w:r w:rsidRPr="008213B4">
        <w:rPr>
          <w:rFonts w:ascii="Times New Roman" w:hAnsi="Times New Roman"/>
          <w:color w:val="000000"/>
          <w:sz w:val="24"/>
          <w:szCs w:val="24"/>
          <w:shd w:val="clear" w:color="auto" w:fill="FFFFFF"/>
        </w:rPr>
        <w:t xml:space="preserve">Оценки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
    <w:p w:rsidR="006A40CA" w:rsidRPr="00645F51" w:rsidRDefault="006A40CA" w:rsidP="006A40CA">
      <w:pPr>
        <w:pStyle w:val="a8"/>
        <w:ind w:firstLine="426"/>
        <w:jc w:val="both"/>
        <w:rPr>
          <w:rFonts w:ascii="Times New Roman" w:hAnsi="Times New Roman"/>
          <w:sz w:val="24"/>
          <w:szCs w:val="24"/>
        </w:rPr>
      </w:pPr>
      <w:r w:rsidRPr="00B6698E">
        <w:rPr>
          <w:rFonts w:ascii="Times New Roman" w:hAnsi="Times New Roman"/>
          <w:i/>
          <w:sz w:val="24"/>
          <w:szCs w:val="24"/>
          <w:shd w:val="clear" w:color="auto" w:fill="FFFFFF"/>
        </w:rPr>
        <w:t>Оценка «отлично»</w:t>
      </w:r>
      <w:r w:rsidRPr="00645F51">
        <w:rPr>
          <w:rFonts w:ascii="Times New Roman" w:hAnsi="Times New Roman"/>
          <w:sz w:val="24"/>
          <w:szCs w:val="24"/>
          <w:shd w:val="clear" w:color="auto" w:fill="FFFFFF"/>
        </w:rPr>
        <w:t xml:space="preserve">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основную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6A40CA" w:rsidRPr="00645F51" w:rsidRDefault="006A40CA" w:rsidP="006A40CA">
      <w:pPr>
        <w:pStyle w:val="a8"/>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Оценка «хорошо»</w:t>
      </w:r>
      <w:r w:rsidRPr="00645F51">
        <w:rPr>
          <w:rFonts w:ascii="Times New Roman" w:hAnsi="Times New Roman"/>
          <w:sz w:val="24"/>
          <w:szCs w:val="24"/>
          <w:shd w:val="clear" w:color="auto" w:fill="FFFFFF"/>
        </w:rPr>
        <w:t xml:space="preserve">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w:t>
      </w:r>
      <w:r w:rsidRPr="00645F51">
        <w:rPr>
          <w:rFonts w:ascii="Times New Roman" w:hAnsi="Times New Roman"/>
          <w:sz w:val="24"/>
          <w:szCs w:val="24"/>
          <w:shd w:val="clear" w:color="auto" w:fill="FFFFFF"/>
        </w:rPr>
        <w:lastRenderedPageBreak/>
        <w:t>деятельности, правильно применяющему 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6A40CA" w:rsidRDefault="006A40CA" w:rsidP="006A40CA">
      <w:pPr>
        <w:pStyle w:val="a8"/>
        <w:ind w:firstLine="426"/>
        <w:jc w:val="both"/>
        <w:rPr>
          <w:rFonts w:ascii="Times New Roman" w:hAnsi="Times New Roman"/>
          <w:sz w:val="24"/>
          <w:szCs w:val="24"/>
          <w:shd w:val="clear" w:color="auto" w:fill="FFFFFF"/>
        </w:rPr>
      </w:pPr>
      <w:r w:rsidRPr="00B6698E">
        <w:rPr>
          <w:rFonts w:ascii="Times New Roman" w:hAnsi="Times New Roman"/>
          <w:i/>
          <w:sz w:val="24"/>
          <w:szCs w:val="24"/>
          <w:shd w:val="clear" w:color="auto" w:fill="FFFFFF"/>
        </w:rPr>
        <w:t>Оценка «удовлетворительно»</w:t>
      </w:r>
      <w:r w:rsidRPr="00645F51">
        <w:rPr>
          <w:rFonts w:ascii="Times New Roman" w:hAnsi="Times New Roman"/>
          <w:sz w:val="24"/>
          <w:szCs w:val="24"/>
          <w:shd w:val="clear" w:color="auto" w:fill="FFFFFF"/>
        </w:rPr>
        <w:t xml:space="preserve">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645F51">
        <w:rPr>
          <w:rStyle w:val="apple-converted-space"/>
          <w:rFonts w:ascii="Times New Roman" w:hAnsi="Times New Roman"/>
          <w:color w:val="000000"/>
          <w:sz w:val="24"/>
          <w:szCs w:val="24"/>
          <w:shd w:val="clear" w:color="auto" w:fill="FFFFFF"/>
        </w:rPr>
        <w:t> </w:t>
      </w:r>
      <w:r w:rsidRPr="00645F51">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6A40CA" w:rsidRPr="00854C76" w:rsidRDefault="006A40CA" w:rsidP="006A40CA">
      <w:pPr>
        <w:spacing w:line="240" w:lineRule="auto"/>
        <w:ind w:firstLine="426"/>
        <w:jc w:val="both"/>
        <w:rPr>
          <w:shd w:val="clear" w:color="auto" w:fill="FFFFFF"/>
        </w:rPr>
      </w:pPr>
      <w:r w:rsidRPr="00B6698E">
        <w:rPr>
          <w:i/>
          <w:shd w:val="clear" w:color="auto" w:fill="FFFFFF"/>
        </w:rPr>
        <w:t>Оценка «неудовлетворительно»</w:t>
      </w:r>
      <w:r w:rsidRPr="00645F51">
        <w:rPr>
          <w:shd w:val="clear" w:color="auto" w:fill="FFFFFF"/>
        </w:rPr>
        <w:t xml:space="preserve">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6A40CA" w:rsidRPr="00064AEF" w:rsidRDefault="006A40CA" w:rsidP="006A40CA">
      <w:pPr>
        <w:pStyle w:val="a8"/>
        <w:ind w:firstLine="426"/>
        <w:jc w:val="both"/>
        <w:rPr>
          <w:rFonts w:ascii="Times New Roman" w:hAnsi="Times New Roman"/>
          <w:sz w:val="24"/>
          <w:szCs w:val="24"/>
        </w:rPr>
      </w:pPr>
    </w:p>
    <w:p w:rsidR="006A40CA" w:rsidRPr="00F02B72" w:rsidRDefault="006A40CA" w:rsidP="006A40CA">
      <w:pPr>
        <w:widowControl w:val="0"/>
        <w:tabs>
          <w:tab w:val="left" w:pos="426"/>
        </w:tabs>
        <w:suppressAutoHyphens w:val="0"/>
        <w:spacing w:line="240" w:lineRule="auto"/>
        <w:jc w:val="both"/>
        <w:rPr>
          <w:rFonts w:eastAsia="Times New Roman"/>
          <w:color w:val="auto"/>
          <w:lang w:eastAsia="ru-RU"/>
        </w:rPr>
      </w:pPr>
    </w:p>
    <w:p w:rsidR="006A40CA" w:rsidRDefault="006A40CA" w:rsidP="006A40CA">
      <w:pPr>
        <w:suppressAutoHyphens w:val="0"/>
        <w:spacing w:line="240" w:lineRule="auto"/>
        <w:ind w:firstLine="426"/>
        <w:jc w:val="both"/>
        <w:rPr>
          <w:color w:val="auto"/>
          <w:shd w:val="clear" w:color="auto" w:fill="FFFFFF"/>
          <w:lang w:eastAsia="en-US"/>
        </w:rPr>
      </w:pPr>
    </w:p>
    <w:p w:rsidR="006A40CA" w:rsidRDefault="006A40CA" w:rsidP="006A40CA">
      <w:pPr>
        <w:suppressAutoHyphens w:val="0"/>
        <w:spacing w:line="240" w:lineRule="auto"/>
        <w:ind w:firstLine="426"/>
        <w:jc w:val="both"/>
        <w:rPr>
          <w:color w:val="auto"/>
          <w:shd w:val="clear" w:color="auto" w:fill="FFFFFF"/>
          <w:lang w:eastAsia="en-US"/>
        </w:rPr>
      </w:pPr>
    </w:p>
    <w:p w:rsidR="006A40CA" w:rsidRDefault="006A40CA" w:rsidP="006A40CA">
      <w:pPr>
        <w:suppressAutoHyphens w:val="0"/>
        <w:spacing w:line="240" w:lineRule="auto"/>
        <w:ind w:firstLine="426"/>
        <w:jc w:val="both"/>
        <w:rPr>
          <w:color w:val="auto"/>
          <w:shd w:val="clear" w:color="auto" w:fill="FFFFFF"/>
          <w:lang w:eastAsia="en-US"/>
        </w:rPr>
      </w:pPr>
    </w:p>
    <w:p w:rsidR="006A40CA" w:rsidRDefault="006A40CA" w:rsidP="006A40CA">
      <w:pPr>
        <w:suppressAutoHyphens w:val="0"/>
        <w:spacing w:line="240" w:lineRule="auto"/>
        <w:ind w:firstLine="426"/>
        <w:jc w:val="both"/>
        <w:rPr>
          <w:color w:val="auto"/>
          <w:shd w:val="clear" w:color="auto" w:fill="FFFFFF"/>
          <w:lang w:eastAsia="en-US"/>
        </w:rPr>
      </w:pPr>
    </w:p>
    <w:p w:rsidR="006A40CA" w:rsidRPr="00147130" w:rsidRDefault="006A40CA" w:rsidP="006A40CA">
      <w:pPr>
        <w:suppressAutoHyphens w:val="0"/>
        <w:spacing w:line="240" w:lineRule="auto"/>
        <w:ind w:firstLine="426"/>
        <w:jc w:val="both"/>
        <w:rPr>
          <w:color w:val="auto"/>
          <w:shd w:val="clear" w:color="auto" w:fill="FFFFFF"/>
          <w:lang w:eastAsia="en-US"/>
        </w:rPr>
      </w:pPr>
    </w:p>
    <w:p w:rsidR="006A40CA" w:rsidRPr="00147130" w:rsidRDefault="006A40CA" w:rsidP="006A40CA">
      <w:pPr>
        <w:jc w:val="right"/>
        <w:rPr>
          <w:b/>
        </w:rPr>
      </w:pPr>
      <w:r w:rsidRPr="00147130">
        <w:rPr>
          <w:b/>
        </w:rPr>
        <w:lastRenderedPageBreak/>
        <w:t>Приложение 1</w:t>
      </w:r>
    </w:p>
    <w:p w:rsidR="006A40CA" w:rsidRPr="00147130" w:rsidRDefault="006A40CA" w:rsidP="006A40CA">
      <w:pPr>
        <w:jc w:val="center"/>
        <w:rPr>
          <w:b/>
        </w:rPr>
      </w:pPr>
    </w:p>
    <w:p w:rsidR="006A40CA" w:rsidRPr="00147130" w:rsidRDefault="006A40CA" w:rsidP="006A40CA">
      <w:pPr>
        <w:jc w:val="center"/>
        <w:rPr>
          <w:b/>
          <w:sz w:val="22"/>
          <w:szCs w:val="22"/>
        </w:rPr>
      </w:pPr>
      <w:r w:rsidRPr="00147130">
        <w:rPr>
          <w:b/>
        </w:rPr>
        <w:t xml:space="preserve"> РЕКОМЕНДУЕМАЯ ЛИТЕРАТУРА</w:t>
      </w:r>
    </w:p>
    <w:p w:rsidR="006A40CA" w:rsidRPr="00EE747C" w:rsidRDefault="006A40CA" w:rsidP="006A40CA">
      <w:pPr>
        <w:spacing w:line="312" w:lineRule="atLeast"/>
        <w:ind w:firstLine="426"/>
        <w:jc w:val="center"/>
        <w:rPr>
          <w:b/>
        </w:rPr>
      </w:pPr>
      <w:r w:rsidRPr="00EE747C">
        <w:rPr>
          <w:b/>
        </w:rPr>
        <w:t>Основная учебная литература</w:t>
      </w:r>
    </w:p>
    <w:p w:rsidR="006A40CA" w:rsidRPr="000D0617" w:rsidRDefault="006A40CA" w:rsidP="006A40CA">
      <w:pPr>
        <w:suppressAutoHyphens w:val="0"/>
        <w:spacing w:line="240" w:lineRule="auto"/>
        <w:ind w:firstLine="426"/>
        <w:jc w:val="both"/>
        <w:rPr>
          <w:rFonts w:eastAsia="Times New Roman"/>
          <w:bCs/>
          <w:bdr w:val="none" w:sz="0" w:space="0" w:color="auto" w:frame="1"/>
          <w:lang w:eastAsia="ru-RU"/>
        </w:rPr>
      </w:pPr>
      <w:r w:rsidRPr="000D0617">
        <w:rPr>
          <w:rFonts w:eastAsia="Times New Roman"/>
          <w:bCs/>
          <w:bdr w:val="none" w:sz="0" w:space="0" w:color="auto" w:frame="1"/>
          <w:lang w:eastAsia="ru-RU"/>
        </w:rPr>
        <w:t>1.</w:t>
      </w:r>
      <w:r w:rsidRPr="000D0617">
        <w:rPr>
          <w:rFonts w:eastAsia="Times New Roman"/>
          <w:bCs/>
          <w:bdr w:val="none" w:sz="0" w:space="0" w:color="auto" w:frame="1"/>
          <w:lang w:eastAsia="ru-RU"/>
        </w:rPr>
        <w:tab/>
        <w:t>Правовое регулирование земельных отношений в субъектах РФ: учебное пособие / сост. Э. А. Гряда. – Краснодар, 2016. – 74 с.Образовательный портал КубГАУ. Режим доступа:https://edu.kubsau.ru/file.php/125/01_Uchebnoe_posobie_Grjada_EH.A._PRZO.pdf</w:t>
      </w:r>
    </w:p>
    <w:p w:rsidR="006A40CA" w:rsidRPr="000D0617" w:rsidRDefault="006A40CA" w:rsidP="006A40CA">
      <w:pPr>
        <w:suppressAutoHyphens w:val="0"/>
        <w:spacing w:line="240" w:lineRule="auto"/>
        <w:ind w:firstLine="426"/>
        <w:jc w:val="both"/>
        <w:rPr>
          <w:rFonts w:eastAsia="Times New Roman"/>
          <w:bCs/>
          <w:bdr w:val="none" w:sz="0" w:space="0" w:color="auto" w:frame="1"/>
          <w:lang w:eastAsia="ru-RU"/>
        </w:rPr>
      </w:pPr>
      <w:r w:rsidRPr="000D0617">
        <w:rPr>
          <w:rFonts w:eastAsia="Times New Roman"/>
          <w:bCs/>
          <w:bdr w:val="none" w:sz="0" w:space="0" w:color="auto" w:frame="1"/>
          <w:lang w:eastAsia="ru-RU"/>
        </w:rPr>
        <w:t>2.</w:t>
      </w:r>
      <w:r w:rsidRPr="000D0617">
        <w:rPr>
          <w:rFonts w:eastAsia="Times New Roman"/>
          <w:bCs/>
          <w:bdr w:val="none" w:sz="0" w:space="0" w:color="auto" w:frame="1"/>
          <w:lang w:eastAsia="ru-RU"/>
        </w:rPr>
        <w:tab/>
        <w:t>Земельное право [Электронный ресурс]: учебное пособие для бакалавров/ Волкова Т.В., Королев С.Ю., Чмыхало Е.Ю.— Электрон.</w:t>
      </w:r>
      <w:r>
        <w:rPr>
          <w:rFonts w:eastAsia="Times New Roman"/>
          <w:bCs/>
          <w:bdr w:val="none" w:sz="0" w:space="0" w:color="auto" w:frame="1"/>
          <w:lang w:eastAsia="ru-RU"/>
        </w:rPr>
        <w:t xml:space="preserve"> </w:t>
      </w:r>
      <w:r w:rsidRPr="000D0617">
        <w:rPr>
          <w:rFonts w:eastAsia="Times New Roman"/>
          <w:bCs/>
          <w:bdr w:val="none" w:sz="0" w:space="0" w:color="auto" w:frame="1"/>
          <w:lang w:eastAsia="ru-RU"/>
        </w:rPr>
        <w:t>текстовые</w:t>
      </w:r>
      <w:r>
        <w:rPr>
          <w:rFonts w:eastAsia="Times New Roman"/>
          <w:bCs/>
          <w:bdr w:val="none" w:sz="0" w:space="0" w:color="auto" w:frame="1"/>
          <w:lang w:eastAsia="ru-RU"/>
        </w:rPr>
        <w:t xml:space="preserve"> </w:t>
      </w:r>
      <w:r w:rsidRPr="000D0617">
        <w:rPr>
          <w:rFonts w:eastAsia="Times New Roman"/>
          <w:bCs/>
          <w:bdr w:val="none" w:sz="0" w:space="0" w:color="auto" w:frame="1"/>
          <w:lang w:eastAsia="ru-RU"/>
        </w:rPr>
        <w:t>данные.— М.: Дашков и К, Ай Пи Эр Медиа, 2017.— 360 c.— Режим доступа: http://www.iprbookshop.ru/57119.htmlУМО</w:t>
      </w:r>
    </w:p>
    <w:p w:rsidR="006A40CA" w:rsidRPr="001B0216" w:rsidRDefault="006A40CA" w:rsidP="006A40CA">
      <w:pPr>
        <w:suppressAutoHyphens w:val="0"/>
        <w:spacing w:line="240" w:lineRule="auto"/>
        <w:ind w:firstLine="426"/>
        <w:jc w:val="both"/>
        <w:rPr>
          <w:rFonts w:eastAsia="Times New Roman"/>
          <w:b/>
          <w:color w:val="FF0000"/>
          <w:highlight w:val="yellow"/>
          <w:shd w:val="clear" w:color="auto" w:fill="FFFFFF"/>
          <w:lang w:eastAsia="ru-RU"/>
        </w:rPr>
      </w:pPr>
      <w:r w:rsidRPr="000D0617">
        <w:rPr>
          <w:rFonts w:eastAsia="Times New Roman"/>
          <w:bCs/>
          <w:bdr w:val="none" w:sz="0" w:space="0" w:color="auto" w:frame="1"/>
          <w:lang w:eastAsia="ru-RU"/>
        </w:rPr>
        <w:t>3.</w:t>
      </w:r>
      <w:r w:rsidRPr="000D0617">
        <w:rPr>
          <w:rFonts w:eastAsia="Times New Roman"/>
          <w:bCs/>
          <w:bdr w:val="none" w:sz="0" w:space="0" w:color="auto" w:frame="1"/>
          <w:lang w:eastAsia="ru-RU"/>
        </w:rPr>
        <w:tab/>
        <w:t>Правовое регулирование купли-продажи земельных участков [Электронный ресурс]: учебное пособие/ Кузнецов А.Н.— Электрон.</w:t>
      </w:r>
      <w:r>
        <w:rPr>
          <w:rFonts w:eastAsia="Times New Roman"/>
          <w:bCs/>
          <w:bdr w:val="none" w:sz="0" w:space="0" w:color="auto" w:frame="1"/>
          <w:lang w:eastAsia="ru-RU"/>
        </w:rPr>
        <w:t xml:space="preserve"> </w:t>
      </w:r>
      <w:r w:rsidRPr="000D0617">
        <w:rPr>
          <w:rFonts w:eastAsia="Times New Roman"/>
          <w:bCs/>
          <w:bdr w:val="none" w:sz="0" w:space="0" w:color="auto" w:frame="1"/>
          <w:lang w:eastAsia="ru-RU"/>
        </w:rPr>
        <w:t>текстовые данные. — Саратов: Вузовское образование, 2013. — 72 c. Режим доступа: http://www.iprbookshop.ru/15831</w:t>
      </w:r>
    </w:p>
    <w:p w:rsidR="006A40CA" w:rsidRPr="00EA0999" w:rsidRDefault="006A40CA" w:rsidP="006A40CA">
      <w:pPr>
        <w:suppressAutoHyphens w:val="0"/>
        <w:spacing w:line="240" w:lineRule="auto"/>
        <w:contextualSpacing/>
        <w:jc w:val="both"/>
        <w:rPr>
          <w:color w:val="auto"/>
          <w:shd w:val="clear" w:color="auto" w:fill="FCFCFC"/>
          <w:lang w:eastAsia="ru-RU"/>
        </w:rPr>
      </w:pPr>
    </w:p>
    <w:p w:rsidR="006A40CA" w:rsidRPr="000C7CC3" w:rsidRDefault="006A40CA" w:rsidP="006A40CA">
      <w:pPr>
        <w:pStyle w:val="a8"/>
        <w:ind w:firstLine="426"/>
        <w:contextualSpacing/>
        <w:jc w:val="center"/>
        <w:rPr>
          <w:rFonts w:ascii="Times New Roman" w:hAnsi="Times New Roman"/>
          <w:b/>
          <w:sz w:val="24"/>
          <w:szCs w:val="24"/>
        </w:rPr>
      </w:pPr>
      <w:r w:rsidRPr="000C7CC3">
        <w:rPr>
          <w:rFonts w:ascii="Times New Roman" w:hAnsi="Times New Roman"/>
          <w:b/>
          <w:sz w:val="24"/>
          <w:szCs w:val="24"/>
        </w:rPr>
        <w:t>Дополнительная учебная литература</w:t>
      </w:r>
    </w:p>
    <w:p w:rsidR="006A40CA" w:rsidRPr="000D0617" w:rsidRDefault="006A40CA" w:rsidP="006A40CA">
      <w:pPr>
        <w:numPr>
          <w:ilvl w:val="0"/>
          <w:numId w:val="1"/>
        </w:numPr>
        <w:tabs>
          <w:tab w:val="left" w:pos="142"/>
          <w:tab w:val="left" w:pos="239"/>
          <w:tab w:val="left" w:pos="284"/>
          <w:tab w:val="left" w:pos="384"/>
          <w:tab w:val="left" w:pos="425"/>
          <w:tab w:val="left" w:pos="567"/>
          <w:tab w:val="left" w:pos="851"/>
        </w:tabs>
        <w:suppressAutoHyphens w:val="0"/>
        <w:spacing w:after="200" w:line="240" w:lineRule="auto"/>
        <w:ind w:left="0" w:firstLine="357"/>
        <w:contextualSpacing/>
        <w:jc w:val="both"/>
        <w:rPr>
          <w:color w:val="auto"/>
          <w:lang w:eastAsia="ru-RU"/>
        </w:rPr>
      </w:pPr>
      <w:r w:rsidRPr="000D0617">
        <w:rPr>
          <w:color w:val="auto"/>
          <w:lang w:eastAsia="ru-RU"/>
        </w:rPr>
        <w:t>Земельное право :учеб.для бакалавров / Боголюбов С.А. - 5-е изд., перераб. и доп. - М. : Юрайт, 2013. - 376 с. - (Бакалавр. Базовый курс). - ISBN 978-5-9916-2182-3; 978-5-9692-1385-2: 309р. 349.4(075) - Б 742</w:t>
      </w:r>
    </w:p>
    <w:p w:rsidR="006A40CA" w:rsidRPr="000D0617" w:rsidRDefault="006A40CA" w:rsidP="006A40CA">
      <w:pPr>
        <w:numPr>
          <w:ilvl w:val="0"/>
          <w:numId w:val="1"/>
        </w:numPr>
        <w:tabs>
          <w:tab w:val="left" w:pos="284"/>
          <w:tab w:val="left" w:pos="851"/>
          <w:tab w:val="left" w:pos="1134"/>
        </w:tabs>
        <w:suppressAutoHyphens w:val="0"/>
        <w:spacing w:after="200" w:line="240" w:lineRule="auto"/>
        <w:ind w:left="0" w:firstLine="357"/>
        <w:contextualSpacing/>
        <w:jc w:val="both"/>
        <w:rPr>
          <w:rFonts w:ascii="Calibri" w:eastAsia="Times New Roman" w:hAnsi="Calibri"/>
          <w:color w:val="auto"/>
          <w:lang w:eastAsia="ru-RU"/>
        </w:rPr>
      </w:pPr>
      <w:r w:rsidRPr="000D0617">
        <w:rPr>
          <w:rFonts w:eastAsia="Times New Roman"/>
          <w:color w:val="000000" w:themeColor="text1"/>
          <w:shd w:val="clear" w:color="auto" w:fill="FCFCFC"/>
          <w:lang w:eastAsia="ru-RU"/>
        </w:rPr>
        <w:t xml:space="preserve">Земельное право [Электронный ресурс]: учебное пособие/ Т.В. Волкова [и др.].—Электрон.текстовые данные.— М.: Дашков и К, Ай Пи Эр Медиа, 2018.— 316 c.— Режим доступа: </w:t>
      </w:r>
      <w:hyperlink r:id="rId11" w:history="1">
        <w:r w:rsidRPr="000D0617">
          <w:rPr>
            <w:rFonts w:eastAsia="Times New Roman"/>
            <w:color w:val="0000FF"/>
            <w:u w:val="single"/>
            <w:lang w:eastAsia="ru-RU"/>
          </w:rPr>
          <w:t>http://www.iprbookshop.ru/iprbooks-reader?publicationId=75223</w:t>
        </w:r>
      </w:hyperlink>
    </w:p>
    <w:p w:rsidR="006A40CA" w:rsidRPr="000D0617" w:rsidRDefault="006A40CA" w:rsidP="006A40CA">
      <w:pPr>
        <w:numPr>
          <w:ilvl w:val="0"/>
          <w:numId w:val="1"/>
        </w:numPr>
        <w:tabs>
          <w:tab w:val="left" w:pos="284"/>
          <w:tab w:val="left" w:pos="851"/>
          <w:tab w:val="left" w:pos="993"/>
          <w:tab w:val="left" w:pos="1134"/>
        </w:tabs>
        <w:suppressAutoHyphens w:val="0"/>
        <w:spacing w:after="200" w:line="240" w:lineRule="auto"/>
        <w:ind w:left="0" w:firstLine="357"/>
        <w:contextualSpacing/>
        <w:jc w:val="both"/>
        <w:rPr>
          <w:rFonts w:eastAsia="Times New Roman"/>
          <w:color w:val="0000FF"/>
          <w:u w:val="single"/>
          <w:lang w:eastAsia="ru-RU"/>
        </w:rPr>
      </w:pPr>
      <w:r w:rsidRPr="000D0617">
        <w:rPr>
          <w:rFonts w:eastAsia="Times New Roman"/>
          <w:color w:val="auto"/>
          <w:lang w:eastAsia="ru-RU"/>
        </w:rPr>
        <w:t xml:space="preserve">Земельное право : учеб.пособие / Э. А. Гряда, Е. А. Гринь. – Краснодар :КубГАУ, 2017. – 102 с. УДК 349.41 (075) ББК 67.99(2)5 Г92 Образовательный портал КубГАУ. Режим доступа: </w:t>
      </w:r>
      <w:hyperlink r:id="rId12" w:history="1">
        <w:r w:rsidRPr="000D0617">
          <w:rPr>
            <w:rFonts w:eastAsia="Times New Roman"/>
            <w:color w:val="0000FF"/>
            <w:u w:val="single"/>
            <w:lang w:eastAsia="ru-RU"/>
          </w:rPr>
          <w:t>https://edu.kubsau.ru/file.php/125/Uchebnoe_posobie_zemelnoe_pravo_jurfak_PDF.pdf</w:t>
        </w:r>
      </w:hyperlink>
    </w:p>
    <w:p w:rsidR="006A40CA" w:rsidRPr="000D0617" w:rsidRDefault="006A40CA" w:rsidP="006A40CA">
      <w:pPr>
        <w:numPr>
          <w:ilvl w:val="0"/>
          <w:numId w:val="1"/>
        </w:numPr>
        <w:tabs>
          <w:tab w:val="left" w:pos="284"/>
          <w:tab w:val="left" w:pos="851"/>
          <w:tab w:val="left" w:pos="993"/>
          <w:tab w:val="left" w:pos="1134"/>
        </w:tabs>
        <w:suppressAutoHyphens w:val="0"/>
        <w:spacing w:after="200" w:line="240" w:lineRule="auto"/>
        <w:ind w:left="0" w:firstLine="357"/>
        <w:contextualSpacing/>
        <w:jc w:val="both"/>
        <w:rPr>
          <w:rFonts w:eastAsia="Times New Roman"/>
          <w:color w:val="0000FF"/>
          <w:u w:val="single"/>
          <w:lang w:eastAsia="ru-RU"/>
        </w:rPr>
      </w:pPr>
      <w:r w:rsidRPr="000D0617">
        <w:rPr>
          <w:rFonts w:eastAsia="Times New Roman"/>
          <w:color w:val="auto"/>
          <w:lang w:eastAsia="ru-RU"/>
        </w:rPr>
        <w:t>Земельное право (особенная часть) : учеб.пособие / Е. А. Гринь [и др.]. – Краснодар :КубГАУ, 2019. – 86 с. Образовательный портал КубГАУ. Режим доступа:</w:t>
      </w:r>
      <w:r w:rsidRPr="000D0617">
        <w:rPr>
          <w:rFonts w:ascii="Calibri" w:eastAsia="Times New Roman" w:hAnsi="Calibri"/>
          <w:color w:val="auto"/>
          <w:sz w:val="22"/>
          <w:szCs w:val="22"/>
          <w:lang w:eastAsia="ru-RU"/>
        </w:rPr>
        <w:t>.</w:t>
      </w:r>
      <w:hyperlink r:id="rId13" w:history="1">
        <w:r w:rsidRPr="000D0617">
          <w:rPr>
            <w:rFonts w:eastAsia="Times New Roman"/>
            <w:color w:val="0000FF"/>
            <w:u w:val="single"/>
            <w:lang w:eastAsia="ru-RU"/>
          </w:rPr>
          <w:t>https://edu.kubsau.ru/file.php/125/UP_Zemelnoe_pravo_osob.chast_462755_v1_.PDF</w:t>
        </w:r>
      </w:hyperlink>
    </w:p>
    <w:p w:rsidR="006A40CA" w:rsidRPr="007F62F5" w:rsidRDefault="006A40CA" w:rsidP="006A40CA">
      <w:pPr>
        <w:suppressAutoHyphens w:val="0"/>
        <w:spacing w:line="240" w:lineRule="auto"/>
        <w:ind w:firstLine="426"/>
        <w:contextualSpacing/>
        <w:jc w:val="both"/>
        <w:rPr>
          <w:color w:val="auto"/>
          <w:lang w:eastAsia="ru-RU"/>
        </w:rPr>
      </w:pPr>
    </w:p>
    <w:p w:rsidR="006A40CA" w:rsidRPr="00D32505" w:rsidRDefault="006A40CA" w:rsidP="006A40CA">
      <w:pPr>
        <w:pStyle w:val="a8"/>
        <w:ind w:firstLine="426"/>
        <w:jc w:val="center"/>
        <w:rPr>
          <w:rFonts w:ascii="Times New Roman" w:hAnsi="Times New Roman"/>
          <w:b/>
          <w:sz w:val="24"/>
          <w:szCs w:val="24"/>
        </w:rPr>
      </w:pPr>
      <w:r w:rsidRPr="00D32505">
        <w:rPr>
          <w:rFonts w:ascii="Times New Roman" w:hAnsi="Times New Roman"/>
          <w:b/>
          <w:sz w:val="24"/>
          <w:szCs w:val="24"/>
        </w:rPr>
        <w:t>Нормативные и иные правовые акты (в действующей редакции)</w:t>
      </w:r>
    </w:p>
    <w:p w:rsidR="006A40CA" w:rsidRPr="000D0617" w:rsidRDefault="006A40CA" w:rsidP="006A40CA">
      <w:pPr>
        <w:numPr>
          <w:ilvl w:val="3"/>
          <w:numId w:val="2"/>
        </w:numPr>
        <w:tabs>
          <w:tab w:val="num" w:pos="0"/>
          <w:tab w:val="left" w:pos="567"/>
          <w:tab w:val="left" w:pos="709"/>
          <w:tab w:val="left" w:pos="993"/>
        </w:tabs>
        <w:suppressAutoHyphens w:val="0"/>
        <w:spacing w:after="200" w:line="240" w:lineRule="auto"/>
        <w:ind w:left="0" w:firstLine="425"/>
        <w:contextualSpacing/>
        <w:jc w:val="both"/>
        <w:rPr>
          <w:color w:val="auto"/>
          <w:lang w:eastAsia="en-US"/>
        </w:rPr>
      </w:pPr>
      <w:r w:rsidRPr="000D0617">
        <w:rPr>
          <w:color w:val="auto"/>
          <w:lang w:eastAsia="en-US"/>
        </w:rPr>
        <w:t>Конституция Российской Федерации. Принята всенародным голосованием 12 декабря 1993 года // Российская газета. 1993. 25 декабря</w:t>
      </w:r>
    </w:p>
    <w:p w:rsidR="006A40CA" w:rsidRPr="000D0617" w:rsidRDefault="006A40CA" w:rsidP="006A40CA">
      <w:pPr>
        <w:numPr>
          <w:ilvl w:val="3"/>
          <w:numId w:val="2"/>
        </w:numPr>
        <w:tabs>
          <w:tab w:val="num" w:pos="0"/>
          <w:tab w:val="left" w:pos="567"/>
          <w:tab w:val="left" w:pos="709"/>
          <w:tab w:val="left" w:pos="993"/>
          <w:tab w:val="left" w:pos="1080"/>
          <w:tab w:val="left" w:pos="1260"/>
        </w:tabs>
        <w:suppressAutoHyphens w:val="0"/>
        <w:autoSpaceDE w:val="0"/>
        <w:autoSpaceDN w:val="0"/>
        <w:adjustRightInd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 xml:space="preserve">Гражданский кодекс Российской Федерации. (Часть первая) от 30 ноября 1994 года // СЗ РФ. 1994. №32. Ст.3301 </w:t>
      </w:r>
    </w:p>
    <w:p w:rsidR="006A40CA" w:rsidRPr="000D0617" w:rsidRDefault="006A40CA" w:rsidP="006A40CA">
      <w:pPr>
        <w:numPr>
          <w:ilvl w:val="3"/>
          <w:numId w:val="2"/>
        </w:numPr>
        <w:tabs>
          <w:tab w:val="num" w:pos="0"/>
          <w:tab w:val="left" w:pos="567"/>
          <w:tab w:val="left" w:pos="709"/>
          <w:tab w:val="left" w:pos="993"/>
          <w:tab w:val="left" w:pos="1080"/>
          <w:tab w:val="left" w:pos="1260"/>
        </w:tabs>
        <w:suppressAutoHyphens w:val="0"/>
        <w:autoSpaceDE w:val="0"/>
        <w:autoSpaceDN w:val="0"/>
        <w:adjustRightInd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Земельный кодекс Российской Федерации от 25 октября 2001 года № 136-ФЗ // СЗ РФ. 2001. №44. Ст.4147</w:t>
      </w:r>
    </w:p>
    <w:p w:rsidR="006A40CA" w:rsidRPr="000D0617" w:rsidRDefault="006A40CA" w:rsidP="006A40CA">
      <w:pPr>
        <w:numPr>
          <w:ilvl w:val="0"/>
          <w:numId w:val="2"/>
        </w:numPr>
        <w:tabs>
          <w:tab w:val="num" w:pos="0"/>
          <w:tab w:val="left" w:pos="567"/>
          <w:tab w:val="left" w:pos="709"/>
          <w:tab w:val="left" w:pos="993"/>
        </w:tabs>
        <w:suppressAutoHyphens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О введении в действие Земельного кодекса Российской Федерации: Федеральный закон от 25 октября 2001 года № 137-ФЗ // СЗ РФ. 2001. №44. Ст. 4148</w:t>
      </w:r>
    </w:p>
    <w:p w:rsidR="006A40CA" w:rsidRPr="000D0617" w:rsidRDefault="006A40CA" w:rsidP="006A40CA">
      <w:pPr>
        <w:numPr>
          <w:ilvl w:val="0"/>
          <w:numId w:val="2"/>
        </w:numPr>
        <w:tabs>
          <w:tab w:val="num" w:pos="0"/>
          <w:tab w:val="left" w:pos="567"/>
          <w:tab w:val="left" w:pos="709"/>
          <w:tab w:val="left" w:pos="993"/>
          <w:tab w:val="left" w:pos="1260"/>
        </w:tabs>
        <w:suppressAutoHyphens w:val="0"/>
        <w:autoSpaceDE w:val="0"/>
        <w:autoSpaceDN w:val="0"/>
        <w:adjustRightInd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 xml:space="preserve">О государственной регистрации прав на недвижимое имущество и сделок с ним: Федеральный закон от 21 июля 1997 года № 122-ФЗ с изм. и доп. от  30 декабря 2008  года  // СЗ РФ. 1997. № 30. Ст. 3594; 2009. № 1.Ст.14 </w:t>
      </w:r>
    </w:p>
    <w:p w:rsidR="006A40CA" w:rsidRPr="000D0617" w:rsidRDefault="006A40CA" w:rsidP="006A40CA">
      <w:pPr>
        <w:numPr>
          <w:ilvl w:val="0"/>
          <w:numId w:val="2"/>
        </w:numPr>
        <w:tabs>
          <w:tab w:val="num" w:pos="0"/>
          <w:tab w:val="left" w:pos="567"/>
          <w:tab w:val="left" w:pos="709"/>
          <w:tab w:val="left" w:pos="993"/>
          <w:tab w:val="left" w:pos="1260"/>
        </w:tabs>
        <w:suppressAutoHyphens w:val="0"/>
        <w:autoSpaceDE w:val="0"/>
        <w:autoSpaceDN w:val="0"/>
        <w:adjustRightInd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О приватизации государственного и муниципального имущества: Федеральный закон от 21 декабря 2001 года № 178-ФЗ с изм. и доп.  1 декабря 2007 года // СЗ РФ. 2002. № 4. Ст. 251; 2007. № 49. Ст.6079</w:t>
      </w:r>
    </w:p>
    <w:p w:rsidR="006A40CA" w:rsidRPr="000D0617" w:rsidRDefault="006A40CA" w:rsidP="006A40CA">
      <w:pPr>
        <w:numPr>
          <w:ilvl w:val="0"/>
          <w:numId w:val="2"/>
        </w:numPr>
        <w:tabs>
          <w:tab w:val="num" w:pos="0"/>
          <w:tab w:val="left" w:pos="567"/>
          <w:tab w:val="left" w:pos="709"/>
          <w:tab w:val="left" w:pos="900"/>
          <w:tab w:val="left" w:pos="993"/>
        </w:tabs>
        <w:suppressAutoHyphens w:val="0"/>
        <w:spacing w:after="200" w:line="240" w:lineRule="auto"/>
        <w:ind w:left="0" w:firstLine="425"/>
        <w:contextualSpacing/>
        <w:jc w:val="both"/>
        <w:rPr>
          <w:color w:val="auto"/>
          <w:lang w:eastAsia="en-US"/>
        </w:rPr>
      </w:pPr>
      <w:r w:rsidRPr="000D0617">
        <w:rPr>
          <w:color w:val="auto"/>
          <w:lang w:eastAsia="en-US"/>
        </w:rPr>
        <w:t>Об обороте земель сельскохозяйственного назначения: Федеральный закон от 24 июля 2002 года № 101-ФЗ с изм. и доп. от 30 декабря 2008 года// СЗ РФ.2002. №30.Ст.3018; 2009. №31. Ст.5</w:t>
      </w:r>
    </w:p>
    <w:p w:rsidR="006A40CA" w:rsidRPr="000D0617" w:rsidRDefault="006A40CA" w:rsidP="006A40CA">
      <w:pPr>
        <w:numPr>
          <w:ilvl w:val="0"/>
          <w:numId w:val="2"/>
        </w:numPr>
        <w:tabs>
          <w:tab w:val="num" w:pos="0"/>
          <w:tab w:val="left" w:pos="567"/>
          <w:tab w:val="left" w:pos="709"/>
          <w:tab w:val="left" w:pos="900"/>
          <w:tab w:val="left" w:pos="993"/>
        </w:tabs>
        <w:suppressAutoHyphens w:val="0"/>
        <w:spacing w:after="200" w:line="240" w:lineRule="auto"/>
        <w:ind w:left="0" w:firstLine="425"/>
        <w:contextualSpacing/>
        <w:jc w:val="both"/>
        <w:rPr>
          <w:color w:val="auto"/>
          <w:lang w:eastAsia="en-US"/>
        </w:rPr>
      </w:pPr>
      <w:r w:rsidRPr="000D0617">
        <w:rPr>
          <w:color w:val="auto"/>
          <w:lang w:eastAsia="en-US"/>
        </w:rPr>
        <w:t xml:space="preserve">О переводе земель или земельных участков из одной категории в другую: Федеральный закон от 21 декабря 2004 </w:t>
      </w:r>
      <w:r w:rsidRPr="000D0617">
        <w:rPr>
          <w:color w:val="auto"/>
          <w:lang w:eastAsia="en-US"/>
        </w:rPr>
        <w:lastRenderedPageBreak/>
        <w:t>года № 172-ФЗ с изм. и доп. от  8 ноября 2007 года // СЗ РФ. 2004. № 52. Ст. 5276; 2007. №46.Ст. 5557</w:t>
      </w:r>
    </w:p>
    <w:p w:rsidR="006A40CA" w:rsidRPr="000D0617" w:rsidRDefault="006A40CA" w:rsidP="006A40CA">
      <w:pPr>
        <w:numPr>
          <w:ilvl w:val="0"/>
          <w:numId w:val="2"/>
        </w:numPr>
        <w:tabs>
          <w:tab w:val="num" w:pos="0"/>
          <w:tab w:val="left" w:pos="567"/>
          <w:tab w:val="left" w:pos="709"/>
          <w:tab w:val="left" w:pos="993"/>
        </w:tabs>
        <w:suppressAutoHyphens w:val="0"/>
        <w:spacing w:after="200" w:line="240" w:lineRule="auto"/>
        <w:ind w:left="0" w:firstLine="425"/>
        <w:contextualSpacing/>
        <w:jc w:val="both"/>
        <w:rPr>
          <w:rFonts w:eastAsia="ヒラギノ角ゴ Pro W3"/>
          <w:lang w:eastAsia="ru-RU"/>
        </w:rPr>
      </w:pPr>
      <w:r w:rsidRPr="000D0617">
        <w:rPr>
          <w:rFonts w:eastAsia="ヒラギノ角ゴ Pro W3"/>
          <w:lang w:eastAsia="ru-RU"/>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объектынедвижимого имущества: Федеральный закон от 30 июня 2006 года №93-ФЗ // СЗ РФ. 2006. №27. Ст.2882</w:t>
      </w:r>
    </w:p>
    <w:p w:rsidR="006A40CA" w:rsidRPr="000D0617" w:rsidRDefault="006A40CA" w:rsidP="006A40CA">
      <w:pPr>
        <w:numPr>
          <w:ilvl w:val="0"/>
          <w:numId w:val="2"/>
        </w:numPr>
        <w:tabs>
          <w:tab w:val="num" w:pos="0"/>
          <w:tab w:val="left" w:pos="567"/>
          <w:tab w:val="left" w:pos="709"/>
          <w:tab w:val="left" w:pos="851"/>
          <w:tab w:val="left" w:pos="993"/>
        </w:tabs>
        <w:suppressAutoHyphens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О государственном кадастре недвижимости: Федеральный закон от 24 июля 2007 года №221-ФЗ // СЗ РФ. 2007. № 31. Ст. 4017</w:t>
      </w:r>
    </w:p>
    <w:p w:rsidR="006A40CA" w:rsidRPr="000D0617" w:rsidRDefault="006A40CA" w:rsidP="006A40CA">
      <w:pPr>
        <w:numPr>
          <w:ilvl w:val="0"/>
          <w:numId w:val="2"/>
        </w:numPr>
        <w:tabs>
          <w:tab w:val="num" w:pos="0"/>
          <w:tab w:val="left" w:pos="567"/>
          <w:tab w:val="left" w:pos="709"/>
          <w:tab w:val="left" w:pos="993"/>
          <w:tab w:val="left" w:pos="1134"/>
        </w:tabs>
        <w:suppressAutoHyphens w:val="0"/>
        <w:spacing w:after="200" w:line="240" w:lineRule="auto"/>
        <w:ind w:left="0" w:firstLine="425"/>
        <w:contextualSpacing/>
        <w:jc w:val="both"/>
        <w:rPr>
          <w:rFonts w:eastAsia="Times New Roman"/>
          <w:color w:val="auto"/>
          <w:lang w:eastAsia="en-US"/>
        </w:rPr>
      </w:pPr>
      <w:r w:rsidRPr="000D0617">
        <w:rPr>
          <w:rFonts w:eastAsia="Times New Roman"/>
          <w:color w:val="auto"/>
          <w:lang w:eastAsia="en-US"/>
        </w:rPr>
        <w:t>О государственной регистрации недвижимости:</w:t>
      </w:r>
      <w:r>
        <w:rPr>
          <w:rFonts w:eastAsia="Times New Roman"/>
          <w:color w:val="auto"/>
          <w:lang w:eastAsia="en-US"/>
        </w:rPr>
        <w:t xml:space="preserve"> </w:t>
      </w:r>
      <w:r w:rsidRPr="000D0617">
        <w:rPr>
          <w:rFonts w:eastAsia="Times New Roman"/>
          <w:color w:val="auto"/>
          <w:lang w:eastAsia="en-US"/>
        </w:rPr>
        <w:t>Федеральный закон от 13 июля 2015 года № 218-ФЗ // СЗ РФ. 2015. № 29. Ст. 4344</w:t>
      </w:r>
    </w:p>
    <w:p w:rsidR="006A40CA" w:rsidRPr="000D0617" w:rsidRDefault="006A40CA" w:rsidP="006A40CA">
      <w:pPr>
        <w:numPr>
          <w:ilvl w:val="0"/>
          <w:numId w:val="2"/>
        </w:numPr>
        <w:tabs>
          <w:tab w:val="num" w:pos="0"/>
          <w:tab w:val="left" w:pos="567"/>
          <w:tab w:val="left" w:pos="709"/>
          <w:tab w:val="left" w:pos="993"/>
          <w:tab w:val="left" w:pos="1134"/>
        </w:tabs>
        <w:suppressAutoHyphens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О государственной кадастровой оценке: Федеральный закон от 03 июля 2016 года № 237-ФЗ // СЗ РФ. 2016. № 27 (Часть I). Ст. 4170.</w:t>
      </w:r>
    </w:p>
    <w:p w:rsidR="006A40CA" w:rsidRPr="000D0617" w:rsidRDefault="006A40CA" w:rsidP="006A40CA">
      <w:pPr>
        <w:numPr>
          <w:ilvl w:val="0"/>
          <w:numId w:val="2"/>
        </w:numPr>
        <w:tabs>
          <w:tab w:val="num" w:pos="0"/>
          <w:tab w:val="left" w:pos="567"/>
          <w:tab w:val="left" w:pos="709"/>
          <w:tab w:val="left" w:pos="851"/>
          <w:tab w:val="left" w:pos="993"/>
        </w:tabs>
        <w:suppressAutoHyphens w:val="0"/>
        <w:autoSpaceDE w:val="0"/>
        <w:autoSpaceDN w:val="0"/>
        <w:adjustRightInd w:val="0"/>
        <w:spacing w:after="200" w:line="240" w:lineRule="auto"/>
        <w:ind w:left="0" w:firstLine="425"/>
        <w:contextualSpacing/>
        <w:jc w:val="both"/>
        <w:rPr>
          <w:rFonts w:eastAsia="Times New Roman"/>
          <w:color w:val="auto"/>
          <w:lang w:eastAsia="ru-RU"/>
        </w:rPr>
      </w:pPr>
      <w:r w:rsidRPr="000D0617">
        <w:rPr>
          <w:rFonts w:eastAsia="Times New Roman"/>
          <w:color w:val="auto"/>
          <w:lang w:eastAsia="ru-RU"/>
        </w:rPr>
        <w:t>Об организации и о проведении ХХII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закон от 1 декабря 2007 года № 310-ФЗ // СЗ РФ. 2007. № 49. Ст. 6071</w:t>
      </w:r>
    </w:p>
    <w:p w:rsidR="006A40CA" w:rsidRPr="00147130"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Default="006A40CA" w:rsidP="006A40CA">
      <w:pPr>
        <w:tabs>
          <w:tab w:val="left" w:pos="-142"/>
          <w:tab w:val="left" w:pos="851"/>
          <w:tab w:val="left" w:pos="993"/>
        </w:tabs>
        <w:jc w:val="right"/>
        <w:rPr>
          <w:b/>
          <w:spacing w:val="-1"/>
        </w:rPr>
      </w:pPr>
    </w:p>
    <w:p w:rsidR="006A40CA" w:rsidRPr="00147130" w:rsidRDefault="006A40CA" w:rsidP="006A40CA">
      <w:pPr>
        <w:tabs>
          <w:tab w:val="left" w:pos="-142"/>
          <w:tab w:val="left" w:pos="851"/>
          <w:tab w:val="left" w:pos="993"/>
        </w:tabs>
        <w:jc w:val="right"/>
        <w:rPr>
          <w:b/>
          <w:spacing w:val="-1"/>
        </w:rPr>
      </w:pPr>
      <w:r w:rsidRPr="00147130">
        <w:rPr>
          <w:b/>
          <w:spacing w:val="-1"/>
        </w:rPr>
        <w:lastRenderedPageBreak/>
        <w:t>Приложение 2</w:t>
      </w:r>
    </w:p>
    <w:p w:rsidR="006A40CA" w:rsidRPr="00147130" w:rsidRDefault="006A40CA" w:rsidP="006A40CA">
      <w:pPr>
        <w:tabs>
          <w:tab w:val="left" w:pos="-142"/>
          <w:tab w:val="left" w:pos="851"/>
          <w:tab w:val="left" w:pos="993"/>
        </w:tabs>
        <w:jc w:val="right"/>
        <w:rPr>
          <w:b/>
          <w:spacing w:val="-1"/>
        </w:rPr>
      </w:pPr>
    </w:p>
    <w:p w:rsidR="006A40CA" w:rsidRPr="00147130" w:rsidRDefault="006A40CA" w:rsidP="006A40CA">
      <w:pPr>
        <w:tabs>
          <w:tab w:val="left" w:pos="1276"/>
        </w:tabs>
        <w:ind w:firstLine="426"/>
        <w:jc w:val="center"/>
        <w:rPr>
          <w:b/>
        </w:rPr>
      </w:pPr>
      <w:r w:rsidRPr="00147130">
        <w:rPr>
          <w:b/>
        </w:rPr>
        <w:t>РЕКОМЕНДУЕМЫЕ ИНТЕРНЕТ-САЙТЫ</w:t>
      </w:r>
    </w:p>
    <w:p w:rsidR="006A40CA" w:rsidRPr="00147130" w:rsidRDefault="006A40CA" w:rsidP="006A40CA">
      <w:pPr>
        <w:tabs>
          <w:tab w:val="left" w:pos="1276"/>
        </w:tabs>
        <w:ind w:firstLine="425"/>
        <w:contextualSpacing/>
        <w:jc w:val="center"/>
        <w:rPr>
          <w:b/>
        </w:rPr>
      </w:pPr>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8213B4">
        <w:rPr>
          <w:rFonts w:ascii="Times New Roman" w:hAnsi="Times New Roman"/>
          <w:sz w:val="24"/>
          <w:szCs w:val="24"/>
        </w:rPr>
        <w:t xml:space="preserve">Официальный сайт Министерства экономического развития Российской Федерации - </w:t>
      </w:r>
      <w:hyperlink r:id="rId14" w:history="1">
        <w:r w:rsidRPr="008213B4">
          <w:rPr>
            <w:rStyle w:val="ae"/>
            <w:rFonts w:ascii="Times New Roman" w:hAnsi="Times New Roman"/>
            <w:sz w:val="24"/>
            <w:szCs w:val="24"/>
          </w:rPr>
          <w:t>http://www.economy.gov.ru/minec/main</w:t>
        </w:r>
      </w:hyperlink>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Style w:val="af"/>
          <w:rFonts w:ascii="Times New Roman" w:hAnsi="Times New Roman"/>
          <w:b w:val="0"/>
          <w:sz w:val="24"/>
          <w:szCs w:val="24"/>
        </w:rPr>
      </w:pPr>
      <w:r w:rsidRPr="008213B4">
        <w:rPr>
          <w:rFonts w:ascii="Times New Roman" w:hAnsi="Times New Roman"/>
          <w:sz w:val="24"/>
          <w:szCs w:val="24"/>
        </w:rPr>
        <w:t xml:space="preserve">Официальный сайт Министерства сельского хозяйства Российской Федерации - </w:t>
      </w:r>
      <w:hyperlink r:id="rId15" w:history="1">
        <w:r w:rsidRPr="008213B4">
          <w:rPr>
            <w:rStyle w:val="ae"/>
            <w:rFonts w:ascii="Times New Roman" w:hAnsi="Times New Roman"/>
            <w:sz w:val="24"/>
            <w:szCs w:val="24"/>
          </w:rPr>
          <w:t>http://www.mcx.ru/</w:t>
        </w:r>
      </w:hyperlink>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Fonts w:ascii="Times New Roman" w:hAnsi="Times New Roman"/>
          <w:sz w:val="24"/>
          <w:szCs w:val="24"/>
        </w:rPr>
      </w:pPr>
      <w:r w:rsidRPr="008213B4">
        <w:rPr>
          <w:rFonts w:ascii="Times New Roman" w:hAnsi="Times New Roman"/>
          <w:sz w:val="24"/>
          <w:szCs w:val="24"/>
        </w:rPr>
        <w:t xml:space="preserve">Официальный сайт Федеральной службы государственной регистрации, кадастра и картографии - </w:t>
      </w:r>
      <w:hyperlink r:id="rId16" w:history="1">
        <w:r w:rsidRPr="008213B4">
          <w:rPr>
            <w:rStyle w:val="ae"/>
            <w:rFonts w:ascii="Times New Roman" w:hAnsi="Times New Roman"/>
            <w:sz w:val="24"/>
            <w:szCs w:val="24"/>
          </w:rPr>
          <w:t>https://rosreestr.ru/wps/portal/</w:t>
        </w:r>
      </w:hyperlink>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8213B4">
        <w:rPr>
          <w:rFonts w:ascii="Times New Roman" w:hAnsi="Times New Roman"/>
          <w:sz w:val="24"/>
          <w:szCs w:val="24"/>
        </w:rPr>
        <w:t xml:space="preserve">Официальный сайт Федеральной службы по надзору в сфере природопользования - </w:t>
      </w:r>
      <w:hyperlink r:id="rId17" w:history="1">
        <w:r w:rsidRPr="008213B4">
          <w:rPr>
            <w:rStyle w:val="ae"/>
            <w:rFonts w:ascii="Times New Roman" w:hAnsi="Times New Roman"/>
            <w:sz w:val="24"/>
            <w:szCs w:val="24"/>
          </w:rPr>
          <w:t>http://rpn.gov.ru/</w:t>
        </w:r>
      </w:hyperlink>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Style w:val="af"/>
          <w:rFonts w:ascii="Times New Roman" w:hAnsi="Times New Roman"/>
          <w:b w:val="0"/>
          <w:sz w:val="24"/>
          <w:szCs w:val="24"/>
        </w:rPr>
      </w:pPr>
      <w:r w:rsidRPr="008213B4">
        <w:rPr>
          <w:rFonts w:ascii="Times New Roman" w:hAnsi="Times New Roman"/>
          <w:sz w:val="24"/>
          <w:szCs w:val="24"/>
        </w:rPr>
        <w:t xml:space="preserve">Официальный сайт Федерального агентства по управлению государственным имуществом -  </w:t>
      </w:r>
      <w:hyperlink r:id="rId18" w:history="1">
        <w:r w:rsidRPr="008213B4">
          <w:rPr>
            <w:rStyle w:val="ae"/>
            <w:rFonts w:ascii="Times New Roman" w:hAnsi="Times New Roman"/>
            <w:sz w:val="24"/>
            <w:szCs w:val="24"/>
          </w:rPr>
          <w:t>http://www.rosim.ru/</w:t>
        </w:r>
      </w:hyperlink>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Fonts w:ascii="Times New Roman" w:hAnsi="Times New Roman"/>
          <w:sz w:val="24"/>
          <w:szCs w:val="24"/>
        </w:rPr>
      </w:pPr>
      <w:r w:rsidRPr="008213B4">
        <w:rPr>
          <w:rFonts w:ascii="Times New Roman" w:hAnsi="Times New Roman"/>
          <w:sz w:val="24"/>
          <w:szCs w:val="24"/>
        </w:rPr>
        <w:t xml:space="preserve">Официальный сайт администрации Краснодарского края - </w:t>
      </w:r>
      <w:hyperlink r:id="rId19" w:history="1">
        <w:r w:rsidRPr="008213B4">
          <w:rPr>
            <w:rStyle w:val="ae"/>
            <w:rFonts w:ascii="Times New Roman" w:hAnsi="Times New Roman"/>
            <w:sz w:val="24"/>
            <w:szCs w:val="24"/>
          </w:rPr>
          <w:t>http://admkrai.krasnodar.ru/</w:t>
        </w:r>
      </w:hyperlink>
    </w:p>
    <w:p w:rsidR="006A40CA" w:rsidRPr="008213B4" w:rsidRDefault="006A40CA" w:rsidP="006A40CA">
      <w:pPr>
        <w:pStyle w:val="ad"/>
        <w:numPr>
          <w:ilvl w:val="0"/>
          <w:numId w:val="3"/>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8213B4">
        <w:rPr>
          <w:rFonts w:ascii="Times New Roman" w:hAnsi="Times New Roman"/>
          <w:sz w:val="24"/>
          <w:szCs w:val="24"/>
        </w:rPr>
        <w:t xml:space="preserve">Официальный сайт администрации муниципального  образования город Краснодар -  </w:t>
      </w:r>
      <w:hyperlink r:id="rId20" w:history="1">
        <w:r w:rsidRPr="008213B4">
          <w:rPr>
            <w:rStyle w:val="ae"/>
            <w:rFonts w:ascii="Times New Roman" w:hAnsi="Times New Roman"/>
            <w:sz w:val="24"/>
            <w:szCs w:val="24"/>
          </w:rPr>
          <w:t>http://krd.ru/</w:t>
        </w:r>
      </w:hyperlink>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firstLine="425"/>
        <w:jc w:val="center"/>
        <w:rPr>
          <w:b/>
          <w:szCs w:val="28"/>
        </w:rPr>
      </w:pPr>
    </w:p>
    <w:p w:rsidR="006A40CA" w:rsidRPr="00147130" w:rsidRDefault="006A40CA" w:rsidP="006A40CA">
      <w:pPr>
        <w:ind w:right="140"/>
        <w:rPr>
          <w:b/>
          <w:szCs w:val="28"/>
        </w:rPr>
      </w:pPr>
    </w:p>
    <w:p w:rsidR="006A40CA" w:rsidRDefault="006A40CA" w:rsidP="006A40CA">
      <w:pPr>
        <w:ind w:right="140" w:firstLine="425"/>
        <w:jc w:val="center"/>
        <w:rPr>
          <w:b/>
          <w:szCs w:val="28"/>
        </w:rPr>
      </w:pPr>
    </w:p>
    <w:p w:rsidR="006A40CA" w:rsidRDefault="006A40CA" w:rsidP="006A40CA">
      <w:pPr>
        <w:ind w:right="140" w:firstLine="425"/>
        <w:jc w:val="center"/>
        <w:rPr>
          <w:b/>
          <w:szCs w:val="28"/>
        </w:rPr>
      </w:pPr>
    </w:p>
    <w:p w:rsidR="006A40CA" w:rsidRDefault="006A40CA" w:rsidP="006A40CA">
      <w:pPr>
        <w:ind w:right="140" w:firstLine="425"/>
        <w:jc w:val="center"/>
        <w:rPr>
          <w:b/>
          <w:szCs w:val="28"/>
        </w:rPr>
      </w:pPr>
    </w:p>
    <w:p w:rsidR="006A40CA" w:rsidRDefault="006A40CA" w:rsidP="006A40CA">
      <w:pPr>
        <w:ind w:right="140" w:firstLine="425"/>
        <w:jc w:val="center"/>
        <w:rPr>
          <w:b/>
          <w:szCs w:val="28"/>
        </w:rPr>
      </w:pPr>
    </w:p>
    <w:p w:rsidR="006A40CA" w:rsidRPr="00147130" w:rsidRDefault="006A40CA" w:rsidP="006A40CA">
      <w:pPr>
        <w:jc w:val="center"/>
        <w:rPr>
          <w:b/>
          <w:szCs w:val="28"/>
        </w:rPr>
      </w:pPr>
      <w:r w:rsidRPr="00147130">
        <w:rPr>
          <w:b/>
          <w:szCs w:val="28"/>
        </w:rPr>
        <w:lastRenderedPageBreak/>
        <w:t>ОГЛАВЛЕНИЕ</w:t>
      </w:r>
    </w:p>
    <w:p w:rsidR="006A40CA" w:rsidRPr="00147130" w:rsidRDefault="006A40CA" w:rsidP="006A40CA">
      <w:pPr>
        <w:jc w:val="center"/>
        <w:rPr>
          <w:b/>
          <w:szCs w:val="28"/>
        </w:rPr>
      </w:pPr>
    </w:p>
    <w:p w:rsidR="006A40CA" w:rsidRPr="00147130" w:rsidRDefault="006A40CA" w:rsidP="006A40CA">
      <w:pPr>
        <w:jc w:val="both"/>
        <w:rPr>
          <w:szCs w:val="28"/>
        </w:rPr>
      </w:pPr>
      <w:r w:rsidRPr="00147130">
        <w:rPr>
          <w:szCs w:val="28"/>
        </w:rPr>
        <w:t>ВВЕДЕНИЕ ……………………………………………...….....   3</w:t>
      </w:r>
    </w:p>
    <w:p w:rsidR="006A40CA" w:rsidRPr="00147130" w:rsidRDefault="006A40CA" w:rsidP="006A40CA">
      <w:pPr>
        <w:jc w:val="both"/>
        <w:rPr>
          <w:szCs w:val="28"/>
        </w:rPr>
      </w:pPr>
      <w:r w:rsidRPr="00147130">
        <w:rPr>
          <w:szCs w:val="28"/>
        </w:rPr>
        <w:t>1. Виды самостоятельной работы обучающихся</w:t>
      </w:r>
      <w:r>
        <w:rPr>
          <w:szCs w:val="28"/>
        </w:rPr>
        <w:t xml:space="preserve"> </w:t>
      </w:r>
      <w:r w:rsidRPr="00147130">
        <w:rPr>
          <w:szCs w:val="28"/>
        </w:rPr>
        <w:t>по   дисциплине «</w:t>
      </w:r>
      <w:r w:rsidRPr="00861754">
        <w:rPr>
          <w:rFonts w:eastAsia="Times New Roman"/>
          <w:color w:val="auto"/>
          <w:lang w:eastAsia="ru-RU"/>
        </w:rPr>
        <w:t>Правовое регулирование земельных отношений в субъектах РФ</w:t>
      </w:r>
      <w:r w:rsidRPr="00147130">
        <w:t>»</w:t>
      </w:r>
      <w:r>
        <w:t>………………………….</w:t>
      </w:r>
      <w:r w:rsidRPr="00147130">
        <w:t>…</w:t>
      </w:r>
      <w:r>
        <w:t>…………………</w:t>
      </w:r>
      <w:r w:rsidRPr="00147130">
        <w:t>..</w:t>
      </w:r>
      <w:r w:rsidRPr="00147130">
        <w:rPr>
          <w:szCs w:val="28"/>
        </w:rPr>
        <w:t>..</w:t>
      </w:r>
      <w:r>
        <w:rPr>
          <w:szCs w:val="28"/>
        </w:rPr>
        <w:t>4</w:t>
      </w:r>
    </w:p>
    <w:p w:rsidR="006A40CA" w:rsidRPr="00147130" w:rsidRDefault="006A40CA" w:rsidP="006A40CA">
      <w:pPr>
        <w:jc w:val="both"/>
        <w:rPr>
          <w:spacing w:val="-1"/>
          <w:szCs w:val="28"/>
        </w:rPr>
      </w:pPr>
      <w:r w:rsidRPr="00147130">
        <w:rPr>
          <w:szCs w:val="28"/>
        </w:rPr>
        <w:t xml:space="preserve">2. </w:t>
      </w:r>
      <w:r w:rsidRPr="00147130">
        <w:rPr>
          <w:spacing w:val="-1"/>
          <w:szCs w:val="28"/>
        </w:rPr>
        <w:t>Требования</w:t>
      </w:r>
      <w:r>
        <w:rPr>
          <w:spacing w:val="-1"/>
          <w:szCs w:val="28"/>
        </w:rPr>
        <w:t xml:space="preserve"> </w:t>
      </w:r>
      <w:r w:rsidRPr="00147130">
        <w:rPr>
          <w:szCs w:val="28"/>
        </w:rPr>
        <w:t>к</w:t>
      </w:r>
      <w:r w:rsidRPr="00147130">
        <w:rPr>
          <w:spacing w:val="-1"/>
          <w:szCs w:val="28"/>
        </w:rPr>
        <w:t xml:space="preserve"> организации самостоятельной работы при подготовке</w:t>
      </w:r>
      <w:r w:rsidRPr="00147130">
        <w:rPr>
          <w:szCs w:val="28"/>
        </w:rPr>
        <w:t xml:space="preserve"> к </w:t>
      </w:r>
      <w:r w:rsidRPr="00147130">
        <w:rPr>
          <w:spacing w:val="-1"/>
          <w:szCs w:val="28"/>
        </w:rPr>
        <w:t>занятиям</w:t>
      </w:r>
      <w:r w:rsidRPr="00147130">
        <w:rPr>
          <w:szCs w:val="28"/>
        </w:rPr>
        <w:t xml:space="preserve"> по дисциплине</w:t>
      </w:r>
      <w:r w:rsidRPr="00147130">
        <w:rPr>
          <w:spacing w:val="47"/>
          <w:szCs w:val="28"/>
        </w:rPr>
        <w:t xml:space="preserve"> «</w:t>
      </w:r>
      <w:r w:rsidRPr="00861754">
        <w:rPr>
          <w:rFonts w:eastAsia="Times New Roman"/>
          <w:color w:val="auto"/>
          <w:lang w:eastAsia="ru-RU"/>
        </w:rPr>
        <w:t>Правовое регулирование земельных отношений в субъектах РФ</w:t>
      </w:r>
      <w:r w:rsidRPr="00147130">
        <w:t>»</w:t>
      </w:r>
      <w:r>
        <w:rPr>
          <w:szCs w:val="28"/>
        </w:rPr>
        <w:t>……………………………………………………….</w:t>
      </w:r>
      <w:r w:rsidRPr="00147130">
        <w:rPr>
          <w:szCs w:val="28"/>
        </w:rPr>
        <w:t>...</w:t>
      </w:r>
      <w:r>
        <w:rPr>
          <w:szCs w:val="28"/>
        </w:rPr>
        <w:t>......</w:t>
      </w:r>
      <w:r w:rsidRPr="00147130">
        <w:rPr>
          <w:szCs w:val="28"/>
        </w:rPr>
        <w:t xml:space="preserve">.  </w:t>
      </w:r>
      <w:r>
        <w:rPr>
          <w:szCs w:val="28"/>
        </w:rPr>
        <w:t>7</w:t>
      </w:r>
    </w:p>
    <w:p w:rsidR="006A40CA" w:rsidRPr="00147130" w:rsidRDefault="006A40CA" w:rsidP="006A40CA">
      <w:pPr>
        <w:jc w:val="both"/>
        <w:rPr>
          <w:szCs w:val="28"/>
        </w:rPr>
      </w:pPr>
      <w:r w:rsidRPr="00147130">
        <w:rPr>
          <w:szCs w:val="28"/>
        </w:rPr>
        <w:t>3. Задани</w:t>
      </w:r>
      <w:r>
        <w:rPr>
          <w:szCs w:val="28"/>
        </w:rPr>
        <w:t xml:space="preserve">я для самостоятельной работы по </w:t>
      </w:r>
      <w:r w:rsidRPr="00147130">
        <w:rPr>
          <w:szCs w:val="28"/>
        </w:rPr>
        <w:t>дисциплине «</w:t>
      </w:r>
      <w:r w:rsidRPr="00861754">
        <w:rPr>
          <w:rFonts w:eastAsia="Times New Roman"/>
          <w:color w:val="auto"/>
          <w:lang w:eastAsia="ru-RU"/>
        </w:rPr>
        <w:t>Правовое регулирование земельных отношений в субъектах РФ</w:t>
      </w:r>
      <w:r w:rsidRPr="00147130">
        <w:rPr>
          <w:szCs w:val="28"/>
        </w:rPr>
        <w:t>»</w:t>
      </w:r>
      <w:r>
        <w:rPr>
          <w:szCs w:val="28"/>
        </w:rPr>
        <w:t>……………………………………………….……………</w:t>
      </w:r>
      <w:r w:rsidRPr="00147130">
        <w:rPr>
          <w:szCs w:val="28"/>
        </w:rPr>
        <w:t>.....</w:t>
      </w:r>
      <w:r>
        <w:rPr>
          <w:szCs w:val="28"/>
        </w:rPr>
        <w:t>7</w:t>
      </w:r>
    </w:p>
    <w:p w:rsidR="006A40CA" w:rsidRPr="00147130" w:rsidRDefault="006A40CA" w:rsidP="006A40CA">
      <w:pPr>
        <w:jc w:val="both"/>
      </w:pPr>
      <w:r w:rsidRPr="00147130">
        <w:rPr>
          <w:szCs w:val="28"/>
        </w:rPr>
        <w:t xml:space="preserve">4. </w:t>
      </w:r>
      <w:r>
        <w:t xml:space="preserve">Задания для обучающихся заочной формы обучения для выполнения контрольной работы     по дисциплине </w:t>
      </w:r>
      <w:r w:rsidRPr="00147130">
        <w:t>«</w:t>
      </w:r>
      <w:r w:rsidRPr="00861754">
        <w:rPr>
          <w:rFonts w:eastAsia="Times New Roman"/>
          <w:color w:val="auto"/>
          <w:lang w:eastAsia="ru-RU"/>
        </w:rPr>
        <w:t>Правовое регулирование земельных отношений в субъектах РФ</w:t>
      </w:r>
      <w:r w:rsidRPr="00147130">
        <w:t>» ……..……..…………………</w:t>
      </w:r>
      <w:r>
        <w:t>….……………………………</w:t>
      </w:r>
      <w:r w:rsidRPr="00147130">
        <w:t xml:space="preserve">....  </w:t>
      </w:r>
      <w:r>
        <w:t>15</w:t>
      </w:r>
    </w:p>
    <w:p w:rsidR="006A40CA" w:rsidRPr="00147130" w:rsidRDefault="006A40CA" w:rsidP="006A40CA">
      <w:pPr>
        <w:jc w:val="both"/>
        <w:rPr>
          <w:szCs w:val="28"/>
        </w:rPr>
      </w:pPr>
      <w:r w:rsidRPr="00147130">
        <w:t>5. Методические материалы, определяющие процедуры оценивания знаний, умений, навыков, характеризующих этапы формирования компетенций…………</w:t>
      </w:r>
      <w:r>
        <w:t>……………......  17</w:t>
      </w:r>
    </w:p>
    <w:p w:rsidR="006A40CA" w:rsidRPr="00147130" w:rsidRDefault="006A40CA" w:rsidP="006A40CA">
      <w:pPr>
        <w:jc w:val="both"/>
        <w:rPr>
          <w:szCs w:val="28"/>
        </w:rPr>
      </w:pPr>
      <w:r w:rsidRPr="00147130">
        <w:rPr>
          <w:szCs w:val="28"/>
        </w:rPr>
        <w:t xml:space="preserve">Приложение 1. Рекомендуемая литература …………...……  </w:t>
      </w:r>
      <w:r>
        <w:rPr>
          <w:szCs w:val="28"/>
        </w:rPr>
        <w:t>2</w:t>
      </w:r>
      <w:bookmarkStart w:id="0" w:name="_GoBack"/>
      <w:bookmarkEnd w:id="0"/>
      <w:r>
        <w:rPr>
          <w:szCs w:val="28"/>
        </w:rPr>
        <w:t>2</w:t>
      </w:r>
    </w:p>
    <w:p w:rsidR="006A40CA" w:rsidRDefault="006A40CA" w:rsidP="006A40CA">
      <w:pPr>
        <w:tabs>
          <w:tab w:val="left" w:pos="1276"/>
        </w:tabs>
        <w:rPr>
          <w:szCs w:val="28"/>
        </w:rPr>
      </w:pPr>
      <w:r w:rsidRPr="00147130">
        <w:rPr>
          <w:szCs w:val="28"/>
        </w:rPr>
        <w:t xml:space="preserve">Приложение 2. Рекомендуемые интернет-сайты …………..  </w:t>
      </w:r>
      <w:r>
        <w:rPr>
          <w:szCs w:val="28"/>
        </w:rPr>
        <w:t>25</w:t>
      </w:r>
    </w:p>
    <w:p w:rsidR="006A40CA" w:rsidRDefault="006A40CA" w:rsidP="006A40CA">
      <w:pPr>
        <w:ind w:firstLine="709"/>
        <w:jc w:val="both"/>
        <w:rPr>
          <w:szCs w:val="28"/>
        </w:rPr>
      </w:pPr>
    </w:p>
    <w:p w:rsidR="006A40CA" w:rsidRDefault="006A40CA" w:rsidP="006A40CA">
      <w:pPr>
        <w:tabs>
          <w:tab w:val="left" w:pos="-142"/>
        </w:tabs>
        <w:jc w:val="center"/>
        <w:rPr>
          <w:b/>
          <w:bCs/>
          <w:szCs w:val="28"/>
        </w:rPr>
      </w:pPr>
    </w:p>
    <w:p w:rsidR="006A40CA" w:rsidRDefault="006A40CA" w:rsidP="006A40CA">
      <w:pPr>
        <w:tabs>
          <w:tab w:val="left" w:pos="-142"/>
        </w:tabs>
        <w:jc w:val="center"/>
        <w:rPr>
          <w:b/>
          <w:bCs/>
          <w:szCs w:val="28"/>
        </w:rPr>
      </w:pPr>
    </w:p>
    <w:p w:rsidR="006A40CA" w:rsidRDefault="006A40CA" w:rsidP="006A40CA"/>
    <w:p w:rsidR="006A40CA" w:rsidRDefault="006A40CA" w:rsidP="006A40CA"/>
    <w:p w:rsidR="0011569A" w:rsidRDefault="0011569A"/>
    <w:sectPr w:rsidR="0011569A" w:rsidSect="00AB491F">
      <w:footerReference w:type="even" r:id="rId21"/>
      <w:footerReference w:type="default" r:id="rId22"/>
      <w:pgSz w:w="8391" w:h="11906"/>
      <w:pgMar w:top="1021" w:right="964" w:bottom="1021" w:left="964"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844" w:rsidRDefault="003A7844" w:rsidP="006A40CA">
      <w:pPr>
        <w:spacing w:line="240" w:lineRule="auto"/>
      </w:pPr>
      <w:r>
        <w:separator/>
      </w:r>
    </w:p>
  </w:endnote>
  <w:endnote w:type="continuationSeparator" w:id="1">
    <w:p w:rsidR="003A7844" w:rsidRDefault="003A7844" w:rsidP="006A40C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ヒラギノ角ゴ Pro W3">
    <w:altName w:val="MS Mincho"/>
    <w:charset w:val="80"/>
    <w:family w:val="auto"/>
    <w:pitch w:val="variable"/>
    <w:sig w:usb0="00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CA" w:rsidRDefault="00860B8E">
    <w:pPr>
      <w:pStyle w:val="a4"/>
    </w:pPr>
    <w:r>
      <w:fldChar w:fldCharType="begin"/>
    </w:r>
    <w:r w:rsidR="006A40CA">
      <w:instrText xml:space="preserve"> PAGE </w:instrTex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CA" w:rsidRDefault="006A40CA">
    <w:pPr>
      <w:pStyle w:val="a4"/>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CA" w:rsidRDefault="006A40CA">
    <w:pPr>
      <w:pStyle w:val="a4"/>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40CA" w:rsidRDefault="006A40CA">
    <w:pPr>
      <w:pStyle w:val="a4"/>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1F" w:rsidRDefault="00860B8E">
    <w:pPr>
      <w:pStyle w:val="a4"/>
      <w:jc w:val="center"/>
    </w:pPr>
    <w:r>
      <w:fldChar w:fldCharType="begin"/>
    </w:r>
    <w:r w:rsidR="00323FDA">
      <w:instrText xml:space="preserve"> PAGE </w:instrText>
    </w:r>
    <w:r>
      <w:fldChar w:fldCharType="separate"/>
    </w:r>
    <w:r w:rsidR="00323FDA">
      <w:rPr>
        <w:noProof/>
      </w:rPr>
      <w:t>4</w:t>
    </w:r>
    <w:r>
      <w:rPr>
        <w:noProof/>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91F" w:rsidRPr="00184D59" w:rsidRDefault="00860B8E">
    <w:pPr>
      <w:pStyle w:val="a4"/>
      <w:jc w:val="center"/>
      <w:rPr>
        <w:sz w:val="20"/>
        <w:szCs w:val="20"/>
      </w:rPr>
    </w:pPr>
    <w:r w:rsidRPr="00184D59">
      <w:rPr>
        <w:sz w:val="20"/>
        <w:szCs w:val="20"/>
      </w:rPr>
      <w:fldChar w:fldCharType="begin"/>
    </w:r>
    <w:r w:rsidR="00323FDA" w:rsidRPr="00184D59">
      <w:rPr>
        <w:sz w:val="20"/>
        <w:szCs w:val="20"/>
      </w:rPr>
      <w:instrText xml:space="preserve"> PAGE </w:instrText>
    </w:r>
    <w:r w:rsidRPr="00184D59">
      <w:rPr>
        <w:sz w:val="20"/>
        <w:szCs w:val="20"/>
      </w:rPr>
      <w:fldChar w:fldCharType="separate"/>
    </w:r>
    <w:r w:rsidR="00772B6D">
      <w:rPr>
        <w:noProof/>
        <w:sz w:val="20"/>
        <w:szCs w:val="20"/>
      </w:rPr>
      <w:t>26</w:t>
    </w:r>
    <w:r w:rsidRPr="00184D59">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844" w:rsidRDefault="003A7844" w:rsidP="006A40CA">
      <w:pPr>
        <w:spacing w:line="240" w:lineRule="auto"/>
      </w:pPr>
      <w:r>
        <w:separator/>
      </w:r>
    </w:p>
  </w:footnote>
  <w:footnote w:type="continuationSeparator" w:id="1">
    <w:p w:rsidR="003A7844" w:rsidRDefault="003A7844" w:rsidP="006A40CA">
      <w:pPr>
        <w:spacing w:line="240" w:lineRule="auto"/>
      </w:pPr>
      <w:r>
        <w:continuationSeparator/>
      </w:r>
    </w:p>
  </w:footnote>
  <w:footnote w:id="2">
    <w:p w:rsidR="006A40CA" w:rsidRPr="00B97DA5" w:rsidRDefault="006A40CA" w:rsidP="006A40CA">
      <w:pPr>
        <w:pStyle w:val="aa"/>
        <w:jc w:val="both"/>
        <w:rPr>
          <w:rFonts w:ascii="Times New Roman" w:hAnsi="Times New Roman" w:cs="Times New Roman"/>
          <w:sz w:val="20"/>
          <w:szCs w:val="20"/>
        </w:rPr>
      </w:pPr>
      <w:r w:rsidRPr="00B97DA5">
        <w:rPr>
          <w:rStyle w:val="a3"/>
          <w:sz w:val="20"/>
          <w:szCs w:val="20"/>
        </w:rPr>
        <w:footnoteRef/>
      </w:r>
      <w:r w:rsidRPr="00B97DA5">
        <w:rPr>
          <w:rFonts w:ascii="Times New Roman" w:eastAsia="Calibri" w:hAnsi="Times New Roman" w:cs="Times New Roman"/>
          <w:sz w:val="20"/>
          <w:szCs w:val="20"/>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3">
    <w:p w:rsidR="006A40CA" w:rsidRPr="00B97DA5" w:rsidRDefault="006A40CA" w:rsidP="006A40CA">
      <w:pPr>
        <w:pStyle w:val="aa"/>
        <w:jc w:val="both"/>
        <w:rPr>
          <w:rStyle w:val="a9"/>
          <w:rFonts w:ascii="Times New Roman" w:eastAsiaTheme="minorEastAsia" w:hAnsi="Times New Roman"/>
          <w:sz w:val="20"/>
          <w:szCs w:val="20"/>
        </w:rPr>
      </w:pPr>
      <w:r w:rsidRPr="00B97DA5">
        <w:rPr>
          <w:rStyle w:val="a3"/>
          <w:sz w:val="20"/>
          <w:szCs w:val="20"/>
        </w:rPr>
        <w:footnoteRef/>
      </w:r>
      <w:r>
        <w:rPr>
          <w:rFonts w:ascii="Times New Roman" w:hAnsi="Times New Roman" w:cs="Times New Roman"/>
          <w:sz w:val="20"/>
          <w:szCs w:val="20"/>
        </w:rPr>
        <w:t xml:space="preserve">Контрольная </w:t>
      </w:r>
      <w:r w:rsidRPr="00B97DA5">
        <w:rPr>
          <w:rFonts w:ascii="Times New Roman" w:hAnsi="Times New Roman" w:cs="Times New Roman"/>
          <w:sz w:val="20"/>
          <w:szCs w:val="20"/>
        </w:rPr>
        <w:t xml:space="preserve"> работа выполняется обучающимися заочной формы обучения</w:t>
      </w:r>
    </w:p>
  </w:footnote>
  <w:footnote w:id="4">
    <w:p w:rsidR="006A40CA" w:rsidRPr="00B97DA5" w:rsidRDefault="006A40CA" w:rsidP="006A40CA">
      <w:pPr>
        <w:pStyle w:val="aa"/>
        <w:jc w:val="both"/>
        <w:rPr>
          <w:rFonts w:ascii="Times New Roman" w:hAnsi="Times New Roman" w:cs="Times New Roman"/>
          <w:sz w:val="20"/>
          <w:szCs w:val="20"/>
        </w:rPr>
      </w:pPr>
      <w:r w:rsidRPr="00B97DA5">
        <w:rPr>
          <w:rStyle w:val="a3"/>
          <w:sz w:val="20"/>
          <w:szCs w:val="20"/>
        </w:rPr>
        <w:footnoteRef/>
      </w:r>
      <w:r w:rsidRPr="00B97DA5">
        <w:rPr>
          <w:rFonts w:ascii="Times New Roman" w:hAnsi="Times New Roman" w:cs="Times New Roman"/>
          <w:sz w:val="20"/>
          <w:szCs w:val="20"/>
        </w:rPr>
        <w:t xml:space="preserve">Вопросы к </w:t>
      </w:r>
      <w:r>
        <w:rPr>
          <w:rFonts w:ascii="Times New Roman" w:hAnsi="Times New Roman" w:cs="Times New Roman"/>
          <w:sz w:val="20"/>
          <w:szCs w:val="20"/>
        </w:rPr>
        <w:t>зачету</w:t>
      </w:r>
      <w:r w:rsidRPr="00B97DA5">
        <w:rPr>
          <w:rFonts w:ascii="Times New Roman" w:hAnsi="Times New Roman" w:cs="Times New Roman"/>
          <w:sz w:val="20"/>
          <w:szCs w:val="20"/>
        </w:rPr>
        <w:t xml:space="preserve">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30B77"/>
    <w:multiLevelType w:val="hybridMultilevel"/>
    <w:tmpl w:val="ECDAEA88"/>
    <w:lvl w:ilvl="0" w:tplc="DCB2416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2C121E50">
      <w:start w:val="1"/>
      <w:numFmt w:val="decimal"/>
      <w:lvlText w:val="%4."/>
      <w:lvlJc w:val="left"/>
      <w:pPr>
        <w:tabs>
          <w:tab w:val="num" w:pos="3600"/>
        </w:tabs>
        <w:ind w:left="3600" w:hanging="360"/>
      </w:pPr>
      <w:rPr>
        <w:rFonts w:ascii="Times New Roman" w:eastAsia="Times New Roman" w:hAnsi="Times New Roman" w:cs="Times New Roman"/>
        <w:b w:val="0"/>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nsid w:val="17514152"/>
    <w:multiLevelType w:val="hybridMultilevel"/>
    <w:tmpl w:val="6FF0D48C"/>
    <w:lvl w:ilvl="0" w:tplc="B322CB98">
      <w:start w:val="1"/>
      <w:numFmt w:val="decimal"/>
      <w:lvlText w:val="%1."/>
      <w:lvlJc w:val="left"/>
      <w:pPr>
        <w:ind w:left="720"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81400D"/>
    <w:multiLevelType w:val="multilevel"/>
    <w:tmpl w:val="ECDAEA8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ascii="Times New Roman" w:eastAsia="Times New Roman" w:hAnsi="Times New Roman" w:cs="Times New Roman"/>
        <w:b w:val="0"/>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40CA"/>
    <w:rsid w:val="0011569A"/>
    <w:rsid w:val="00323FDA"/>
    <w:rsid w:val="003A7844"/>
    <w:rsid w:val="006A40CA"/>
    <w:rsid w:val="00772B6D"/>
    <w:rsid w:val="00860B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0CA"/>
    <w:pPr>
      <w:suppressAutoHyphens/>
      <w:spacing w:after="0" w:line="100" w:lineRule="atLeast"/>
    </w:pPr>
    <w:rPr>
      <w:rFonts w:ascii="Times New Roman" w:eastAsia="Calibri" w:hAnsi="Times New Roman" w:cs="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A40CA"/>
  </w:style>
  <w:style w:type="character" w:styleId="a3">
    <w:name w:val="footnote reference"/>
    <w:aliases w:val="Знак сноски 1,Знак сноски-FN,Ciae niinee-FN"/>
    <w:uiPriority w:val="99"/>
    <w:rsid w:val="006A40CA"/>
    <w:rPr>
      <w:vertAlign w:val="superscript"/>
    </w:rPr>
  </w:style>
  <w:style w:type="paragraph" w:customStyle="1" w:styleId="Style9">
    <w:name w:val="Style9"/>
    <w:basedOn w:val="a"/>
    <w:rsid w:val="006A40CA"/>
    <w:pPr>
      <w:widowControl w:val="0"/>
      <w:spacing w:line="419" w:lineRule="exact"/>
      <w:ind w:firstLine="696"/>
      <w:jc w:val="both"/>
    </w:pPr>
    <w:rPr>
      <w:rFonts w:eastAsia="Times New Roman"/>
    </w:rPr>
  </w:style>
  <w:style w:type="paragraph" w:styleId="a4">
    <w:name w:val="footer"/>
    <w:basedOn w:val="a"/>
    <w:link w:val="a5"/>
    <w:rsid w:val="006A40CA"/>
    <w:pPr>
      <w:suppressLineNumbers/>
      <w:tabs>
        <w:tab w:val="center" w:pos="4677"/>
        <w:tab w:val="right" w:pos="9355"/>
      </w:tabs>
    </w:pPr>
  </w:style>
  <w:style w:type="character" w:customStyle="1" w:styleId="a5">
    <w:name w:val="Нижний колонтитул Знак"/>
    <w:basedOn w:val="a0"/>
    <w:link w:val="a4"/>
    <w:rsid w:val="006A40CA"/>
    <w:rPr>
      <w:rFonts w:ascii="Times New Roman" w:eastAsia="Calibri" w:hAnsi="Times New Roman" w:cs="Times New Roman"/>
      <w:color w:val="000000"/>
      <w:sz w:val="24"/>
      <w:szCs w:val="24"/>
      <w:lang w:eastAsia="ar-SA"/>
    </w:rPr>
  </w:style>
  <w:style w:type="paragraph" w:customStyle="1" w:styleId="1">
    <w:name w:val="Без интервала1"/>
    <w:rsid w:val="006A40CA"/>
    <w:pPr>
      <w:suppressAutoHyphens/>
      <w:spacing w:after="0" w:line="100" w:lineRule="atLeast"/>
    </w:pPr>
    <w:rPr>
      <w:rFonts w:ascii="Times New Roman CYR" w:eastAsia="Times New Roman" w:hAnsi="Times New Roman CYR" w:cs="Times New Roman"/>
      <w:lang w:eastAsia="ar-SA"/>
    </w:rPr>
  </w:style>
  <w:style w:type="paragraph" w:styleId="a6">
    <w:name w:val="Body Text Indent"/>
    <w:basedOn w:val="a"/>
    <w:link w:val="a7"/>
    <w:rsid w:val="006A40CA"/>
    <w:pPr>
      <w:spacing w:after="120"/>
      <w:ind w:left="283"/>
    </w:pPr>
  </w:style>
  <w:style w:type="character" w:customStyle="1" w:styleId="a7">
    <w:name w:val="Основной текст с отступом Знак"/>
    <w:basedOn w:val="a0"/>
    <w:link w:val="a6"/>
    <w:rsid w:val="006A40CA"/>
    <w:rPr>
      <w:rFonts w:ascii="Times New Roman" w:eastAsia="Calibri" w:hAnsi="Times New Roman" w:cs="Times New Roman"/>
      <w:color w:val="000000"/>
      <w:sz w:val="24"/>
      <w:szCs w:val="24"/>
      <w:lang w:eastAsia="ar-SA"/>
    </w:rPr>
  </w:style>
  <w:style w:type="paragraph" w:styleId="a8">
    <w:name w:val="No Spacing"/>
    <w:link w:val="a9"/>
    <w:uiPriority w:val="99"/>
    <w:qFormat/>
    <w:rsid w:val="006A40CA"/>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6A40CA"/>
    <w:rPr>
      <w:rFonts w:ascii="Times New Roman CYR" w:eastAsia="Times New Roman" w:hAnsi="Times New Roman CYR" w:cs="Times New Roman"/>
      <w:lang w:eastAsia="ru-RU"/>
    </w:rPr>
  </w:style>
  <w:style w:type="character" w:customStyle="1" w:styleId="10">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a"/>
    <w:uiPriority w:val="99"/>
    <w:locked/>
    <w:rsid w:val="006A40CA"/>
    <w:rPr>
      <w:lang w:eastAsia="ru-RU"/>
    </w:rPr>
  </w:style>
  <w:style w:type="paragraph" w:styleId="aa">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Текст сноски Знак Знак"/>
    <w:basedOn w:val="a"/>
    <w:link w:val="10"/>
    <w:uiPriority w:val="99"/>
    <w:qFormat/>
    <w:rsid w:val="006A40CA"/>
    <w:pPr>
      <w:suppressAutoHyphens w:val="0"/>
      <w:autoSpaceDE w:val="0"/>
      <w:autoSpaceDN w:val="0"/>
      <w:spacing w:line="240" w:lineRule="auto"/>
    </w:pPr>
    <w:rPr>
      <w:rFonts w:asciiTheme="minorHAnsi" w:eastAsiaTheme="minorHAnsi" w:hAnsiTheme="minorHAnsi" w:cstheme="minorBidi"/>
      <w:color w:val="auto"/>
      <w:sz w:val="22"/>
      <w:szCs w:val="22"/>
      <w:lang w:eastAsia="ru-RU"/>
    </w:rPr>
  </w:style>
  <w:style w:type="character" w:customStyle="1" w:styleId="ab">
    <w:name w:val="Текст сноски Знак"/>
    <w:basedOn w:val="a0"/>
    <w:link w:val="aa"/>
    <w:uiPriority w:val="99"/>
    <w:semiHidden/>
    <w:rsid w:val="006A40CA"/>
    <w:rPr>
      <w:rFonts w:ascii="Times New Roman" w:eastAsia="Calibri" w:hAnsi="Times New Roman" w:cs="Times New Roman"/>
      <w:color w:val="000000"/>
      <w:sz w:val="20"/>
      <w:szCs w:val="20"/>
      <w:lang w:eastAsia="ar-SA"/>
    </w:rPr>
  </w:style>
  <w:style w:type="table" w:styleId="ac">
    <w:name w:val="Table Grid"/>
    <w:basedOn w:val="a1"/>
    <w:uiPriority w:val="59"/>
    <w:rsid w:val="006A40CA"/>
    <w:pPr>
      <w:spacing w:after="0"/>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A40CA"/>
    <w:pPr>
      <w:suppressAutoHyphens w:val="0"/>
      <w:spacing w:after="200" w:line="276" w:lineRule="auto"/>
      <w:ind w:left="720"/>
      <w:contextualSpacing/>
    </w:pPr>
    <w:rPr>
      <w:rFonts w:ascii="Calibri" w:eastAsia="Times New Roman" w:hAnsi="Calibri"/>
      <w:color w:val="auto"/>
      <w:sz w:val="22"/>
      <w:szCs w:val="22"/>
      <w:lang w:eastAsia="ru-RU"/>
    </w:rPr>
  </w:style>
  <w:style w:type="character" w:styleId="ae">
    <w:name w:val="Hyperlink"/>
    <w:uiPriority w:val="99"/>
    <w:rsid w:val="006A40CA"/>
    <w:rPr>
      <w:rFonts w:cs="Times New Roman"/>
      <w:color w:val="0000FF"/>
      <w:u w:val="single"/>
    </w:rPr>
  </w:style>
  <w:style w:type="character" w:styleId="af">
    <w:name w:val="Strong"/>
    <w:qFormat/>
    <w:rsid w:val="006A40C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edu.kubsau.ru/file.php/125/UP_Zemelnoe_pravo_osob.chast_462755_v1_.PDF" TargetMode="External"/><Relationship Id="rId18" Type="http://schemas.openxmlformats.org/officeDocument/2006/relationships/hyperlink" Target="http://www.rosim.ru/" TargetMode="Externa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footer" Target="footer1.xml"/><Relationship Id="rId12" Type="http://schemas.openxmlformats.org/officeDocument/2006/relationships/hyperlink" Target="https://edu.kubsau.ru/file.php/125/Uchebnoe_posobie_zemelnoe_pravo_jurfak_PDF.pdf" TargetMode="External"/><Relationship Id="rId17" Type="http://schemas.openxmlformats.org/officeDocument/2006/relationships/hyperlink" Target="http://rpn.gov.ru/" TargetMode="External"/><Relationship Id="rId2" Type="http://schemas.openxmlformats.org/officeDocument/2006/relationships/styles" Target="styles.xml"/><Relationship Id="rId16" Type="http://schemas.openxmlformats.org/officeDocument/2006/relationships/hyperlink" Target="https://rosreestr.ru/wps/portal/" TargetMode="External"/><Relationship Id="rId20" Type="http://schemas.openxmlformats.org/officeDocument/2006/relationships/hyperlink" Target="http://krd.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prbookshop.ru/iprbooks-reader?publicationId=75223"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cx.ru/" TargetMode="Externa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admkrai.krasnodar.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economy.gov.ru/minec/main" TargetMode="Externa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5063</Words>
  <Characters>28861</Characters>
  <Application>Microsoft Office Word</Application>
  <DocSecurity>0</DocSecurity>
  <Lines>240</Lines>
  <Paragraphs>67</Paragraphs>
  <ScaleCrop>false</ScaleCrop>
  <Company/>
  <LinksUpToDate>false</LinksUpToDate>
  <CharactersWithSpaces>33857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2019-09-29T14:27:00Z</dcterms:created>
  <dcterms:modified xsi:type="dcterms:W3CDTF">2019-09-30T18:10:00Z</dcterms:modified>
</cp:coreProperties>
</file>