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571"/>
      </w:tblGrid>
      <w:tr w:rsidR="000257F4" w:rsidTr="000257F4">
        <w:trPr>
          <w:trHeight w:val="249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7F4" w:rsidRDefault="000257F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257F4" w:rsidRDefault="000257F4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>
              <w:rPr>
                <w:rFonts w:eastAsia="Calibri"/>
                <w:spacing w:val="-4"/>
                <w:sz w:val="28"/>
                <w:szCs w:val="28"/>
                <w:lang w:eastAsia="en-US"/>
              </w:rPr>
              <w:t>МИНИСТЕРСТВО СЕЛЬСКОГО ХОЗЯЙСТВА РОССИЙСКОЙ ФЕДЕРАЦИИ</w:t>
            </w:r>
          </w:p>
          <w:p w:rsidR="000257F4" w:rsidRDefault="000257F4">
            <w:pPr>
              <w:spacing w:before="120"/>
              <w:jc w:val="center"/>
              <w:rPr>
                <w:rFonts w:eastAsia="Calibri"/>
                <w:spacing w:val="8"/>
                <w:sz w:val="28"/>
                <w:szCs w:val="28"/>
                <w:lang w:eastAsia="en-US"/>
              </w:rPr>
            </w:pPr>
            <w:r>
              <w:rPr>
                <w:rFonts w:eastAsia="Calibri"/>
                <w:spacing w:val="8"/>
                <w:sz w:val="28"/>
                <w:szCs w:val="28"/>
                <w:lang w:eastAsia="en-US"/>
              </w:rPr>
              <w:t>Федеральное государственное бюджетное образовательное учреждение</w:t>
            </w:r>
          </w:p>
          <w:p w:rsidR="000257F4" w:rsidRDefault="000257F4">
            <w:pPr>
              <w:spacing w:after="120"/>
              <w:jc w:val="center"/>
              <w:rPr>
                <w:rFonts w:eastAsia="Calibri"/>
                <w:spacing w:val="8"/>
                <w:sz w:val="28"/>
                <w:szCs w:val="28"/>
                <w:lang w:eastAsia="en-US"/>
              </w:rPr>
            </w:pPr>
            <w:r>
              <w:rPr>
                <w:rFonts w:eastAsia="Calibri"/>
                <w:spacing w:val="8"/>
                <w:sz w:val="28"/>
                <w:szCs w:val="28"/>
                <w:lang w:eastAsia="en-US"/>
              </w:rPr>
              <w:t>высшего профессионального образования</w:t>
            </w:r>
          </w:p>
          <w:p w:rsidR="000257F4" w:rsidRDefault="000257F4">
            <w:pPr>
              <w:jc w:val="center"/>
              <w:rPr>
                <w:rFonts w:eastAsia="Calibri"/>
                <w:spacing w:val="10"/>
                <w:sz w:val="28"/>
                <w:szCs w:val="28"/>
                <w:lang w:eastAsia="en-US"/>
              </w:rPr>
            </w:pPr>
            <w:r>
              <w:rPr>
                <w:rFonts w:eastAsia="Calibri"/>
                <w:spacing w:val="10"/>
                <w:sz w:val="28"/>
                <w:szCs w:val="28"/>
                <w:lang w:eastAsia="en-US"/>
              </w:rPr>
              <w:t>«КУБАНСКИЙ ГОСУДАРСТВЕННЫЙ АГРАРНЫЙ УНИВЕРСИТЕТ»</w:t>
            </w:r>
          </w:p>
          <w:p w:rsidR="000257F4" w:rsidRDefault="000257F4" w:rsidP="000257F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257F4" w:rsidRPr="002A7743" w:rsidRDefault="00D07091">
            <w:pPr>
              <w:spacing w:after="100" w:afterAutospacing="1"/>
              <w:jc w:val="center"/>
              <w:rPr>
                <w:rFonts w:eastAsia="Calibri"/>
                <w:spacing w:val="60"/>
                <w:sz w:val="36"/>
                <w:szCs w:val="36"/>
                <w:lang w:eastAsia="en-US"/>
              </w:rPr>
            </w:pPr>
            <w:r w:rsidRPr="002A7743">
              <w:rPr>
                <w:rFonts w:eastAsia="Calibri"/>
                <w:b/>
                <w:spacing w:val="60"/>
                <w:w w:val="80"/>
                <w:sz w:val="36"/>
                <w:szCs w:val="36"/>
                <w:lang w:eastAsia="en-US"/>
              </w:rPr>
              <w:t>МЕТОДИЧЕСКИЕ ЗАДАНИЯ</w:t>
            </w:r>
            <w:r w:rsidR="000257F4" w:rsidRPr="002A7743">
              <w:rPr>
                <w:rFonts w:eastAsia="Calibri"/>
                <w:b/>
                <w:spacing w:val="60"/>
                <w:w w:val="80"/>
                <w:sz w:val="36"/>
                <w:szCs w:val="36"/>
                <w:lang w:eastAsia="en-US"/>
              </w:rPr>
              <w:t xml:space="preserve"> ДЛЯСАМОСТОЯТЕЛЬНОЙ РАБОТЫ</w:t>
            </w:r>
          </w:p>
        </w:tc>
      </w:tr>
      <w:tr w:rsidR="000257F4" w:rsidTr="000257F4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7F4" w:rsidRDefault="000257F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 дисциплине</w:t>
            </w:r>
          </w:p>
          <w:p w:rsidR="000257F4" w:rsidRDefault="000257F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257F4" w:rsidTr="000257F4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7F4" w:rsidRDefault="000257F4" w:rsidP="000257F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0257F4" w:rsidRDefault="000257F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Б</w:t>
            </w:r>
            <w:proofErr w:type="gramStart"/>
            <w:r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  <w:proofErr w:type="gramEnd"/>
            <w:r>
              <w:rPr>
                <w:rFonts w:eastAsia="Calibri"/>
                <w:b/>
                <w:sz w:val="28"/>
                <w:szCs w:val="28"/>
                <w:lang w:eastAsia="en-US"/>
              </w:rPr>
              <w:t>.Б.1 Иностранный язык</w:t>
            </w:r>
          </w:p>
        </w:tc>
      </w:tr>
      <w:tr w:rsidR="000257F4" w:rsidTr="000257F4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/>
            </w:tblPr>
            <w:tblGrid>
              <w:gridCol w:w="8029"/>
            </w:tblGrid>
            <w:tr w:rsidR="000257F4">
              <w:trPr>
                <w:jc w:val="center"/>
              </w:trPr>
              <w:tc>
                <w:tcPr>
                  <w:tcW w:w="80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257F4">
              <w:trPr>
                <w:jc w:val="center"/>
              </w:trPr>
              <w:tc>
                <w:tcPr>
                  <w:tcW w:w="80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0257F4" w:rsidRDefault="000257F4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257F4" w:rsidTr="000257F4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7F4" w:rsidRDefault="000257F4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257F4" w:rsidTr="000257F4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tbl>
            <w:tblPr>
              <w:tblW w:w="0" w:type="auto"/>
              <w:jc w:val="center"/>
              <w:tblLook w:val="04A0"/>
            </w:tblPr>
            <w:tblGrid>
              <w:gridCol w:w="4940"/>
              <w:gridCol w:w="283"/>
              <w:gridCol w:w="3236"/>
            </w:tblGrid>
            <w:tr w:rsidR="000257F4">
              <w:trPr>
                <w:jc w:val="center"/>
              </w:trPr>
              <w:tc>
                <w:tcPr>
                  <w:tcW w:w="4940" w:type="dxa"/>
                  <w:vAlign w:val="center"/>
                  <w:hideMark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Код и направление</w:t>
                  </w:r>
                </w:p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подготовки</w:t>
                  </w:r>
                </w:p>
              </w:tc>
              <w:tc>
                <w:tcPr>
                  <w:tcW w:w="283" w:type="dxa"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0257F4" w:rsidRDefault="001254E1" w:rsidP="001254E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  <w:t>35</w:t>
                  </w:r>
                  <w:r w:rsidR="00036E1C"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  <w:t xml:space="preserve">.06.01. </w:t>
                  </w:r>
                  <w:r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  <w:t>Сельское хозяйство</w:t>
                  </w:r>
                </w:p>
              </w:tc>
            </w:tr>
            <w:tr w:rsidR="000257F4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257F4">
              <w:trPr>
                <w:jc w:val="center"/>
              </w:trPr>
              <w:tc>
                <w:tcPr>
                  <w:tcW w:w="4940" w:type="dxa"/>
                  <w:vAlign w:val="center"/>
                  <w:hideMark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Наименование профиля / </w:t>
                  </w:r>
                  <w:r>
                    <w:rPr>
                      <w:rFonts w:eastAsia="Calibri" w:cs="Courier New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  <w:t>программы подготовки научно-педагогических кадров в аспирантуре</w:t>
                  </w:r>
                </w:p>
              </w:tc>
              <w:tc>
                <w:tcPr>
                  <w:tcW w:w="283" w:type="dxa"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0257F4" w:rsidRPr="00036E1C" w:rsidRDefault="001254E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  <w:t>Агрофизика</w:t>
                  </w:r>
                </w:p>
              </w:tc>
            </w:tr>
            <w:tr w:rsidR="000257F4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257F4">
              <w:trPr>
                <w:jc w:val="center"/>
              </w:trPr>
              <w:tc>
                <w:tcPr>
                  <w:tcW w:w="4940" w:type="dxa"/>
                  <w:vAlign w:val="center"/>
                  <w:hideMark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Квалификация</w:t>
                  </w:r>
                </w:p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(степень) выпускника</w:t>
                  </w:r>
                </w:p>
              </w:tc>
              <w:tc>
                <w:tcPr>
                  <w:tcW w:w="283" w:type="dxa"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  <w:t>Исследователь.</w:t>
                  </w:r>
                </w:p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  <w:t>Преподаватель-исследователь</w:t>
                  </w:r>
                </w:p>
              </w:tc>
            </w:tr>
            <w:tr w:rsidR="000257F4">
              <w:trPr>
                <w:trHeight w:val="465"/>
                <w:jc w:val="center"/>
              </w:trPr>
              <w:tc>
                <w:tcPr>
                  <w:tcW w:w="4940" w:type="dxa"/>
                  <w:vAlign w:val="center"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257F4" w:rsidRDefault="000257F4" w:rsidP="008647A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  <w:p w:rsidR="008647A3" w:rsidRPr="008647A3" w:rsidRDefault="008647A3" w:rsidP="008647A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257F4">
              <w:trPr>
                <w:jc w:val="center"/>
              </w:trPr>
              <w:tc>
                <w:tcPr>
                  <w:tcW w:w="4940" w:type="dxa"/>
                  <w:vAlign w:val="center"/>
                  <w:hideMark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Факультет</w:t>
                  </w:r>
                </w:p>
              </w:tc>
              <w:tc>
                <w:tcPr>
                  <w:tcW w:w="283" w:type="dxa"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257F4" w:rsidRPr="008754C9" w:rsidRDefault="008754C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8754C9"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  <w:t>Агрохимии и почвоведения</w:t>
                  </w:r>
                </w:p>
              </w:tc>
            </w:tr>
            <w:tr w:rsidR="000257F4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257F4">
              <w:trPr>
                <w:jc w:val="center"/>
              </w:trPr>
              <w:tc>
                <w:tcPr>
                  <w:tcW w:w="4940" w:type="dxa"/>
                  <w:hideMark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Кафедра – разработчик</w:t>
                  </w:r>
                </w:p>
              </w:tc>
              <w:tc>
                <w:tcPr>
                  <w:tcW w:w="283" w:type="dxa"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  <w:t>Иностран</w:t>
                  </w:r>
                  <w:bookmarkStart w:id="0" w:name="_GoBack"/>
                  <w:bookmarkEnd w:id="0"/>
                  <w:r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  <w:t>ных языков</w:t>
                  </w:r>
                </w:p>
              </w:tc>
            </w:tr>
            <w:tr w:rsidR="000257F4">
              <w:trPr>
                <w:jc w:val="center"/>
              </w:trPr>
              <w:tc>
                <w:tcPr>
                  <w:tcW w:w="4940" w:type="dxa"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257F4">
              <w:trPr>
                <w:jc w:val="center"/>
              </w:trPr>
              <w:tc>
                <w:tcPr>
                  <w:tcW w:w="4940" w:type="dxa"/>
                  <w:hideMark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Ведущий преподаватель</w:t>
                  </w:r>
                </w:p>
              </w:tc>
              <w:tc>
                <w:tcPr>
                  <w:tcW w:w="283" w:type="dxa"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  <w:proofErr w:type="spellStart"/>
                  <w:r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  <w:t>Непшекуева</w:t>
                  </w:r>
                  <w:proofErr w:type="spellEnd"/>
                  <w:r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  <w:t xml:space="preserve"> Т. С.</w:t>
                  </w:r>
                </w:p>
              </w:tc>
            </w:tr>
            <w:tr w:rsidR="000257F4">
              <w:trPr>
                <w:jc w:val="center"/>
              </w:trPr>
              <w:tc>
                <w:tcPr>
                  <w:tcW w:w="4940" w:type="dxa"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257F4" w:rsidRDefault="000257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0257F4" w:rsidRDefault="000257F4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257F4" w:rsidTr="000257F4">
        <w:trPr>
          <w:trHeight w:val="6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F4" w:rsidRDefault="000257F4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0257F4" w:rsidRDefault="000257F4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0257F4" w:rsidRDefault="000257F4">
            <w:pPr>
              <w:spacing w:after="240"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Краснодар 2015</w:t>
            </w:r>
          </w:p>
        </w:tc>
      </w:tr>
    </w:tbl>
    <w:p w:rsidR="000257F4" w:rsidRDefault="000257F4" w:rsidP="000257F4">
      <w:pPr>
        <w:jc w:val="center"/>
        <w:rPr>
          <w:b/>
          <w:bCs/>
          <w:spacing w:val="20"/>
          <w:sz w:val="28"/>
          <w:szCs w:val="28"/>
        </w:rPr>
      </w:pPr>
    </w:p>
    <w:p w:rsidR="00165E12" w:rsidRDefault="00165E12"/>
    <w:p w:rsidR="008647A3" w:rsidRDefault="008647A3"/>
    <w:p w:rsidR="008647A3" w:rsidRDefault="008647A3"/>
    <w:p w:rsidR="000257F4" w:rsidRPr="000D72C6" w:rsidRDefault="000257F4" w:rsidP="000257F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D72C6">
        <w:rPr>
          <w:b/>
          <w:bCs/>
          <w:sz w:val="28"/>
          <w:szCs w:val="28"/>
        </w:rPr>
        <w:lastRenderedPageBreak/>
        <w:t>Реко</w:t>
      </w:r>
      <w:r>
        <w:rPr>
          <w:b/>
          <w:bCs/>
          <w:sz w:val="28"/>
          <w:szCs w:val="28"/>
        </w:rPr>
        <w:t>мендации по составлению м</w:t>
      </w:r>
      <w:r w:rsidRPr="000D72C6">
        <w:rPr>
          <w:b/>
          <w:bCs/>
          <w:sz w:val="28"/>
          <w:szCs w:val="28"/>
        </w:rPr>
        <w:t xml:space="preserve">етодическихрекомендаций для </w:t>
      </w:r>
      <w:r>
        <w:rPr>
          <w:b/>
          <w:bCs/>
          <w:sz w:val="28"/>
          <w:szCs w:val="28"/>
        </w:rPr>
        <w:t>самостоятельной работы аспирантов</w:t>
      </w:r>
    </w:p>
    <w:p w:rsidR="000257F4" w:rsidRPr="000D72C6" w:rsidRDefault="000257F4" w:rsidP="000257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 создании  методических рекомендаций</w:t>
      </w:r>
      <w:r w:rsidRPr="000D72C6">
        <w:rPr>
          <w:sz w:val="28"/>
          <w:szCs w:val="28"/>
        </w:rPr>
        <w:t xml:space="preserve">,предназначенных для </w:t>
      </w:r>
      <w:r>
        <w:rPr>
          <w:i/>
          <w:iCs/>
          <w:sz w:val="28"/>
          <w:szCs w:val="28"/>
        </w:rPr>
        <w:t xml:space="preserve"> самостоятельной работы </w:t>
      </w:r>
      <w:r>
        <w:rPr>
          <w:sz w:val="28"/>
          <w:szCs w:val="28"/>
        </w:rPr>
        <w:t>аспирантов</w:t>
      </w:r>
      <w:r w:rsidRPr="000D72C6">
        <w:rPr>
          <w:sz w:val="28"/>
          <w:szCs w:val="28"/>
        </w:rPr>
        <w:t>,необходимо соблюдать определенную последовательность действий:</w:t>
      </w:r>
    </w:p>
    <w:p w:rsidR="000257F4" w:rsidRPr="000D72C6" w:rsidRDefault="000257F4" w:rsidP="000257F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D72C6">
        <w:rPr>
          <w:sz w:val="28"/>
          <w:szCs w:val="28"/>
        </w:rPr>
        <w:t>1. Провести анализ рабочего плана, примерной программы по дисциплине,</w:t>
      </w:r>
    </w:p>
    <w:p w:rsidR="000257F4" w:rsidRPr="000D72C6" w:rsidRDefault="000257F4" w:rsidP="000257F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D72C6">
        <w:rPr>
          <w:sz w:val="28"/>
          <w:szCs w:val="28"/>
        </w:rPr>
        <w:t>рабочей учебной программы икалендарно-тематического плана.</w:t>
      </w:r>
    </w:p>
    <w:p w:rsidR="000257F4" w:rsidRPr="000D72C6" w:rsidRDefault="000257F4" w:rsidP="000257F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D72C6">
        <w:rPr>
          <w:sz w:val="28"/>
          <w:szCs w:val="28"/>
        </w:rPr>
        <w:t>2. Выбрать тему в соответствии с рабочей учебной программой.</w:t>
      </w:r>
    </w:p>
    <w:p w:rsidR="000257F4" w:rsidRPr="000D72C6" w:rsidRDefault="000257F4" w:rsidP="000257F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D72C6">
        <w:rPr>
          <w:sz w:val="28"/>
          <w:szCs w:val="28"/>
        </w:rPr>
        <w:t>3. Определить цель, задачи, объем,</w:t>
      </w:r>
      <w:r>
        <w:rPr>
          <w:sz w:val="28"/>
          <w:szCs w:val="28"/>
        </w:rPr>
        <w:t xml:space="preserve"> содержание, вид и структуру </w:t>
      </w:r>
      <w:r>
        <w:rPr>
          <w:i/>
          <w:iCs/>
          <w:sz w:val="28"/>
          <w:szCs w:val="28"/>
        </w:rPr>
        <w:t xml:space="preserve">самостоятельной работы </w:t>
      </w:r>
      <w:r w:rsidRPr="000D72C6">
        <w:rPr>
          <w:sz w:val="28"/>
          <w:szCs w:val="28"/>
        </w:rPr>
        <w:t>по данной</w:t>
      </w:r>
      <w:r>
        <w:rPr>
          <w:sz w:val="28"/>
          <w:szCs w:val="28"/>
        </w:rPr>
        <w:t xml:space="preserve"> теме.</w:t>
      </w:r>
    </w:p>
    <w:p w:rsidR="000257F4" w:rsidRPr="000D72C6" w:rsidRDefault="000257F4" w:rsidP="000257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D72C6">
        <w:rPr>
          <w:sz w:val="28"/>
          <w:szCs w:val="28"/>
        </w:rPr>
        <w:t xml:space="preserve">. Определить виды заданий и время, </w:t>
      </w:r>
      <w:r>
        <w:rPr>
          <w:sz w:val="28"/>
          <w:szCs w:val="28"/>
        </w:rPr>
        <w:t>которое должен затратить аспирант</w:t>
      </w:r>
      <w:r w:rsidRPr="000D72C6">
        <w:rPr>
          <w:sz w:val="28"/>
          <w:szCs w:val="28"/>
        </w:rPr>
        <w:t xml:space="preserve"> на ихвыполнение</w:t>
      </w:r>
      <w:r>
        <w:rPr>
          <w:sz w:val="28"/>
          <w:szCs w:val="28"/>
        </w:rPr>
        <w:t>.</w:t>
      </w:r>
    </w:p>
    <w:p w:rsidR="000257F4" w:rsidRPr="000D72C6" w:rsidRDefault="000257F4" w:rsidP="000257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D72C6">
        <w:rPr>
          <w:sz w:val="28"/>
          <w:szCs w:val="28"/>
        </w:rPr>
        <w:t>. Разработать систему контроля с критериями оценки предложенных заданий.</w:t>
      </w:r>
    </w:p>
    <w:p w:rsidR="000257F4" w:rsidRPr="000D72C6" w:rsidRDefault="000257F4" w:rsidP="000257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</w:t>
      </w:r>
      <w:r w:rsidRPr="000D72C6">
        <w:rPr>
          <w:sz w:val="28"/>
          <w:szCs w:val="28"/>
        </w:rPr>
        <w:t>. Составить список основной и дополнительной литературы по изучаемой теме.</w:t>
      </w:r>
    </w:p>
    <w:p w:rsidR="000257F4" w:rsidRPr="000257F4" w:rsidRDefault="000257F4" w:rsidP="000257F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57F4" w:rsidRPr="00F176A3" w:rsidRDefault="000257F4" w:rsidP="000257F4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Определение целей</w:t>
      </w:r>
      <w:r w:rsidR="00F176A3">
        <w:rPr>
          <w:b/>
          <w:bCs/>
          <w:sz w:val="28"/>
          <w:szCs w:val="28"/>
        </w:rPr>
        <w:t xml:space="preserve"> и объема </w:t>
      </w:r>
      <w:proofErr w:type="gramStart"/>
      <w:r w:rsidRPr="000257F4">
        <w:rPr>
          <w:b/>
          <w:bCs/>
          <w:sz w:val="28"/>
          <w:szCs w:val="28"/>
        </w:rPr>
        <w:t>СР</w:t>
      </w:r>
      <w:proofErr w:type="gramEnd"/>
    </w:p>
    <w:p w:rsidR="000257F4" w:rsidRPr="000D72C6" w:rsidRDefault="000257F4" w:rsidP="000257F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Основными целями самостоятельной  работы аспирантов</w:t>
      </w:r>
      <w:r w:rsidRPr="000D72C6">
        <w:rPr>
          <w:b/>
          <w:bCs/>
          <w:sz w:val="28"/>
          <w:szCs w:val="28"/>
        </w:rPr>
        <w:t xml:space="preserve"> являются:</w:t>
      </w:r>
    </w:p>
    <w:p w:rsidR="000257F4" w:rsidRPr="000D72C6" w:rsidRDefault="000257F4" w:rsidP="000257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SymbolMT"/>
          <w:sz w:val="28"/>
          <w:szCs w:val="28"/>
        </w:rPr>
        <w:t xml:space="preserve">- </w:t>
      </w:r>
      <w:r w:rsidRPr="000D72C6">
        <w:rPr>
          <w:sz w:val="28"/>
          <w:szCs w:val="28"/>
        </w:rPr>
        <w:t>овладение знаниями, профессиональными умениями и навыками</w:t>
      </w:r>
    </w:p>
    <w:p w:rsidR="000257F4" w:rsidRPr="000D72C6" w:rsidRDefault="000257F4" w:rsidP="000257F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D72C6">
        <w:rPr>
          <w:sz w:val="28"/>
          <w:szCs w:val="28"/>
        </w:rPr>
        <w:t>деятельности по профилю;</w:t>
      </w:r>
    </w:p>
    <w:p w:rsidR="000257F4" w:rsidRPr="000D72C6" w:rsidRDefault="000257F4" w:rsidP="000257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SymbolMT"/>
          <w:sz w:val="28"/>
          <w:szCs w:val="28"/>
        </w:rPr>
        <w:t xml:space="preserve">- </w:t>
      </w:r>
      <w:r w:rsidRPr="000D72C6">
        <w:rPr>
          <w:sz w:val="28"/>
          <w:szCs w:val="28"/>
        </w:rPr>
        <w:t>формирование готовности к самообразованию, самостоятельности и</w:t>
      </w:r>
    </w:p>
    <w:p w:rsidR="000257F4" w:rsidRPr="000D72C6" w:rsidRDefault="000257F4" w:rsidP="000257F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D72C6">
        <w:rPr>
          <w:sz w:val="28"/>
          <w:szCs w:val="28"/>
        </w:rPr>
        <w:t>ответственности;</w:t>
      </w:r>
    </w:p>
    <w:p w:rsidR="000257F4" w:rsidRPr="000D72C6" w:rsidRDefault="000257F4" w:rsidP="000257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SymbolMT"/>
          <w:sz w:val="28"/>
          <w:szCs w:val="28"/>
        </w:rPr>
        <w:t xml:space="preserve">- </w:t>
      </w:r>
      <w:r w:rsidRPr="000D72C6">
        <w:rPr>
          <w:sz w:val="28"/>
          <w:szCs w:val="28"/>
        </w:rPr>
        <w:t>развитие творческого подхода к решению проблем учебного и</w:t>
      </w:r>
    </w:p>
    <w:p w:rsidR="000257F4" w:rsidRPr="000D72C6" w:rsidRDefault="000257F4" w:rsidP="000257F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D72C6">
        <w:rPr>
          <w:sz w:val="28"/>
          <w:szCs w:val="28"/>
        </w:rPr>
        <w:t>профессионального уровня.</w:t>
      </w:r>
    </w:p>
    <w:p w:rsidR="000257F4" w:rsidRPr="000D72C6" w:rsidRDefault="000257F4" w:rsidP="00F176A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Цели СР</w:t>
      </w:r>
      <w:r w:rsidRPr="000D72C6">
        <w:rPr>
          <w:sz w:val="28"/>
          <w:szCs w:val="28"/>
        </w:rPr>
        <w:t>должны соотв</w:t>
      </w:r>
      <w:r>
        <w:rPr>
          <w:sz w:val="28"/>
          <w:szCs w:val="28"/>
        </w:rPr>
        <w:t xml:space="preserve">етствовать требованиям </w:t>
      </w:r>
      <w:r w:rsidRPr="000D72C6">
        <w:rPr>
          <w:sz w:val="28"/>
          <w:szCs w:val="28"/>
        </w:rPr>
        <w:t>рабочей учебной</w:t>
      </w:r>
      <w:r w:rsidR="00F176A3">
        <w:rPr>
          <w:sz w:val="28"/>
          <w:szCs w:val="28"/>
        </w:rPr>
        <w:t xml:space="preserve"> программы</w:t>
      </w:r>
      <w:r w:rsidRPr="000D72C6">
        <w:rPr>
          <w:sz w:val="28"/>
          <w:szCs w:val="28"/>
        </w:rPr>
        <w:t xml:space="preserve"> по дисциплине</w:t>
      </w:r>
      <w:r w:rsidR="00F176A3">
        <w:rPr>
          <w:sz w:val="28"/>
          <w:szCs w:val="28"/>
        </w:rPr>
        <w:t xml:space="preserve"> и быть реальными, конкретными и </w:t>
      </w:r>
      <w:r w:rsidRPr="000D72C6">
        <w:rPr>
          <w:sz w:val="28"/>
          <w:szCs w:val="28"/>
        </w:rPr>
        <w:t>выполняемыми</w:t>
      </w:r>
      <w:r w:rsidR="00F176A3">
        <w:rPr>
          <w:sz w:val="28"/>
          <w:szCs w:val="28"/>
        </w:rPr>
        <w:t>.</w:t>
      </w:r>
    </w:p>
    <w:p w:rsidR="000257F4" w:rsidRPr="00F176A3" w:rsidRDefault="000257F4" w:rsidP="000257F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D72C6">
        <w:rPr>
          <w:sz w:val="28"/>
          <w:szCs w:val="28"/>
        </w:rPr>
        <w:t>Самостоятельная работа</w:t>
      </w:r>
      <w:r w:rsidR="00F176A3">
        <w:rPr>
          <w:sz w:val="28"/>
          <w:szCs w:val="28"/>
        </w:rPr>
        <w:t xml:space="preserve"> аспирантов </w:t>
      </w:r>
      <w:r w:rsidRPr="000D72C6">
        <w:rPr>
          <w:sz w:val="28"/>
          <w:szCs w:val="28"/>
        </w:rPr>
        <w:t xml:space="preserve"> является о</w:t>
      </w:r>
      <w:r w:rsidR="00F176A3">
        <w:rPr>
          <w:sz w:val="28"/>
          <w:szCs w:val="28"/>
        </w:rPr>
        <w:t xml:space="preserve">бязательной для каждого аспиранта </w:t>
      </w:r>
      <w:r w:rsidRPr="000D72C6">
        <w:rPr>
          <w:sz w:val="28"/>
          <w:szCs w:val="28"/>
        </w:rPr>
        <w:t xml:space="preserve"> и определяется учебным планом.</w:t>
      </w:r>
    </w:p>
    <w:p w:rsidR="000257F4" w:rsidRPr="000D72C6" w:rsidRDefault="000257F4" w:rsidP="00F176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D72C6">
        <w:rPr>
          <w:sz w:val="28"/>
          <w:szCs w:val="28"/>
        </w:rPr>
        <w:t>Время, отводимо</w:t>
      </w:r>
      <w:r w:rsidR="00F176A3">
        <w:rPr>
          <w:sz w:val="28"/>
          <w:szCs w:val="28"/>
        </w:rPr>
        <w:t xml:space="preserve">е на </w:t>
      </w:r>
      <w:proofErr w:type="gramStart"/>
      <w:r w:rsidR="00F176A3">
        <w:rPr>
          <w:sz w:val="28"/>
          <w:szCs w:val="28"/>
        </w:rPr>
        <w:t>СР</w:t>
      </w:r>
      <w:proofErr w:type="gramEnd"/>
      <w:r w:rsidR="00F176A3">
        <w:rPr>
          <w:sz w:val="28"/>
          <w:szCs w:val="28"/>
        </w:rPr>
        <w:t xml:space="preserve"> аспирантов</w:t>
      </w:r>
      <w:r w:rsidRPr="000D72C6">
        <w:rPr>
          <w:sz w:val="28"/>
          <w:szCs w:val="28"/>
        </w:rPr>
        <w:t>, находится в п</w:t>
      </w:r>
      <w:r w:rsidR="00F176A3">
        <w:rPr>
          <w:sz w:val="28"/>
          <w:szCs w:val="28"/>
        </w:rPr>
        <w:t>ределах 4</w:t>
      </w:r>
      <w:r w:rsidRPr="000D72C6">
        <w:rPr>
          <w:sz w:val="28"/>
          <w:szCs w:val="28"/>
        </w:rPr>
        <w:t>0% отобъема времени, отведенного на нагрузку по дисциплине</w:t>
      </w:r>
      <w:r w:rsidR="00F176A3">
        <w:rPr>
          <w:sz w:val="28"/>
          <w:szCs w:val="28"/>
        </w:rPr>
        <w:t xml:space="preserve">. </w:t>
      </w:r>
    </w:p>
    <w:p w:rsidR="000257F4" w:rsidRPr="000D72C6" w:rsidRDefault="000257F4" w:rsidP="000257F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176A3" w:rsidRPr="00F176A3" w:rsidRDefault="000257F4" w:rsidP="000257F4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176A3">
        <w:rPr>
          <w:b/>
          <w:bCs/>
          <w:sz w:val="28"/>
          <w:szCs w:val="28"/>
        </w:rPr>
        <w:t xml:space="preserve">Формы самостоятельной работы </w:t>
      </w:r>
    </w:p>
    <w:p w:rsidR="00F176A3" w:rsidRPr="00F176A3" w:rsidRDefault="00F176A3" w:rsidP="00F176A3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0257F4" w:rsidRPr="000D72C6" w:rsidRDefault="00F176A3" w:rsidP="000257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самостоятельной работы </w:t>
      </w:r>
      <w:r w:rsidRPr="00F176A3">
        <w:rPr>
          <w:sz w:val="28"/>
          <w:szCs w:val="28"/>
        </w:rPr>
        <w:t>аспирантов определяютс</w:t>
      </w:r>
      <w:r>
        <w:rPr>
          <w:sz w:val="28"/>
          <w:szCs w:val="28"/>
        </w:rPr>
        <w:t xml:space="preserve">я </w:t>
      </w:r>
      <w:r w:rsidRPr="00F176A3">
        <w:rPr>
          <w:sz w:val="28"/>
          <w:szCs w:val="28"/>
        </w:rPr>
        <w:t xml:space="preserve"> содержанием учебной </w:t>
      </w:r>
      <w:r w:rsidR="000257F4" w:rsidRPr="00F176A3">
        <w:rPr>
          <w:sz w:val="28"/>
          <w:szCs w:val="28"/>
        </w:rPr>
        <w:t>дисциплины. Они могут быть тесно связаны с теорет</w:t>
      </w:r>
      <w:r>
        <w:rPr>
          <w:sz w:val="28"/>
          <w:szCs w:val="28"/>
        </w:rPr>
        <w:t>ическими курсами и имеют научно</w:t>
      </w:r>
      <w:r w:rsidR="000257F4" w:rsidRPr="000D72C6">
        <w:rPr>
          <w:sz w:val="28"/>
          <w:szCs w:val="28"/>
        </w:rPr>
        <w:t xml:space="preserve">-исследовательский характер. Виды заданий </w:t>
      </w:r>
      <w:proofErr w:type="gramStart"/>
      <w:r w:rsidR="000257F4" w:rsidRPr="000D72C6">
        <w:rPr>
          <w:sz w:val="28"/>
          <w:szCs w:val="28"/>
        </w:rPr>
        <w:t>для</w:t>
      </w:r>
      <w:proofErr w:type="gramEnd"/>
    </w:p>
    <w:p w:rsidR="000257F4" w:rsidRPr="000D72C6" w:rsidRDefault="000257F4" w:rsidP="000257F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D72C6">
        <w:rPr>
          <w:sz w:val="28"/>
          <w:szCs w:val="28"/>
        </w:rPr>
        <w:t>самостоятельной работы, их содержание и характер могут иметь вариативный идифференцированный характер, в зависимости о</w:t>
      </w:r>
      <w:r w:rsidR="00F176A3">
        <w:rPr>
          <w:sz w:val="28"/>
          <w:szCs w:val="28"/>
        </w:rPr>
        <w:t>т специфики научного исследования</w:t>
      </w:r>
      <w:r w:rsidRPr="000D72C6">
        <w:rPr>
          <w:sz w:val="28"/>
          <w:szCs w:val="28"/>
        </w:rPr>
        <w:t>.</w:t>
      </w:r>
    </w:p>
    <w:p w:rsidR="000257F4" w:rsidRPr="00F176A3" w:rsidRDefault="000257F4" w:rsidP="000257F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57F4" w:rsidRPr="00F176A3" w:rsidRDefault="00F176A3" w:rsidP="00F176A3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176A3">
        <w:rPr>
          <w:b/>
          <w:bCs/>
          <w:sz w:val="28"/>
          <w:szCs w:val="28"/>
        </w:rPr>
        <w:t xml:space="preserve"> Критерии оценки </w:t>
      </w:r>
      <w:proofErr w:type="gramStart"/>
      <w:r w:rsidRPr="00F176A3">
        <w:rPr>
          <w:b/>
          <w:bCs/>
          <w:sz w:val="28"/>
          <w:szCs w:val="28"/>
        </w:rPr>
        <w:t>СР</w:t>
      </w:r>
      <w:proofErr w:type="gramEnd"/>
    </w:p>
    <w:p w:rsidR="000257F4" w:rsidRPr="000D72C6" w:rsidRDefault="000257F4" w:rsidP="000257F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57F4" w:rsidRPr="000D72C6" w:rsidRDefault="000257F4" w:rsidP="000257F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D72C6">
        <w:rPr>
          <w:sz w:val="28"/>
          <w:szCs w:val="28"/>
        </w:rPr>
        <w:t>Для проверки уровня ус</w:t>
      </w:r>
      <w:r w:rsidR="00ED0E25">
        <w:rPr>
          <w:sz w:val="28"/>
          <w:szCs w:val="28"/>
        </w:rPr>
        <w:t xml:space="preserve">воения знаний и умений аспирантов </w:t>
      </w:r>
      <w:r w:rsidRPr="000D72C6">
        <w:rPr>
          <w:sz w:val="28"/>
          <w:szCs w:val="28"/>
        </w:rPr>
        <w:t xml:space="preserve"> можно использоватьтакие методы, как опрос</w:t>
      </w:r>
      <w:r w:rsidR="00ED0E25">
        <w:rPr>
          <w:sz w:val="28"/>
          <w:szCs w:val="28"/>
        </w:rPr>
        <w:t xml:space="preserve"> (устный и письменный)</w:t>
      </w:r>
      <w:r w:rsidRPr="000D72C6">
        <w:rPr>
          <w:sz w:val="28"/>
          <w:szCs w:val="28"/>
        </w:rPr>
        <w:t xml:space="preserve">, </w:t>
      </w:r>
      <w:r w:rsidR="00ED0E25">
        <w:rPr>
          <w:sz w:val="28"/>
          <w:szCs w:val="28"/>
        </w:rPr>
        <w:t xml:space="preserve"> контрольные </w:t>
      </w:r>
      <w:r w:rsidRPr="000D72C6">
        <w:rPr>
          <w:sz w:val="28"/>
          <w:szCs w:val="28"/>
        </w:rPr>
        <w:lastRenderedPageBreak/>
        <w:t xml:space="preserve">задания, </w:t>
      </w:r>
      <w:r w:rsidR="00ED0E25">
        <w:rPr>
          <w:sz w:val="28"/>
          <w:szCs w:val="28"/>
        </w:rPr>
        <w:t xml:space="preserve">  доклад (реферат),  аннотация к научной статье, письменный перевод. </w:t>
      </w:r>
    </w:p>
    <w:p w:rsidR="000257F4" w:rsidRPr="000D72C6" w:rsidRDefault="00ED0E25" w:rsidP="000257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Аспирант </w:t>
      </w:r>
      <w:r w:rsidR="000257F4" w:rsidRPr="000D72C6">
        <w:rPr>
          <w:sz w:val="28"/>
          <w:szCs w:val="28"/>
        </w:rPr>
        <w:t xml:space="preserve"> обязательно должен знать критерии оценки выполняемой работы.</w:t>
      </w:r>
    </w:p>
    <w:p w:rsidR="000257F4" w:rsidRPr="000D72C6" w:rsidRDefault="00ED0E25" w:rsidP="00ED0E2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Формой учета самостоятельной  работы аспиранта может быть оценка</w:t>
      </w:r>
      <w:r w:rsidR="000257F4" w:rsidRPr="000D72C6">
        <w:rPr>
          <w:sz w:val="28"/>
          <w:szCs w:val="28"/>
        </w:rPr>
        <w:t xml:space="preserve"> с обязательным</w:t>
      </w:r>
      <w:r>
        <w:rPr>
          <w:sz w:val="28"/>
          <w:szCs w:val="28"/>
        </w:rPr>
        <w:t xml:space="preserve"> оценочным суждение</w:t>
      </w:r>
      <w:r w:rsidR="000257F4" w:rsidRPr="000D72C6">
        <w:rPr>
          <w:sz w:val="28"/>
          <w:szCs w:val="28"/>
        </w:rPr>
        <w:t>м преподавателя</w:t>
      </w:r>
      <w:r>
        <w:rPr>
          <w:sz w:val="28"/>
          <w:szCs w:val="28"/>
        </w:rPr>
        <w:t>.</w:t>
      </w:r>
    </w:p>
    <w:p w:rsidR="000257F4" w:rsidRPr="000D72C6" w:rsidRDefault="000257F4" w:rsidP="000257F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D0E25" w:rsidRPr="00ED0E25" w:rsidRDefault="000257F4" w:rsidP="00ED0E25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D0E25">
        <w:rPr>
          <w:b/>
          <w:bCs/>
          <w:sz w:val="28"/>
          <w:szCs w:val="28"/>
        </w:rPr>
        <w:t>Рекомендац</w:t>
      </w:r>
      <w:r w:rsidR="00ED0E25" w:rsidRPr="00ED0E25">
        <w:rPr>
          <w:b/>
          <w:bCs/>
          <w:sz w:val="28"/>
          <w:szCs w:val="28"/>
        </w:rPr>
        <w:t xml:space="preserve">ии по работе с  </w:t>
      </w:r>
      <w:r w:rsidR="00ED0E25" w:rsidRPr="00ED0E25">
        <w:rPr>
          <w:b/>
          <w:sz w:val="28"/>
          <w:szCs w:val="28"/>
        </w:rPr>
        <w:t>обязательной и дополнительной литературой,  интернет-сайтами.</w:t>
      </w:r>
    </w:p>
    <w:p w:rsidR="000257F4" w:rsidRPr="000D72C6" w:rsidRDefault="00ED0E25" w:rsidP="00ED0E2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D0E25">
        <w:rPr>
          <w:bCs/>
          <w:sz w:val="28"/>
          <w:szCs w:val="28"/>
        </w:rPr>
        <w:t>Н</w:t>
      </w:r>
      <w:r w:rsidR="000257F4" w:rsidRPr="00ED0E25">
        <w:rPr>
          <w:sz w:val="28"/>
          <w:szCs w:val="28"/>
        </w:rPr>
        <w:t>е</w:t>
      </w:r>
      <w:r w:rsidR="000257F4" w:rsidRPr="000D72C6">
        <w:rPr>
          <w:sz w:val="28"/>
          <w:szCs w:val="28"/>
        </w:rPr>
        <w:t xml:space="preserve">обходимо </w:t>
      </w:r>
      <w:r>
        <w:rPr>
          <w:sz w:val="28"/>
          <w:szCs w:val="28"/>
        </w:rPr>
        <w:t xml:space="preserve"> предусмотреть для аспирантов </w:t>
      </w:r>
      <w:r w:rsidR="000257F4" w:rsidRPr="000D72C6">
        <w:rPr>
          <w:sz w:val="28"/>
          <w:szCs w:val="28"/>
        </w:rPr>
        <w:t>список обязательной и дополнительной литературы, необходимые интерн</w:t>
      </w:r>
      <w:r>
        <w:rPr>
          <w:sz w:val="28"/>
          <w:szCs w:val="28"/>
        </w:rPr>
        <w:t>е</w:t>
      </w:r>
      <w:r w:rsidR="000257F4" w:rsidRPr="000D72C6">
        <w:rPr>
          <w:sz w:val="28"/>
          <w:szCs w:val="28"/>
        </w:rPr>
        <w:t>т-сайты.</w:t>
      </w:r>
    </w:p>
    <w:p w:rsidR="000257F4" w:rsidRPr="00ED0E25" w:rsidRDefault="000257F4" w:rsidP="00ED0E2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D72C6">
        <w:rPr>
          <w:sz w:val="28"/>
          <w:szCs w:val="28"/>
        </w:rPr>
        <w:t>В рекомендациях преп</w:t>
      </w:r>
      <w:r w:rsidR="00ED0E25">
        <w:rPr>
          <w:sz w:val="28"/>
          <w:szCs w:val="28"/>
        </w:rPr>
        <w:t>одаватель указывает для аспиранта</w:t>
      </w:r>
      <w:r w:rsidRPr="000D72C6">
        <w:rPr>
          <w:sz w:val="28"/>
          <w:szCs w:val="28"/>
        </w:rPr>
        <w:t xml:space="preserve"> возможность полученияконсультации, реальный срок сдачи выполненной работы.</w:t>
      </w:r>
    </w:p>
    <w:p w:rsidR="000257F4" w:rsidRDefault="000257F4" w:rsidP="000257F4">
      <w:pPr>
        <w:jc w:val="both"/>
        <w:rPr>
          <w:b/>
          <w:bCs/>
          <w:sz w:val="28"/>
          <w:szCs w:val="28"/>
        </w:rPr>
      </w:pPr>
    </w:p>
    <w:p w:rsidR="00FC1EA0" w:rsidRPr="006502DE" w:rsidRDefault="00FC1EA0" w:rsidP="00FC1EA0">
      <w:pPr>
        <w:ind w:firstLine="709"/>
        <w:jc w:val="both"/>
        <w:rPr>
          <w:sz w:val="32"/>
          <w:szCs w:val="32"/>
        </w:rPr>
      </w:pPr>
      <w:r w:rsidRPr="006502DE">
        <w:rPr>
          <w:b/>
          <w:bCs/>
          <w:sz w:val="32"/>
          <w:szCs w:val="32"/>
        </w:rPr>
        <w:t>Программа самостоятельной работы студентов</w:t>
      </w:r>
    </w:p>
    <w:p w:rsidR="00FC1EA0" w:rsidRPr="002C4772" w:rsidRDefault="00FC1EA0" w:rsidP="00FC1EA0">
      <w:pPr>
        <w:ind w:firstLine="709"/>
        <w:jc w:val="both"/>
        <w:rPr>
          <w:sz w:val="28"/>
          <w:szCs w:val="28"/>
        </w:rPr>
      </w:pPr>
    </w:p>
    <w:p w:rsidR="00FC1EA0" w:rsidRPr="002C4772" w:rsidRDefault="001E4CB0" w:rsidP="00FC1EA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1</w:t>
      </w:r>
    </w:p>
    <w:p w:rsidR="00FC1EA0" w:rsidRPr="002C4772" w:rsidRDefault="00FC1EA0" w:rsidP="00FC1EA0">
      <w:pPr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3"/>
        <w:gridCol w:w="4835"/>
        <w:gridCol w:w="3493"/>
      </w:tblGrid>
      <w:tr w:rsidR="00FC1EA0" w:rsidRPr="002C4772" w:rsidTr="00EC17C6">
        <w:trPr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FC1EA0" w:rsidRPr="004F78FB" w:rsidRDefault="00FC1EA0" w:rsidP="00EC17C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sz w:val="28"/>
                <w:szCs w:val="28"/>
              </w:rPr>
              <w:t>п</w:t>
            </w:r>
            <w:proofErr w:type="gramEnd"/>
            <w:r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2526" w:type="pct"/>
            <w:tcBorders>
              <w:bottom w:val="single" w:sz="4" w:space="0" w:color="auto"/>
            </w:tcBorders>
            <w:vAlign w:val="center"/>
          </w:tcPr>
          <w:p w:rsidR="00FC1EA0" w:rsidRPr="002C4772" w:rsidRDefault="00FC1EA0" w:rsidP="00EC17C6">
            <w:pPr>
              <w:jc w:val="both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Форма самостоятельной работы</w:t>
            </w:r>
          </w:p>
        </w:tc>
        <w:tc>
          <w:tcPr>
            <w:tcW w:w="1825" w:type="pct"/>
            <w:tcBorders>
              <w:bottom w:val="single" w:sz="4" w:space="0" w:color="auto"/>
            </w:tcBorders>
            <w:vAlign w:val="center"/>
          </w:tcPr>
          <w:p w:rsidR="00FC1EA0" w:rsidRPr="002C4772" w:rsidRDefault="00FC1EA0" w:rsidP="00EC17C6">
            <w:pPr>
              <w:jc w:val="both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Форма контроля</w:t>
            </w:r>
          </w:p>
        </w:tc>
      </w:tr>
      <w:tr w:rsidR="00FC1EA0" w:rsidRPr="002C4772" w:rsidTr="00EC17C6">
        <w:trPr>
          <w:tblHeader/>
        </w:trPr>
        <w:tc>
          <w:tcPr>
            <w:tcW w:w="649" w:type="pct"/>
            <w:tcBorders>
              <w:left w:val="nil"/>
              <w:right w:val="nil"/>
            </w:tcBorders>
            <w:vAlign w:val="center"/>
          </w:tcPr>
          <w:p w:rsidR="00FC1EA0" w:rsidRPr="002C4772" w:rsidRDefault="00FC1EA0" w:rsidP="00EC17C6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2526" w:type="pct"/>
            <w:tcBorders>
              <w:left w:val="nil"/>
              <w:right w:val="nil"/>
            </w:tcBorders>
            <w:vAlign w:val="center"/>
          </w:tcPr>
          <w:p w:rsidR="00FC1EA0" w:rsidRPr="002C4772" w:rsidRDefault="00FC1EA0" w:rsidP="00EC17C6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1825" w:type="pct"/>
            <w:tcBorders>
              <w:left w:val="nil"/>
              <w:right w:val="nil"/>
            </w:tcBorders>
            <w:vAlign w:val="center"/>
          </w:tcPr>
          <w:p w:rsidR="00FC1EA0" w:rsidRPr="002C4772" w:rsidRDefault="00FC1EA0" w:rsidP="00EC17C6">
            <w:pPr>
              <w:jc w:val="both"/>
              <w:rPr>
                <w:bCs/>
                <w:sz w:val="4"/>
                <w:szCs w:val="4"/>
              </w:rPr>
            </w:pPr>
          </w:p>
        </w:tc>
      </w:tr>
      <w:tr w:rsidR="00FC1EA0" w:rsidRPr="002C4772" w:rsidTr="00EC17C6">
        <w:tc>
          <w:tcPr>
            <w:tcW w:w="649" w:type="pct"/>
          </w:tcPr>
          <w:p w:rsidR="00FC1EA0" w:rsidRPr="002C4772" w:rsidRDefault="00FC1EA0" w:rsidP="00EC17C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526" w:type="pct"/>
            <w:vAlign w:val="center"/>
          </w:tcPr>
          <w:p w:rsidR="00FC1EA0" w:rsidRPr="002C4772" w:rsidRDefault="00FC1EA0" w:rsidP="00EC17C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Реферат по прочитанной оригинальной научной литературе по направлению в объеме 40 тыс. знаков</w:t>
            </w:r>
          </w:p>
        </w:tc>
        <w:tc>
          <w:tcPr>
            <w:tcW w:w="1825" w:type="pct"/>
            <w:vAlign w:val="center"/>
          </w:tcPr>
          <w:p w:rsidR="00FC1EA0" w:rsidRPr="002C4772" w:rsidRDefault="00FC1EA0" w:rsidP="00EC17C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Защита реферата</w:t>
            </w:r>
          </w:p>
        </w:tc>
      </w:tr>
      <w:tr w:rsidR="00FC1EA0" w:rsidRPr="002C4772" w:rsidTr="00EC17C6">
        <w:tc>
          <w:tcPr>
            <w:tcW w:w="649" w:type="pct"/>
          </w:tcPr>
          <w:p w:rsidR="00FC1EA0" w:rsidRDefault="00FC1EA0" w:rsidP="00EC17C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526" w:type="pct"/>
            <w:vAlign w:val="center"/>
          </w:tcPr>
          <w:p w:rsidR="00FC1EA0" w:rsidRPr="002C4772" w:rsidRDefault="00FC1EA0" w:rsidP="00EC17C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Перевод аннотации к научным статьям по теме исследования</w:t>
            </w:r>
          </w:p>
        </w:tc>
        <w:tc>
          <w:tcPr>
            <w:tcW w:w="1825" w:type="pct"/>
            <w:vAlign w:val="center"/>
          </w:tcPr>
          <w:p w:rsidR="00FC1EA0" w:rsidRDefault="00FC1EA0" w:rsidP="00EC17C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аннотации</w:t>
            </w:r>
          </w:p>
          <w:p w:rsidR="00FC1EA0" w:rsidRPr="002C4772" w:rsidRDefault="00FC1EA0" w:rsidP="00EC17C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(рецензия)</w:t>
            </w:r>
          </w:p>
        </w:tc>
      </w:tr>
      <w:tr w:rsidR="00FC1EA0" w:rsidRPr="002C4772" w:rsidTr="00EC17C6">
        <w:tc>
          <w:tcPr>
            <w:tcW w:w="649" w:type="pct"/>
          </w:tcPr>
          <w:p w:rsidR="00FC1EA0" w:rsidRPr="002C4772" w:rsidRDefault="00FC1EA0" w:rsidP="00EC17C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26" w:type="pct"/>
            <w:vAlign w:val="center"/>
          </w:tcPr>
          <w:p w:rsidR="00FC1EA0" w:rsidRPr="002C4772" w:rsidRDefault="00FC1EA0" w:rsidP="00EC17C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Подготовка сообщений о научном исследовании на иностранном языке.</w:t>
            </w:r>
          </w:p>
        </w:tc>
        <w:tc>
          <w:tcPr>
            <w:tcW w:w="1825" w:type="pct"/>
            <w:vAlign w:val="center"/>
          </w:tcPr>
          <w:p w:rsidR="00FC1EA0" w:rsidRPr="002C4772" w:rsidRDefault="00FC1EA0" w:rsidP="00EC17C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Заслушивание и рецензия</w:t>
            </w:r>
          </w:p>
        </w:tc>
      </w:tr>
    </w:tbl>
    <w:p w:rsidR="00FC1EA0" w:rsidRDefault="00FC1EA0" w:rsidP="00FC1EA0">
      <w:pPr>
        <w:pStyle w:val="2"/>
        <w:spacing w:after="0" w:line="240" w:lineRule="auto"/>
        <w:ind w:left="0"/>
        <w:jc w:val="both"/>
        <w:rPr>
          <w:bCs/>
          <w:i/>
          <w:color w:val="BFBFBF"/>
          <w:sz w:val="28"/>
          <w:szCs w:val="28"/>
        </w:rPr>
      </w:pPr>
    </w:p>
    <w:p w:rsidR="00FC1EA0" w:rsidRPr="008C2397" w:rsidRDefault="00FC1EA0" w:rsidP="00FC1EA0">
      <w:pPr>
        <w:pStyle w:val="2"/>
        <w:spacing w:after="0" w:line="240" w:lineRule="auto"/>
        <w:ind w:left="0" w:firstLine="709"/>
        <w:jc w:val="both"/>
        <w:rPr>
          <w:bCs/>
          <w:color w:val="BFBFBF"/>
          <w:sz w:val="28"/>
          <w:szCs w:val="28"/>
        </w:rPr>
      </w:pPr>
    </w:p>
    <w:p w:rsidR="00FC1EA0" w:rsidRDefault="00FC1EA0" w:rsidP="00FC1EA0">
      <w:pPr>
        <w:spacing w:after="12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Перечень учебно-методического обеспечения для самостоятельной работе </w:t>
      </w:r>
      <w:proofErr w:type="gramStart"/>
      <w:r>
        <w:rPr>
          <w:bCs/>
          <w:sz w:val="28"/>
          <w:szCs w:val="28"/>
        </w:rPr>
        <w:t>обучающихся</w:t>
      </w:r>
      <w:proofErr w:type="gramEnd"/>
      <w:r>
        <w:rPr>
          <w:bCs/>
          <w:sz w:val="28"/>
          <w:szCs w:val="28"/>
        </w:rPr>
        <w:t xml:space="preserve"> по дисциплине:</w:t>
      </w:r>
    </w:p>
    <w:p w:rsidR="00FC1EA0" w:rsidRDefault="00FC1EA0" w:rsidP="00FC1EA0">
      <w:pPr>
        <w:spacing w:after="120"/>
        <w:ind w:firstLine="851"/>
        <w:jc w:val="both"/>
        <w:rPr>
          <w:bCs/>
          <w:sz w:val="28"/>
          <w:szCs w:val="28"/>
        </w:rPr>
      </w:pPr>
    </w:p>
    <w:p w:rsidR="00FC1EA0" w:rsidRPr="00BA2A50" w:rsidRDefault="00FC1EA0" w:rsidP="00FC1EA0">
      <w:pPr>
        <w:jc w:val="both"/>
        <w:rPr>
          <w:sz w:val="28"/>
          <w:szCs w:val="28"/>
        </w:rPr>
      </w:pPr>
      <w:r w:rsidRPr="00125858"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Непшекуева</w:t>
      </w:r>
      <w:proofErr w:type="spellEnd"/>
      <w:r>
        <w:rPr>
          <w:sz w:val="28"/>
          <w:szCs w:val="28"/>
        </w:rPr>
        <w:t xml:space="preserve"> Т. С. Учебное пособие по </w:t>
      </w:r>
      <w:r w:rsidR="00FA2B66">
        <w:rPr>
          <w:sz w:val="28"/>
          <w:szCs w:val="28"/>
        </w:rPr>
        <w:t>английскому языку</w:t>
      </w:r>
      <w:r>
        <w:rPr>
          <w:sz w:val="28"/>
          <w:szCs w:val="28"/>
        </w:rPr>
        <w:t xml:space="preserve"> для аспирантов и соискателей экономических и юридических специальностей / Т. С. </w:t>
      </w:r>
      <w:proofErr w:type="spellStart"/>
      <w:r>
        <w:rPr>
          <w:sz w:val="28"/>
          <w:szCs w:val="28"/>
        </w:rPr>
        <w:t>Непшекуева</w:t>
      </w:r>
      <w:proofErr w:type="spellEnd"/>
      <w:r>
        <w:rPr>
          <w:sz w:val="28"/>
          <w:szCs w:val="28"/>
        </w:rPr>
        <w:t xml:space="preserve">. –   Краснодар, 2009. – С. 40. </w:t>
      </w:r>
    </w:p>
    <w:p w:rsidR="00FC1EA0" w:rsidRDefault="00FC1EA0" w:rsidP="00FC1EA0">
      <w:pPr>
        <w:jc w:val="both"/>
        <w:rPr>
          <w:sz w:val="28"/>
          <w:szCs w:val="28"/>
        </w:rPr>
      </w:pPr>
      <w:r w:rsidRPr="00BA2A50"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Непшекуева</w:t>
      </w:r>
      <w:proofErr w:type="spellEnd"/>
      <w:r>
        <w:rPr>
          <w:sz w:val="28"/>
          <w:szCs w:val="28"/>
        </w:rPr>
        <w:t xml:space="preserve"> Т. С. Методические указания для аспирантов и соискателей по теме «Положение в научном мире»/ Т. С. </w:t>
      </w:r>
      <w:proofErr w:type="spellStart"/>
      <w:r>
        <w:rPr>
          <w:sz w:val="28"/>
          <w:szCs w:val="28"/>
        </w:rPr>
        <w:t>Непшекуева</w:t>
      </w:r>
      <w:proofErr w:type="spellEnd"/>
      <w:r>
        <w:rPr>
          <w:sz w:val="28"/>
          <w:szCs w:val="28"/>
        </w:rPr>
        <w:t xml:space="preserve">. –   Краснодар, 2009. – С. 25. </w:t>
      </w:r>
    </w:p>
    <w:p w:rsidR="00FC1EA0" w:rsidRPr="009772BE" w:rsidRDefault="00FC1EA0" w:rsidP="00FC1E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Непшекуева</w:t>
      </w:r>
      <w:proofErr w:type="spellEnd"/>
      <w:r>
        <w:rPr>
          <w:sz w:val="28"/>
          <w:szCs w:val="28"/>
        </w:rPr>
        <w:t xml:space="preserve"> Т. С. Методические указания для аспирантов и соискателей по теме «Обучение в рамках научных конференций» /Т. С. </w:t>
      </w:r>
      <w:proofErr w:type="spellStart"/>
      <w:r>
        <w:rPr>
          <w:sz w:val="28"/>
          <w:szCs w:val="28"/>
        </w:rPr>
        <w:t>Непшекуева</w:t>
      </w:r>
      <w:proofErr w:type="spellEnd"/>
      <w:r>
        <w:rPr>
          <w:sz w:val="28"/>
          <w:szCs w:val="28"/>
        </w:rPr>
        <w:t xml:space="preserve">. –   Краснодар, 2009.  – С 20. </w:t>
      </w:r>
    </w:p>
    <w:p w:rsidR="00FC1EA0" w:rsidRPr="002C4772" w:rsidRDefault="00FC1EA0" w:rsidP="00FC1EA0">
      <w:pPr>
        <w:jc w:val="both"/>
        <w:rPr>
          <w:bCs/>
          <w:sz w:val="28"/>
          <w:szCs w:val="28"/>
        </w:rPr>
      </w:pPr>
    </w:p>
    <w:p w:rsidR="00FC1EA0" w:rsidRDefault="00FC1EA0" w:rsidP="00FC1EA0">
      <w:pPr>
        <w:jc w:val="both"/>
        <w:rPr>
          <w:b/>
          <w:bCs/>
          <w:sz w:val="32"/>
          <w:szCs w:val="32"/>
        </w:rPr>
      </w:pPr>
    </w:p>
    <w:p w:rsidR="008071BC" w:rsidRDefault="008071BC" w:rsidP="00FC1EA0">
      <w:pPr>
        <w:jc w:val="both"/>
        <w:rPr>
          <w:b/>
          <w:bCs/>
          <w:sz w:val="32"/>
          <w:szCs w:val="32"/>
        </w:rPr>
      </w:pPr>
    </w:p>
    <w:p w:rsidR="008071BC" w:rsidRPr="00572746" w:rsidRDefault="008071BC" w:rsidP="00FC1EA0">
      <w:pPr>
        <w:jc w:val="both"/>
        <w:rPr>
          <w:i/>
          <w:color w:val="A6A6A6"/>
          <w:sz w:val="28"/>
          <w:szCs w:val="28"/>
        </w:rPr>
      </w:pPr>
    </w:p>
    <w:p w:rsidR="00FC1EA0" w:rsidRDefault="001E4CB0" w:rsidP="00FC1EA0">
      <w:pPr>
        <w:ind w:firstLine="709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5 </w:t>
      </w:r>
      <w:r w:rsidR="00FC1EA0" w:rsidRPr="00521A20">
        <w:rPr>
          <w:b/>
          <w:bCs/>
          <w:sz w:val="36"/>
          <w:szCs w:val="36"/>
        </w:rPr>
        <w:t>Учебно-методическое обеспечение дисциплины</w:t>
      </w:r>
    </w:p>
    <w:p w:rsidR="00FC1EA0" w:rsidRPr="007E1014" w:rsidRDefault="001E4CB0" w:rsidP="00FC1EA0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FC1EA0" w:rsidRPr="007E1014">
        <w:rPr>
          <w:b/>
          <w:bCs/>
          <w:sz w:val="28"/>
          <w:szCs w:val="28"/>
        </w:rPr>
        <w:t>.1 </w:t>
      </w:r>
      <w:r w:rsidR="00FC1EA0">
        <w:rPr>
          <w:b/>
          <w:bCs/>
          <w:sz w:val="28"/>
          <w:szCs w:val="28"/>
        </w:rPr>
        <w:t>Нормативная, о</w:t>
      </w:r>
      <w:r w:rsidR="00FC1EA0" w:rsidRPr="007E1014">
        <w:rPr>
          <w:b/>
          <w:bCs/>
          <w:sz w:val="28"/>
          <w:szCs w:val="28"/>
        </w:rPr>
        <w:t xml:space="preserve">сновная, </w:t>
      </w:r>
      <w:r w:rsidR="00FC1EA0">
        <w:rPr>
          <w:b/>
          <w:bCs/>
          <w:sz w:val="28"/>
          <w:szCs w:val="28"/>
        </w:rPr>
        <w:t>и дополнительная</w:t>
      </w:r>
      <w:r w:rsidR="00FC1EA0" w:rsidRPr="007E1014">
        <w:rPr>
          <w:b/>
          <w:bCs/>
          <w:sz w:val="28"/>
          <w:szCs w:val="28"/>
        </w:rPr>
        <w:t xml:space="preserve"> литература</w:t>
      </w:r>
    </w:p>
    <w:p w:rsidR="00FC1EA0" w:rsidRDefault="00FC1EA0" w:rsidP="00FC1EA0">
      <w:pPr>
        <w:ind w:firstLine="709"/>
        <w:jc w:val="both"/>
        <w:rPr>
          <w:sz w:val="28"/>
          <w:szCs w:val="28"/>
        </w:rPr>
      </w:pPr>
    </w:p>
    <w:p w:rsidR="00FC1EA0" w:rsidRPr="007E1014" w:rsidRDefault="00FC1EA0" w:rsidP="00FC1EA0">
      <w:pPr>
        <w:ind w:firstLine="709"/>
        <w:jc w:val="both"/>
        <w:rPr>
          <w:sz w:val="28"/>
          <w:szCs w:val="28"/>
        </w:rPr>
      </w:pPr>
      <w:r w:rsidRPr="007E1014">
        <w:rPr>
          <w:sz w:val="28"/>
          <w:szCs w:val="28"/>
        </w:rPr>
        <w:t>Основная литература:</w:t>
      </w:r>
    </w:p>
    <w:p w:rsidR="009C3939" w:rsidRDefault="009C3939" w:rsidP="009C3939">
      <w:pPr>
        <w:ind w:firstLine="709"/>
        <w:jc w:val="both"/>
        <w:rPr>
          <w:bCs/>
          <w:sz w:val="28"/>
          <w:szCs w:val="28"/>
        </w:rPr>
      </w:pPr>
    </w:p>
    <w:p w:rsidR="009C3939" w:rsidRDefault="009C3939" w:rsidP="009C3939">
      <w:pPr>
        <w:ind w:firstLine="709"/>
        <w:jc w:val="both"/>
        <w:rPr>
          <w:sz w:val="28"/>
          <w:szCs w:val="28"/>
        </w:rPr>
      </w:pPr>
    </w:p>
    <w:p w:rsidR="009C3939" w:rsidRDefault="009C3939" w:rsidP="009C3939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Зверховская</w:t>
      </w:r>
      <w:proofErr w:type="spellEnd"/>
      <w:r>
        <w:rPr>
          <w:sz w:val="28"/>
          <w:szCs w:val="28"/>
        </w:rPr>
        <w:t xml:space="preserve"> Е.В. Грамматика английского языка: Теория. Практика. Учеб. Пособие.- М.: Иностранный язык, Издательства Оникс, 2008. </w:t>
      </w:r>
    </w:p>
    <w:p w:rsidR="009C3939" w:rsidRDefault="009C3939" w:rsidP="009C3939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Митусова О.А.  Английский для аспирантов. – Ростов н</w:t>
      </w:r>
      <w:proofErr w:type="gramStart"/>
      <w:r>
        <w:rPr>
          <w:sz w:val="28"/>
          <w:szCs w:val="28"/>
        </w:rPr>
        <w:t>/Д</w:t>
      </w:r>
      <w:proofErr w:type="gramEnd"/>
      <w:r>
        <w:rPr>
          <w:sz w:val="28"/>
          <w:szCs w:val="28"/>
        </w:rPr>
        <w:t>: «Феникс» 2003.</w:t>
      </w:r>
    </w:p>
    <w:p w:rsidR="009C3939" w:rsidRDefault="009C3939" w:rsidP="009C3939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Мыльцева</w:t>
      </w:r>
      <w:proofErr w:type="spellEnd"/>
      <w:r>
        <w:rPr>
          <w:sz w:val="28"/>
          <w:szCs w:val="28"/>
        </w:rPr>
        <w:t xml:space="preserve"> Н.А. Универсальный справочник по грамматике английского языка.- Москва «Глосса» 2005.</w:t>
      </w:r>
    </w:p>
    <w:p w:rsidR="009C3939" w:rsidRDefault="009C3939" w:rsidP="009C3939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Сафоненко О.И. Английский язык для магистров и аспирантов естественных факультетов университетов. М.: Высшая школа, 2005.</w:t>
      </w:r>
    </w:p>
    <w:p w:rsidR="009C3939" w:rsidRDefault="009C3939" w:rsidP="009C3939">
      <w:pPr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Газеты</w:t>
      </w:r>
      <w:r>
        <w:rPr>
          <w:sz w:val="28"/>
          <w:szCs w:val="28"/>
          <w:lang w:val="en-US"/>
        </w:rPr>
        <w:t xml:space="preserve"> “Moscow news”, “Financial Times”</w:t>
      </w:r>
    </w:p>
    <w:p w:rsidR="009C3939" w:rsidRPr="009C3939" w:rsidRDefault="009C3939" w:rsidP="009C3939">
      <w:pPr>
        <w:pStyle w:val="a3"/>
        <w:ind w:left="735"/>
        <w:jc w:val="both"/>
        <w:rPr>
          <w:rStyle w:val="apple-converted-space"/>
          <w:rFonts w:ascii="Tahoma" w:hAnsi="Tahoma" w:cs="Tahoma"/>
          <w:color w:val="333333"/>
          <w:sz w:val="17"/>
          <w:szCs w:val="17"/>
          <w:shd w:val="clear" w:color="auto" w:fill="FFFFFF"/>
          <w:lang w:val="en-US"/>
        </w:rPr>
      </w:pPr>
    </w:p>
    <w:p w:rsidR="009C3939" w:rsidRPr="009C3939" w:rsidRDefault="009C3939" w:rsidP="009C3939">
      <w:pPr>
        <w:pStyle w:val="a3"/>
        <w:ind w:left="735"/>
        <w:jc w:val="both"/>
        <w:rPr>
          <w:sz w:val="28"/>
          <w:szCs w:val="28"/>
          <w:lang w:val="en-US"/>
        </w:rPr>
      </w:pPr>
      <w:r>
        <w:rPr>
          <w:rStyle w:val="apple-converted-space"/>
          <w:rFonts w:ascii="Tahoma" w:hAnsi="Tahoma" w:cs="Tahoma"/>
          <w:color w:val="333333"/>
          <w:sz w:val="17"/>
          <w:szCs w:val="17"/>
          <w:shd w:val="clear" w:color="auto" w:fill="FFFFFF"/>
          <w:lang w:val="en-US"/>
        </w:rPr>
        <w:t> </w:t>
      </w:r>
    </w:p>
    <w:p w:rsidR="009C3939" w:rsidRDefault="009C3939" w:rsidP="009C3939">
      <w:pPr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Дополнительная литература:</w:t>
      </w:r>
    </w:p>
    <w:p w:rsidR="009C3939" w:rsidRDefault="009C3939" w:rsidP="009C3939">
      <w:pPr>
        <w:jc w:val="both"/>
        <w:rPr>
          <w:b/>
          <w:sz w:val="28"/>
          <w:szCs w:val="28"/>
        </w:rPr>
      </w:pPr>
    </w:p>
    <w:p w:rsidR="009C3939" w:rsidRDefault="009C3939" w:rsidP="009C39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Баранов А. Н. Лингвистическая экспертиза текста. М.: Флинта «Наука»            2007.</w:t>
      </w:r>
    </w:p>
    <w:p w:rsidR="009C3939" w:rsidRDefault="009C3939" w:rsidP="009C39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Виноградов В.С. Перевод. </w:t>
      </w:r>
      <w:proofErr w:type="spellStart"/>
      <w:r>
        <w:rPr>
          <w:sz w:val="28"/>
          <w:szCs w:val="28"/>
        </w:rPr>
        <w:t>Общеклассические</w:t>
      </w:r>
      <w:proofErr w:type="spellEnd"/>
      <w:r>
        <w:rPr>
          <w:sz w:val="28"/>
          <w:szCs w:val="28"/>
        </w:rPr>
        <w:t xml:space="preserve"> вопросы. – М.: КДУ, 2006.</w:t>
      </w:r>
    </w:p>
    <w:p w:rsidR="009C3939" w:rsidRDefault="009C3939" w:rsidP="009C39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3.Гарбовский Н.К. Теория перевода. – М.: Издательства </w:t>
      </w:r>
      <w:proofErr w:type="spellStart"/>
      <w:r>
        <w:rPr>
          <w:sz w:val="28"/>
          <w:szCs w:val="28"/>
        </w:rPr>
        <w:t>Моск</w:t>
      </w:r>
      <w:proofErr w:type="spellEnd"/>
      <w:r>
        <w:rPr>
          <w:sz w:val="28"/>
          <w:szCs w:val="28"/>
        </w:rPr>
        <w:t>. Ун-та, 2004.</w:t>
      </w:r>
    </w:p>
    <w:p w:rsidR="009C3939" w:rsidRDefault="009C3939" w:rsidP="009C39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Проблемы речевой коммуникации в современном мире. КубГАУ._ Краснодар, 2009.</w:t>
      </w:r>
    </w:p>
    <w:p w:rsidR="009C3939" w:rsidRDefault="009C3939" w:rsidP="009C3939">
      <w:pPr>
        <w:tabs>
          <w:tab w:val="num" w:pos="360"/>
        </w:tabs>
        <w:spacing w:line="360" w:lineRule="auto"/>
        <w:jc w:val="both"/>
        <w:rPr>
          <w:sz w:val="28"/>
          <w:szCs w:val="28"/>
          <w:lang w:val="en-US"/>
        </w:rPr>
      </w:pPr>
      <w:r w:rsidRPr="002A7743">
        <w:rPr>
          <w:sz w:val="28"/>
          <w:szCs w:val="28"/>
          <w:lang w:val="en-US"/>
        </w:rPr>
        <w:t xml:space="preserve">5. </w:t>
      </w:r>
      <w:r>
        <w:rPr>
          <w:sz w:val="28"/>
          <w:szCs w:val="28"/>
          <w:lang w:val="en-US"/>
        </w:rPr>
        <w:t>Hunter</w:t>
      </w:r>
      <w:r w:rsidRPr="002A7743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GraemeK</w:t>
      </w:r>
      <w:r w:rsidRPr="002A7743">
        <w:rPr>
          <w:sz w:val="28"/>
          <w:szCs w:val="28"/>
          <w:lang w:val="en-US"/>
        </w:rPr>
        <w:t xml:space="preserve">.  </w:t>
      </w:r>
      <w:proofErr w:type="gramStart"/>
      <w:r>
        <w:rPr>
          <w:sz w:val="28"/>
          <w:szCs w:val="28"/>
          <w:lang w:val="en-US"/>
        </w:rPr>
        <w:t>Vital Forces.The Discovery of the Molecular Basis of Life.</w:t>
      </w:r>
      <w:proofErr w:type="gramEnd"/>
      <w:r>
        <w:rPr>
          <w:sz w:val="28"/>
          <w:szCs w:val="28"/>
          <w:lang w:val="en-US"/>
        </w:rPr>
        <w:t xml:space="preserve">       San Diego: Academic Press (2000)</w:t>
      </w:r>
    </w:p>
    <w:p w:rsidR="009C3939" w:rsidRDefault="009C3939" w:rsidP="009C3939">
      <w:pPr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6.Voet</w:t>
      </w:r>
      <w:proofErr w:type="gramEnd"/>
      <w:r>
        <w:rPr>
          <w:sz w:val="28"/>
          <w:szCs w:val="28"/>
          <w:lang w:val="en-US"/>
        </w:rPr>
        <w:t xml:space="preserve"> and </w:t>
      </w:r>
      <w:proofErr w:type="spellStart"/>
      <w:r>
        <w:rPr>
          <w:sz w:val="28"/>
          <w:szCs w:val="28"/>
          <w:lang w:val="en-US"/>
        </w:rPr>
        <w:t>Voet</w:t>
      </w:r>
      <w:proofErr w:type="spellEnd"/>
      <w:r>
        <w:rPr>
          <w:sz w:val="28"/>
          <w:szCs w:val="28"/>
          <w:lang w:val="en-US"/>
        </w:rPr>
        <w:t xml:space="preserve">. </w:t>
      </w:r>
      <w:proofErr w:type="gramStart"/>
      <w:r>
        <w:rPr>
          <w:sz w:val="28"/>
          <w:szCs w:val="28"/>
          <w:lang w:val="en-US"/>
        </w:rPr>
        <w:t>Biochemistry.</w:t>
      </w:r>
      <w:proofErr w:type="gramEnd"/>
      <w:r>
        <w:rPr>
          <w:sz w:val="28"/>
          <w:szCs w:val="28"/>
          <w:lang w:val="en-US"/>
        </w:rPr>
        <w:t xml:space="preserve"> (Wiley)</w:t>
      </w:r>
    </w:p>
    <w:p w:rsidR="009C3939" w:rsidRDefault="009C3939" w:rsidP="009C393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7. Levi. </w:t>
      </w:r>
      <w:proofErr w:type="spellStart"/>
      <w:proofErr w:type="gramStart"/>
      <w:r>
        <w:rPr>
          <w:sz w:val="28"/>
          <w:szCs w:val="28"/>
          <w:lang w:val="en-US"/>
        </w:rPr>
        <w:t>Prino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The Periodic Table (1075)</w:t>
      </w:r>
    </w:p>
    <w:p w:rsidR="009C3939" w:rsidRDefault="009C3939" w:rsidP="009C3939">
      <w:pPr>
        <w:ind w:left="735"/>
        <w:jc w:val="both"/>
        <w:rPr>
          <w:sz w:val="28"/>
          <w:szCs w:val="28"/>
          <w:lang w:val="en-US"/>
        </w:rPr>
      </w:pPr>
    </w:p>
    <w:p w:rsidR="009C3939" w:rsidRDefault="009C3939" w:rsidP="009C3939">
      <w:pPr>
        <w:tabs>
          <w:tab w:val="num" w:pos="360"/>
        </w:tabs>
        <w:spacing w:line="360" w:lineRule="auto"/>
        <w:ind w:left="360" w:hanging="360"/>
        <w:jc w:val="both"/>
        <w:rPr>
          <w:sz w:val="28"/>
          <w:szCs w:val="28"/>
          <w:lang w:val="en-US"/>
        </w:rPr>
      </w:pPr>
    </w:p>
    <w:p w:rsidR="009C3939" w:rsidRDefault="009C3939" w:rsidP="009C3939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Информационно-телекоммуникационные ресурсы сети «Интернет»</w:t>
      </w:r>
      <w:r>
        <w:rPr>
          <w:sz w:val="28"/>
          <w:szCs w:val="28"/>
        </w:rPr>
        <w:t>:</w:t>
      </w:r>
    </w:p>
    <w:p w:rsidR="009C3939" w:rsidRDefault="009C3939" w:rsidP="009C3939">
      <w:pPr>
        <w:jc w:val="both"/>
        <w:rPr>
          <w:color w:val="000000" w:themeColor="text1"/>
          <w:sz w:val="28"/>
          <w:szCs w:val="28"/>
        </w:rPr>
      </w:pPr>
    </w:p>
    <w:p w:rsidR="009C3939" w:rsidRPr="008647A3" w:rsidRDefault="00FA41C9" w:rsidP="009C3939">
      <w:pPr>
        <w:jc w:val="both"/>
        <w:rPr>
          <w:sz w:val="28"/>
          <w:szCs w:val="28"/>
          <w:lang w:val="en-US"/>
        </w:rPr>
      </w:pPr>
      <w:hyperlink r:id="rId5" w:history="1">
        <w:r w:rsidR="009C3939" w:rsidRPr="008647A3">
          <w:rPr>
            <w:rStyle w:val="a4"/>
            <w:color w:val="auto"/>
            <w:sz w:val="28"/>
            <w:szCs w:val="28"/>
            <w:lang w:val="en-US"/>
          </w:rPr>
          <w:t>www.longman</w:t>
        </w:r>
      </w:hyperlink>
      <w:r w:rsidR="009C3939" w:rsidRPr="008647A3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="009C3939" w:rsidRPr="008647A3">
        <w:rPr>
          <w:sz w:val="28"/>
          <w:szCs w:val="28"/>
          <w:lang w:val="en-US"/>
        </w:rPr>
        <w:t>comtotalehglish</w:t>
      </w:r>
      <w:proofErr w:type="spellEnd"/>
      <w:proofErr w:type="gramEnd"/>
    </w:p>
    <w:p w:rsidR="009C3939" w:rsidRPr="008647A3" w:rsidRDefault="00FA41C9" w:rsidP="009C3939">
      <w:pPr>
        <w:jc w:val="both"/>
        <w:rPr>
          <w:sz w:val="28"/>
          <w:szCs w:val="28"/>
          <w:lang w:val="en-US"/>
        </w:rPr>
      </w:pPr>
      <w:hyperlink r:id="rId6" w:history="1">
        <w:r w:rsidR="009C3939" w:rsidRPr="008647A3">
          <w:rPr>
            <w:rStyle w:val="a4"/>
            <w:color w:val="auto"/>
            <w:sz w:val="28"/>
            <w:szCs w:val="28"/>
            <w:lang w:val="en-US"/>
          </w:rPr>
          <w:t>www.Cambridge</w:t>
        </w:r>
      </w:hyperlink>
      <w:r w:rsidR="009C3939" w:rsidRPr="008647A3">
        <w:rPr>
          <w:sz w:val="28"/>
          <w:szCs w:val="28"/>
          <w:lang w:val="en-US"/>
        </w:rPr>
        <w:t xml:space="preserve"> ESOL.org</w:t>
      </w:r>
    </w:p>
    <w:p w:rsidR="009C3939" w:rsidRPr="008647A3" w:rsidRDefault="009C3939" w:rsidP="009C3939">
      <w:pPr>
        <w:jc w:val="both"/>
        <w:rPr>
          <w:sz w:val="28"/>
          <w:szCs w:val="28"/>
          <w:lang w:val="en-US"/>
        </w:rPr>
      </w:pPr>
      <w:r w:rsidRPr="008647A3">
        <w:rPr>
          <w:sz w:val="28"/>
          <w:szCs w:val="28"/>
          <w:lang w:val="en-US"/>
        </w:rPr>
        <w:t xml:space="preserve">           www.CAmbridge.org/elt/ru </w:t>
      </w:r>
    </w:p>
    <w:p w:rsidR="009C3939" w:rsidRPr="008647A3" w:rsidRDefault="00FA41C9" w:rsidP="009C3939">
      <w:pPr>
        <w:jc w:val="both"/>
        <w:rPr>
          <w:sz w:val="28"/>
          <w:szCs w:val="28"/>
          <w:lang w:val="en-US"/>
        </w:rPr>
      </w:pPr>
      <w:hyperlink r:id="rId7" w:history="1">
        <w:r w:rsidR="009C3939" w:rsidRPr="008647A3">
          <w:rPr>
            <w:rStyle w:val="a4"/>
            <w:color w:val="auto"/>
            <w:sz w:val="28"/>
            <w:szCs w:val="28"/>
            <w:lang w:val="en-US"/>
          </w:rPr>
          <w:t>www.oxford-russia.ru</w:t>
        </w:r>
      </w:hyperlink>
    </w:p>
    <w:p w:rsidR="009C3939" w:rsidRPr="008647A3" w:rsidRDefault="00FA41C9" w:rsidP="009C3939">
      <w:pPr>
        <w:jc w:val="both"/>
        <w:rPr>
          <w:sz w:val="28"/>
          <w:szCs w:val="28"/>
          <w:lang w:val="en-US"/>
        </w:rPr>
      </w:pPr>
      <w:hyperlink r:id="rId8" w:history="1">
        <w:r w:rsidR="009C3939" w:rsidRPr="008647A3">
          <w:rPr>
            <w:rStyle w:val="a4"/>
            <w:color w:val="auto"/>
            <w:sz w:val="28"/>
            <w:szCs w:val="28"/>
            <w:lang w:val="en-US"/>
          </w:rPr>
          <w:t>www.bmr-portal.ru/content</w:t>
        </w:r>
      </w:hyperlink>
    </w:p>
    <w:p w:rsidR="009C3939" w:rsidRPr="00036E1C" w:rsidRDefault="009C3939" w:rsidP="009C3939">
      <w:pPr>
        <w:jc w:val="both"/>
        <w:rPr>
          <w:sz w:val="28"/>
          <w:szCs w:val="28"/>
          <w:lang w:val="en-US"/>
        </w:rPr>
      </w:pPr>
      <w:r w:rsidRPr="008647A3">
        <w:rPr>
          <w:sz w:val="28"/>
          <w:szCs w:val="28"/>
          <w:lang w:val="en-US"/>
        </w:rPr>
        <w:t xml:space="preserve">           www</w:t>
      </w:r>
      <w:r w:rsidRPr="00036E1C">
        <w:rPr>
          <w:sz w:val="28"/>
          <w:szCs w:val="28"/>
          <w:lang w:val="en-US"/>
        </w:rPr>
        <w:t>.</w:t>
      </w:r>
      <w:r w:rsidRPr="008647A3">
        <w:rPr>
          <w:sz w:val="28"/>
          <w:szCs w:val="28"/>
          <w:lang w:val="en-US"/>
        </w:rPr>
        <w:t>infouse</w:t>
      </w:r>
      <w:r w:rsidRPr="00036E1C">
        <w:rPr>
          <w:sz w:val="28"/>
          <w:szCs w:val="28"/>
          <w:lang w:val="en-US"/>
        </w:rPr>
        <w:t>.</w:t>
      </w:r>
      <w:r w:rsidRPr="008647A3">
        <w:rPr>
          <w:sz w:val="28"/>
          <w:szCs w:val="28"/>
          <w:lang w:val="en-US"/>
        </w:rPr>
        <w:t>ru</w:t>
      </w:r>
    </w:p>
    <w:p w:rsidR="009C3939" w:rsidRPr="00036E1C" w:rsidRDefault="009C3939" w:rsidP="009C3939">
      <w:pPr>
        <w:jc w:val="both"/>
        <w:rPr>
          <w:sz w:val="28"/>
          <w:szCs w:val="28"/>
          <w:lang w:val="en-US"/>
        </w:rPr>
      </w:pPr>
    </w:p>
    <w:p w:rsidR="009C3939" w:rsidRPr="00036E1C" w:rsidRDefault="009C3939" w:rsidP="009C3939">
      <w:pPr>
        <w:jc w:val="both"/>
        <w:rPr>
          <w:sz w:val="28"/>
          <w:szCs w:val="28"/>
          <w:lang w:val="en-US"/>
        </w:rPr>
      </w:pPr>
    </w:p>
    <w:p w:rsidR="009C3939" w:rsidRPr="00036E1C" w:rsidRDefault="009C3939" w:rsidP="009C3939">
      <w:pPr>
        <w:tabs>
          <w:tab w:val="left" w:pos="1134"/>
        </w:tabs>
        <w:jc w:val="both"/>
        <w:rPr>
          <w:color w:val="000000" w:themeColor="text1"/>
          <w:sz w:val="28"/>
          <w:szCs w:val="28"/>
          <w:lang w:val="en-US"/>
        </w:rPr>
      </w:pPr>
    </w:p>
    <w:p w:rsidR="009C3939" w:rsidRPr="00036E1C" w:rsidRDefault="009C3939" w:rsidP="009C3939">
      <w:pPr>
        <w:ind w:firstLine="709"/>
        <w:jc w:val="both"/>
        <w:rPr>
          <w:bCs/>
          <w:sz w:val="28"/>
          <w:szCs w:val="28"/>
          <w:lang w:val="en-US"/>
        </w:rPr>
      </w:pPr>
    </w:p>
    <w:p w:rsidR="009C3939" w:rsidRPr="00036E1C" w:rsidRDefault="009C3939" w:rsidP="009C3939">
      <w:pPr>
        <w:ind w:left="360"/>
        <w:jc w:val="both"/>
        <w:rPr>
          <w:sz w:val="28"/>
          <w:szCs w:val="28"/>
          <w:lang w:val="en-US"/>
        </w:rPr>
      </w:pPr>
    </w:p>
    <w:p w:rsidR="00FC1EA0" w:rsidRPr="00036E1C" w:rsidRDefault="00FC1EA0" w:rsidP="00FC1EA0">
      <w:pPr>
        <w:ind w:firstLine="709"/>
        <w:jc w:val="both"/>
        <w:rPr>
          <w:b/>
          <w:bCs/>
          <w:sz w:val="36"/>
          <w:szCs w:val="36"/>
          <w:lang w:val="en-US"/>
        </w:rPr>
      </w:pPr>
    </w:p>
    <w:p w:rsidR="00FC1EA0" w:rsidRPr="00E62E2A" w:rsidRDefault="001E4CB0" w:rsidP="00FC1EA0">
      <w:pPr>
        <w:tabs>
          <w:tab w:val="left" w:pos="1134"/>
        </w:tabs>
        <w:jc w:val="both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FC1EA0" w:rsidRPr="00FE4B92">
        <w:rPr>
          <w:b/>
          <w:bCs/>
          <w:sz w:val="28"/>
          <w:szCs w:val="28"/>
        </w:rPr>
        <w:t>.2 </w:t>
      </w:r>
      <w:r w:rsidR="00FC1EA0" w:rsidRPr="00FE4B92">
        <w:rPr>
          <w:b/>
          <w:sz w:val="28"/>
          <w:szCs w:val="28"/>
        </w:rPr>
        <w:t>Перечень учебно-методической документации по дисциплине</w:t>
      </w:r>
    </w:p>
    <w:p w:rsidR="00FC1EA0" w:rsidRPr="00BA2A50" w:rsidRDefault="00FC1EA0" w:rsidP="00FC1EA0">
      <w:pPr>
        <w:jc w:val="both"/>
        <w:rPr>
          <w:sz w:val="28"/>
          <w:szCs w:val="28"/>
        </w:rPr>
      </w:pPr>
      <w:r w:rsidRPr="00125858"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Непшекуева</w:t>
      </w:r>
      <w:proofErr w:type="spellEnd"/>
      <w:r>
        <w:rPr>
          <w:sz w:val="28"/>
          <w:szCs w:val="28"/>
        </w:rPr>
        <w:t xml:space="preserve"> Т.</w:t>
      </w:r>
      <w:r w:rsidR="009C3939">
        <w:rPr>
          <w:sz w:val="28"/>
          <w:szCs w:val="28"/>
        </w:rPr>
        <w:t xml:space="preserve"> С. Учебное пособие по английскому</w:t>
      </w:r>
      <w:r>
        <w:rPr>
          <w:sz w:val="28"/>
          <w:szCs w:val="28"/>
        </w:rPr>
        <w:t xml:space="preserve"> языку для аспирантов и соискателей экономических и юридических специальностей / Т. С. </w:t>
      </w:r>
      <w:proofErr w:type="spellStart"/>
      <w:r>
        <w:rPr>
          <w:sz w:val="28"/>
          <w:szCs w:val="28"/>
        </w:rPr>
        <w:t>Непшекуева</w:t>
      </w:r>
      <w:proofErr w:type="spellEnd"/>
      <w:r>
        <w:rPr>
          <w:sz w:val="28"/>
          <w:szCs w:val="28"/>
        </w:rPr>
        <w:t xml:space="preserve">. –   Краснодар, 2009. – С. 40. </w:t>
      </w:r>
    </w:p>
    <w:p w:rsidR="00FC1EA0" w:rsidRDefault="00FC1EA0" w:rsidP="00FC1EA0">
      <w:pPr>
        <w:jc w:val="both"/>
        <w:rPr>
          <w:sz w:val="28"/>
          <w:szCs w:val="28"/>
        </w:rPr>
      </w:pPr>
      <w:r w:rsidRPr="00BA2A50"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Непшекуева</w:t>
      </w:r>
      <w:proofErr w:type="spellEnd"/>
      <w:r>
        <w:rPr>
          <w:sz w:val="28"/>
          <w:szCs w:val="28"/>
        </w:rPr>
        <w:t xml:space="preserve"> Т. С. Методические указания для аспирантов и соискателей по теме «Положение в научном мире»/ Т. С. </w:t>
      </w:r>
      <w:proofErr w:type="spellStart"/>
      <w:r>
        <w:rPr>
          <w:sz w:val="28"/>
          <w:szCs w:val="28"/>
        </w:rPr>
        <w:t>Непшекуева</w:t>
      </w:r>
      <w:proofErr w:type="spellEnd"/>
      <w:r>
        <w:rPr>
          <w:sz w:val="28"/>
          <w:szCs w:val="28"/>
        </w:rPr>
        <w:t xml:space="preserve">. –   Краснодар, 2009. – С. 25. </w:t>
      </w:r>
    </w:p>
    <w:p w:rsidR="00FC1EA0" w:rsidRPr="009772BE" w:rsidRDefault="00FC1EA0" w:rsidP="00FC1E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Непшекуева</w:t>
      </w:r>
      <w:proofErr w:type="spellEnd"/>
      <w:r>
        <w:rPr>
          <w:sz w:val="28"/>
          <w:szCs w:val="28"/>
        </w:rPr>
        <w:t xml:space="preserve"> Т. С. Методические указания для аспирантов и соискателей по теме «Обучение в рамках научных конференций» /Т. С. </w:t>
      </w:r>
      <w:proofErr w:type="spellStart"/>
      <w:r>
        <w:rPr>
          <w:sz w:val="28"/>
          <w:szCs w:val="28"/>
        </w:rPr>
        <w:t>Непшекуева</w:t>
      </w:r>
      <w:proofErr w:type="spellEnd"/>
      <w:r>
        <w:rPr>
          <w:sz w:val="28"/>
          <w:szCs w:val="28"/>
        </w:rPr>
        <w:t xml:space="preserve">. –   Краснодар, 2009.  – С 20. </w:t>
      </w:r>
    </w:p>
    <w:p w:rsidR="00FC1EA0" w:rsidRPr="00AC7AF1" w:rsidRDefault="00FC1EA0" w:rsidP="00FC1EA0">
      <w:pPr>
        <w:ind w:firstLine="709"/>
        <w:jc w:val="both"/>
        <w:rPr>
          <w:b/>
          <w:sz w:val="28"/>
          <w:szCs w:val="28"/>
        </w:rPr>
      </w:pPr>
    </w:p>
    <w:p w:rsidR="00FC1EA0" w:rsidRPr="00FC1EA0" w:rsidRDefault="00FC1EA0" w:rsidP="00FC1EA0">
      <w:pPr>
        <w:jc w:val="both"/>
        <w:rPr>
          <w:b/>
          <w:i/>
          <w:color w:val="A6A6A6"/>
          <w:sz w:val="28"/>
          <w:szCs w:val="28"/>
        </w:rPr>
      </w:pPr>
    </w:p>
    <w:p w:rsidR="00FC1EA0" w:rsidRPr="009C3939" w:rsidRDefault="009C3939" w:rsidP="00FC1EA0">
      <w:pPr>
        <w:ind w:firstLine="709"/>
        <w:jc w:val="both"/>
        <w:rPr>
          <w:b/>
          <w:bCs/>
          <w:sz w:val="32"/>
          <w:szCs w:val="32"/>
        </w:rPr>
      </w:pPr>
      <w:r w:rsidRPr="009C3939">
        <w:rPr>
          <w:b/>
          <w:bCs/>
          <w:sz w:val="32"/>
          <w:szCs w:val="32"/>
        </w:rPr>
        <w:t xml:space="preserve">6  </w:t>
      </w:r>
      <w:r w:rsidR="00FC1EA0" w:rsidRPr="009C3939">
        <w:rPr>
          <w:b/>
          <w:bCs/>
          <w:sz w:val="32"/>
          <w:szCs w:val="32"/>
        </w:rPr>
        <w:t> Перечень информационных технологий</w:t>
      </w:r>
    </w:p>
    <w:p w:rsidR="009C3939" w:rsidRDefault="009C3939" w:rsidP="009C3939">
      <w:pPr>
        <w:jc w:val="both"/>
        <w:rPr>
          <w:color w:val="000000" w:themeColor="text1"/>
          <w:sz w:val="28"/>
          <w:szCs w:val="28"/>
        </w:rPr>
      </w:pPr>
    </w:p>
    <w:p w:rsidR="009C3939" w:rsidRPr="008647A3" w:rsidRDefault="00FA41C9" w:rsidP="009C3939">
      <w:pPr>
        <w:jc w:val="both"/>
        <w:rPr>
          <w:sz w:val="28"/>
          <w:szCs w:val="28"/>
        </w:rPr>
      </w:pPr>
      <w:hyperlink r:id="rId9" w:history="1">
        <w:r w:rsidR="009C3939" w:rsidRPr="008647A3">
          <w:rPr>
            <w:rStyle w:val="a4"/>
            <w:color w:val="auto"/>
            <w:sz w:val="28"/>
            <w:szCs w:val="28"/>
            <w:lang w:val="en-US"/>
          </w:rPr>
          <w:t>www</w:t>
        </w:r>
        <w:r w:rsidR="009C3939" w:rsidRPr="008647A3">
          <w:rPr>
            <w:rStyle w:val="a4"/>
            <w:color w:val="auto"/>
            <w:sz w:val="28"/>
            <w:szCs w:val="28"/>
          </w:rPr>
          <w:t>.</w:t>
        </w:r>
        <w:proofErr w:type="spellStart"/>
        <w:r w:rsidR="009C3939" w:rsidRPr="008647A3">
          <w:rPr>
            <w:rStyle w:val="a4"/>
            <w:color w:val="auto"/>
            <w:sz w:val="28"/>
            <w:szCs w:val="28"/>
            <w:lang w:val="en-US"/>
          </w:rPr>
          <w:t>longman</w:t>
        </w:r>
        <w:proofErr w:type="spellEnd"/>
      </w:hyperlink>
      <w:r w:rsidR="009C3939" w:rsidRPr="008647A3">
        <w:rPr>
          <w:sz w:val="28"/>
          <w:szCs w:val="28"/>
        </w:rPr>
        <w:t xml:space="preserve">. </w:t>
      </w:r>
      <w:proofErr w:type="spellStart"/>
      <w:proofErr w:type="gramStart"/>
      <w:r w:rsidR="009C3939" w:rsidRPr="008647A3">
        <w:rPr>
          <w:sz w:val="28"/>
          <w:szCs w:val="28"/>
          <w:lang w:val="en-US"/>
        </w:rPr>
        <w:t>comtotalehglish</w:t>
      </w:r>
      <w:proofErr w:type="spellEnd"/>
      <w:proofErr w:type="gramEnd"/>
    </w:p>
    <w:p w:rsidR="009C3939" w:rsidRPr="008647A3" w:rsidRDefault="00FA41C9" w:rsidP="009C3939">
      <w:pPr>
        <w:jc w:val="both"/>
        <w:rPr>
          <w:sz w:val="28"/>
          <w:szCs w:val="28"/>
        </w:rPr>
      </w:pPr>
      <w:hyperlink r:id="rId10" w:history="1">
        <w:r w:rsidR="009C3939" w:rsidRPr="008647A3">
          <w:rPr>
            <w:rStyle w:val="a4"/>
            <w:color w:val="auto"/>
            <w:sz w:val="28"/>
            <w:szCs w:val="28"/>
            <w:lang w:val="en-US"/>
          </w:rPr>
          <w:t>www</w:t>
        </w:r>
        <w:r w:rsidR="009C3939" w:rsidRPr="008647A3">
          <w:rPr>
            <w:rStyle w:val="a4"/>
            <w:color w:val="auto"/>
            <w:sz w:val="28"/>
            <w:szCs w:val="28"/>
          </w:rPr>
          <w:t>.</w:t>
        </w:r>
        <w:r w:rsidR="009C3939" w:rsidRPr="008647A3">
          <w:rPr>
            <w:rStyle w:val="a4"/>
            <w:color w:val="auto"/>
            <w:sz w:val="28"/>
            <w:szCs w:val="28"/>
            <w:lang w:val="en-US"/>
          </w:rPr>
          <w:t>Cambridge</w:t>
        </w:r>
      </w:hyperlink>
      <w:r w:rsidR="009C3939" w:rsidRPr="008647A3">
        <w:rPr>
          <w:sz w:val="28"/>
          <w:szCs w:val="28"/>
          <w:lang w:val="en-US"/>
        </w:rPr>
        <w:t>ESOL</w:t>
      </w:r>
      <w:r w:rsidR="009C3939" w:rsidRPr="008647A3">
        <w:rPr>
          <w:sz w:val="28"/>
          <w:szCs w:val="28"/>
        </w:rPr>
        <w:t>.</w:t>
      </w:r>
      <w:r w:rsidR="009C3939" w:rsidRPr="008647A3">
        <w:rPr>
          <w:sz w:val="28"/>
          <w:szCs w:val="28"/>
          <w:lang w:val="en-US"/>
        </w:rPr>
        <w:t>org</w:t>
      </w:r>
    </w:p>
    <w:p w:rsidR="009C3939" w:rsidRPr="008647A3" w:rsidRDefault="009C3939" w:rsidP="009C3939">
      <w:pPr>
        <w:jc w:val="both"/>
        <w:rPr>
          <w:sz w:val="28"/>
          <w:szCs w:val="28"/>
        </w:rPr>
      </w:pPr>
      <w:r w:rsidRPr="008647A3">
        <w:rPr>
          <w:sz w:val="28"/>
          <w:szCs w:val="28"/>
          <w:lang w:val="en-US"/>
        </w:rPr>
        <w:t>www</w:t>
      </w:r>
      <w:r w:rsidRPr="008647A3">
        <w:rPr>
          <w:sz w:val="28"/>
          <w:szCs w:val="28"/>
        </w:rPr>
        <w:t>.</w:t>
      </w:r>
      <w:r w:rsidRPr="008647A3">
        <w:rPr>
          <w:sz w:val="28"/>
          <w:szCs w:val="28"/>
          <w:lang w:val="en-US"/>
        </w:rPr>
        <w:t>CAmbridge</w:t>
      </w:r>
      <w:r w:rsidRPr="008647A3">
        <w:rPr>
          <w:sz w:val="28"/>
          <w:szCs w:val="28"/>
        </w:rPr>
        <w:t>.</w:t>
      </w:r>
      <w:r w:rsidRPr="008647A3">
        <w:rPr>
          <w:sz w:val="28"/>
          <w:szCs w:val="28"/>
          <w:lang w:val="en-US"/>
        </w:rPr>
        <w:t>org</w:t>
      </w:r>
      <w:r w:rsidRPr="008647A3">
        <w:rPr>
          <w:sz w:val="28"/>
          <w:szCs w:val="28"/>
        </w:rPr>
        <w:t>/</w:t>
      </w:r>
      <w:r w:rsidRPr="008647A3">
        <w:rPr>
          <w:sz w:val="28"/>
          <w:szCs w:val="28"/>
          <w:lang w:val="en-US"/>
        </w:rPr>
        <w:t>elt</w:t>
      </w:r>
      <w:r w:rsidRPr="008647A3">
        <w:rPr>
          <w:sz w:val="28"/>
          <w:szCs w:val="28"/>
        </w:rPr>
        <w:t>/</w:t>
      </w:r>
      <w:r w:rsidRPr="008647A3">
        <w:rPr>
          <w:sz w:val="28"/>
          <w:szCs w:val="28"/>
          <w:lang w:val="en-US"/>
        </w:rPr>
        <w:t>ru</w:t>
      </w:r>
    </w:p>
    <w:p w:rsidR="009C3939" w:rsidRPr="008647A3" w:rsidRDefault="00FA41C9" w:rsidP="009C3939">
      <w:pPr>
        <w:jc w:val="both"/>
        <w:rPr>
          <w:sz w:val="28"/>
          <w:szCs w:val="28"/>
        </w:rPr>
      </w:pPr>
      <w:hyperlink r:id="rId11" w:history="1">
        <w:r w:rsidR="009C3939" w:rsidRPr="008647A3">
          <w:rPr>
            <w:rStyle w:val="a4"/>
            <w:color w:val="auto"/>
            <w:sz w:val="28"/>
            <w:szCs w:val="28"/>
            <w:lang w:val="en-US"/>
          </w:rPr>
          <w:t>www</w:t>
        </w:r>
        <w:r w:rsidR="009C3939" w:rsidRPr="008647A3">
          <w:rPr>
            <w:rStyle w:val="a4"/>
            <w:color w:val="auto"/>
            <w:sz w:val="28"/>
            <w:szCs w:val="28"/>
          </w:rPr>
          <w:t>.</w:t>
        </w:r>
        <w:r w:rsidR="009C3939" w:rsidRPr="008647A3">
          <w:rPr>
            <w:rStyle w:val="a4"/>
            <w:color w:val="auto"/>
            <w:sz w:val="28"/>
            <w:szCs w:val="28"/>
            <w:lang w:val="en-US"/>
          </w:rPr>
          <w:t>oxford</w:t>
        </w:r>
        <w:r w:rsidR="009C3939" w:rsidRPr="008647A3">
          <w:rPr>
            <w:rStyle w:val="a4"/>
            <w:color w:val="auto"/>
            <w:sz w:val="28"/>
            <w:szCs w:val="28"/>
          </w:rPr>
          <w:t>-</w:t>
        </w:r>
        <w:r w:rsidR="009C3939" w:rsidRPr="008647A3">
          <w:rPr>
            <w:rStyle w:val="a4"/>
            <w:color w:val="auto"/>
            <w:sz w:val="28"/>
            <w:szCs w:val="28"/>
            <w:lang w:val="en-US"/>
          </w:rPr>
          <w:t>russia</w:t>
        </w:r>
        <w:r w:rsidR="009C3939" w:rsidRPr="008647A3">
          <w:rPr>
            <w:rStyle w:val="a4"/>
            <w:color w:val="auto"/>
            <w:sz w:val="28"/>
            <w:szCs w:val="28"/>
          </w:rPr>
          <w:t>.</w:t>
        </w:r>
        <w:r w:rsidR="009C3939" w:rsidRPr="008647A3">
          <w:rPr>
            <w:rStyle w:val="a4"/>
            <w:color w:val="auto"/>
            <w:sz w:val="28"/>
            <w:szCs w:val="28"/>
            <w:lang w:val="en-US"/>
          </w:rPr>
          <w:t>ru</w:t>
        </w:r>
      </w:hyperlink>
    </w:p>
    <w:p w:rsidR="009C3939" w:rsidRPr="008647A3" w:rsidRDefault="00FA41C9" w:rsidP="009C3939">
      <w:pPr>
        <w:jc w:val="both"/>
        <w:rPr>
          <w:sz w:val="28"/>
          <w:szCs w:val="28"/>
        </w:rPr>
      </w:pPr>
      <w:hyperlink r:id="rId12" w:history="1">
        <w:r w:rsidR="009C3939" w:rsidRPr="008647A3">
          <w:rPr>
            <w:rStyle w:val="a4"/>
            <w:color w:val="auto"/>
            <w:sz w:val="28"/>
            <w:szCs w:val="28"/>
            <w:lang w:val="en-US"/>
          </w:rPr>
          <w:t>www</w:t>
        </w:r>
        <w:r w:rsidR="009C3939" w:rsidRPr="008647A3">
          <w:rPr>
            <w:rStyle w:val="a4"/>
            <w:color w:val="auto"/>
            <w:sz w:val="28"/>
            <w:szCs w:val="28"/>
          </w:rPr>
          <w:t>.</w:t>
        </w:r>
        <w:r w:rsidR="009C3939" w:rsidRPr="008647A3">
          <w:rPr>
            <w:rStyle w:val="a4"/>
            <w:color w:val="auto"/>
            <w:sz w:val="28"/>
            <w:szCs w:val="28"/>
            <w:lang w:val="en-US"/>
          </w:rPr>
          <w:t>bmr</w:t>
        </w:r>
        <w:r w:rsidR="009C3939" w:rsidRPr="008647A3">
          <w:rPr>
            <w:rStyle w:val="a4"/>
            <w:color w:val="auto"/>
            <w:sz w:val="28"/>
            <w:szCs w:val="28"/>
          </w:rPr>
          <w:t>-</w:t>
        </w:r>
        <w:r w:rsidR="009C3939" w:rsidRPr="008647A3">
          <w:rPr>
            <w:rStyle w:val="a4"/>
            <w:color w:val="auto"/>
            <w:sz w:val="28"/>
            <w:szCs w:val="28"/>
            <w:lang w:val="en-US"/>
          </w:rPr>
          <w:t>portal</w:t>
        </w:r>
        <w:r w:rsidR="009C3939" w:rsidRPr="008647A3">
          <w:rPr>
            <w:rStyle w:val="a4"/>
            <w:color w:val="auto"/>
            <w:sz w:val="28"/>
            <w:szCs w:val="28"/>
          </w:rPr>
          <w:t>.</w:t>
        </w:r>
        <w:r w:rsidR="009C3939" w:rsidRPr="008647A3">
          <w:rPr>
            <w:rStyle w:val="a4"/>
            <w:color w:val="auto"/>
            <w:sz w:val="28"/>
            <w:szCs w:val="28"/>
            <w:lang w:val="en-US"/>
          </w:rPr>
          <w:t>ru</w:t>
        </w:r>
        <w:r w:rsidR="009C3939" w:rsidRPr="008647A3">
          <w:rPr>
            <w:rStyle w:val="a4"/>
            <w:color w:val="auto"/>
            <w:sz w:val="28"/>
            <w:szCs w:val="28"/>
          </w:rPr>
          <w:t>/</w:t>
        </w:r>
        <w:r w:rsidR="009C3939" w:rsidRPr="008647A3">
          <w:rPr>
            <w:rStyle w:val="a4"/>
            <w:color w:val="auto"/>
            <w:sz w:val="28"/>
            <w:szCs w:val="28"/>
            <w:lang w:val="en-US"/>
          </w:rPr>
          <w:t>content</w:t>
        </w:r>
      </w:hyperlink>
    </w:p>
    <w:p w:rsidR="009C3939" w:rsidRPr="008647A3" w:rsidRDefault="009C3939" w:rsidP="009C3939">
      <w:pPr>
        <w:jc w:val="both"/>
        <w:rPr>
          <w:sz w:val="28"/>
          <w:szCs w:val="28"/>
        </w:rPr>
      </w:pPr>
      <w:r w:rsidRPr="008647A3">
        <w:rPr>
          <w:sz w:val="28"/>
          <w:szCs w:val="28"/>
          <w:lang w:val="en-US"/>
        </w:rPr>
        <w:t>www</w:t>
      </w:r>
      <w:r w:rsidRPr="008647A3">
        <w:rPr>
          <w:sz w:val="28"/>
          <w:szCs w:val="28"/>
        </w:rPr>
        <w:t>.</w:t>
      </w:r>
      <w:r w:rsidRPr="008647A3">
        <w:rPr>
          <w:sz w:val="28"/>
          <w:szCs w:val="28"/>
          <w:lang w:val="en-US"/>
        </w:rPr>
        <w:t>infouse</w:t>
      </w:r>
      <w:r w:rsidRPr="008647A3">
        <w:rPr>
          <w:sz w:val="28"/>
          <w:szCs w:val="28"/>
        </w:rPr>
        <w:t>.</w:t>
      </w:r>
      <w:r w:rsidRPr="008647A3">
        <w:rPr>
          <w:sz w:val="28"/>
          <w:szCs w:val="28"/>
          <w:lang w:val="en-US"/>
        </w:rPr>
        <w:t>ru</w:t>
      </w:r>
    </w:p>
    <w:p w:rsidR="009C3939" w:rsidRPr="008647A3" w:rsidRDefault="009C3939" w:rsidP="009C3939">
      <w:pPr>
        <w:jc w:val="both"/>
        <w:rPr>
          <w:sz w:val="28"/>
          <w:szCs w:val="28"/>
        </w:rPr>
      </w:pPr>
    </w:p>
    <w:p w:rsidR="009C3939" w:rsidRPr="008647A3" w:rsidRDefault="009C3939" w:rsidP="009C3939">
      <w:pPr>
        <w:jc w:val="both"/>
        <w:rPr>
          <w:sz w:val="28"/>
          <w:szCs w:val="28"/>
        </w:rPr>
      </w:pPr>
    </w:p>
    <w:p w:rsidR="00FC1EA0" w:rsidRPr="008647A3" w:rsidRDefault="00FC1EA0" w:rsidP="00FC1EA0">
      <w:pPr>
        <w:ind w:firstLine="709"/>
        <w:jc w:val="both"/>
        <w:rPr>
          <w:b/>
          <w:bCs/>
          <w:sz w:val="32"/>
          <w:szCs w:val="32"/>
        </w:rPr>
      </w:pPr>
    </w:p>
    <w:p w:rsidR="00FC1EA0" w:rsidRDefault="00FC1EA0" w:rsidP="00FC1EA0">
      <w:pPr>
        <w:jc w:val="both"/>
        <w:rPr>
          <w:bCs/>
          <w:i/>
          <w:color w:val="A6A6A6"/>
          <w:sz w:val="28"/>
          <w:szCs w:val="28"/>
        </w:rPr>
      </w:pPr>
    </w:p>
    <w:p w:rsidR="00FC1EA0" w:rsidRDefault="00FC1EA0" w:rsidP="00FC1EA0">
      <w:pPr>
        <w:jc w:val="both"/>
        <w:rPr>
          <w:bCs/>
          <w:i/>
          <w:color w:val="A6A6A6"/>
          <w:sz w:val="28"/>
          <w:szCs w:val="28"/>
        </w:rPr>
      </w:pPr>
    </w:p>
    <w:p w:rsidR="00FC1EA0" w:rsidRDefault="00FC1EA0" w:rsidP="00FC1EA0">
      <w:pPr>
        <w:jc w:val="both"/>
        <w:rPr>
          <w:bCs/>
          <w:i/>
          <w:color w:val="A6A6A6"/>
          <w:sz w:val="28"/>
          <w:szCs w:val="28"/>
        </w:rPr>
      </w:pPr>
    </w:p>
    <w:p w:rsidR="00FC1EA0" w:rsidRDefault="00FC1EA0" w:rsidP="00FC1EA0">
      <w:pPr>
        <w:jc w:val="both"/>
        <w:rPr>
          <w:bCs/>
          <w:i/>
          <w:color w:val="A6A6A6"/>
          <w:sz w:val="28"/>
          <w:szCs w:val="28"/>
        </w:rPr>
      </w:pPr>
    </w:p>
    <w:p w:rsidR="00FC1EA0" w:rsidRDefault="00FC1EA0" w:rsidP="00FC1EA0">
      <w:pPr>
        <w:jc w:val="both"/>
        <w:rPr>
          <w:bCs/>
          <w:i/>
          <w:color w:val="A6A6A6"/>
          <w:sz w:val="28"/>
          <w:szCs w:val="28"/>
        </w:rPr>
      </w:pPr>
    </w:p>
    <w:p w:rsidR="00FC1EA0" w:rsidRDefault="00FC1EA0" w:rsidP="00FC1EA0">
      <w:pPr>
        <w:jc w:val="both"/>
        <w:rPr>
          <w:bCs/>
          <w:i/>
          <w:color w:val="A6A6A6"/>
          <w:sz w:val="28"/>
          <w:szCs w:val="28"/>
        </w:rPr>
      </w:pPr>
    </w:p>
    <w:p w:rsidR="00FC1EA0" w:rsidRDefault="00FC1EA0" w:rsidP="00FC1EA0">
      <w:pPr>
        <w:jc w:val="both"/>
        <w:rPr>
          <w:bCs/>
          <w:i/>
          <w:color w:val="A6A6A6"/>
          <w:sz w:val="28"/>
          <w:szCs w:val="28"/>
        </w:rPr>
      </w:pPr>
    </w:p>
    <w:p w:rsidR="00FC1EA0" w:rsidRDefault="00FC1EA0" w:rsidP="00FC1EA0">
      <w:pPr>
        <w:jc w:val="both"/>
        <w:rPr>
          <w:bCs/>
          <w:i/>
          <w:color w:val="A6A6A6"/>
          <w:sz w:val="28"/>
          <w:szCs w:val="28"/>
        </w:rPr>
      </w:pPr>
    </w:p>
    <w:p w:rsidR="00FC1EA0" w:rsidRPr="000D72C6" w:rsidRDefault="00FC1EA0" w:rsidP="000257F4">
      <w:pPr>
        <w:jc w:val="both"/>
        <w:rPr>
          <w:sz w:val="28"/>
          <w:szCs w:val="28"/>
        </w:rPr>
      </w:pPr>
    </w:p>
    <w:p w:rsidR="000257F4" w:rsidRDefault="000257F4"/>
    <w:sectPr w:rsidR="000257F4" w:rsidSect="00551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F3649"/>
    <w:multiLevelType w:val="hybridMultilevel"/>
    <w:tmpl w:val="4E24511C"/>
    <w:lvl w:ilvl="0" w:tplc="2C1C972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23229"/>
    <w:multiLevelType w:val="multilevel"/>
    <w:tmpl w:val="E37CCD28"/>
    <w:lvl w:ilvl="0">
      <w:start w:val="1"/>
      <w:numFmt w:val="decimal"/>
      <w:lvlText w:val="%1."/>
      <w:lvlJc w:val="left"/>
      <w:pPr>
        <w:ind w:left="735" w:hanging="360"/>
      </w:pPr>
    </w:lvl>
    <w:lvl w:ilvl="1">
      <w:start w:val="2"/>
      <w:numFmt w:val="decimal"/>
      <w:isLgl/>
      <w:lvlText w:val="%1.%2"/>
      <w:lvlJc w:val="left"/>
      <w:pPr>
        <w:ind w:left="825" w:hanging="450"/>
      </w:pPr>
    </w:lvl>
    <w:lvl w:ilvl="2">
      <w:start w:val="1"/>
      <w:numFmt w:val="decimal"/>
      <w:isLgl/>
      <w:lvlText w:val="%1.%2.%3"/>
      <w:lvlJc w:val="left"/>
      <w:pPr>
        <w:ind w:left="1095" w:hanging="720"/>
      </w:pPr>
    </w:lvl>
    <w:lvl w:ilvl="3">
      <w:start w:val="1"/>
      <w:numFmt w:val="decimal"/>
      <w:isLgl/>
      <w:lvlText w:val="%1.%2.%3.%4"/>
      <w:lvlJc w:val="left"/>
      <w:pPr>
        <w:ind w:left="1455" w:hanging="1080"/>
      </w:pPr>
    </w:lvl>
    <w:lvl w:ilvl="4">
      <w:start w:val="1"/>
      <w:numFmt w:val="decimal"/>
      <w:isLgl/>
      <w:lvlText w:val="%1.%2.%3.%4.%5"/>
      <w:lvlJc w:val="left"/>
      <w:pPr>
        <w:ind w:left="1455" w:hanging="1080"/>
      </w:pPr>
    </w:lvl>
    <w:lvl w:ilvl="5">
      <w:start w:val="1"/>
      <w:numFmt w:val="decimal"/>
      <w:isLgl/>
      <w:lvlText w:val="%1.%2.%3.%4.%5.%6"/>
      <w:lvlJc w:val="left"/>
      <w:pPr>
        <w:ind w:left="1815" w:hanging="1440"/>
      </w:pPr>
    </w:lvl>
    <w:lvl w:ilvl="6">
      <w:start w:val="1"/>
      <w:numFmt w:val="decimal"/>
      <w:isLgl/>
      <w:lvlText w:val="%1.%2.%3.%4.%5.%6.%7"/>
      <w:lvlJc w:val="left"/>
      <w:pPr>
        <w:ind w:left="1815" w:hanging="1440"/>
      </w:pPr>
    </w:lvl>
    <w:lvl w:ilvl="7">
      <w:start w:val="1"/>
      <w:numFmt w:val="decimal"/>
      <w:isLgl/>
      <w:lvlText w:val="%1.%2.%3.%4.%5.%6.%7.%8"/>
      <w:lvlJc w:val="left"/>
      <w:pPr>
        <w:ind w:left="2175" w:hanging="1800"/>
      </w:pPr>
    </w:lvl>
    <w:lvl w:ilvl="8">
      <w:start w:val="1"/>
      <w:numFmt w:val="decimal"/>
      <w:isLgl/>
      <w:lvlText w:val="%1.%2.%3.%4.%5.%6.%7.%8.%9"/>
      <w:lvlJc w:val="left"/>
      <w:pPr>
        <w:ind w:left="2535" w:hanging="2160"/>
      </w:pPr>
    </w:lvl>
  </w:abstractNum>
  <w:abstractNum w:abstractNumId="2">
    <w:nsid w:val="51DA5598"/>
    <w:multiLevelType w:val="multilevel"/>
    <w:tmpl w:val="C8A4BA7A"/>
    <w:lvl w:ilvl="0">
      <w:start w:val="4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3">
    <w:nsid w:val="6ABF5ECE"/>
    <w:multiLevelType w:val="multilevel"/>
    <w:tmpl w:val="8D441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8FC"/>
    <w:rsid w:val="000257F4"/>
    <w:rsid w:val="00036E1C"/>
    <w:rsid w:val="001254E1"/>
    <w:rsid w:val="00165E12"/>
    <w:rsid w:val="001E4CB0"/>
    <w:rsid w:val="002A7743"/>
    <w:rsid w:val="002C5D52"/>
    <w:rsid w:val="003E3E0F"/>
    <w:rsid w:val="00551CD9"/>
    <w:rsid w:val="008071BC"/>
    <w:rsid w:val="008647A3"/>
    <w:rsid w:val="008754C9"/>
    <w:rsid w:val="009571C5"/>
    <w:rsid w:val="009C3939"/>
    <w:rsid w:val="009E48FC"/>
    <w:rsid w:val="00CC4BFF"/>
    <w:rsid w:val="00CC5783"/>
    <w:rsid w:val="00D00E8C"/>
    <w:rsid w:val="00D07091"/>
    <w:rsid w:val="00E23607"/>
    <w:rsid w:val="00ED0E25"/>
    <w:rsid w:val="00F176A3"/>
    <w:rsid w:val="00FA2B66"/>
    <w:rsid w:val="00FA41C9"/>
    <w:rsid w:val="00FC1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7F4"/>
    <w:pPr>
      <w:ind w:left="720"/>
      <w:contextualSpacing/>
    </w:pPr>
  </w:style>
  <w:style w:type="paragraph" w:styleId="2">
    <w:name w:val="Body Text Indent 2"/>
    <w:basedOn w:val="a"/>
    <w:link w:val="20"/>
    <w:rsid w:val="00FC1EA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C1E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FC1EA0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9C39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7F4"/>
    <w:pPr>
      <w:ind w:left="720"/>
      <w:contextualSpacing/>
    </w:pPr>
  </w:style>
  <w:style w:type="paragraph" w:styleId="2">
    <w:name w:val="Body Text Indent 2"/>
    <w:basedOn w:val="a"/>
    <w:link w:val="20"/>
    <w:rsid w:val="00FC1EA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C1E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FC1EA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7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r-portal.ru/conte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xford-russia.ru" TargetMode="External"/><Relationship Id="rId12" Type="http://schemas.openxmlformats.org/officeDocument/2006/relationships/hyperlink" Target="http://www.bmr-portal.ru/cont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mbridge" TargetMode="External"/><Relationship Id="rId11" Type="http://schemas.openxmlformats.org/officeDocument/2006/relationships/hyperlink" Target="http://www.oxford-russia.ru" TargetMode="External"/><Relationship Id="rId5" Type="http://schemas.openxmlformats.org/officeDocument/2006/relationships/hyperlink" Target="http://www.longman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www.Cambrid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ngma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 </cp:lastModifiedBy>
  <cp:revision>16</cp:revision>
  <dcterms:created xsi:type="dcterms:W3CDTF">2015-05-26T18:46:00Z</dcterms:created>
  <dcterms:modified xsi:type="dcterms:W3CDTF">2015-09-15T07:43:00Z</dcterms:modified>
</cp:coreProperties>
</file>