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E3" w:rsidRPr="00243A9C" w:rsidRDefault="00384EE3" w:rsidP="00384EE3">
      <w:pPr>
        <w:pStyle w:val="a3"/>
        <w:rPr>
          <w:sz w:val="32"/>
          <w:szCs w:val="32"/>
        </w:rPr>
      </w:pPr>
      <w:r w:rsidRPr="00243A9C">
        <w:rPr>
          <w:sz w:val="32"/>
          <w:szCs w:val="32"/>
        </w:rPr>
        <w:t>Министерство сельского хозяйства Российской Федерации</w:t>
      </w:r>
    </w:p>
    <w:p w:rsidR="00384EE3" w:rsidRDefault="00384EE3" w:rsidP="00384EE3">
      <w:pPr>
        <w:pStyle w:val="a3"/>
        <w:rPr>
          <w:b w:val="0"/>
          <w:sz w:val="28"/>
          <w:szCs w:val="28"/>
        </w:rPr>
      </w:pPr>
      <w:r>
        <w:rPr>
          <w:b w:val="0"/>
          <w:sz w:val="28"/>
          <w:szCs w:val="28"/>
        </w:rPr>
        <w:t>Федеральное государственное бюджетное образовательное учреждение</w:t>
      </w:r>
    </w:p>
    <w:p w:rsidR="00384EE3" w:rsidRPr="00243A9C" w:rsidRDefault="00384EE3" w:rsidP="00384EE3">
      <w:pPr>
        <w:pStyle w:val="a3"/>
        <w:rPr>
          <w:b w:val="0"/>
          <w:sz w:val="28"/>
          <w:szCs w:val="28"/>
        </w:rPr>
      </w:pPr>
      <w:r>
        <w:rPr>
          <w:b w:val="0"/>
          <w:sz w:val="28"/>
          <w:szCs w:val="28"/>
        </w:rPr>
        <w:t>высшего профессионального образования</w:t>
      </w:r>
    </w:p>
    <w:p w:rsidR="00384EE3" w:rsidRPr="00761FF5" w:rsidRDefault="00384EE3" w:rsidP="00384EE3">
      <w:pPr>
        <w:pStyle w:val="a3"/>
      </w:pPr>
      <w:r>
        <w:t xml:space="preserve">«КУБАНСКИЙ ГОСУДАРСТВЕННЫЙ АГРАРНЫЙ </w:t>
      </w:r>
    </w:p>
    <w:p w:rsidR="00384EE3" w:rsidRDefault="00384EE3" w:rsidP="00384EE3">
      <w:pPr>
        <w:pStyle w:val="a3"/>
      </w:pPr>
      <w:r>
        <w:t>УНИВЕРСИТЕТ»</w:t>
      </w:r>
    </w:p>
    <w:p w:rsidR="00384EE3" w:rsidRDefault="00384EE3" w:rsidP="00384EE3">
      <w:pPr>
        <w:jc w:val="center"/>
        <w:rPr>
          <w:sz w:val="32"/>
        </w:rPr>
      </w:pPr>
    </w:p>
    <w:p w:rsidR="00384EE3" w:rsidRDefault="00384EE3" w:rsidP="00384EE3">
      <w:pPr>
        <w:pStyle w:val="1"/>
        <w:rPr>
          <w:sz w:val="36"/>
        </w:rPr>
      </w:pPr>
      <w:r>
        <w:rPr>
          <w:sz w:val="36"/>
        </w:rPr>
        <w:t>Кафедра финансов</w:t>
      </w:r>
    </w:p>
    <w:p w:rsidR="00384EE3" w:rsidRDefault="00384EE3" w:rsidP="00384EE3">
      <w:pPr>
        <w:jc w:val="center"/>
        <w:rPr>
          <w:sz w:val="27"/>
        </w:rPr>
      </w:pPr>
    </w:p>
    <w:p w:rsidR="00384EE3" w:rsidRDefault="00384EE3" w:rsidP="00384EE3">
      <w:pPr>
        <w:pStyle w:val="a5"/>
        <w:ind w:firstLine="709"/>
      </w:pPr>
    </w:p>
    <w:p w:rsidR="00384EE3" w:rsidRDefault="00384EE3" w:rsidP="00384EE3">
      <w:pPr>
        <w:pStyle w:val="a5"/>
        <w:ind w:firstLine="709"/>
      </w:pPr>
    </w:p>
    <w:p w:rsidR="00384EE3" w:rsidRDefault="00384EE3" w:rsidP="00384EE3">
      <w:pPr>
        <w:jc w:val="center"/>
      </w:pPr>
    </w:p>
    <w:p w:rsidR="00384EE3" w:rsidRPr="00E63147" w:rsidRDefault="00384EE3" w:rsidP="00384EE3">
      <w:pPr>
        <w:jc w:val="center"/>
        <w:rPr>
          <w:rFonts w:ascii="Arial" w:hAnsi="Arial" w:cs="Arial"/>
          <w:b/>
          <w:bCs/>
          <w:sz w:val="56"/>
          <w:szCs w:val="56"/>
        </w:rPr>
      </w:pPr>
      <w:r w:rsidRPr="00E63147">
        <w:rPr>
          <w:rFonts w:ascii="Arial" w:hAnsi="Arial" w:cs="Arial"/>
          <w:b/>
          <w:bCs/>
          <w:sz w:val="56"/>
          <w:szCs w:val="56"/>
        </w:rPr>
        <w:t xml:space="preserve">РАБОЧАЯ ТЕТРАДЬ </w:t>
      </w:r>
    </w:p>
    <w:p w:rsidR="00384EE3" w:rsidRPr="00E63147" w:rsidRDefault="00384EE3" w:rsidP="00384EE3">
      <w:pPr>
        <w:jc w:val="center"/>
        <w:rPr>
          <w:rFonts w:ascii="Arial" w:hAnsi="Arial" w:cs="Arial"/>
          <w:sz w:val="56"/>
          <w:szCs w:val="56"/>
        </w:rPr>
      </w:pPr>
      <w:r w:rsidRPr="00E63147">
        <w:rPr>
          <w:rFonts w:ascii="Arial" w:hAnsi="Arial" w:cs="Arial"/>
          <w:b/>
          <w:bCs/>
          <w:sz w:val="56"/>
          <w:szCs w:val="56"/>
        </w:rPr>
        <w:t xml:space="preserve">для проведения занятий по дисциплине </w:t>
      </w:r>
    </w:p>
    <w:p w:rsidR="00384EE3" w:rsidRPr="00E63147" w:rsidRDefault="00384EE3" w:rsidP="00384EE3">
      <w:pPr>
        <w:jc w:val="center"/>
        <w:rPr>
          <w:sz w:val="40"/>
          <w:szCs w:val="40"/>
        </w:rPr>
      </w:pPr>
    </w:p>
    <w:p w:rsidR="00384EE3" w:rsidRDefault="00384EE3" w:rsidP="00384EE3">
      <w:pPr>
        <w:jc w:val="center"/>
        <w:rPr>
          <w:rFonts w:ascii="Arial" w:hAnsi="Arial"/>
          <w:b/>
          <w:shadow/>
          <w:sz w:val="124"/>
        </w:rPr>
      </w:pPr>
      <w:r w:rsidRPr="00D541E0">
        <w:rPr>
          <w:rFonts w:ascii="Arial" w:hAnsi="Arial"/>
          <w:b/>
          <w:shadow/>
          <w:sz w:val="52"/>
          <w:szCs w:val="52"/>
        </w:rPr>
        <w:t>«</w:t>
      </w:r>
      <w:r w:rsidRPr="00182B39">
        <w:rPr>
          <w:rFonts w:ascii="Arial" w:hAnsi="Arial"/>
          <w:b/>
          <w:shadow/>
          <w:sz w:val="120"/>
          <w:szCs w:val="120"/>
        </w:rPr>
        <w:t>Ф И Н А Н С Ы</w:t>
      </w:r>
      <w:r w:rsidRPr="00D541E0">
        <w:rPr>
          <w:rFonts w:ascii="Arial" w:hAnsi="Arial"/>
          <w:b/>
          <w:shadow/>
          <w:sz w:val="52"/>
          <w:szCs w:val="52"/>
        </w:rPr>
        <w:t>»</w:t>
      </w:r>
      <w:r>
        <w:rPr>
          <w:rFonts w:ascii="Arial" w:hAnsi="Arial"/>
          <w:b/>
          <w:shadow/>
          <w:sz w:val="124"/>
        </w:rPr>
        <w:t xml:space="preserve"> </w:t>
      </w:r>
    </w:p>
    <w:p w:rsidR="00384EE3" w:rsidRPr="00E63147" w:rsidRDefault="00384EE3" w:rsidP="00384EE3">
      <w:pPr>
        <w:jc w:val="center"/>
        <w:rPr>
          <w:rFonts w:ascii="Arial" w:hAnsi="Arial"/>
          <w:b/>
          <w:shadow/>
          <w:sz w:val="40"/>
          <w:szCs w:val="40"/>
        </w:rPr>
      </w:pPr>
    </w:p>
    <w:p w:rsidR="00384EE3" w:rsidRPr="00E63147" w:rsidRDefault="00384EE3" w:rsidP="00384EE3">
      <w:pPr>
        <w:jc w:val="center"/>
        <w:rPr>
          <w:rFonts w:ascii="Arial" w:hAnsi="Arial"/>
          <w:b/>
          <w:bCs/>
          <w:sz w:val="56"/>
          <w:szCs w:val="56"/>
        </w:rPr>
      </w:pPr>
      <w:r w:rsidRPr="00E63147">
        <w:rPr>
          <w:rFonts w:ascii="Arial" w:hAnsi="Arial"/>
          <w:b/>
          <w:bCs/>
          <w:sz w:val="56"/>
          <w:szCs w:val="56"/>
        </w:rPr>
        <w:t xml:space="preserve">для бакалавров </w:t>
      </w:r>
      <w:r w:rsidR="00FC05EA">
        <w:rPr>
          <w:rFonts w:ascii="Arial" w:hAnsi="Arial"/>
          <w:b/>
          <w:bCs/>
          <w:sz w:val="56"/>
          <w:szCs w:val="56"/>
        </w:rPr>
        <w:t>по направлению подготовки «Экономика»</w:t>
      </w:r>
      <w:r w:rsidR="002870D9">
        <w:rPr>
          <w:rFonts w:ascii="Arial" w:hAnsi="Arial"/>
          <w:b/>
          <w:bCs/>
          <w:sz w:val="56"/>
          <w:szCs w:val="56"/>
        </w:rPr>
        <w:t xml:space="preserve"> профиль «Финансы и кредит»</w:t>
      </w:r>
    </w:p>
    <w:p w:rsidR="00384EE3" w:rsidRPr="00E63147" w:rsidRDefault="00384EE3" w:rsidP="00384EE3">
      <w:pPr>
        <w:jc w:val="center"/>
        <w:rPr>
          <w:rFonts w:ascii="Arial" w:hAnsi="Arial"/>
          <w:b/>
          <w:bCs/>
          <w:sz w:val="56"/>
          <w:szCs w:val="56"/>
        </w:rPr>
      </w:pPr>
    </w:p>
    <w:p w:rsidR="00384EE3" w:rsidRDefault="00384EE3" w:rsidP="00384EE3">
      <w:pPr>
        <w:jc w:val="center"/>
        <w:rPr>
          <w:rFonts w:ascii="Arial" w:hAnsi="Arial"/>
          <w:b/>
          <w:bCs/>
          <w:sz w:val="52"/>
        </w:rPr>
      </w:pPr>
    </w:p>
    <w:p w:rsidR="00384EE3" w:rsidRDefault="00384EE3" w:rsidP="00384EE3">
      <w:pPr>
        <w:jc w:val="center"/>
        <w:rPr>
          <w:b/>
          <w:sz w:val="35"/>
        </w:rPr>
      </w:pPr>
      <w:r>
        <w:rPr>
          <w:rFonts w:ascii="Arial" w:hAnsi="Arial"/>
          <w:b/>
          <w:bCs/>
          <w:sz w:val="52"/>
        </w:rPr>
        <w:t>Часть 2-я</w:t>
      </w:r>
    </w:p>
    <w:p w:rsidR="00384EE3" w:rsidRDefault="00384EE3" w:rsidP="00384EE3">
      <w:pPr>
        <w:jc w:val="center"/>
        <w:rPr>
          <w:b/>
          <w:sz w:val="35"/>
        </w:rPr>
      </w:pPr>
    </w:p>
    <w:p w:rsidR="00384EE3" w:rsidRDefault="00384EE3" w:rsidP="00384EE3">
      <w:pPr>
        <w:jc w:val="center"/>
        <w:rPr>
          <w:sz w:val="27"/>
        </w:rPr>
      </w:pPr>
    </w:p>
    <w:p w:rsidR="00384EE3" w:rsidRDefault="00384EE3" w:rsidP="00384EE3">
      <w:pPr>
        <w:jc w:val="center"/>
        <w:rPr>
          <w:sz w:val="27"/>
        </w:rPr>
      </w:pPr>
    </w:p>
    <w:p w:rsidR="00384EE3" w:rsidRDefault="00384EE3" w:rsidP="00384EE3">
      <w:pPr>
        <w:jc w:val="center"/>
        <w:rPr>
          <w:sz w:val="27"/>
        </w:rPr>
      </w:pPr>
    </w:p>
    <w:p w:rsidR="00384EE3" w:rsidRPr="00384EE3" w:rsidRDefault="00384EE3" w:rsidP="00384EE3">
      <w:pPr>
        <w:pStyle w:val="6"/>
        <w:jc w:val="center"/>
        <w:rPr>
          <w:rFonts w:ascii="Times New Roman" w:hAnsi="Times New Roman" w:cs="Times New Roman"/>
          <w:b/>
          <w:bCs/>
          <w:i w:val="0"/>
          <w:color w:val="000000" w:themeColor="text1"/>
          <w:sz w:val="36"/>
          <w:szCs w:val="36"/>
        </w:rPr>
      </w:pPr>
      <w:r w:rsidRPr="00384EE3">
        <w:rPr>
          <w:rFonts w:ascii="Times New Roman" w:hAnsi="Times New Roman" w:cs="Times New Roman"/>
          <w:b/>
          <w:bCs/>
          <w:i w:val="0"/>
          <w:color w:val="000000" w:themeColor="text1"/>
          <w:sz w:val="36"/>
          <w:szCs w:val="36"/>
        </w:rPr>
        <w:t>Краснодар 2014</w:t>
      </w:r>
    </w:p>
    <w:p w:rsidR="00384EE3" w:rsidRPr="000E677F" w:rsidRDefault="00384EE3" w:rsidP="00384EE3"/>
    <w:p w:rsidR="00384EE3" w:rsidRDefault="00384EE3" w:rsidP="00384EE3">
      <w:pPr>
        <w:jc w:val="center"/>
        <w:rPr>
          <w:sz w:val="27"/>
        </w:rPr>
      </w:pPr>
      <w:r>
        <w:rPr>
          <w:sz w:val="27"/>
        </w:rPr>
        <w:br w:type="page"/>
      </w: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both"/>
        <w:rPr>
          <w:b/>
          <w:sz w:val="32"/>
        </w:rPr>
      </w:pPr>
      <w:r>
        <w:rPr>
          <w:sz w:val="23"/>
        </w:rPr>
        <w:tab/>
      </w:r>
      <w:r>
        <w:rPr>
          <w:sz w:val="32"/>
          <w:szCs w:val="32"/>
        </w:rPr>
        <w:t xml:space="preserve">Рабочая тетрадь для проведения занятий по дисциплине «Финансы» </w:t>
      </w:r>
      <w:r w:rsidRPr="00E63147">
        <w:rPr>
          <w:sz w:val="32"/>
          <w:szCs w:val="32"/>
        </w:rPr>
        <w:t>д</w:t>
      </w:r>
      <w:r>
        <w:rPr>
          <w:sz w:val="32"/>
        </w:rPr>
        <w:t>ля бакалавров</w:t>
      </w:r>
      <w:r w:rsidR="005A4FB6">
        <w:rPr>
          <w:sz w:val="32"/>
        </w:rPr>
        <w:t xml:space="preserve"> по направлению подготовки «Экономика» профиль «Финансы и кредит».</w:t>
      </w:r>
      <w:r>
        <w:rPr>
          <w:sz w:val="32"/>
        </w:rPr>
        <w:t xml:space="preserve"> Часть 2-я. / Н. В. Липчиу, С. И. Сигидова, И.</w:t>
      </w:r>
      <w:r>
        <w:rPr>
          <w:sz w:val="32"/>
          <w:lang w:val="en-US"/>
        </w:rPr>
        <w:t> </w:t>
      </w:r>
      <w:r>
        <w:rPr>
          <w:sz w:val="32"/>
        </w:rPr>
        <w:t>М.</w:t>
      </w:r>
      <w:r>
        <w:rPr>
          <w:sz w:val="32"/>
          <w:lang w:val="en-US"/>
        </w:rPr>
        <w:t> </w:t>
      </w:r>
      <w:r>
        <w:rPr>
          <w:sz w:val="32"/>
        </w:rPr>
        <w:t>Блохина, К.И. Липчиу, И.А. Неводова; под редакцией кандидата экономических наук, доцента Блохиной И. М.</w:t>
      </w:r>
      <w:r w:rsidR="008A2539">
        <w:rPr>
          <w:sz w:val="32"/>
        </w:rPr>
        <w:t xml:space="preserve"> – Краснодар: КубГАУ, 2014. – 7</w:t>
      </w:r>
      <w:r w:rsidR="000516D5">
        <w:rPr>
          <w:sz w:val="32"/>
        </w:rPr>
        <w:t>7</w:t>
      </w:r>
      <w:r>
        <w:rPr>
          <w:sz w:val="32"/>
          <w:lang w:val="en-US"/>
        </w:rPr>
        <w:t> </w:t>
      </w:r>
      <w:r>
        <w:rPr>
          <w:sz w:val="32"/>
        </w:rPr>
        <w:t xml:space="preserve">с. </w:t>
      </w:r>
    </w:p>
    <w:p w:rsidR="00384EE3" w:rsidRDefault="00384EE3" w:rsidP="00384EE3">
      <w:pPr>
        <w:jc w:val="center"/>
        <w:rPr>
          <w:b/>
          <w:sz w:val="32"/>
        </w:rPr>
      </w:pPr>
    </w:p>
    <w:p w:rsidR="00384EE3" w:rsidRDefault="00384EE3" w:rsidP="00384EE3">
      <w:pPr>
        <w:jc w:val="center"/>
        <w:rPr>
          <w:b/>
          <w:sz w:val="32"/>
        </w:rPr>
      </w:pPr>
    </w:p>
    <w:p w:rsidR="00384EE3" w:rsidRDefault="00384EE3" w:rsidP="00384EE3">
      <w:pPr>
        <w:jc w:val="center"/>
        <w:rPr>
          <w:b/>
          <w:sz w:val="32"/>
        </w:rPr>
      </w:pPr>
    </w:p>
    <w:p w:rsidR="00384EE3" w:rsidRDefault="00384EE3" w:rsidP="00384EE3">
      <w:pPr>
        <w:ind w:left="2340" w:hanging="1620"/>
        <w:jc w:val="both"/>
        <w:rPr>
          <w:sz w:val="32"/>
        </w:rPr>
      </w:pPr>
      <w:r w:rsidRPr="00506629">
        <w:rPr>
          <w:sz w:val="32"/>
        </w:rPr>
        <w:t>Рецензент</w:t>
      </w:r>
      <w:r>
        <w:rPr>
          <w:sz w:val="32"/>
        </w:rPr>
        <w:t xml:space="preserve">: заведующий кафедрой денежного обращения </w:t>
      </w:r>
    </w:p>
    <w:p w:rsidR="00384EE3" w:rsidRDefault="00384EE3" w:rsidP="00384EE3">
      <w:pPr>
        <w:ind w:left="2340"/>
        <w:jc w:val="both"/>
        <w:rPr>
          <w:sz w:val="32"/>
        </w:rPr>
      </w:pPr>
      <w:r>
        <w:rPr>
          <w:sz w:val="32"/>
        </w:rPr>
        <w:t xml:space="preserve">и кредита Кубанского государственного аграрного </w:t>
      </w:r>
    </w:p>
    <w:p w:rsidR="00384EE3" w:rsidRDefault="00384EE3" w:rsidP="00384EE3">
      <w:pPr>
        <w:ind w:left="2340"/>
        <w:jc w:val="both"/>
        <w:rPr>
          <w:sz w:val="32"/>
        </w:rPr>
      </w:pPr>
      <w:r>
        <w:rPr>
          <w:sz w:val="32"/>
        </w:rPr>
        <w:t>университета, доктор экономических наук,</w:t>
      </w:r>
    </w:p>
    <w:p w:rsidR="00384EE3" w:rsidRPr="00506629" w:rsidRDefault="00384EE3" w:rsidP="00384EE3">
      <w:pPr>
        <w:ind w:left="2340"/>
        <w:jc w:val="both"/>
        <w:rPr>
          <w:sz w:val="32"/>
        </w:rPr>
      </w:pPr>
      <w:r>
        <w:rPr>
          <w:sz w:val="32"/>
        </w:rPr>
        <w:t>профессор Л.Ю. Питерская</w:t>
      </w:r>
    </w:p>
    <w:p w:rsidR="00384EE3" w:rsidRDefault="00384EE3" w:rsidP="00384EE3">
      <w:pPr>
        <w:jc w:val="center"/>
        <w:rPr>
          <w:b/>
          <w:sz w:val="32"/>
        </w:rPr>
      </w:pPr>
    </w:p>
    <w:p w:rsidR="00384EE3" w:rsidRDefault="00384EE3" w:rsidP="00384EE3">
      <w:pPr>
        <w:jc w:val="center"/>
        <w:rPr>
          <w:b/>
          <w:sz w:val="32"/>
        </w:rPr>
      </w:pPr>
    </w:p>
    <w:p w:rsidR="00384EE3" w:rsidRDefault="00384EE3" w:rsidP="00384EE3">
      <w:pPr>
        <w:jc w:val="center"/>
        <w:rPr>
          <w:b/>
          <w:sz w:val="32"/>
        </w:rPr>
      </w:pPr>
    </w:p>
    <w:p w:rsidR="00384EE3" w:rsidRDefault="00384EE3" w:rsidP="00384EE3">
      <w:pPr>
        <w:jc w:val="center"/>
        <w:rPr>
          <w:b/>
          <w:sz w:val="32"/>
        </w:rPr>
      </w:pPr>
    </w:p>
    <w:p w:rsidR="00384EE3" w:rsidRDefault="00384EE3" w:rsidP="00384EE3">
      <w:pPr>
        <w:jc w:val="center"/>
        <w:rPr>
          <w:b/>
          <w:sz w:val="31"/>
        </w:rPr>
      </w:pPr>
      <w:r>
        <w:rPr>
          <w:sz w:val="32"/>
        </w:rPr>
        <w:t>Одобрено мет</w:t>
      </w:r>
      <w:r w:rsidR="009D7A8B">
        <w:rPr>
          <w:sz w:val="32"/>
        </w:rPr>
        <w:t>одической комиссией факультета ф</w:t>
      </w:r>
      <w:r>
        <w:rPr>
          <w:sz w:val="32"/>
        </w:rPr>
        <w:t>инанс</w:t>
      </w:r>
      <w:r w:rsidR="009D7A8B">
        <w:rPr>
          <w:sz w:val="32"/>
        </w:rPr>
        <w:t>ов</w:t>
      </w:r>
      <w:r>
        <w:rPr>
          <w:sz w:val="32"/>
        </w:rPr>
        <w:t xml:space="preserve"> и кредит</w:t>
      </w:r>
      <w:r w:rsidR="009D7A8B">
        <w:rPr>
          <w:sz w:val="32"/>
        </w:rPr>
        <w:t>а</w:t>
      </w:r>
      <w:r>
        <w:rPr>
          <w:sz w:val="32"/>
        </w:rPr>
        <w:t>, протокол № 9 от 28 мая 2014 г.</w:t>
      </w: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384EE3">
      <w:pPr>
        <w:jc w:val="center"/>
        <w:rPr>
          <w:b/>
          <w:sz w:val="31"/>
        </w:rPr>
      </w:pPr>
    </w:p>
    <w:p w:rsidR="00384EE3" w:rsidRDefault="00384EE3" w:rsidP="005E60C1">
      <w:pPr>
        <w:spacing w:after="240"/>
        <w:jc w:val="center"/>
        <w:rPr>
          <w:b/>
          <w:sz w:val="32"/>
          <w:szCs w:val="32"/>
        </w:rPr>
      </w:pPr>
      <w:r w:rsidRPr="00EF7B2F">
        <w:rPr>
          <w:b/>
          <w:sz w:val="32"/>
          <w:szCs w:val="32"/>
        </w:rPr>
        <w:t>СОДЕРЖАНИЕ</w:t>
      </w:r>
    </w:p>
    <w:p w:rsidR="00384EE3" w:rsidRPr="00EF7B2F" w:rsidRDefault="00384EE3" w:rsidP="00384EE3">
      <w:pPr>
        <w:jc w:val="center"/>
        <w:rPr>
          <w:b/>
          <w:sz w:val="32"/>
          <w:szCs w:val="32"/>
        </w:rPr>
      </w:pPr>
    </w:p>
    <w:tbl>
      <w:tblPr>
        <w:tblW w:w="98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8897"/>
        <w:gridCol w:w="993"/>
      </w:tblGrid>
      <w:tr w:rsidR="00FC7278" w:rsidRPr="00EF7B2F" w:rsidTr="00F01D71">
        <w:trPr>
          <w:trHeight w:val="883"/>
        </w:trPr>
        <w:tc>
          <w:tcPr>
            <w:tcW w:w="8897" w:type="dxa"/>
          </w:tcPr>
          <w:p w:rsidR="00FC7278" w:rsidRDefault="00FC7278" w:rsidP="00F01D71">
            <w:pPr>
              <w:numPr>
                <w:ilvl w:val="0"/>
                <w:numId w:val="20"/>
              </w:numPr>
              <w:spacing w:after="120" w:line="288" w:lineRule="auto"/>
              <w:ind w:left="709" w:hanging="425"/>
              <w:contextualSpacing/>
              <w:rPr>
                <w:sz w:val="32"/>
                <w:szCs w:val="32"/>
              </w:rPr>
            </w:pPr>
            <w:r>
              <w:rPr>
                <w:sz w:val="32"/>
                <w:szCs w:val="32"/>
              </w:rPr>
              <w:t>ГОСУДАРСТВЕННЫЕ ВНЕБЮДЖЕТНЫЕ ФОНДЫ</w:t>
            </w:r>
            <w:r w:rsidR="005A4FB6">
              <w:rPr>
                <w:sz w:val="32"/>
                <w:szCs w:val="32"/>
              </w:rPr>
              <w:t xml:space="preserve"> РОССИЙСКОЙ ФЕДЕРАЦИИ</w:t>
            </w:r>
            <w:r w:rsidRPr="00EF7B2F">
              <w:rPr>
                <w:sz w:val="32"/>
                <w:szCs w:val="32"/>
              </w:rPr>
              <w:t xml:space="preserve"> </w:t>
            </w:r>
          </w:p>
          <w:p w:rsidR="005A4FB6" w:rsidRPr="00EF7B2F" w:rsidRDefault="005A4FB6" w:rsidP="005A4FB6">
            <w:pPr>
              <w:spacing w:after="120" w:line="288" w:lineRule="auto"/>
              <w:ind w:left="709"/>
              <w:contextualSpacing/>
              <w:rPr>
                <w:sz w:val="32"/>
                <w:szCs w:val="32"/>
              </w:rPr>
            </w:pPr>
          </w:p>
        </w:tc>
        <w:tc>
          <w:tcPr>
            <w:tcW w:w="993" w:type="dxa"/>
          </w:tcPr>
          <w:p w:rsidR="005A4FB6" w:rsidRDefault="005A4FB6" w:rsidP="00FC7278">
            <w:pPr>
              <w:spacing w:line="288" w:lineRule="auto"/>
              <w:contextualSpacing/>
              <w:rPr>
                <w:sz w:val="32"/>
                <w:szCs w:val="32"/>
              </w:rPr>
            </w:pPr>
          </w:p>
          <w:p w:rsidR="00FC7278" w:rsidRPr="00EF7B2F" w:rsidRDefault="00FC7278" w:rsidP="00FC7278">
            <w:pPr>
              <w:spacing w:line="288" w:lineRule="auto"/>
              <w:contextualSpacing/>
              <w:rPr>
                <w:sz w:val="32"/>
                <w:szCs w:val="32"/>
              </w:rPr>
            </w:pPr>
            <w:r w:rsidRPr="00EF7B2F">
              <w:rPr>
                <w:sz w:val="32"/>
                <w:szCs w:val="32"/>
              </w:rPr>
              <w:t>4</w:t>
            </w:r>
          </w:p>
        </w:tc>
      </w:tr>
      <w:tr w:rsidR="00FC7278" w:rsidRPr="00EF7B2F" w:rsidTr="00F01D71">
        <w:trPr>
          <w:trHeight w:val="1250"/>
        </w:trPr>
        <w:tc>
          <w:tcPr>
            <w:tcW w:w="8897" w:type="dxa"/>
          </w:tcPr>
          <w:p w:rsidR="00FC7278" w:rsidRDefault="00FC7278" w:rsidP="00F01D71">
            <w:pPr>
              <w:numPr>
                <w:ilvl w:val="0"/>
                <w:numId w:val="20"/>
              </w:numPr>
              <w:spacing w:after="120" w:line="288" w:lineRule="auto"/>
              <w:ind w:left="709" w:hanging="425"/>
              <w:contextualSpacing/>
              <w:rPr>
                <w:sz w:val="32"/>
                <w:szCs w:val="32"/>
              </w:rPr>
            </w:pPr>
            <w:r>
              <w:rPr>
                <w:sz w:val="32"/>
                <w:szCs w:val="32"/>
              </w:rPr>
              <w:t>ПЕНСИОННОЕ ОБЕСПЕЧЕНИЕ В РОССИЙСКОЙ</w:t>
            </w:r>
          </w:p>
          <w:p w:rsidR="00FC7278" w:rsidRPr="00EF7B2F" w:rsidRDefault="00FC7278" w:rsidP="00F01D71">
            <w:pPr>
              <w:spacing w:after="120" w:line="288" w:lineRule="auto"/>
              <w:ind w:left="709"/>
              <w:contextualSpacing/>
              <w:rPr>
                <w:sz w:val="32"/>
                <w:szCs w:val="32"/>
              </w:rPr>
            </w:pPr>
            <w:r>
              <w:rPr>
                <w:sz w:val="32"/>
                <w:szCs w:val="32"/>
              </w:rPr>
              <w:t>ФЕДЕРАЦИИ</w:t>
            </w:r>
          </w:p>
        </w:tc>
        <w:tc>
          <w:tcPr>
            <w:tcW w:w="993" w:type="dxa"/>
          </w:tcPr>
          <w:p w:rsidR="00FC7278" w:rsidRDefault="00FC7278" w:rsidP="00CC6E19">
            <w:pPr>
              <w:spacing w:before="100" w:beforeAutospacing="1" w:after="100" w:afterAutospacing="1"/>
              <w:rPr>
                <w:sz w:val="32"/>
                <w:szCs w:val="32"/>
              </w:rPr>
            </w:pPr>
            <w:r>
              <w:rPr>
                <w:sz w:val="32"/>
                <w:szCs w:val="32"/>
              </w:rPr>
              <w:t>13</w:t>
            </w:r>
          </w:p>
          <w:p w:rsidR="000516D5" w:rsidRPr="00EF7B2F" w:rsidRDefault="000516D5" w:rsidP="00CC6E19">
            <w:pPr>
              <w:spacing w:before="100" w:beforeAutospacing="1" w:after="100" w:afterAutospacing="1"/>
              <w:rPr>
                <w:sz w:val="32"/>
                <w:szCs w:val="32"/>
              </w:rPr>
            </w:pPr>
          </w:p>
        </w:tc>
      </w:tr>
      <w:tr w:rsidR="00FC7278" w:rsidRPr="00EF7B2F" w:rsidTr="00F01D71">
        <w:trPr>
          <w:trHeight w:val="883"/>
        </w:trPr>
        <w:tc>
          <w:tcPr>
            <w:tcW w:w="8897" w:type="dxa"/>
          </w:tcPr>
          <w:p w:rsidR="00FC7278" w:rsidRPr="00EF7B2F" w:rsidRDefault="00FC7278" w:rsidP="00F01D71">
            <w:pPr>
              <w:spacing w:after="120" w:line="288" w:lineRule="auto"/>
              <w:ind w:left="709" w:hanging="425"/>
              <w:contextualSpacing/>
              <w:rPr>
                <w:sz w:val="32"/>
                <w:szCs w:val="32"/>
              </w:rPr>
            </w:pPr>
            <w:r w:rsidRPr="00EF7B2F">
              <w:rPr>
                <w:sz w:val="32"/>
                <w:szCs w:val="32"/>
              </w:rPr>
              <w:t xml:space="preserve">3.   </w:t>
            </w:r>
            <w:r>
              <w:rPr>
                <w:sz w:val="32"/>
                <w:szCs w:val="32"/>
              </w:rPr>
              <w:t>СОЦИАЛЬНЫЕ ГАРАНТИИ БЕЗРАБОТНЫМ</w:t>
            </w:r>
          </w:p>
        </w:tc>
        <w:tc>
          <w:tcPr>
            <w:tcW w:w="993" w:type="dxa"/>
          </w:tcPr>
          <w:p w:rsidR="00FC7278" w:rsidRPr="00EF7B2F" w:rsidRDefault="00FC7278" w:rsidP="00FC7278">
            <w:pPr>
              <w:spacing w:line="288" w:lineRule="auto"/>
              <w:contextualSpacing/>
              <w:rPr>
                <w:sz w:val="32"/>
                <w:szCs w:val="32"/>
              </w:rPr>
            </w:pPr>
            <w:r>
              <w:rPr>
                <w:sz w:val="32"/>
                <w:szCs w:val="32"/>
              </w:rPr>
              <w:t>2</w:t>
            </w:r>
            <w:r w:rsidR="00722BE4">
              <w:rPr>
                <w:sz w:val="32"/>
                <w:szCs w:val="32"/>
              </w:rPr>
              <w:t>1</w:t>
            </w:r>
          </w:p>
        </w:tc>
      </w:tr>
      <w:tr w:rsidR="00FC7278" w:rsidRPr="00EF7B2F" w:rsidTr="00F01D71">
        <w:trPr>
          <w:trHeight w:val="883"/>
        </w:trPr>
        <w:tc>
          <w:tcPr>
            <w:tcW w:w="8897" w:type="dxa"/>
          </w:tcPr>
          <w:p w:rsidR="00FC7278" w:rsidRPr="00EF7B2F" w:rsidRDefault="00FC7278" w:rsidP="00F01D71">
            <w:pPr>
              <w:spacing w:after="120" w:line="288" w:lineRule="auto"/>
              <w:ind w:left="709" w:hanging="425"/>
              <w:contextualSpacing/>
              <w:rPr>
                <w:sz w:val="32"/>
                <w:szCs w:val="32"/>
              </w:rPr>
            </w:pPr>
            <w:r w:rsidRPr="00EF7B2F">
              <w:rPr>
                <w:sz w:val="32"/>
                <w:szCs w:val="32"/>
              </w:rPr>
              <w:t xml:space="preserve">4.   </w:t>
            </w:r>
            <w:r>
              <w:rPr>
                <w:sz w:val="32"/>
                <w:szCs w:val="32"/>
              </w:rPr>
              <w:t>ГОСУДАРСТВЕННЫЙ И МУНИЦИПАЛЬНЫЙ ДОЛГ</w:t>
            </w:r>
          </w:p>
        </w:tc>
        <w:tc>
          <w:tcPr>
            <w:tcW w:w="993" w:type="dxa"/>
          </w:tcPr>
          <w:p w:rsidR="00FC7278" w:rsidRPr="00EF7B2F" w:rsidRDefault="00FC7278" w:rsidP="00FC7278">
            <w:pPr>
              <w:spacing w:before="100" w:beforeAutospacing="1" w:after="100" w:afterAutospacing="1"/>
              <w:rPr>
                <w:sz w:val="32"/>
                <w:szCs w:val="32"/>
              </w:rPr>
            </w:pPr>
            <w:r>
              <w:rPr>
                <w:sz w:val="32"/>
                <w:szCs w:val="32"/>
              </w:rPr>
              <w:t>2</w:t>
            </w:r>
            <w:r w:rsidR="00722BE4">
              <w:rPr>
                <w:sz w:val="32"/>
                <w:szCs w:val="32"/>
              </w:rPr>
              <w:t>6</w:t>
            </w:r>
          </w:p>
        </w:tc>
      </w:tr>
      <w:tr w:rsidR="00FC7278" w:rsidRPr="00EF7B2F" w:rsidTr="00F01D71">
        <w:trPr>
          <w:trHeight w:val="1321"/>
        </w:trPr>
        <w:tc>
          <w:tcPr>
            <w:tcW w:w="8897" w:type="dxa"/>
          </w:tcPr>
          <w:p w:rsidR="00FC7278" w:rsidRPr="00EF7B2F" w:rsidRDefault="00FC7278" w:rsidP="00F01D71">
            <w:pPr>
              <w:spacing w:after="120" w:line="288" w:lineRule="auto"/>
              <w:ind w:left="709" w:hanging="425"/>
              <w:contextualSpacing/>
              <w:rPr>
                <w:sz w:val="32"/>
                <w:szCs w:val="32"/>
              </w:rPr>
            </w:pPr>
            <w:r w:rsidRPr="00EF7B2F">
              <w:rPr>
                <w:sz w:val="32"/>
                <w:szCs w:val="32"/>
              </w:rPr>
              <w:t xml:space="preserve">5.   </w:t>
            </w:r>
            <w:r>
              <w:rPr>
                <w:sz w:val="32"/>
                <w:szCs w:val="32"/>
              </w:rPr>
              <w:t>ВНЕШНИЕ ДОЛГОВЫЕ ТРЕБОВАНИЯ РОССИЙСКОЙ ФЕДЕРАЦИИ</w:t>
            </w:r>
          </w:p>
        </w:tc>
        <w:tc>
          <w:tcPr>
            <w:tcW w:w="993" w:type="dxa"/>
          </w:tcPr>
          <w:p w:rsidR="00FC7278" w:rsidRDefault="00FC7278" w:rsidP="00FC7278">
            <w:pPr>
              <w:spacing w:line="288" w:lineRule="auto"/>
              <w:contextualSpacing/>
              <w:rPr>
                <w:sz w:val="32"/>
                <w:szCs w:val="32"/>
              </w:rPr>
            </w:pPr>
          </w:p>
          <w:p w:rsidR="00722BE4" w:rsidRPr="00EF7B2F" w:rsidRDefault="00722BE4" w:rsidP="00FC7278">
            <w:pPr>
              <w:spacing w:line="288" w:lineRule="auto"/>
              <w:contextualSpacing/>
              <w:rPr>
                <w:sz w:val="32"/>
                <w:szCs w:val="32"/>
              </w:rPr>
            </w:pPr>
            <w:r>
              <w:rPr>
                <w:sz w:val="32"/>
                <w:szCs w:val="32"/>
              </w:rPr>
              <w:t>36</w:t>
            </w:r>
          </w:p>
        </w:tc>
      </w:tr>
      <w:tr w:rsidR="00FC7278" w:rsidRPr="00EF7B2F" w:rsidTr="00F01D71">
        <w:trPr>
          <w:trHeight w:val="883"/>
        </w:trPr>
        <w:tc>
          <w:tcPr>
            <w:tcW w:w="8897" w:type="dxa"/>
          </w:tcPr>
          <w:p w:rsidR="00FC7278" w:rsidRPr="00EF7B2F" w:rsidRDefault="00FC7278" w:rsidP="00F01D71">
            <w:pPr>
              <w:spacing w:after="120" w:line="288" w:lineRule="auto"/>
              <w:ind w:left="709" w:hanging="425"/>
              <w:contextualSpacing/>
              <w:rPr>
                <w:sz w:val="32"/>
                <w:szCs w:val="32"/>
              </w:rPr>
            </w:pPr>
            <w:r w:rsidRPr="00EF7B2F">
              <w:rPr>
                <w:sz w:val="32"/>
                <w:szCs w:val="32"/>
              </w:rPr>
              <w:t xml:space="preserve">6.   </w:t>
            </w:r>
            <w:r>
              <w:rPr>
                <w:sz w:val="32"/>
                <w:szCs w:val="32"/>
              </w:rPr>
              <w:t>ФИНАНСОВЫЙ РЫНОК</w:t>
            </w:r>
          </w:p>
        </w:tc>
        <w:tc>
          <w:tcPr>
            <w:tcW w:w="993" w:type="dxa"/>
          </w:tcPr>
          <w:p w:rsidR="00FC7278" w:rsidRPr="00EF7B2F" w:rsidRDefault="00722BE4" w:rsidP="00FC7278">
            <w:pPr>
              <w:spacing w:line="288" w:lineRule="auto"/>
              <w:contextualSpacing/>
              <w:rPr>
                <w:sz w:val="32"/>
                <w:szCs w:val="32"/>
              </w:rPr>
            </w:pPr>
            <w:r>
              <w:rPr>
                <w:sz w:val="32"/>
                <w:szCs w:val="32"/>
              </w:rPr>
              <w:t>38</w:t>
            </w:r>
          </w:p>
        </w:tc>
      </w:tr>
      <w:tr w:rsidR="00FC7278" w:rsidRPr="00EF7B2F" w:rsidTr="00F01D71">
        <w:trPr>
          <w:trHeight w:val="883"/>
        </w:trPr>
        <w:tc>
          <w:tcPr>
            <w:tcW w:w="8897" w:type="dxa"/>
          </w:tcPr>
          <w:p w:rsidR="00FC7278" w:rsidRPr="00EF7B2F" w:rsidRDefault="00FC7278" w:rsidP="00F01D71">
            <w:pPr>
              <w:spacing w:after="120"/>
              <w:ind w:left="709" w:hanging="425"/>
              <w:contextualSpacing/>
              <w:rPr>
                <w:sz w:val="32"/>
                <w:szCs w:val="32"/>
              </w:rPr>
            </w:pPr>
            <w:r w:rsidRPr="00EF7B2F">
              <w:rPr>
                <w:sz w:val="32"/>
                <w:szCs w:val="32"/>
              </w:rPr>
              <w:t xml:space="preserve">7.   </w:t>
            </w:r>
            <w:r>
              <w:rPr>
                <w:sz w:val="32"/>
                <w:szCs w:val="32"/>
              </w:rPr>
              <w:t>ФИНАНСЫ КОММЕРЧЕСКИХ ОРГАНИЗАЦИЙ</w:t>
            </w:r>
          </w:p>
        </w:tc>
        <w:tc>
          <w:tcPr>
            <w:tcW w:w="993" w:type="dxa"/>
          </w:tcPr>
          <w:p w:rsidR="00FC7278" w:rsidRPr="00EF7B2F" w:rsidRDefault="002870D9" w:rsidP="00FC7278">
            <w:pPr>
              <w:contextualSpacing/>
              <w:rPr>
                <w:sz w:val="32"/>
                <w:szCs w:val="32"/>
              </w:rPr>
            </w:pPr>
            <w:r>
              <w:rPr>
                <w:sz w:val="32"/>
                <w:szCs w:val="32"/>
              </w:rPr>
              <w:t>41</w:t>
            </w:r>
          </w:p>
        </w:tc>
      </w:tr>
      <w:tr w:rsidR="00FC7278" w:rsidRPr="00EF7B2F" w:rsidTr="00F01D71">
        <w:trPr>
          <w:trHeight w:val="883"/>
        </w:trPr>
        <w:tc>
          <w:tcPr>
            <w:tcW w:w="8897" w:type="dxa"/>
          </w:tcPr>
          <w:p w:rsidR="00FC7278" w:rsidRPr="00EF7B2F" w:rsidRDefault="00FC7278" w:rsidP="00F01D71">
            <w:pPr>
              <w:spacing w:after="120" w:line="360" w:lineRule="auto"/>
              <w:rPr>
                <w:sz w:val="32"/>
                <w:szCs w:val="32"/>
              </w:rPr>
            </w:pPr>
            <w:r>
              <w:rPr>
                <w:sz w:val="32"/>
                <w:szCs w:val="32"/>
              </w:rPr>
              <w:t xml:space="preserve">    8.   ФИНАНСЫ НЕКОММЕРЧЕСКИХ ОРГАНИЗАЦИЙ</w:t>
            </w:r>
          </w:p>
        </w:tc>
        <w:tc>
          <w:tcPr>
            <w:tcW w:w="993" w:type="dxa"/>
          </w:tcPr>
          <w:p w:rsidR="00FC7278" w:rsidRPr="00EF7B2F" w:rsidRDefault="002870D9" w:rsidP="00FC7278">
            <w:pPr>
              <w:spacing w:line="360" w:lineRule="auto"/>
              <w:rPr>
                <w:sz w:val="32"/>
                <w:szCs w:val="32"/>
              </w:rPr>
            </w:pPr>
            <w:r>
              <w:rPr>
                <w:sz w:val="32"/>
                <w:szCs w:val="32"/>
              </w:rPr>
              <w:t>54</w:t>
            </w:r>
          </w:p>
        </w:tc>
      </w:tr>
      <w:tr w:rsidR="00FC7278" w:rsidRPr="00EF7B2F" w:rsidTr="00F01D71">
        <w:trPr>
          <w:trHeight w:val="883"/>
        </w:trPr>
        <w:tc>
          <w:tcPr>
            <w:tcW w:w="8897" w:type="dxa"/>
          </w:tcPr>
          <w:p w:rsidR="00FC7278" w:rsidRDefault="00D47EB2" w:rsidP="005E60C1">
            <w:pPr>
              <w:spacing w:after="120" w:line="360" w:lineRule="auto"/>
              <w:ind w:firstLine="284"/>
              <w:rPr>
                <w:sz w:val="32"/>
                <w:szCs w:val="32"/>
              </w:rPr>
            </w:pPr>
            <w:r>
              <w:rPr>
                <w:sz w:val="32"/>
                <w:szCs w:val="32"/>
              </w:rPr>
              <w:t>9</w:t>
            </w:r>
            <w:r w:rsidR="00FC7278">
              <w:rPr>
                <w:sz w:val="32"/>
                <w:szCs w:val="32"/>
              </w:rPr>
              <w:t xml:space="preserve">.  </w:t>
            </w:r>
            <w:r>
              <w:rPr>
                <w:sz w:val="32"/>
                <w:szCs w:val="32"/>
              </w:rPr>
              <w:t xml:space="preserve"> </w:t>
            </w:r>
            <w:r w:rsidR="00FC7278">
              <w:rPr>
                <w:sz w:val="32"/>
                <w:szCs w:val="32"/>
              </w:rPr>
              <w:t>ФИНАНСЫ</w:t>
            </w:r>
            <w:r w:rsidR="005E60C1">
              <w:rPr>
                <w:sz w:val="32"/>
                <w:szCs w:val="32"/>
              </w:rPr>
              <w:t xml:space="preserve"> ДОМАШНИХ ХОЗЯЙСТВ</w:t>
            </w:r>
          </w:p>
        </w:tc>
        <w:tc>
          <w:tcPr>
            <w:tcW w:w="993" w:type="dxa"/>
          </w:tcPr>
          <w:p w:rsidR="00FC7278" w:rsidRDefault="002870D9" w:rsidP="00FC7278">
            <w:pPr>
              <w:spacing w:line="360" w:lineRule="auto"/>
              <w:rPr>
                <w:sz w:val="32"/>
                <w:szCs w:val="32"/>
              </w:rPr>
            </w:pPr>
            <w:r>
              <w:rPr>
                <w:sz w:val="32"/>
                <w:szCs w:val="32"/>
              </w:rPr>
              <w:t>60</w:t>
            </w:r>
          </w:p>
        </w:tc>
      </w:tr>
      <w:tr w:rsidR="00FC7278" w:rsidRPr="00EF7B2F" w:rsidTr="00F01D71">
        <w:trPr>
          <w:trHeight w:val="883"/>
        </w:trPr>
        <w:tc>
          <w:tcPr>
            <w:tcW w:w="8897" w:type="dxa"/>
          </w:tcPr>
          <w:p w:rsidR="00FC7278" w:rsidRPr="00EF7B2F" w:rsidRDefault="00D47EB2" w:rsidP="00F01D71">
            <w:pPr>
              <w:spacing w:after="120"/>
              <w:ind w:left="709" w:hanging="425"/>
              <w:contextualSpacing/>
              <w:rPr>
                <w:sz w:val="32"/>
                <w:szCs w:val="32"/>
              </w:rPr>
            </w:pPr>
            <w:r>
              <w:rPr>
                <w:sz w:val="32"/>
                <w:szCs w:val="32"/>
              </w:rPr>
              <w:t>10</w:t>
            </w:r>
            <w:r w:rsidR="00FC7278">
              <w:rPr>
                <w:sz w:val="32"/>
                <w:szCs w:val="32"/>
              </w:rPr>
              <w:t xml:space="preserve">. </w:t>
            </w:r>
            <w:r w:rsidR="00FC7278" w:rsidRPr="00EF7B2F">
              <w:rPr>
                <w:sz w:val="32"/>
                <w:szCs w:val="32"/>
              </w:rPr>
              <w:t xml:space="preserve"> </w:t>
            </w:r>
            <w:r w:rsidR="00FC7278">
              <w:rPr>
                <w:sz w:val="32"/>
                <w:szCs w:val="32"/>
              </w:rPr>
              <w:t>МЕЖДУНАРОДНЫЕ ФИНАН</w:t>
            </w:r>
            <w:r w:rsidR="005E60C1">
              <w:rPr>
                <w:sz w:val="32"/>
                <w:szCs w:val="32"/>
              </w:rPr>
              <w:t>СЫ</w:t>
            </w:r>
          </w:p>
        </w:tc>
        <w:tc>
          <w:tcPr>
            <w:tcW w:w="993" w:type="dxa"/>
          </w:tcPr>
          <w:p w:rsidR="00FC7278" w:rsidRPr="00EF7B2F" w:rsidRDefault="002870D9" w:rsidP="00FC7278">
            <w:pPr>
              <w:contextualSpacing/>
              <w:rPr>
                <w:sz w:val="32"/>
                <w:szCs w:val="32"/>
              </w:rPr>
            </w:pPr>
            <w:r>
              <w:rPr>
                <w:sz w:val="32"/>
                <w:szCs w:val="32"/>
              </w:rPr>
              <w:t>65</w:t>
            </w:r>
          </w:p>
        </w:tc>
      </w:tr>
      <w:tr w:rsidR="00FC7278" w:rsidRPr="00EF7B2F" w:rsidTr="00F01D71">
        <w:trPr>
          <w:trHeight w:val="883"/>
        </w:trPr>
        <w:tc>
          <w:tcPr>
            <w:tcW w:w="8897" w:type="dxa"/>
          </w:tcPr>
          <w:p w:rsidR="00FC7278" w:rsidRPr="00EF7B2F" w:rsidRDefault="00FC7278" w:rsidP="00F01D71">
            <w:pPr>
              <w:spacing w:after="120" w:line="360" w:lineRule="auto"/>
              <w:ind w:left="709" w:hanging="425"/>
              <w:contextualSpacing/>
              <w:rPr>
                <w:sz w:val="32"/>
                <w:szCs w:val="32"/>
              </w:rPr>
            </w:pPr>
            <w:r w:rsidRPr="00EF7B2F">
              <w:rPr>
                <w:sz w:val="32"/>
                <w:szCs w:val="32"/>
              </w:rPr>
              <w:t xml:space="preserve">СПИСОК РЕКОМЕНДУЕМОЙ ЛИТЕРАТУРЫ </w:t>
            </w:r>
          </w:p>
        </w:tc>
        <w:tc>
          <w:tcPr>
            <w:tcW w:w="993" w:type="dxa"/>
          </w:tcPr>
          <w:p w:rsidR="00FC7278" w:rsidRPr="00EF7B2F" w:rsidRDefault="002870D9" w:rsidP="00FC7278">
            <w:pPr>
              <w:spacing w:line="360" w:lineRule="auto"/>
              <w:contextualSpacing/>
              <w:rPr>
                <w:sz w:val="32"/>
                <w:szCs w:val="32"/>
              </w:rPr>
            </w:pPr>
            <w:r>
              <w:rPr>
                <w:sz w:val="32"/>
                <w:szCs w:val="32"/>
              </w:rPr>
              <w:t>72</w:t>
            </w:r>
          </w:p>
        </w:tc>
      </w:tr>
      <w:tr w:rsidR="00FC7278" w:rsidRPr="00EF7B2F" w:rsidTr="00F01D71">
        <w:trPr>
          <w:trHeight w:val="883"/>
        </w:trPr>
        <w:tc>
          <w:tcPr>
            <w:tcW w:w="8897" w:type="dxa"/>
          </w:tcPr>
          <w:p w:rsidR="00FC7278" w:rsidRPr="00EF7B2F" w:rsidRDefault="00FC7278" w:rsidP="00F01D71">
            <w:pPr>
              <w:spacing w:after="120" w:line="360" w:lineRule="auto"/>
              <w:ind w:left="709" w:hanging="425"/>
              <w:contextualSpacing/>
              <w:rPr>
                <w:sz w:val="32"/>
                <w:szCs w:val="32"/>
              </w:rPr>
            </w:pPr>
            <w:r w:rsidRPr="00EF7B2F">
              <w:rPr>
                <w:sz w:val="32"/>
                <w:szCs w:val="32"/>
              </w:rPr>
              <w:t>ГЛОССАРИЙ</w:t>
            </w:r>
          </w:p>
        </w:tc>
        <w:tc>
          <w:tcPr>
            <w:tcW w:w="993" w:type="dxa"/>
          </w:tcPr>
          <w:p w:rsidR="00FC7278" w:rsidRPr="00EF7B2F" w:rsidRDefault="002870D9" w:rsidP="00FC7278">
            <w:pPr>
              <w:spacing w:line="360" w:lineRule="auto"/>
              <w:contextualSpacing/>
              <w:rPr>
                <w:sz w:val="32"/>
                <w:szCs w:val="32"/>
              </w:rPr>
            </w:pPr>
            <w:r>
              <w:rPr>
                <w:sz w:val="32"/>
                <w:szCs w:val="32"/>
              </w:rPr>
              <w:t>74</w:t>
            </w:r>
          </w:p>
        </w:tc>
      </w:tr>
      <w:tr w:rsidR="00FC7278" w:rsidRPr="00EF7B2F" w:rsidTr="00F01D71">
        <w:trPr>
          <w:trHeight w:val="883"/>
        </w:trPr>
        <w:tc>
          <w:tcPr>
            <w:tcW w:w="8897" w:type="dxa"/>
          </w:tcPr>
          <w:p w:rsidR="00FC7278" w:rsidRPr="00EF7B2F" w:rsidRDefault="00FC7278" w:rsidP="00F01D71">
            <w:pPr>
              <w:spacing w:after="120" w:line="360" w:lineRule="auto"/>
              <w:ind w:left="709" w:hanging="425"/>
              <w:contextualSpacing/>
              <w:rPr>
                <w:sz w:val="32"/>
                <w:szCs w:val="32"/>
              </w:rPr>
            </w:pPr>
            <w:r w:rsidRPr="00EF7B2F">
              <w:rPr>
                <w:sz w:val="32"/>
                <w:szCs w:val="32"/>
              </w:rPr>
              <w:t>ПРИЛОЖЕНИ</w:t>
            </w:r>
            <w:r w:rsidR="002870D9">
              <w:rPr>
                <w:sz w:val="32"/>
                <w:szCs w:val="32"/>
              </w:rPr>
              <w:t>Е</w:t>
            </w:r>
          </w:p>
        </w:tc>
        <w:tc>
          <w:tcPr>
            <w:tcW w:w="993" w:type="dxa"/>
          </w:tcPr>
          <w:p w:rsidR="00FC7278" w:rsidRPr="00EF7B2F" w:rsidRDefault="002870D9" w:rsidP="00FC7278">
            <w:pPr>
              <w:spacing w:line="360" w:lineRule="auto"/>
              <w:contextualSpacing/>
              <w:rPr>
                <w:sz w:val="32"/>
                <w:szCs w:val="32"/>
              </w:rPr>
            </w:pPr>
            <w:r>
              <w:rPr>
                <w:sz w:val="32"/>
                <w:szCs w:val="32"/>
              </w:rPr>
              <w:t>76</w:t>
            </w:r>
          </w:p>
        </w:tc>
      </w:tr>
    </w:tbl>
    <w:p w:rsidR="00384EE3" w:rsidRDefault="00384EE3" w:rsidP="00384EE3">
      <w:pPr>
        <w:spacing w:line="288" w:lineRule="auto"/>
        <w:jc w:val="center"/>
        <w:rPr>
          <w:b/>
          <w:sz w:val="32"/>
          <w:szCs w:val="32"/>
        </w:rPr>
      </w:pPr>
    </w:p>
    <w:p w:rsidR="001366F8" w:rsidRDefault="001366F8" w:rsidP="00266136">
      <w:pPr>
        <w:pStyle w:val="a3"/>
        <w:tabs>
          <w:tab w:val="num" w:pos="426"/>
        </w:tabs>
        <w:spacing w:line="288" w:lineRule="auto"/>
        <w:ind w:left="426" w:hanging="426"/>
        <w:rPr>
          <w:sz w:val="32"/>
          <w:szCs w:val="32"/>
        </w:rPr>
      </w:pPr>
      <w:r>
        <w:rPr>
          <w:sz w:val="32"/>
          <w:szCs w:val="32"/>
        </w:rPr>
        <w:lastRenderedPageBreak/>
        <w:t xml:space="preserve">Тема 1. ГОСУДАРСТВЕННЫЕ ВНЕБЮДЖЕТНЫЕ ФОНДЫ </w:t>
      </w:r>
    </w:p>
    <w:p w:rsidR="001366F8" w:rsidRPr="00115681" w:rsidRDefault="001366F8" w:rsidP="001366F8">
      <w:pPr>
        <w:pStyle w:val="a3"/>
        <w:tabs>
          <w:tab w:val="num" w:pos="567"/>
        </w:tabs>
        <w:spacing w:line="288" w:lineRule="auto"/>
        <w:ind w:left="567" w:hanging="425"/>
        <w:rPr>
          <w:sz w:val="32"/>
          <w:szCs w:val="32"/>
        </w:rPr>
      </w:pPr>
      <w:r>
        <w:rPr>
          <w:sz w:val="32"/>
          <w:szCs w:val="32"/>
        </w:rPr>
        <w:t>РОССИЙСКОЙ ФЕДЕРАЦИИ</w:t>
      </w:r>
    </w:p>
    <w:p w:rsidR="001366F8" w:rsidRPr="00115681" w:rsidRDefault="001366F8" w:rsidP="001366F8">
      <w:pPr>
        <w:tabs>
          <w:tab w:val="num" w:pos="567"/>
        </w:tabs>
        <w:spacing w:line="288" w:lineRule="auto"/>
        <w:ind w:left="567" w:hanging="425"/>
        <w:jc w:val="center"/>
        <w:rPr>
          <w:sz w:val="32"/>
          <w:szCs w:val="32"/>
        </w:rPr>
      </w:pPr>
    </w:p>
    <w:p w:rsidR="001366F8" w:rsidRPr="00115681" w:rsidRDefault="001366F8" w:rsidP="001366F8">
      <w:pPr>
        <w:pStyle w:val="ac"/>
        <w:tabs>
          <w:tab w:val="num" w:pos="567"/>
        </w:tabs>
        <w:ind w:left="567" w:hanging="425"/>
        <w:rPr>
          <w:sz w:val="32"/>
          <w:szCs w:val="32"/>
        </w:rPr>
      </w:pPr>
      <w:r w:rsidRPr="00115681">
        <w:rPr>
          <w:sz w:val="32"/>
          <w:szCs w:val="32"/>
        </w:rPr>
        <w:t>План семинарского занятия</w:t>
      </w:r>
    </w:p>
    <w:p w:rsidR="001366F8" w:rsidRPr="00115681" w:rsidRDefault="001366F8" w:rsidP="001366F8">
      <w:pPr>
        <w:tabs>
          <w:tab w:val="num" w:pos="567"/>
        </w:tabs>
        <w:spacing w:line="288" w:lineRule="auto"/>
        <w:ind w:left="567" w:hanging="425"/>
        <w:jc w:val="both"/>
        <w:rPr>
          <w:sz w:val="32"/>
          <w:szCs w:val="32"/>
        </w:rPr>
      </w:pPr>
    </w:p>
    <w:p w:rsidR="001366F8" w:rsidRPr="00115681" w:rsidRDefault="001366F8" w:rsidP="00DE552B">
      <w:pPr>
        <w:numPr>
          <w:ilvl w:val="0"/>
          <w:numId w:val="5"/>
        </w:numPr>
        <w:tabs>
          <w:tab w:val="num" w:pos="567"/>
        </w:tabs>
        <w:spacing w:line="288" w:lineRule="auto"/>
        <w:ind w:left="567" w:hanging="425"/>
        <w:jc w:val="both"/>
        <w:rPr>
          <w:sz w:val="32"/>
          <w:szCs w:val="32"/>
        </w:rPr>
      </w:pPr>
      <w:r w:rsidRPr="00115681">
        <w:rPr>
          <w:sz w:val="32"/>
          <w:szCs w:val="32"/>
        </w:rPr>
        <w:t xml:space="preserve">Сущность и виды </w:t>
      </w:r>
      <w:r>
        <w:rPr>
          <w:sz w:val="32"/>
          <w:szCs w:val="32"/>
        </w:rPr>
        <w:t>государств</w:t>
      </w:r>
      <w:r w:rsidR="00362261">
        <w:rPr>
          <w:sz w:val="32"/>
          <w:szCs w:val="32"/>
        </w:rPr>
        <w:t>енных внебюджетных фондов</w:t>
      </w:r>
    </w:p>
    <w:p w:rsidR="001366F8" w:rsidRPr="00115681" w:rsidRDefault="001366F8" w:rsidP="001366F8">
      <w:pPr>
        <w:numPr>
          <w:ilvl w:val="0"/>
          <w:numId w:val="5"/>
        </w:numPr>
        <w:tabs>
          <w:tab w:val="num" w:pos="567"/>
        </w:tabs>
        <w:spacing w:line="288" w:lineRule="auto"/>
        <w:ind w:left="567" w:hanging="425"/>
        <w:jc w:val="both"/>
        <w:rPr>
          <w:sz w:val="32"/>
          <w:szCs w:val="32"/>
        </w:rPr>
      </w:pPr>
      <w:r w:rsidRPr="00115681">
        <w:rPr>
          <w:sz w:val="32"/>
          <w:szCs w:val="32"/>
        </w:rPr>
        <w:t>Пенси</w:t>
      </w:r>
      <w:r w:rsidR="00362261">
        <w:rPr>
          <w:sz w:val="32"/>
          <w:szCs w:val="32"/>
        </w:rPr>
        <w:t>онный фонд Российской Федерации</w:t>
      </w:r>
    </w:p>
    <w:p w:rsidR="001366F8" w:rsidRPr="00115681" w:rsidRDefault="001366F8" w:rsidP="00127D8D">
      <w:pPr>
        <w:numPr>
          <w:ilvl w:val="0"/>
          <w:numId w:val="5"/>
        </w:numPr>
        <w:tabs>
          <w:tab w:val="num" w:pos="567"/>
        </w:tabs>
        <w:spacing w:line="288" w:lineRule="auto"/>
        <w:ind w:left="567" w:hanging="425"/>
        <w:jc w:val="both"/>
        <w:rPr>
          <w:sz w:val="32"/>
          <w:szCs w:val="32"/>
        </w:rPr>
      </w:pPr>
      <w:r w:rsidRPr="00115681">
        <w:rPr>
          <w:sz w:val="32"/>
          <w:szCs w:val="32"/>
        </w:rPr>
        <w:t>Фонд социального страхования</w:t>
      </w:r>
      <w:r w:rsidR="00A3725B">
        <w:rPr>
          <w:sz w:val="32"/>
          <w:szCs w:val="32"/>
        </w:rPr>
        <w:t xml:space="preserve"> Российской Федерации</w:t>
      </w:r>
    </w:p>
    <w:p w:rsidR="001366F8" w:rsidRPr="00115681" w:rsidRDefault="001366F8" w:rsidP="000F13D3">
      <w:pPr>
        <w:numPr>
          <w:ilvl w:val="0"/>
          <w:numId w:val="5"/>
        </w:numPr>
        <w:tabs>
          <w:tab w:val="num" w:pos="567"/>
        </w:tabs>
        <w:spacing w:line="288" w:lineRule="auto"/>
        <w:ind w:left="567" w:hanging="425"/>
        <w:jc w:val="both"/>
        <w:rPr>
          <w:sz w:val="32"/>
          <w:szCs w:val="32"/>
        </w:rPr>
      </w:pPr>
      <w:r w:rsidRPr="00115681">
        <w:rPr>
          <w:sz w:val="32"/>
          <w:szCs w:val="32"/>
        </w:rPr>
        <w:t>Фонды обязательного медицинского страхования</w:t>
      </w:r>
    </w:p>
    <w:p w:rsidR="001366F8" w:rsidRPr="00115681" w:rsidRDefault="001366F8" w:rsidP="001366F8">
      <w:pPr>
        <w:tabs>
          <w:tab w:val="num" w:pos="567"/>
        </w:tabs>
        <w:spacing w:line="360" w:lineRule="auto"/>
        <w:ind w:left="567" w:hanging="425"/>
        <w:jc w:val="both"/>
        <w:rPr>
          <w:sz w:val="32"/>
          <w:szCs w:val="32"/>
        </w:rPr>
      </w:pPr>
    </w:p>
    <w:p w:rsidR="001366F8" w:rsidRPr="00115681" w:rsidRDefault="001366F8" w:rsidP="001366F8">
      <w:pPr>
        <w:tabs>
          <w:tab w:val="num" w:pos="567"/>
        </w:tabs>
        <w:spacing w:line="288" w:lineRule="auto"/>
        <w:ind w:left="567" w:hanging="425"/>
        <w:jc w:val="center"/>
        <w:rPr>
          <w:b/>
          <w:bCs/>
          <w:sz w:val="32"/>
          <w:szCs w:val="32"/>
        </w:rPr>
      </w:pPr>
      <w:r w:rsidRPr="00115681">
        <w:rPr>
          <w:b/>
          <w:bCs/>
          <w:sz w:val="32"/>
          <w:szCs w:val="32"/>
        </w:rPr>
        <w:t>Темы докладов и рефератов</w:t>
      </w:r>
    </w:p>
    <w:p w:rsidR="001366F8" w:rsidRPr="00115681" w:rsidRDefault="001366F8" w:rsidP="001366F8">
      <w:pPr>
        <w:tabs>
          <w:tab w:val="num" w:pos="567"/>
        </w:tabs>
        <w:spacing w:line="288" w:lineRule="auto"/>
        <w:ind w:left="567" w:hanging="425"/>
        <w:jc w:val="center"/>
        <w:rPr>
          <w:b/>
          <w:bCs/>
          <w:sz w:val="32"/>
          <w:szCs w:val="32"/>
        </w:rPr>
      </w:pPr>
    </w:p>
    <w:p w:rsidR="001366F8" w:rsidRPr="00115681" w:rsidRDefault="001366F8" w:rsidP="001366F8">
      <w:pPr>
        <w:numPr>
          <w:ilvl w:val="0"/>
          <w:numId w:val="7"/>
        </w:numPr>
        <w:tabs>
          <w:tab w:val="clear" w:pos="1512"/>
          <w:tab w:val="num" w:pos="567"/>
        </w:tabs>
        <w:spacing w:line="288" w:lineRule="auto"/>
        <w:ind w:left="567" w:hanging="425"/>
        <w:jc w:val="both"/>
        <w:rPr>
          <w:sz w:val="32"/>
          <w:szCs w:val="32"/>
        </w:rPr>
      </w:pPr>
      <w:r w:rsidRPr="00115681">
        <w:rPr>
          <w:sz w:val="32"/>
          <w:szCs w:val="32"/>
        </w:rPr>
        <w:t xml:space="preserve">Основные приоритеты </w:t>
      </w:r>
      <w:r w:rsidR="00362261">
        <w:rPr>
          <w:sz w:val="32"/>
          <w:szCs w:val="32"/>
        </w:rPr>
        <w:t>социальной политики государства</w:t>
      </w:r>
    </w:p>
    <w:p w:rsidR="001366F8" w:rsidRPr="00115681" w:rsidRDefault="001366F8" w:rsidP="001366F8">
      <w:pPr>
        <w:numPr>
          <w:ilvl w:val="0"/>
          <w:numId w:val="7"/>
        </w:numPr>
        <w:tabs>
          <w:tab w:val="clear" w:pos="1512"/>
          <w:tab w:val="num" w:pos="567"/>
        </w:tabs>
        <w:spacing w:line="288" w:lineRule="auto"/>
        <w:ind w:left="567" w:hanging="425"/>
        <w:jc w:val="both"/>
        <w:rPr>
          <w:sz w:val="32"/>
          <w:szCs w:val="32"/>
        </w:rPr>
      </w:pPr>
      <w:r w:rsidRPr="00115681">
        <w:rPr>
          <w:sz w:val="32"/>
          <w:szCs w:val="32"/>
        </w:rPr>
        <w:t>Социальная политика России в ср</w:t>
      </w:r>
      <w:r w:rsidR="00362261">
        <w:rPr>
          <w:sz w:val="32"/>
          <w:szCs w:val="32"/>
        </w:rPr>
        <w:t>авнении с другими государствами</w:t>
      </w:r>
    </w:p>
    <w:p w:rsidR="001366F8" w:rsidRPr="00115681" w:rsidRDefault="001366F8" w:rsidP="001366F8">
      <w:pPr>
        <w:numPr>
          <w:ilvl w:val="0"/>
          <w:numId w:val="7"/>
        </w:numPr>
        <w:tabs>
          <w:tab w:val="clear" w:pos="1512"/>
          <w:tab w:val="num" w:pos="567"/>
        </w:tabs>
        <w:spacing w:line="288" w:lineRule="auto"/>
        <w:ind w:left="567" w:hanging="425"/>
        <w:jc w:val="both"/>
        <w:rPr>
          <w:sz w:val="32"/>
          <w:szCs w:val="32"/>
        </w:rPr>
      </w:pPr>
      <w:r w:rsidRPr="00115681">
        <w:rPr>
          <w:sz w:val="32"/>
          <w:szCs w:val="32"/>
        </w:rPr>
        <w:t>В</w:t>
      </w:r>
      <w:r w:rsidR="00362261">
        <w:rPr>
          <w:sz w:val="32"/>
          <w:szCs w:val="32"/>
        </w:rPr>
        <w:t>небюджетные фонды края (города)</w:t>
      </w:r>
    </w:p>
    <w:p w:rsidR="001366F8" w:rsidRPr="00115681" w:rsidRDefault="001366F8" w:rsidP="001366F8">
      <w:pPr>
        <w:spacing w:line="360" w:lineRule="auto"/>
        <w:jc w:val="both"/>
        <w:rPr>
          <w:sz w:val="32"/>
          <w:szCs w:val="32"/>
        </w:rPr>
      </w:pPr>
    </w:p>
    <w:p w:rsidR="001366F8" w:rsidRDefault="001366F8" w:rsidP="001366F8">
      <w:pPr>
        <w:spacing w:line="288" w:lineRule="auto"/>
        <w:jc w:val="center"/>
        <w:rPr>
          <w:b/>
          <w:bCs/>
          <w:sz w:val="32"/>
          <w:szCs w:val="32"/>
        </w:rPr>
      </w:pPr>
      <w:r w:rsidRPr="00115681">
        <w:rPr>
          <w:b/>
          <w:bCs/>
          <w:sz w:val="32"/>
          <w:szCs w:val="32"/>
        </w:rPr>
        <w:t>Задания</w:t>
      </w:r>
    </w:p>
    <w:p w:rsidR="00F0365B" w:rsidRDefault="00F0365B" w:rsidP="001366F8">
      <w:pPr>
        <w:spacing w:line="288" w:lineRule="auto"/>
        <w:jc w:val="center"/>
        <w:rPr>
          <w:b/>
          <w:bCs/>
          <w:sz w:val="32"/>
          <w:szCs w:val="32"/>
        </w:rPr>
      </w:pPr>
    </w:p>
    <w:p w:rsidR="00F0365B" w:rsidRDefault="00F0365B" w:rsidP="00362261">
      <w:pPr>
        <w:tabs>
          <w:tab w:val="left" w:pos="2696"/>
        </w:tabs>
        <w:spacing w:line="360" w:lineRule="auto"/>
        <w:ind w:firstLine="851"/>
        <w:jc w:val="both"/>
        <w:rPr>
          <w:sz w:val="32"/>
          <w:szCs w:val="32"/>
        </w:rPr>
      </w:pPr>
      <w:r w:rsidRPr="00115681">
        <w:rPr>
          <w:b/>
          <w:bCs/>
          <w:sz w:val="32"/>
          <w:szCs w:val="32"/>
        </w:rPr>
        <w:t xml:space="preserve">Задание 1. </w:t>
      </w:r>
      <w:r w:rsidRPr="00115681">
        <w:rPr>
          <w:sz w:val="32"/>
          <w:szCs w:val="32"/>
        </w:rPr>
        <w:t>Использ</w:t>
      </w:r>
      <w:r w:rsidR="00362261">
        <w:rPr>
          <w:sz w:val="32"/>
          <w:szCs w:val="32"/>
        </w:rPr>
        <w:t>уя рисунки 1</w:t>
      </w:r>
      <w:r w:rsidRPr="00115681">
        <w:rPr>
          <w:sz w:val="32"/>
          <w:szCs w:val="32"/>
        </w:rPr>
        <w:t xml:space="preserve">.1 и </w:t>
      </w:r>
      <w:r w:rsidR="00362261">
        <w:rPr>
          <w:sz w:val="32"/>
          <w:szCs w:val="32"/>
        </w:rPr>
        <w:t>1</w:t>
      </w:r>
      <w:r w:rsidRPr="00115681">
        <w:rPr>
          <w:sz w:val="32"/>
          <w:szCs w:val="32"/>
        </w:rPr>
        <w:t xml:space="preserve">.2 </w:t>
      </w:r>
      <w:r w:rsidR="00A83A62">
        <w:rPr>
          <w:sz w:val="32"/>
          <w:szCs w:val="32"/>
        </w:rPr>
        <w:t>дайте</w:t>
      </w:r>
      <w:r w:rsidR="00362261">
        <w:rPr>
          <w:sz w:val="32"/>
          <w:szCs w:val="32"/>
        </w:rPr>
        <w:t xml:space="preserve"> определение государстве</w:t>
      </w:r>
      <w:r w:rsidR="00FF6F54">
        <w:rPr>
          <w:sz w:val="32"/>
          <w:szCs w:val="32"/>
        </w:rPr>
        <w:t>нных внебюджетных фондов, укажите</w:t>
      </w:r>
      <w:r w:rsidR="00362261">
        <w:rPr>
          <w:sz w:val="32"/>
          <w:szCs w:val="32"/>
        </w:rPr>
        <w:t xml:space="preserve"> их</w:t>
      </w:r>
      <w:r w:rsidR="00A83A62">
        <w:rPr>
          <w:sz w:val="32"/>
          <w:szCs w:val="32"/>
        </w:rPr>
        <w:t xml:space="preserve"> виды и </w:t>
      </w:r>
      <w:r w:rsidR="00362261">
        <w:rPr>
          <w:sz w:val="32"/>
          <w:szCs w:val="32"/>
        </w:rPr>
        <w:t xml:space="preserve"> особенности.</w:t>
      </w:r>
      <w:r w:rsidRPr="00115681">
        <w:rPr>
          <w:sz w:val="32"/>
          <w:szCs w:val="32"/>
        </w:rPr>
        <w:t xml:space="preserve"> </w:t>
      </w:r>
      <w:r w:rsidR="00A83A62">
        <w:rPr>
          <w:sz w:val="32"/>
          <w:szCs w:val="32"/>
        </w:rPr>
        <w:t>Сделайте</w:t>
      </w:r>
      <w:r w:rsidRPr="00115681">
        <w:rPr>
          <w:sz w:val="32"/>
          <w:szCs w:val="32"/>
        </w:rPr>
        <w:t xml:space="preserve"> выв</w:t>
      </w:r>
      <w:r w:rsidR="00FF6F54">
        <w:rPr>
          <w:sz w:val="32"/>
          <w:szCs w:val="32"/>
        </w:rPr>
        <w:t>од о значении внебюджетных фондов</w:t>
      </w:r>
      <w:r w:rsidRPr="00115681">
        <w:rPr>
          <w:sz w:val="32"/>
          <w:szCs w:val="32"/>
        </w:rPr>
        <w:t>, об их достоинствах и недостатках.</w:t>
      </w:r>
    </w:p>
    <w:p w:rsidR="00362261" w:rsidRDefault="000618C8" w:rsidP="00362261">
      <w:pPr>
        <w:tabs>
          <w:tab w:val="left" w:pos="2696"/>
        </w:tabs>
        <w:spacing w:line="360" w:lineRule="auto"/>
        <w:ind w:firstLine="851"/>
        <w:jc w:val="both"/>
        <w:rPr>
          <w:sz w:val="32"/>
          <w:szCs w:val="32"/>
        </w:rPr>
      </w:pPr>
      <w:r>
        <w:rPr>
          <w:noProof/>
          <w:sz w:val="32"/>
          <w:szCs w:val="32"/>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673" type="#_x0000_t98" style="position:absolute;left:0;text-align:left;margin-left:8.4pt;margin-top:28.05pt;width:463.55pt;height:99.5pt;z-index:251913216" strokeweight="1.25pt">
            <v:textbox>
              <w:txbxContent>
                <w:p w:rsidR="005E60C1" w:rsidRPr="00611A58" w:rsidRDefault="005E60C1" w:rsidP="00744865">
                  <w:pPr>
                    <w:jc w:val="center"/>
                    <w:rPr>
                      <w:bCs/>
                      <w:szCs w:val="28"/>
                    </w:rPr>
                  </w:pPr>
                  <w:r>
                    <w:rPr>
                      <w:bCs/>
                      <w:szCs w:val="28"/>
                    </w:rPr>
                    <w:t>Конституция</w:t>
                  </w:r>
                  <w:r w:rsidRPr="00611A58">
                    <w:rPr>
                      <w:bCs/>
                      <w:szCs w:val="28"/>
                    </w:rPr>
                    <w:t xml:space="preserve"> РФ</w:t>
                  </w:r>
                  <w:r>
                    <w:rPr>
                      <w:bCs/>
                      <w:szCs w:val="28"/>
                    </w:rPr>
                    <w:t xml:space="preserve"> (ст.39):</w:t>
                  </w:r>
                </w:p>
                <w:p w:rsidR="005E60C1" w:rsidRPr="00611A58" w:rsidRDefault="005E60C1" w:rsidP="00744865">
                  <w:pPr>
                    <w:jc w:val="center"/>
                    <w:rPr>
                      <w:szCs w:val="28"/>
                    </w:rPr>
                  </w:pPr>
                  <w:r>
                    <w:rPr>
                      <w:bCs/>
                      <w:szCs w:val="28"/>
                    </w:rPr>
                    <w:t>«</w:t>
                  </w:r>
                  <w:r w:rsidRPr="00611A58">
                    <w:rPr>
                      <w:bCs/>
                      <w:szCs w:val="28"/>
                    </w:rPr>
                    <w:t>Каждому гарантируется социальное обеспечение по возрасту, в случае болезни, инвалидности, потери кормильца, для воспитания детей и в иных</w:t>
                  </w:r>
                  <w:r>
                    <w:rPr>
                      <w:bCs/>
                      <w:szCs w:val="28"/>
                    </w:rPr>
                    <w:t xml:space="preserve"> случаях, установленных законом»</w:t>
                  </w:r>
                </w:p>
              </w:txbxContent>
            </v:textbox>
          </v:shape>
        </w:pict>
      </w:r>
    </w:p>
    <w:p w:rsidR="0026512B" w:rsidRDefault="000618C8" w:rsidP="001366F8">
      <w:pPr>
        <w:spacing w:line="288" w:lineRule="auto"/>
        <w:jc w:val="center"/>
        <w:rPr>
          <w:b/>
          <w:bCs/>
          <w:sz w:val="32"/>
          <w:szCs w:val="32"/>
        </w:rPr>
      </w:pPr>
      <w:r w:rsidRPr="000618C8">
        <w:rPr>
          <w:sz w:val="32"/>
          <w:szCs w:val="32"/>
        </w:rPr>
      </w:r>
      <w:r w:rsidRPr="000618C8">
        <w:rPr>
          <w:sz w:val="32"/>
          <w:szCs w:val="32"/>
        </w:rPr>
        <w:pict>
          <v:group id="_x0000_s1666" editas="canvas" style="width:479.3pt;height:213.55pt;mso-position-horizontal-relative:char;mso-position-vertical-relative:line" coordorigin="2274,885" coordsize="7518,33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67" type="#_x0000_t75" style="position:absolute;left:2274;top:885;width:7518;height:3306" o:preferrelative="f">
              <v:fill o:detectmouseclick="t"/>
              <v:path o:extrusionok="t" o:connecttype="none"/>
              <o:lock v:ext="edit" text="t"/>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668" type="#_x0000_t115" style="position:absolute;left:4173;top:885;width:5619;height:2792">
              <v:textbox style="mso-next-textbox:#_x0000_s1668">
                <w:txbxContent>
                  <w:p w:rsidR="005E60C1" w:rsidRPr="00E8479F" w:rsidRDefault="005E60C1" w:rsidP="0026512B">
                    <w:pPr>
                      <w:jc w:val="both"/>
                    </w:pPr>
                    <w:r>
                      <w:t xml:space="preserve">фонд денежных средств, образуемый вне федерального бюджета и бюджетов субъектов Российской Федерации, управляемый органами государственной власти РФ, и предназначенный для реализации конституционных прав граждан и удовлетворения некоторых потребностей социального и экономического характера </w:t>
                    </w:r>
                  </w:p>
                </w:txbxContent>
              </v:textbox>
            </v:shape>
            <v:roundrect id="_x0000_s1669" style="position:absolute;left:2274;top:1812;width:1947;height:997" arcsize="8286f">
              <v:textbox style="mso-next-textbox:#_x0000_s1669">
                <w:txbxContent>
                  <w:p w:rsidR="005E60C1" w:rsidRPr="003363AE" w:rsidRDefault="005E60C1" w:rsidP="0026512B">
                    <w:pPr>
                      <w:ind w:left="-113" w:right="-113"/>
                      <w:jc w:val="center"/>
                      <w:rPr>
                        <w:b/>
                        <w:szCs w:val="28"/>
                      </w:rPr>
                    </w:pPr>
                    <w:r>
                      <w:rPr>
                        <w:b/>
                        <w:szCs w:val="28"/>
                      </w:rPr>
                      <w:t>Государственный внебюджетный фонд - это</w:t>
                    </w:r>
                  </w:p>
                </w:txbxContent>
              </v:textbox>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670" type="#_x0000_t93" style="position:absolute;left:2798;top:2730;width:882;height:1162;rotation:90" adj="15295,3517">
              <v:textbox>
                <w:txbxContent>
                  <w:p w:rsidR="005E60C1" w:rsidRPr="00FC2F4C" w:rsidRDefault="005E60C1" w:rsidP="00FC2F4C">
                    <w:pPr>
                      <w:jc w:val="center"/>
                      <w:rPr>
                        <w:sz w:val="24"/>
                      </w:rPr>
                    </w:pPr>
                    <w:r>
                      <w:rPr>
                        <w:sz w:val="24"/>
                      </w:rPr>
                      <w:t>средства фонда</w:t>
                    </w:r>
                  </w:p>
                </w:txbxContent>
              </v:textbox>
            </v:shape>
            <v:roundrect id="_x0000_s1671" style="position:absolute;left:2658;top:3796;width:6879;height:395" arcsize="10923f">
              <v:textbox>
                <w:txbxContent>
                  <w:p w:rsidR="005E60C1" w:rsidRDefault="005E60C1" w:rsidP="00F0365B">
                    <w:pPr>
                      <w:jc w:val="center"/>
                    </w:pPr>
                    <w:r>
                      <w:t>находятся в государственной собственности и изъятию не подлежат</w:t>
                    </w:r>
                  </w:p>
                </w:txbxContent>
              </v:textbox>
            </v:roundrect>
            <w10:wrap type="none"/>
            <w10:anchorlock/>
          </v:group>
        </w:pict>
      </w:r>
    </w:p>
    <w:p w:rsidR="00FC2F4C" w:rsidRDefault="00FC2F4C" w:rsidP="001C35AA">
      <w:pPr>
        <w:spacing w:line="288" w:lineRule="auto"/>
        <w:ind w:firstLine="142"/>
        <w:jc w:val="center"/>
        <w:rPr>
          <w:bCs/>
          <w:sz w:val="32"/>
          <w:szCs w:val="32"/>
        </w:rPr>
      </w:pPr>
    </w:p>
    <w:p w:rsidR="0026512B" w:rsidRDefault="0026512B" w:rsidP="001C35AA">
      <w:pPr>
        <w:spacing w:line="288" w:lineRule="auto"/>
        <w:ind w:firstLine="142"/>
        <w:jc w:val="center"/>
        <w:rPr>
          <w:bCs/>
          <w:sz w:val="32"/>
          <w:szCs w:val="32"/>
        </w:rPr>
      </w:pPr>
      <w:r w:rsidRPr="00744865">
        <w:rPr>
          <w:b/>
          <w:bCs/>
          <w:sz w:val="32"/>
          <w:szCs w:val="32"/>
        </w:rPr>
        <w:t xml:space="preserve">Рисунок </w:t>
      </w:r>
      <w:r w:rsidR="001C35AA" w:rsidRPr="00744865">
        <w:rPr>
          <w:b/>
          <w:bCs/>
          <w:sz w:val="32"/>
          <w:szCs w:val="32"/>
        </w:rPr>
        <w:t>1.1</w:t>
      </w:r>
      <w:r w:rsidR="001C35AA" w:rsidRPr="001C35AA">
        <w:rPr>
          <w:bCs/>
          <w:sz w:val="32"/>
          <w:szCs w:val="32"/>
        </w:rPr>
        <w:t xml:space="preserve"> – Определение государственного внебюджетного фонда</w:t>
      </w:r>
    </w:p>
    <w:p w:rsidR="00FC2F4C" w:rsidRDefault="00FC2F4C" w:rsidP="001C35AA">
      <w:pPr>
        <w:spacing w:line="288" w:lineRule="auto"/>
        <w:ind w:firstLine="142"/>
        <w:jc w:val="center"/>
        <w:rPr>
          <w:bCs/>
          <w:sz w:val="32"/>
          <w:szCs w:val="32"/>
        </w:rPr>
      </w:pPr>
    </w:p>
    <w:p w:rsidR="00744865" w:rsidRDefault="00744865" w:rsidP="001C35AA">
      <w:pPr>
        <w:spacing w:line="288" w:lineRule="auto"/>
        <w:ind w:firstLine="142"/>
        <w:jc w:val="center"/>
        <w:rPr>
          <w:bCs/>
          <w:sz w:val="32"/>
          <w:szCs w:val="32"/>
        </w:rPr>
      </w:pPr>
    </w:p>
    <w:p w:rsidR="004C10E5" w:rsidRDefault="00744865" w:rsidP="00744865">
      <w:pPr>
        <w:tabs>
          <w:tab w:val="left" w:pos="2696"/>
        </w:tabs>
        <w:spacing w:line="360" w:lineRule="auto"/>
        <w:ind w:firstLine="851"/>
        <w:jc w:val="both"/>
        <w:rPr>
          <w:sz w:val="32"/>
          <w:szCs w:val="32"/>
        </w:rPr>
      </w:pPr>
      <w:r>
        <w:rPr>
          <w:b/>
          <w:bCs/>
          <w:sz w:val="32"/>
          <w:szCs w:val="32"/>
        </w:rPr>
        <w:t>Задание 2</w:t>
      </w:r>
      <w:r w:rsidRPr="00115681">
        <w:rPr>
          <w:b/>
          <w:bCs/>
          <w:sz w:val="32"/>
          <w:szCs w:val="32"/>
        </w:rPr>
        <w:t xml:space="preserve">. </w:t>
      </w:r>
      <w:r>
        <w:rPr>
          <w:bCs/>
          <w:sz w:val="32"/>
          <w:szCs w:val="32"/>
        </w:rPr>
        <w:t xml:space="preserve">За счет каких источников формируются бюджеты государственных внебюджетных фондов в Российской Федерации? (Бюджетный кодекс РФ, рисунок 1.2). </w:t>
      </w:r>
    </w:p>
    <w:p w:rsidR="004C10E5" w:rsidRDefault="004C10E5" w:rsidP="00744865">
      <w:pPr>
        <w:tabs>
          <w:tab w:val="left" w:pos="2696"/>
        </w:tabs>
        <w:spacing w:line="360" w:lineRule="auto"/>
        <w:ind w:firstLine="851"/>
        <w:jc w:val="both"/>
        <w:rPr>
          <w:sz w:val="32"/>
          <w:szCs w:val="32"/>
        </w:rPr>
      </w:pPr>
    </w:p>
    <w:p w:rsidR="00744865" w:rsidRDefault="004C10E5" w:rsidP="00744865">
      <w:pPr>
        <w:tabs>
          <w:tab w:val="left" w:pos="2696"/>
        </w:tabs>
        <w:spacing w:line="360" w:lineRule="auto"/>
        <w:ind w:firstLine="851"/>
        <w:jc w:val="both"/>
        <w:rPr>
          <w:sz w:val="32"/>
          <w:szCs w:val="32"/>
        </w:rPr>
      </w:pPr>
      <w:r w:rsidRPr="004C10E5">
        <w:rPr>
          <w:b/>
          <w:sz w:val="32"/>
          <w:szCs w:val="32"/>
        </w:rPr>
        <w:t>Задание 3.</w:t>
      </w:r>
      <w:r>
        <w:rPr>
          <w:sz w:val="32"/>
          <w:szCs w:val="32"/>
        </w:rPr>
        <w:t xml:space="preserve"> </w:t>
      </w:r>
      <w:r>
        <w:rPr>
          <w:bCs/>
          <w:sz w:val="32"/>
          <w:szCs w:val="32"/>
        </w:rPr>
        <w:t>Охарактеризуйте страховые взносы как</w:t>
      </w:r>
      <w:r w:rsidRPr="00A83A62">
        <w:rPr>
          <w:sz w:val="32"/>
          <w:szCs w:val="32"/>
        </w:rPr>
        <w:t xml:space="preserve"> </w:t>
      </w:r>
      <w:r>
        <w:rPr>
          <w:sz w:val="32"/>
          <w:szCs w:val="32"/>
        </w:rPr>
        <w:t xml:space="preserve">основной источник государственных внебюджетных фондов (таблица 1.1, рисунок 1.3).  Какова предельная величина базы для начисления страховых взносов, установленная в текущем году?  </w:t>
      </w:r>
      <w:r w:rsidR="00CC7D69">
        <w:rPr>
          <w:sz w:val="32"/>
          <w:szCs w:val="32"/>
        </w:rPr>
        <w:t>Какими органами осуществляется кассовое обслуживание исполнения бюджетов государственных внебюджетных фондов РФ и бюджетов территориальных государственных внебюджетных фондов</w:t>
      </w:r>
      <w:r w:rsidR="00FF6F54">
        <w:rPr>
          <w:sz w:val="32"/>
          <w:szCs w:val="32"/>
        </w:rPr>
        <w:t>?</w:t>
      </w:r>
    </w:p>
    <w:p w:rsidR="00FC2F4C" w:rsidRPr="001C35AA" w:rsidRDefault="00FC2F4C" w:rsidP="001C35AA">
      <w:pPr>
        <w:spacing w:line="288" w:lineRule="auto"/>
        <w:ind w:firstLine="142"/>
        <w:jc w:val="center"/>
        <w:rPr>
          <w:bCs/>
          <w:sz w:val="32"/>
          <w:szCs w:val="32"/>
        </w:rPr>
      </w:pPr>
    </w:p>
    <w:p w:rsidR="00611A58" w:rsidRDefault="00611A58" w:rsidP="001366F8">
      <w:pPr>
        <w:spacing w:line="288" w:lineRule="auto"/>
        <w:ind w:firstLine="800"/>
        <w:jc w:val="both"/>
        <w:rPr>
          <w:sz w:val="32"/>
          <w:szCs w:val="32"/>
        </w:rPr>
      </w:pPr>
    </w:p>
    <w:p w:rsidR="00611A58" w:rsidRDefault="00611A58" w:rsidP="001366F8">
      <w:pPr>
        <w:spacing w:line="288" w:lineRule="auto"/>
        <w:ind w:firstLine="800"/>
        <w:jc w:val="both"/>
        <w:rPr>
          <w:sz w:val="32"/>
          <w:szCs w:val="32"/>
        </w:rPr>
      </w:pPr>
    </w:p>
    <w:p w:rsidR="00326A82" w:rsidRDefault="00326A82" w:rsidP="00611A58">
      <w:pPr>
        <w:spacing w:line="288" w:lineRule="auto"/>
        <w:jc w:val="center"/>
        <w:rPr>
          <w:bCs/>
          <w:sz w:val="32"/>
          <w:szCs w:val="32"/>
        </w:rPr>
      </w:pPr>
    </w:p>
    <w:p w:rsidR="004C10E5" w:rsidRDefault="004C10E5" w:rsidP="00611A58">
      <w:pPr>
        <w:spacing w:line="288" w:lineRule="auto"/>
        <w:jc w:val="center"/>
        <w:rPr>
          <w:b/>
          <w:bCs/>
          <w:sz w:val="32"/>
          <w:szCs w:val="32"/>
        </w:rPr>
      </w:pPr>
    </w:p>
    <w:p w:rsidR="004C10E5" w:rsidRDefault="004C10E5" w:rsidP="00611A58">
      <w:pPr>
        <w:spacing w:line="288" w:lineRule="auto"/>
        <w:jc w:val="center"/>
        <w:rPr>
          <w:b/>
          <w:bCs/>
          <w:sz w:val="32"/>
          <w:szCs w:val="32"/>
        </w:rPr>
      </w:pPr>
    </w:p>
    <w:p w:rsidR="001366F8" w:rsidRDefault="000618C8" w:rsidP="00611A58">
      <w:pPr>
        <w:spacing w:line="288" w:lineRule="auto"/>
        <w:jc w:val="center"/>
        <w:rPr>
          <w:bCs/>
          <w:sz w:val="32"/>
          <w:szCs w:val="32"/>
        </w:rPr>
      </w:pPr>
      <w:r w:rsidRPr="000618C8">
        <w:rPr>
          <w:b/>
          <w:noProof/>
          <w:sz w:val="20"/>
        </w:rPr>
        <w:pict>
          <v:group id="_x0000_s1243" style="position:absolute;left:0;text-align:left;margin-left:6.3pt;margin-top:-6.9pt;width:472.05pt;height:447.75pt;z-index:251740160" coordorigin="1701,3604" coordsize="9720,9000">
            <v:shapetype id="_x0000_t202" coordsize="21600,21600" o:spt="202" path="m,l,21600r21600,l21600,xe">
              <v:stroke joinstyle="miter"/>
              <v:path gradientshapeok="t" o:connecttype="rect"/>
            </v:shapetype>
            <v:shape id="_x0000_s1244" type="#_x0000_t202" style="position:absolute;left:4221;top:9544;width:4680;height:540" stroked="f">
              <v:textbox style="mso-next-textbox:#_x0000_s1244">
                <w:txbxContent>
                  <w:p w:rsidR="005E60C1" w:rsidRDefault="005E60C1" w:rsidP="001366F8">
                    <w:pPr>
                      <w:jc w:val="center"/>
                    </w:pPr>
                    <w:r>
                      <w:t>Основные источники</w:t>
                    </w:r>
                  </w:p>
                </w:txbxContent>
              </v:textbox>
            </v:shape>
            <v:shape id="_x0000_s1245" type="#_x0000_t202" style="position:absolute;left:4221;top:5584;width:4500;height:540" stroked="f">
              <v:textbox style="mso-next-textbox:#_x0000_s1245">
                <w:txbxContent>
                  <w:p w:rsidR="005E60C1" w:rsidRDefault="005E60C1" w:rsidP="001366F8">
                    <w:pPr>
                      <w:jc w:val="center"/>
                    </w:pPr>
                    <w:r>
                      <w:t>Основные особенности</w:t>
                    </w:r>
                  </w:p>
                </w:txbxContent>
              </v:textbox>
            </v:shape>
            <v:shape id="_x0000_s1246" type="#_x0000_t202" style="position:absolute;left:1701;top:3604;width:9720;height:540">
              <v:textbox style="mso-next-textbox:#_x0000_s1246">
                <w:txbxContent>
                  <w:p w:rsidR="005E60C1" w:rsidRDefault="005E60C1" w:rsidP="001366F8">
                    <w:pPr>
                      <w:pStyle w:val="1"/>
                      <w:rPr>
                        <w:szCs w:val="24"/>
                      </w:rPr>
                    </w:pPr>
                    <w:r>
                      <w:rPr>
                        <w:szCs w:val="24"/>
                      </w:rPr>
                      <w:t>ВНЕБЮДЖЕТНЫЕ ФОНДЫ</w:t>
                    </w:r>
                  </w:p>
                </w:txbxContent>
              </v:textbox>
            </v:shape>
            <v:shape id="_x0000_s1247" type="#_x0000_t202" style="position:absolute;left:1701;top:4684;width:9720;height:900">
              <v:textbox style="mso-next-textbox:#_x0000_s1247">
                <w:txbxContent>
                  <w:p w:rsidR="005E60C1" w:rsidRDefault="005E60C1" w:rsidP="001366F8">
                    <w:pPr>
                      <w:jc w:val="center"/>
                    </w:pPr>
                    <w:r w:rsidRPr="00FC2F4C">
                      <w:t>имеют целевое назначение, обладают правом самостоятельного</w:t>
                    </w:r>
                    <w:r>
                      <w:t xml:space="preserve"> юридичес-кого лица и независимые от бюджетов публично-правовых образований</w:t>
                    </w:r>
                  </w:p>
                </w:txbxContent>
              </v:textbox>
            </v:shape>
            <v:line id="_x0000_s1248" style="position:absolute" from="1701,4144" to="6561,4684"/>
            <v:line id="_x0000_s1249" style="position:absolute;flip:x" from="6561,4144" to="11421,4684"/>
            <v:shape id="_x0000_s1250" type="#_x0000_t202" style="position:absolute;left:1701;top:6124;width:9720;height:3420">
              <v:textbox style="mso-next-textbox:#_x0000_s1250">
                <w:txbxContent>
                  <w:p w:rsidR="005E60C1" w:rsidRDefault="005E60C1" w:rsidP="001366F8">
                    <w:pPr>
                      <w:numPr>
                        <w:ilvl w:val="0"/>
                        <w:numId w:val="1"/>
                      </w:numPr>
                      <w:tabs>
                        <w:tab w:val="clear" w:pos="1069"/>
                        <w:tab w:val="left" w:pos="200"/>
                      </w:tabs>
                      <w:ind w:left="200" w:hanging="200"/>
                    </w:pPr>
                    <w:r>
                      <w:t>находятся в распоряжении федеральных, региональных или местных органов власти</w:t>
                    </w:r>
                  </w:p>
                  <w:p w:rsidR="005E60C1" w:rsidRDefault="005E60C1" w:rsidP="001366F8">
                    <w:pPr>
                      <w:numPr>
                        <w:ilvl w:val="0"/>
                        <w:numId w:val="1"/>
                      </w:numPr>
                      <w:tabs>
                        <w:tab w:val="clear" w:pos="1069"/>
                        <w:tab w:val="left" w:pos="200"/>
                      </w:tabs>
                      <w:ind w:left="200" w:hanging="200"/>
                    </w:pPr>
                    <w:r>
                      <w:t>концентрируются в специальных фондах, каждый из которых предназначен для определенных нужд</w:t>
                    </w:r>
                  </w:p>
                  <w:p w:rsidR="005E60C1" w:rsidRDefault="005E60C1" w:rsidP="001366F8">
                    <w:pPr>
                      <w:numPr>
                        <w:ilvl w:val="0"/>
                        <w:numId w:val="1"/>
                      </w:numPr>
                      <w:tabs>
                        <w:tab w:val="clear" w:pos="1069"/>
                        <w:tab w:val="left" w:pos="200"/>
                      </w:tabs>
                      <w:ind w:left="200" w:hanging="200"/>
                    </w:pPr>
                    <w:r>
                      <w:t>создаются за счет специальных (целевых) отчислений</w:t>
                    </w:r>
                  </w:p>
                  <w:p w:rsidR="005E60C1" w:rsidRDefault="005E60C1" w:rsidP="001366F8">
                    <w:pPr>
                      <w:numPr>
                        <w:ilvl w:val="0"/>
                        <w:numId w:val="1"/>
                      </w:numPr>
                      <w:tabs>
                        <w:tab w:val="clear" w:pos="1069"/>
                        <w:tab w:val="left" w:pos="200"/>
                      </w:tabs>
                      <w:ind w:left="200" w:hanging="200"/>
                    </w:pPr>
                    <w:r>
                      <w:t>расширяют возможности государственного регулирования экономики, минуя бюджет, и, следовательно, оперативного выделения средств</w:t>
                    </w:r>
                  </w:p>
                  <w:p w:rsidR="005E60C1" w:rsidRDefault="005E60C1" w:rsidP="001366F8">
                    <w:pPr>
                      <w:numPr>
                        <w:ilvl w:val="0"/>
                        <w:numId w:val="1"/>
                      </w:numPr>
                      <w:tabs>
                        <w:tab w:val="clear" w:pos="1069"/>
                        <w:tab w:val="left" w:pos="200"/>
                      </w:tabs>
                      <w:ind w:left="200" w:hanging="200"/>
                    </w:pPr>
                    <w:r>
                      <w:t>создают видимость уменьшения дефицитности бюджета</w:t>
                    </w:r>
                  </w:p>
                  <w:p w:rsidR="005E60C1" w:rsidRDefault="005E60C1" w:rsidP="001366F8">
                    <w:pPr>
                      <w:numPr>
                        <w:ilvl w:val="0"/>
                        <w:numId w:val="1"/>
                      </w:numPr>
                      <w:tabs>
                        <w:tab w:val="clear" w:pos="1069"/>
                        <w:tab w:val="left" w:pos="200"/>
                      </w:tabs>
                      <w:ind w:left="200" w:hanging="200"/>
                    </w:pPr>
                    <w:r>
                      <w:t>имеют значение финансовых резервов, к которым прибегают в случае финансовых затруднений</w:t>
                    </w:r>
                  </w:p>
                  <w:p w:rsidR="005E60C1" w:rsidRDefault="005E60C1" w:rsidP="001366F8"/>
                </w:txbxContent>
              </v:textbox>
            </v:shape>
            <v:line id="_x0000_s1251" style="position:absolute" from="1701,5584" to="6561,6124"/>
            <v:line id="_x0000_s1252" style="position:absolute;flip:x" from="6561,5584" to="11421,6124"/>
            <v:shape id="_x0000_s1253" type="#_x0000_t202" style="position:absolute;left:1701;top:10264;width:9720;height:2340">
              <v:textbox style="mso-next-textbox:#_x0000_s1253">
                <w:txbxContent>
                  <w:p w:rsidR="005E60C1" w:rsidRDefault="005E60C1" w:rsidP="001366F8">
                    <w:pPr>
                      <w:numPr>
                        <w:ilvl w:val="0"/>
                        <w:numId w:val="2"/>
                      </w:numPr>
                      <w:tabs>
                        <w:tab w:val="clear" w:pos="1069"/>
                        <w:tab w:val="left" w:pos="200"/>
                      </w:tabs>
                      <w:ind w:left="200" w:hanging="200"/>
                    </w:pPr>
                    <w:r>
                      <w:t>страховые взносы работодателей</w:t>
                    </w:r>
                  </w:p>
                  <w:p w:rsidR="005E60C1" w:rsidRDefault="005E60C1" w:rsidP="001366F8">
                    <w:pPr>
                      <w:numPr>
                        <w:ilvl w:val="0"/>
                        <w:numId w:val="2"/>
                      </w:numPr>
                      <w:tabs>
                        <w:tab w:val="clear" w:pos="1069"/>
                        <w:tab w:val="left" w:pos="200"/>
                      </w:tabs>
                      <w:ind w:left="200" w:hanging="200"/>
                    </w:pPr>
                    <w:r>
                      <w:t>страховые взносы граждан, занимающихся индивидуальной трудовой деятельностью, в том числе фермеров и адвокатов</w:t>
                    </w:r>
                  </w:p>
                  <w:p w:rsidR="005E60C1" w:rsidRDefault="005E60C1" w:rsidP="001366F8">
                    <w:pPr>
                      <w:numPr>
                        <w:ilvl w:val="0"/>
                        <w:numId w:val="2"/>
                      </w:numPr>
                      <w:tabs>
                        <w:tab w:val="clear" w:pos="1069"/>
                        <w:tab w:val="left" w:pos="200"/>
                      </w:tabs>
                      <w:ind w:left="200" w:hanging="200"/>
                    </w:pPr>
                    <w:r>
                      <w:t>ассигнования из бюджета</w:t>
                    </w:r>
                  </w:p>
                  <w:p w:rsidR="005E60C1" w:rsidRDefault="005E60C1" w:rsidP="001366F8">
                    <w:pPr>
                      <w:numPr>
                        <w:ilvl w:val="0"/>
                        <w:numId w:val="2"/>
                      </w:numPr>
                      <w:tabs>
                        <w:tab w:val="clear" w:pos="1069"/>
                        <w:tab w:val="left" w:pos="200"/>
                      </w:tabs>
                      <w:ind w:left="200" w:hanging="200"/>
                    </w:pPr>
                    <w:r>
                      <w:t>доходы от капитализации средств фондов</w:t>
                    </w:r>
                  </w:p>
                  <w:p w:rsidR="005E60C1" w:rsidRDefault="005E60C1" w:rsidP="001366F8">
                    <w:pPr>
                      <w:numPr>
                        <w:ilvl w:val="0"/>
                        <w:numId w:val="2"/>
                      </w:numPr>
                      <w:tabs>
                        <w:tab w:val="clear" w:pos="1069"/>
                        <w:tab w:val="left" w:pos="200"/>
                      </w:tabs>
                      <w:ind w:left="200" w:hanging="200"/>
                    </w:pPr>
                    <w:r>
                      <w:t>добровольные взносы физических и юридических лиц</w:t>
                    </w:r>
                  </w:p>
                </w:txbxContent>
              </v:textbox>
            </v:shape>
            <v:line id="_x0000_s1254" style="position:absolute" from="1701,9544" to="6561,10264"/>
            <v:line id="_x0000_s1255" style="position:absolute;flip:x" from="6561,9544" to="11421,10264"/>
            <w10:wrap type="topAndBottom"/>
          </v:group>
        </w:pict>
      </w:r>
      <w:r w:rsidR="001366F8" w:rsidRPr="00FF6F54">
        <w:rPr>
          <w:b/>
          <w:bCs/>
          <w:sz w:val="32"/>
          <w:szCs w:val="32"/>
        </w:rPr>
        <w:t xml:space="preserve">Рисунок </w:t>
      </w:r>
      <w:r w:rsidR="00FF6F54" w:rsidRPr="00FF6F54">
        <w:rPr>
          <w:b/>
          <w:bCs/>
          <w:sz w:val="32"/>
          <w:szCs w:val="32"/>
        </w:rPr>
        <w:t>1</w:t>
      </w:r>
      <w:r w:rsidR="001366F8" w:rsidRPr="00FF6F54">
        <w:rPr>
          <w:b/>
          <w:bCs/>
          <w:sz w:val="32"/>
          <w:szCs w:val="32"/>
        </w:rPr>
        <w:t>.</w:t>
      </w:r>
      <w:r w:rsidR="00FF6F54" w:rsidRPr="00FF6F54">
        <w:rPr>
          <w:b/>
          <w:bCs/>
          <w:sz w:val="32"/>
          <w:szCs w:val="32"/>
        </w:rPr>
        <w:t>2</w:t>
      </w:r>
      <w:r w:rsidR="001366F8" w:rsidRPr="00115681">
        <w:rPr>
          <w:bCs/>
          <w:sz w:val="32"/>
          <w:szCs w:val="32"/>
        </w:rPr>
        <w:t xml:space="preserve"> - Особенности и источники формирования </w:t>
      </w:r>
    </w:p>
    <w:p w:rsidR="001366F8" w:rsidRPr="00115681" w:rsidRDefault="001366F8" w:rsidP="001366F8">
      <w:pPr>
        <w:tabs>
          <w:tab w:val="left" w:pos="2696"/>
        </w:tabs>
        <w:ind w:firstLine="851"/>
        <w:jc w:val="center"/>
        <w:rPr>
          <w:bCs/>
          <w:sz w:val="32"/>
          <w:szCs w:val="32"/>
        </w:rPr>
      </w:pPr>
      <w:r w:rsidRPr="00115681">
        <w:rPr>
          <w:bCs/>
          <w:sz w:val="32"/>
          <w:szCs w:val="32"/>
        </w:rPr>
        <w:t>внебюджетных фондов</w:t>
      </w:r>
    </w:p>
    <w:p w:rsidR="001366F8" w:rsidRDefault="001366F8" w:rsidP="001366F8">
      <w:pPr>
        <w:tabs>
          <w:tab w:val="left" w:pos="2696"/>
        </w:tabs>
        <w:ind w:firstLine="851"/>
        <w:jc w:val="center"/>
      </w:pPr>
    </w:p>
    <w:p w:rsidR="001366F8" w:rsidRDefault="001366F8" w:rsidP="001366F8">
      <w:pPr>
        <w:tabs>
          <w:tab w:val="left" w:pos="2696"/>
        </w:tabs>
        <w:ind w:firstLine="851"/>
        <w:jc w:val="center"/>
      </w:pPr>
    </w:p>
    <w:p w:rsidR="004C10E5" w:rsidRPr="000A28E1" w:rsidRDefault="004C10E5" w:rsidP="000A28E1">
      <w:pPr>
        <w:pStyle w:val="1"/>
        <w:spacing w:line="360" w:lineRule="auto"/>
        <w:ind w:firstLine="720"/>
        <w:jc w:val="both"/>
        <w:rPr>
          <w:b w:val="0"/>
          <w:sz w:val="32"/>
          <w:szCs w:val="32"/>
        </w:rPr>
      </w:pPr>
      <w:r w:rsidRPr="00C4350F">
        <w:rPr>
          <w:sz w:val="32"/>
          <w:szCs w:val="32"/>
        </w:rPr>
        <w:t xml:space="preserve">Задание </w:t>
      </w:r>
      <w:r>
        <w:rPr>
          <w:sz w:val="32"/>
          <w:szCs w:val="32"/>
        </w:rPr>
        <w:t>4</w:t>
      </w:r>
      <w:r w:rsidRPr="00C4350F">
        <w:rPr>
          <w:sz w:val="32"/>
          <w:szCs w:val="32"/>
        </w:rPr>
        <w:t xml:space="preserve">. </w:t>
      </w:r>
      <w:r>
        <w:rPr>
          <w:b w:val="0"/>
          <w:bCs w:val="0"/>
          <w:sz w:val="32"/>
          <w:szCs w:val="32"/>
        </w:rPr>
        <w:t>Определите</w:t>
      </w:r>
      <w:r w:rsidRPr="00C4350F">
        <w:rPr>
          <w:b w:val="0"/>
          <w:bCs w:val="0"/>
          <w:sz w:val="32"/>
          <w:szCs w:val="32"/>
        </w:rPr>
        <w:t xml:space="preserve"> размер перечисленных организацией страховых взносов во внебюд</w:t>
      </w:r>
      <w:r>
        <w:rPr>
          <w:b w:val="0"/>
          <w:bCs w:val="0"/>
          <w:sz w:val="32"/>
          <w:szCs w:val="32"/>
        </w:rPr>
        <w:t>жетные фонды за работника в 2014</w:t>
      </w:r>
      <w:r w:rsidRPr="00C4350F">
        <w:rPr>
          <w:b w:val="0"/>
          <w:bCs w:val="0"/>
          <w:sz w:val="32"/>
          <w:szCs w:val="32"/>
        </w:rPr>
        <w:t xml:space="preserve"> г.</w:t>
      </w:r>
      <w:r w:rsidR="000A28E1">
        <w:rPr>
          <w:b w:val="0"/>
          <w:bCs w:val="0"/>
          <w:sz w:val="32"/>
          <w:szCs w:val="32"/>
        </w:rPr>
        <w:t xml:space="preserve"> </w:t>
      </w:r>
      <w:r w:rsidRPr="000A28E1">
        <w:rPr>
          <w:b w:val="0"/>
          <w:sz w:val="32"/>
          <w:szCs w:val="32"/>
        </w:rPr>
        <w:t>Размер среднемесячных выплат, включая вознаграждения, составил 60000 руб. Расчет сделать по каждому фонду отдельно.</w:t>
      </w:r>
    </w:p>
    <w:p w:rsidR="00744865" w:rsidRDefault="00744865" w:rsidP="00A83A62">
      <w:pPr>
        <w:pStyle w:val="a5"/>
        <w:spacing w:after="120"/>
        <w:rPr>
          <w:b/>
          <w:bCs/>
          <w:sz w:val="32"/>
          <w:szCs w:val="32"/>
        </w:rPr>
      </w:pPr>
    </w:p>
    <w:p w:rsidR="00744865" w:rsidRDefault="00744865" w:rsidP="00A83A62">
      <w:pPr>
        <w:pStyle w:val="a5"/>
        <w:spacing w:after="120"/>
        <w:rPr>
          <w:b/>
          <w:bCs/>
          <w:sz w:val="32"/>
          <w:szCs w:val="32"/>
        </w:rPr>
      </w:pPr>
    </w:p>
    <w:p w:rsidR="00A83A62" w:rsidRPr="00A83A62" w:rsidRDefault="00A83A62" w:rsidP="00A83A62">
      <w:pPr>
        <w:pStyle w:val="a5"/>
        <w:spacing w:after="120"/>
        <w:rPr>
          <w:b/>
          <w:bCs/>
          <w:sz w:val="32"/>
          <w:szCs w:val="32"/>
        </w:rPr>
      </w:pPr>
      <w:r w:rsidRPr="00A83A62">
        <w:rPr>
          <w:b/>
          <w:bCs/>
          <w:sz w:val="32"/>
          <w:szCs w:val="32"/>
        </w:rPr>
        <w:lastRenderedPageBreak/>
        <w:t xml:space="preserve">Таблица 1.1 </w:t>
      </w:r>
      <w:r w:rsidRPr="00A83A62">
        <w:rPr>
          <w:bCs/>
          <w:sz w:val="32"/>
          <w:szCs w:val="32"/>
        </w:rPr>
        <w:t>– Общеустановленные тарифы страховых взносов</w:t>
      </w:r>
      <w:r w:rsidR="00266648">
        <w:rPr>
          <w:bCs/>
          <w:sz w:val="32"/>
          <w:szCs w:val="32"/>
        </w:rPr>
        <w:t xml:space="preserve"> в </w:t>
      </w:r>
      <w:r w:rsidR="004C10E5">
        <w:rPr>
          <w:bCs/>
          <w:sz w:val="32"/>
          <w:szCs w:val="32"/>
        </w:rPr>
        <w:t>2014</w:t>
      </w:r>
      <w:r w:rsidR="00266648">
        <w:rPr>
          <w:bCs/>
          <w:sz w:val="32"/>
          <w:szCs w:val="32"/>
        </w:rPr>
        <w:t> </w:t>
      </w:r>
      <w:r w:rsidR="004C10E5">
        <w:rPr>
          <w:bCs/>
          <w:sz w:val="32"/>
          <w:szCs w:val="32"/>
        </w:rPr>
        <w:t>году</w:t>
      </w:r>
    </w:p>
    <w:tbl>
      <w:tblPr>
        <w:tblStyle w:val="af"/>
        <w:tblW w:w="9639" w:type="dxa"/>
        <w:tblInd w:w="108" w:type="dxa"/>
        <w:tblLook w:val="04A0"/>
      </w:tblPr>
      <w:tblGrid>
        <w:gridCol w:w="3686"/>
        <w:gridCol w:w="1984"/>
        <w:gridCol w:w="1984"/>
        <w:gridCol w:w="1985"/>
      </w:tblGrid>
      <w:tr w:rsidR="00A83A62" w:rsidTr="00FF6F54">
        <w:tc>
          <w:tcPr>
            <w:tcW w:w="3686" w:type="dxa"/>
          </w:tcPr>
          <w:p w:rsidR="00A83A62" w:rsidRDefault="00A83A62" w:rsidP="00FF6F54">
            <w:pPr>
              <w:pStyle w:val="a5"/>
              <w:rPr>
                <w:bCs/>
                <w:szCs w:val="28"/>
              </w:rPr>
            </w:pPr>
          </w:p>
          <w:p w:rsidR="00A83A62" w:rsidRPr="00326A82" w:rsidRDefault="00A83A62" w:rsidP="00FF6F54">
            <w:pPr>
              <w:pStyle w:val="a5"/>
              <w:rPr>
                <w:bCs/>
                <w:szCs w:val="28"/>
              </w:rPr>
            </w:pPr>
            <w:r w:rsidRPr="00CA21F8">
              <w:rPr>
                <w:bCs/>
                <w:szCs w:val="28"/>
              </w:rPr>
              <w:t>База для начисления страховых взносов</w:t>
            </w:r>
          </w:p>
        </w:tc>
        <w:tc>
          <w:tcPr>
            <w:tcW w:w="1984" w:type="dxa"/>
          </w:tcPr>
          <w:p w:rsidR="00A83A62" w:rsidRDefault="00A83A62" w:rsidP="00FF6F54">
            <w:pPr>
              <w:pStyle w:val="a5"/>
              <w:rPr>
                <w:bCs/>
                <w:szCs w:val="28"/>
              </w:rPr>
            </w:pPr>
          </w:p>
          <w:p w:rsidR="00FC1260" w:rsidRDefault="00A83A62" w:rsidP="00FF6F54">
            <w:pPr>
              <w:pStyle w:val="a5"/>
              <w:rPr>
                <w:bCs/>
                <w:szCs w:val="28"/>
              </w:rPr>
            </w:pPr>
            <w:r w:rsidRPr="00CA21F8">
              <w:rPr>
                <w:bCs/>
                <w:szCs w:val="28"/>
              </w:rPr>
              <w:t xml:space="preserve">Пенсионный фонд </w:t>
            </w:r>
            <w:r>
              <w:rPr>
                <w:bCs/>
                <w:szCs w:val="28"/>
              </w:rPr>
              <w:t>РФ</w:t>
            </w:r>
            <w:r w:rsidR="00FC1260">
              <w:rPr>
                <w:bCs/>
                <w:szCs w:val="28"/>
              </w:rPr>
              <w:t xml:space="preserve"> </w:t>
            </w:r>
          </w:p>
          <w:p w:rsidR="00A83A62" w:rsidRPr="00326A82" w:rsidRDefault="00FC1260" w:rsidP="00FF6F54">
            <w:pPr>
              <w:pStyle w:val="a5"/>
              <w:rPr>
                <w:bCs/>
                <w:szCs w:val="28"/>
              </w:rPr>
            </w:pPr>
            <w:r>
              <w:rPr>
                <w:bCs/>
                <w:szCs w:val="28"/>
              </w:rPr>
              <w:t>(ПФ)</w:t>
            </w:r>
          </w:p>
        </w:tc>
        <w:tc>
          <w:tcPr>
            <w:tcW w:w="1984" w:type="dxa"/>
          </w:tcPr>
          <w:p w:rsidR="00A83A62" w:rsidRDefault="00A83A62" w:rsidP="00FF6F54">
            <w:pPr>
              <w:pStyle w:val="a5"/>
              <w:rPr>
                <w:bCs/>
                <w:szCs w:val="28"/>
              </w:rPr>
            </w:pPr>
          </w:p>
          <w:p w:rsidR="00A83A62" w:rsidRPr="00326A82" w:rsidRDefault="00A83A62" w:rsidP="00FF6F54">
            <w:pPr>
              <w:pStyle w:val="a5"/>
              <w:rPr>
                <w:bCs/>
                <w:szCs w:val="28"/>
              </w:rPr>
            </w:pPr>
            <w:r>
              <w:rPr>
                <w:bCs/>
                <w:szCs w:val="28"/>
              </w:rPr>
              <w:t>Фонд социального страхования РФ</w:t>
            </w:r>
            <w:r w:rsidR="00FC1260">
              <w:rPr>
                <w:bCs/>
                <w:szCs w:val="28"/>
              </w:rPr>
              <w:t xml:space="preserve"> (ФСС)</w:t>
            </w:r>
          </w:p>
        </w:tc>
        <w:tc>
          <w:tcPr>
            <w:tcW w:w="1985" w:type="dxa"/>
          </w:tcPr>
          <w:p w:rsidR="00A83A62" w:rsidRPr="00326A82" w:rsidRDefault="00C37856" w:rsidP="00FF6F54">
            <w:pPr>
              <w:pStyle w:val="a5"/>
              <w:rPr>
                <w:bCs/>
                <w:szCs w:val="28"/>
              </w:rPr>
            </w:pPr>
            <w:r>
              <w:rPr>
                <w:bCs/>
                <w:szCs w:val="28"/>
              </w:rPr>
              <w:t>Федеральный Ф</w:t>
            </w:r>
            <w:r w:rsidR="00A83A62" w:rsidRPr="00CA21F8">
              <w:rPr>
                <w:bCs/>
                <w:szCs w:val="28"/>
              </w:rPr>
              <w:t>онд обязательного медицинского страхования</w:t>
            </w:r>
            <w:r w:rsidR="00FC1260">
              <w:rPr>
                <w:bCs/>
                <w:szCs w:val="28"/>
              </w:rPr>
              <w:t xml:space="preserve"> (ФФОМС)</w:t>
            </w:r>
          </w:p>
        </w:tc>
      </w:tr>
      <w:tr w:rsidR="00A83A62" w:rsidTr="00FF6F54">
        <w:tc>
          <w:tcPr>
            <w:tcW w:w="3686" w:type="dxa"/>
          </w:tcPr>
          <w:p w:rsidR="00A83A62" w:rsidRPr="00326A82" w:rsidRDefault="00A83A62" w:rsidP="00FF6F54">
            <w:pPr>
              <w:pStyle w:val="a5"/>
              <w:ind w:firstLine="176"/>
              <w:jc w:val="both"/>
              <w:rPr>
                <w:bCs/>
                <w:szCs w:val="28"/>
              </w:rPr>
            </w:pPr>
            <w:r w:rsidRPr="00326A82">
              <w:rPr>
                <w:bCs/>
                <w:szCs w:val="28"/>
              </w:rPr>
              <w:t>В пределах ус</w:t>
            </w:r>
            <w:r>
              <w:rPr>
                <w:bCs/>
                <w:szCs w:val="28"/>
              </w:rPr>
              <w:t xml:space="preserve">тановленной предельной величины </w:t>
            </w:r>
            <w:r w:rsidRPr="00326A82">
              <w:rPr>
                <w:bCs/>
                <w:szCs w:val="28"/>
              </w:rPr>
              <w:t>базы для начисления страховых взносов</w:t>
            </w:r>
          </w:p>
        </w:tc>
        <w:tc>
          <w:tcPr>
            <w:tcW w:w="1984" w:type="dxa"/>
          </w:tcPr>
          <w:p w:rsidR="00A83A62" w:rsidRDefault="00A83A62" w:rsidP="00FF6F54">
            <w:pPr>
              <w:pStyle w:val="a5"/>
              <w:rPr>
                <w:bCs/>
                <w:szCs w:val="28"/>
              </w:rPr>
            </w:pPr>
          </w:p>
          <w:p w:rsidR="00A83A62" w:rsidRPr="00326A82" w:rsidRDefault="00A83A62" w:rsidP="00FF6F54">
            <w:pPr>
              <w:pStyle w:val="a5"/>
              <w:rPr>
                <w:bCs/>
                <w:szCs w:val="28"/>
              </w:rPr>
            </w:pPr>
            <w:r w:rsidRPr="00326A82">
              <w:rPr>
                <w:bCs/>
                <w:szCs w:val="28"/>
              </w:rPr>
              <w:t>22,0%</w:t>
            </w:r>
          </w:p>
        </w:tc>
        <w:tc>
          <w:tcPr>
            <w:tcW w:w="1984" w:type="dxa"/>
          </w:tcPr>
          <w:p w:rsidR="00A83A62" w:rsidRDefault="00A83A62" w:rsidP="00FF6F54">
            <w:pPr>
              <w:pStyle w:val="a5"/>
              <w:rPr>
                <w:bCs/>
                <w:szCs w:val="28"/>
              </w:rPr>
            </w:pPr>
          </w:p>
          <w:p w:rsidR="00A83A62" w:rsidRPr="00326A82" w:rsidRDefault="00A83A62" w:rsidP="00FF6F54">
            <w:pPr>
              <w:pStyle w:val="a5"/>
              <w:rPr>
                <w:bCs/>
                <w:szCs w:val="28"/>
              </w:rPr>
            </w:pPr>
            <w:r>
              <w:rPr>
                <w:bCs/>
                <w:szCs w:val="28"/>
              </w:rPr>
              <w:t>2,9%</w:t>
            </w:r>
          </w:p>
        </w:tc>
        <w:tc>
          <w:tcPr>
            <w:tcW w:w="1985" w:type="dxa"/>
          </w:tcPr>
          <w:p w:rsidR="00A83A62" w:rsidRDefault="00A83A62" w:rsidP="00FF6F54">
            <w:pPr>
              <w:pStyle w:val="a5"/>
              <w:rPr>
                <w:bCs/>
                <w:szCs w:val="28"/>
              </w:rPr>
            </w:pPr>
          </w:p>
          <w:p w:rsidR="00A83A62" w:rsidRPr="00326A82" w:rsidRDefault="00A83A62" w:rsidP="00FF6F54">
            <w:pPr>
              <w:pStyle w:val="a5"/>
              <w:rPr>
                <w:bCs/>
                <w:szCs w:val="28"/>
              </w:rPr>
            </w:pPr>
            <w:r w:rsidRPr="00326A82">
              <w:rPr>
                <w:bCs/>
                <w:szCs w:val="28"/>
              </w:rPr>
              <w:t>5,1%</w:t>
            </w:r>
          </w:p>
        </w:tc>
      </w:tr>
      <w:tr w:rsidR="00A83A62" w:rsidTr="00FF6F54">
        <w:tc>
          <w:tcPr>
            <w:tcW w:w="3686" w:type="dxa"/>
          </w:tcPr>
          <w:p w:rsidR="00A83A62" w:rsidRPr="00326A82" w:rsidRDefault="00A83A62" w:rsidP="00FF6F54">
            <w:pPr>
              <w:pStyle w:val="a5"/>
              <w:ind w:firstLine="176"/>
              <w:jc w:val="both"/>
              <w:rPr>
                <w:bCs/>
                <w:szCs w:val="28"/>
              </w:rPr>
            </w:pPr>
            <w:r w:rsidRPr="00326A82">
              <w:rPr>
                <w:bCs/>
                <w:szCs w:val="28"/>
              </w:rPr>
              <w:t>Свыше установленной предельной величины базы для начисления страховых взносов</w:t>
            </w:r>
          </w:p>
        </w:tc>
        <w:tc>
          <w:tcPr>
            <w:tcW w:w="1984" w:type="dxa"/>
          </w:tcPr>
          <w:p w:rsidR="00A83A62" w:rsidRDefault="00A83A62" w:rsidP="00FF6F54">
            <w:pPr>
              <w:pStyle w:val="a5"/>
              <w:rPr>
                <w:bCs/>
                <w:szCs w:val="28"/>
              </w:rPr>
            </w:pPr>
          </w:p>
          <w:p w:rsidR="00A83A62" w:rsidRPr="00326A82" w:rsidRDefault="00A83A62" w:rsidP="00FF6F54">
            <w:pPr>
              <w:pStyle w:val="a5"/>
              <w:rPr>
                <w:bCs/>
                <w:szCs w:val="28"/>
              </w:rPr>
            </w:pPr>
            <w:r w:rsidRPr="00326A82">
              <w:rPr>
                <w:bCs/>
                <w:szCs w:val="28"/>
              </w:rPr>
              <w:t>10,0%</w:t>
            </w:r>
          </w:p>
        </w:tc>
        <w:tc>
          <w:tcPr>
            <w:tcW w:w="1984" w:type="dxa"/>
          </w:tcPr>
          <w:p w:rsidR="00A83A62" w:rsidRDefault="00A83A62" w:rsidP="00FF6F54">
            <w:pPr>
              <w:pStyle w:val="a5"/>
              <w:rPr>
                <w:bCs/>
                <w:szCs w:val="28"/>
              </w:rPr>
            </w:pPr>
          </w:p>
          <w:p w:rsidR="00A83A62" w:rsidRPr="00326A82" w:rsidRDefault="00A83A62" w:rsidP="00FF6F54">
            <w:pPr>
              <w:pStyle w:val="a5"/>
              <w:rPr>
                <w:bCs/>
                <w:szCs w:val="28"/>
              </w:rPr>
            </w:pPr>
            <w:r w:rsidRPr="00326A82">
              <w:rPr>
                <w:bCs/>
                <w:szCs w:val="28"/>
              </w:rPr>
              <w:t>0,0%</w:t>
            </w:r>
          </w:p>
        </w:tc>
        <w:tc>
          <w:tcPr>
            <w:tcW w:w="1985" w:type="dxa"/>
          </w:tcPr>
          <w:p w:rsidR="00A83A62" w:rsidRDefault="00A83A62" w:rsidP="00FF6F54">
            <w:pPr>
              <w:pStyle w:val="a5"/>
              <w:rPr>
                <w:bCs/>
                <w:szCs w:val="28"/>
              </w:rPr>
            </w:pPr>
          </w:p>
          <w:p w:rsidR="00A83A62" w:rsidRPr="00326A82" w:rsidRDefault="00A83A62" w:rsidP="00FF6F54">
            <w:pPr>
              <w:pStyle w:val="a5"/>
              <w:rPr>
                <w:bCs/>
                <w:szCs w:val="28"/>
              </w:rPr>
            </w:pPr>
            <w:r w:rsidRPr="00326A82">
              <w:rPr>
                <w:bCs/>
                <w:szCs w:val="28"/>
              </w:rPr>
              <w:t>0,0%</w:t>
            </w:r>
          </w:p>
        </w:tc>
      </w:tr>
    </w:tbl>
    <w:p w:rsidR="00A83A62" w:rsidRPr="00326A82" w:rsidRDefault="00A83A62" w:rsidP="00A83A62">
      <w:pPr>
        <w:pStyle w:val="a5"/>
        <w:rPr>
          <w:b/>
          <w:bCs/>
          <w:sz w:val="36"/>
        </w:rPr>
      </w:pPr>
    </w:p>
    <w:p w:rsidR="001366F8" w:rsidRDefault="001366F8" w:rsidP="001366F8">
      <w:pPr>
        <w:tabs>
          <w:tab w:val="left" w:pos="2696"/>
        </w:tabs>
        <w:ind w:firstLine="851"/>
        <w:jc w:val="center"/>
      </w:pPr>
    </w:p>
    <w:p w:rsidR="001A69A1" w:rsidRDefault="001A69A1" w:rsidP="001366F8">
      <w:pPr>
        <w:tabs>
          <w:tab w:val="left" w:pos="2696"/>
        </w:tabs>
        <w:ind w:firstLine="851"/>
        <w:jc w:val="center"/>
      </w:pPr>
    </w:p>
    <w:p w:rsidR="00744865" w:rsidRDefault="000618C8" w:rsidP="00293C8D">
      <w:pPr>
        <w:tabs>
          <w:tab w:val="left" w:pos="2696"/>
        </w:tabs>
        <w:jc w:val="center"/>
      </w:pPr>
      <w:r w:rsidRPr="000618C8">
        <w:rPr>
          <w:sz w:val="32"/>
          <w:szCs w:val="32"/>
        </w:rPr>
      </w:r>
      <w:r w:rsidRPr="000618C8">
        <w:rPr>
          <w:sz w:val="32"/>
          <w:szCs w:val="32"/>
        </w:rPr>
        <w:pict>
          <v:group id="_x0000_s1675" editas="canvas" style="width:477.75pt;height:164.15pt;mso-position-horizontal-relative:char;mso-position-vertical-relative:line" coordorigin="2182,885" coordsize="7494,2541">
            <o:lock v:ext="edit" aspectratio="t"/>
            <v:shape id="_x0000_s1676" type="#_x0000_t75" style="position:absolute;left:2182;top:885;width:7494;height:2541" o:preferrelative="f">
              <v:fill o:detectmouseclick="t"/>
              <v:path o:extrusionok="t" o:connecttype="none"/>
              <o:lock v:ext="edit" text="t"/>
            </v:shape>
            <v:rect id="_x0000_s1681" style="position:absolute;left:2182;top:1526;width:4168;height:1840">
              <v:textbox style="mso-next-textbox:#_x0000_s1681">
                <w:txbxContent>
                  <w:p w:rsidR="005E60C1" w:rsidRDefault="005E60C1" w:rsidP="001A69A1">
                    <w:pPr>
                      <w:spacing w:line="264" w:lineRule="auto"/>
                      <w:jc w:val="both"/>
                    </w:pPr>
                    <w:r>
                      <w:t>лица, производящие выплаты и иные вознаграждения физическим лицам:</w:t>
                    </w:r>
                  </w:p>
                  <w:p w:rsidR="005E60C1" w:rsidRDefault="005E60C1" w:rsidP="001A69A1">
                    <w:pPr>
                      <w:spacing w:line="264" w:lineRule="auto"/>
                      <w:ind w:left="284"/>
                    </w:pPr>
                    <w:r>
                      <w:t>а) организации;</w:t>
                    </w:r>
                  </w:p>
                  <w:p w:rsidR="005E60C1" w:rsidRDefault="005E60C1" w:rsidP="001A69A1">
                    <w:pPr>
                      <w:spacing w:line="264" w:lineRule="auto"/>
                      <w:ind w:left="284"/>
                    </w:pPr>
                    <w:r>
                      <w:t>б) индивидуальные предприниматели;</w:t>
                    </w:r>
                  </w:p>
                  <w:p w:rsidR="005E60C1" w:rsidRDefault="005E60C1" w:rsidP="001A69A1">
                    <w:pPr>
                      <w:spacing w:line="264" w:lineRule="auto"/>
                      <w:ind w:left="284"/>
                    </w:pPr>
                    <w:r>
                      <w:t>в) физические лица, не признаваемые индивидуальными предпринимателями</w:t>
                    </w:r>
                  </w:p>
                </w:txbxContent>
              </v:textbox>
            </v:rect>
            <v:rect id="_x0000_s1682" style="position:absolute;left:6421;top:1526;width:3255;height:1840">
              <v:textbox style="mso-next-textbox:#_x0000_s1682">
                <w:txbxContent>
                  <w:p w:rsidR="005E60C1" w:rsidRDefault="005E60C1" w:rsidP="001A69A1">
                    <w:pPr>
                      <w:spacing w:line="264" w:lineRule="auto"/>
                      <w:jc w:val="center"/>
                    </w:pPr>
                    <w:r w:rsidRPr="0017222A">
                      <w:t>индивидуальные предпринима</w:t>
                    </w:r>
                    <w:r>
                      <w:t>-</w:t>
                    </w:r>
                    <w:r w:rsidRPr="0017222A">
                      <w:t>тели, адвокаты, нотариусы,</w:t>
                    </w:r>
                    <w:r>
                      <w:t xml:space="preserve"> занимающиеся частной практи-кой, </w:t>
                    </w:r>
                    <w:r w:rsidRPr="00293C8D">
                      <w:t>непроизводящие выплаты и другие вознаграждения физ</w:t>
                    </w:r>
                    <w:r>
                      <w:t>.</w:t>
                    </w:r>
                    <w:r w:rsidRPr="00293C8D">
                      <w:t xml:space="preserve"> лицам </w:t>
                    </w:r>
                    <w:r>
                      <w:t>(самозанятое население)</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683" type="#_x0000_t67" style="position:absolute;left:3372;top:1280;width:488;height:246" adj="11343,6668" strokeweight="1.25pt">
              <v:stroke dashstyle="1 1"/>
              <v:textbox style="layout-flow:vertical-ideographic"/>
            </v:shape>
            <v:roundrect id="_x0000_s1680" style="position:absolute;left:2658;top:885;width:6663;height:395" arcsize="10923f" strokeweight="1pt">
              <v:textbox style="mso-next-textbox:#_x0000_s1680">
                <w:txbxContent>
                  <w:p w:rsidR="005E60C1" w:rsidRPr="0017222A" w:rsidRDefault="005E60C1" w:rsidP="005C0871">
                    <w:pPr>
                      <w:jc w:val="center"/>
                      <w:rPr>
                        <w:szCs w:val="28"/>
                      </w:rPr>
                    </w:pPr>
                    <w:r w:rsidRPr="0017222A">
                      <w:rPr>
                        <w:szCs w:val="28"/>
                      </w:rPr>
                      <w:t>Плательщиками страховых взносов являются страхователи:</w:t>
                    </w:r>
                  </w:p>
                </w:txbxContent>
              </v:textbox>
            </v:roundrect>
            <v:shape id="_x0000_s1697" type="#_x0000_t67" style="position:absolute;left:8247;top:1280;width:488;height:246" adj="11343,6668" strokeweight="1.25pt">
              <v:stroke dashstyle="1 1"/>
              <v:textbox style="layout-flow:vertical-ideographic"/>
            </v:shape>
            <w10:wrap type="none"/>
            <w10:anchorlock/>
          </v:group>
        </w:pict>
      </w:r>
    </w:p>
    <w:p w:rsidR="00744865" w:rsidRDefault="00744865" w:rsidP="001366F8">
      <w:pPr>
        <w:tabs>
          <w:tab w:val="left" w:pos="2696"/>
        </w:tabs>
        <w:ind w:firstLine="851"/>
        <w:jc w:val="center"/>
      </w:pPr>
    </w:p>
    <w:p w:rsidR="00744865" w:rsidRDefault="000618C8" w:rsidP="00CC7D69">
      <w:pPr>
        <w:tabs>
          <w:tab w:val="left" w:pos="2696"/>
        </w:tabs>
        <w:ind w:firstLine="142"/>
        <w:jc w:val="center"/>
      </w:pPr>
      <w:r w:rsidRPr="000618C8">
        <w:rPr>
          <w:sz w:val="32"/>
          <w:szCs w:val="32"/>
        </w:rPr>
      </w:r>
      <w:r w:rsidRPr="000618C8">
        <w:rPr>
          <w:sz w:val="32"/>
          <w:szCs w:val="32"/>
        </w:rPr>
        <w:pict>
          <v:group id="_x0000_s1687" editas="canvas" style="width:475.45pt;height:161.85pt;mso-position-horizontal-relative:char;mso-position-vertical-relative:line" coordorigin="2274,885" coordsize="7458,2506">
            <o:lock v:ext="edit" aspectratio="t"/>
            <v:shape id="_x0000_s1688" type="#_x0000_t75" style="position:absolute;left:2274;top:885;width:7458;height:2506" o:preferrelative="f">
              <v:fill o:detectmouseclick="t"/>
              <v:path o:extrusionok="t" o:connecttype="none"/>
              <o:lock v:ext="edit" text="t"/>
            </v:shape>
            <v:rect id="_x0000_s1689" style="position:absolute;left:2274;top:1412;width:3490;height:1895">
              <v:textbox>
                <w:txbxContent>
                  <w:p w:rsidR="005E60C1" w:rsidRDefault="005E60C1" w:rsidP="005C0871">
                    <w:pPr>
                      <w:jc w:val="center"/>
                      <w:rPr>
                        <w:b/>
                        <w:szCs w:val="28"/>
                      </w:rPr>
                    </w:pPr>
                    <w:r w:rsidRPr="00595988">
                      <w:rPr>
                        <w:b/>
                        <w:szCs w:val="28"/>
                      </w:rPr>
                      <w:t>Пенсионный фонд РФ и его территориальные органы</w:t>
                    </w:r>
                  </w:p>
                  <w:p w:rsidR="005E60C1" w:rsidRPr="00595988" w:rsidRDefault="005E60C1" w:rsidP="005C0871">
                    <w:pPr>
                      <w:jc w:val="both"/>
                    </w:pPr>
                    <w:r w:rsidRPr="00595988">
                      <w:rPr>
                        <w:b/>
                        <w:szCs w:val="28"/>
                      </w:rPr>
                      <w:t xml:space="preserve"> </w:t>
                    </w:r>
                    <w:r>
                      <w:rPr>
                        <w:szCs w:val="28"/>
                      </w:rPr>
                      <w:t>в отношении страховых взносов на обязательное пенсионное страхование и страховых взносов на обязательное медицинское страхование</w:t>
                    </w:r>
                  </w:p>
                </w:txbxContent>
              </v:textbox>
            </v:rect>
            <v:rect id="_x0000_s1690" style="position:absolute;left:5868;top:1412;width:3864;height:1895">
              <v:textbox>
                <w:txbxContent>
                  <w:p w:rsidR="005E60C1" w:rsidRPr="00595988" w:rsidRDefault="005E60C1" w:rsidP="005C0871">
                    <w:pPr>
                      <w:jc w:val="center"/>
                      <w:rPr>
                        <w:b/>
                        <w:szCs w:val="28"/>
                      </w:rPr>
                    </w:pPr>
                    <w:r w:rsidRPr="00595988">
                      <w:rPr>
                        <w:b/>
                        <w:szCs w:val="28"/>
                      </w:rPr>
                      <w:t>Фонд социального страхования РФ и его территориальные органы</w:t>
                    </w:r>
                  </w:p>
                  <w:p w:rsidR="005E60C1" w:rsidRPr="00595988" w:rsidRDefault="005E60C1" w:rsidP="005C0871">
                    <w:pPr>
                      <w:jc w:val="both"/>
                    </w:pPr>
                    <w:r>
                      <w:rPr>
                        <w:szCs w:val="28"/>
                      </w:rPr>
                      <w:t xml:space="preserve"> в отношении страховых взносов на обязательное социальное страхование на случай временной нетрудоспо-собности и в связи с материнством</w:t>
                    </w:r>
                  </w:p>
                </w:txbxContent>
              </v:textbox>
            </v:rect>
            <v:roundrect id="_x0000_s1693" style="position:absolute;left:2658;top:885;width:6663;height:395" arcsize="10923f" strokeweight="1pt">
              <v:textbox>
                <w:txbxContent>
                  <w:p w:rsidR="005E60C1" w:rsidRPr="0017222A" w:rsidRDefault="005E60C1" w:rsidP="005C0871">
                    <w:pPr>
                      <w:jc w:val="center"/>
                      <w:rPr>
                        <w:szCs w:val="28"/>
                      </w:rPr>
                    </w:pPr>
                    <w:r>
                      <w:rPr>
                        <w:szCs w:val="28"/>
                      </w:rPr>
                      <w:t xml:space="preserve">Контроль за уплатой </w:t>
                    </w:r>
                    <w:r w:rsidRPr="0017222A">
                      <w:rPr>
                        <w:szCs w:val="28"/>
                      </w:rPr>
                      <w:t>страховых взносов</w:t>
                    </w:r>
                    <w:r>
                      <w:rPr>
                        <w:szCs w:val="28"/>
                      </w:rPr>
                      <w:t xml:space="preserve"> осуществляют</w:t>
                    </w:r>
                    <w:r w:rsidRPr="0017222A">
                      <w:rPr>
                        <w:szCs w:val="28"/>
                      </w:rPr>
                      <w:t>:</w:t>
                    </w: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694" type="#_x0000_t55" style="position:absolute;left:4354;top:1220;width:132;height:251;rotation:90" adj="0" strokeweight="1.25pt"/>
            <v:shape id="_x0000_s1696" type="#_x0000_t55" style="position:absolute;left:7760;top:1220;width:132;height:252;rotation:90" adj="0" strokeweight="1.25pt"/>
            <w10:wrap type="none"/>
            <w10:anchorlock/>
          </v:group>
        </w:pict>
      </w:r>
    </w:p>
    <w:p w:rsidR="00744865" w:rsidRDefault="00744865" w:rsidP="001366F8">
      <w:pPr>
        <w:tabs>
          <w:tab w:val="left" w:pos="2696"/>
        </w:tabs>
        <w:ind w:firstLine="851"/>
        <w:jc w:val="center"/>
      </w:pPr>
    </w:p>
    <w:p w:rsidR="00CC7D69" w:rsidRPr="00CC7D69" w:rsidRDefault="00FF6F54" w:rsidP="00CC7D69">
      <w:pPr>
        <w:spacing w:line="288" w:lineRule="auto"/>
        <w:ind w:firstLine="284"/>
        <w:jc w:val="center"/>
        <w:rPr>
          <w:bCs/>
          <w:sz w:val="32"/>
          <w:szCs w:val="32"/>
        </w:rPr>
      </w:pPr>
      <w:r w:rsidRPr="00FF6F54">
        <w:rPr>
          <w:b/>
          <w:bCs/>
          <w:sz w:val="32"/>
          <w:szCs w:val="32"/>
        </w:rPr>
        <w:t>Рисунок 1</w:t>
      </w:r>
      <w:r w:rsidR="00CC7D69" w:rsidRPr="00FF6F54">
        <w:rPr>
          <w:b/>
          <w:bCs/>
          <w:sz w:val="32"/>
          <w:szCs w:val="32"/>
        </w:rPr>
        <w:t>.</w:t>
      </w:r>
      <w:r w:rsidRPr="00FF6F54">
        <w:rPr>
          <w:b/>
          <w:bCs/>
          <w:sz w:val="32"/>
          <w:szCs w:val="32"/>
        </w:rPr>
        <w:t>3</w:t>
      </w:r>
      <w:r w:rsidR="00CC7D69" w:rsidRPr="00CC7D69">
        <w:rPr>
          <w:bCs/>
          <w:sz w:val="32"/>
          <w:szCs w:val="32"/>
        </w:rPr>
        <w:t xml:space="preserve"> – Плательщики </w:t>
      </w:r>
      <w:r w:rsidR="00CC7D69" w:rsidRPr="00CC7D69">
        <w:rPr>
          <w:sz w:val="32"/>
          <w:szCs w:val="32"/>
        </w:rPr>
        <w:t>страховых взносов и органы, осуществляющие контроль</w:t>
      </w:r>
      <w:r w:rsidR="00CC7D69">
        <w:rPr>
          <w:sz w:val="32"/>
          <w:szCs w:val="32"/>
        </w:rPr>
        <w:t xml:space="preserve"> за их уплатой</w:t>
      </w:r>
    </w:p>
    <w:p w:rsidR="00BA472D" w:rsidRDefault="000618C8" w:rsidP="001366F8">
      <w:pPr>
        <w:tabs>
          <w:tab w:val="left" w:pos="2696"/>
        </w:tabs>
        <w:ind w:firstLine="851"/>
        <w:jc w:val="center"/>
      </w:pPr>
      <w:r w:rsidRPr="000618C8">
        <w:rPr>
          <w:rFonts w:eastAsia="TimesNewRomanPS-BoldMT"/>
          <w:b/>
          <w:bCs/>
          <w:noProof/>
          <w:color w:val="404040"/>
          <w:sz w:val="24"/>
        </w:rPr>
        <w:lastRenderedPageBreak/>
        <w:pict>
          <v:oval id="_x0000_s1242" style="position:absolute;left:0;text-align:left;margin-left:22.3pt;margin-top:1.9pt;width:453.1pt;height:33.95pt;z-index:251739136">
            <v:textbox>
              <w:txbxContent>
                <w:p w:rsidR="005E60C1" w:rsidRPr="000F13D3" w:rsidRDefault="005E60C1" w:rsidP="000F13D3">
                  <w:pPr>
                    <w:autoSpaceDE w:val="0"/>
                    <w:autoSpaceDN w:val="0"/>
                    <w:adjustRightInd w:val="0"/>
                    <w:jc w:val="center"/>
                    <w:rPr>
                      <w:szCs w:val="28"/>
                    </w:rPr>
                  </w:pPr>
                  <w:r w:rsidRPr="000F13D3">
                    <w:rPr>
                      <w:rFonts w:eastAsia="TimesNewRomanPS-BoldMT"/>
                      <w:b/>
                      <w:bCs/>
                      <w:color w:val="336600"/>
                      <w:szCs w:val="28"/>
                      <w:lang w:eastAsia="en-US"/>
                    </w:rPr>
                    <w:t>Пенсионный Фонд Российской Федерации</w:t>
                  </w:r>
                </w:p>
              </w:txbxContent>
            </v:textbox>
          </v:oval>
        </w:pict>
      </w:r>
    </w:p>
    <w:p w:rsidR="00BA472D" w:rsidRDefault="000618C8" w:rsidP="001366F8">
      <w:pPr>
        <w:tabs>
          <w:tab w:val="left" w:pos="2696"/>
        </w:tabs>
        <w:ind w:firstLine="851"/>
        <w:jc w:val="center"/>
      </w:pPr>
      <w:r w:rsidRPr="000618C8">
        <w:rPr>
          <w:rFonts w:eastAsia="TimesNewRomanPS-BoldMT"/>
          <w:b/>
          <w:bCs/>
          <w:noProof/>
          <w:color w:val="404040"/>
          <w:sz w:val="24"/>
        </w:rPr>
        <w:pict>
          <v:rect id="_x0000_s1343" style="position:absolute;left:0;text-align:left;margin-left:19.5pt;margin-top:11.65pt;width:459.8pt;height:147.45pt;z-index:251794432">
            <v:textbox style="mso-next-textbox:#_x0000_s1343">
              <w:txbxContent>
                <w:p w:rsidR="005E60C1" w:rsidRPr="00C4794F" w:rsidRDefault="005E60C1" w:rsidP="001366F8">
                  <w:pPr>
                    <w:pStyle w:val="af0"/>
                    <w:numPr>
                      <w:ilvl w:val="0"/>
                      <w:numId w:val="11"/>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выплата трудовых пенсий, пенсий по государственному пенс</w:t>
                  </w:r>
                  <w:r>
                    <w:rPr>
                      <w:rFonts w:eastAsia="TimesNewRomanPSMT"/>
                      <w:b/>
                      <w:color w:val="000000"/>
                      <w:sz w:val="24"/>
                      <w:lang w:eastAsia="en-US"/>
                    </w:rPr>
                    <w:t>ионному обеспечению</w:t>
                  </w:r>
                  <w:r w:rsidRPr="00C4794F">
                    <w:rPr>
                      <w:rFonts w:eastAsia="TimesNewRomanPSMT"/>
                      <w:b/>
                      <w:color w:val="000000"/>
                      <w:sz w:val="24"/>
                      <w:lang w:eastAsia="en-US"/>
                    </w:rPr>
                    <w:t>;</w:t>
                  </w:r>
                </w:p>
                <w:p w:rsidR="005E60C1" w:rsidRPr="00C4794F" w:rsidRDefault="005E60C1" w:rsidP="001366F8">
                  <w:pPr>
                    <w:pStyle w:val="af0"/>
                    <w:numPr>
                      <w:ilvl w:val="0"/>
                      <w:numId w:val="11"/>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совместно с региональными органами власти оказание адресной помощи пенсионерам;</w:t>
                  </w:r>
                </w:p>
                <w:p w:rsidR="005E60C1" w:rsidRPr="00C4794F" w:rsidRDefault="005E60C1" w:rsidP="001366F8">
                  <w:pPr>
                    <w:pStyle w:val="af0"/>
                    <w:numPr>
                      <w:ilvl w:val="0"/>
                      <w:numId w:val="11"/>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формирование и инвестирование средств пенсионных накоплений;</w:t>
                  </w:r>
                </w:p>
                <w:p w:rsidR="005E60C1" w:rsidRPr="00C4794F" w:rsidRDefault="005E60C1" w:rsidP="001366F8">
                  <w:pPr>
                    <w:pStyle w:val="af0"/>
                    <w:numPr>
                      <w:ilvl w:val="0"/>
                      <w:numId w:val="11"/>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выдача государственных сертификатов на получение материнского (семейного) капитала;</w:t>
                  </w:r>
                </w:p>
                <w:p w:rsidR="005E60C1" w:rsidRPr="00C4794F" w:rsidRDefault="005E60C1" w:rsidP="001366F8">
                  <w:pPr>
                    <w:pStyle w:val="af0"/>
                    <w:numPr>
                      <w:ilvl w:val="0"/>
                      <w:numId w:val="11"/>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выплата ряда социальных пособий;</w:t>
                  </w:r>
                </w:p>
                <w:p w:rsidR="005E60C1" w:rsidRPr="00C4794F" w:rsidRDefault="005E60C1" w:rsidP="001366F8">
                  <w:pPr>
                    <w:pStyle w:val="af0"/>
                    <w:numPr>
                      <w:ilvl w:val="0"/>
                      <w:numId w:val="11"/>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администрирование страховых взносов на обязательное пенсионное страхование и обязательное медицинское страхование</w:t>
                  </w:r>
                </w:p>
                <w:p w:rsidR="005E60C1" w:rsidRPr="00C4794F" w:rsidRDefault="005E60C1" w:rsidP="001366F8">
                  <w:pPr>
                    <w:rPr>
                      <w:b/>
                    </w:rPr>
                  </w:pPr>
                </w:p>
              </w:txbxContent>
            </v:textbox>
          </v:rect>
        </w:pict>
      </w:r>
    </w:p>
    <w:p w:rsidR="00BA472D" w:rsidRDefault="00BA472D" w:rsidP="000E5055">
      <w:pPr>
        <w:tabs>
          <w:tab w:val="left" w:pos="426"/>
          <w:tab w:val="left" w:pos="2696"/>
        </w:tabs>
        <w:ind w:firstLine="851"/>
        <w:jc w:val="center"/>
      </w:pPr>
    </w:p>
    <w:p w:rsidR="00BA472D" w:rsidRDefault="00BA472D" w:rsidP="001366F8">
      <w:pPr>
        <w:tabs>
          <w:tab w:val="left" w:pos="2696"/>
        </w:tabs>
        <w:ind w:firstLine="851"/>
        <w:jc w:val="center"/>
      </w:pPr>
    </w:p>
    <w:p w:rsidR="001366F8" w:rsidRDefault="001366F8" w:rsidP="001366F8">
      <w:pPr>
        <w:tabs>
          <w:tab w:val="left" w:pos="0"/>
        </w:tabs>
        <w:jc w:val="center"/>
      </w:pPr>
    </w:p>
    <w:p w:rsidR="001366F8" w:rsidRDefault="001366F8" w:rsidP="001366F8">
      <w:pPr>
        <w:autoSpaceDE w:val="0"/>
        <w:autoSpaceDN w:val="0"/>
        <w:adjustRightInd w:val="0"/>
        <w:rPr>
          <w:rFonts w:eastAsia="TimesNewRomanPS-BoldMT"/>
          <w:b/>
          <w:bCs/>
          <w:color w:val="404040"/>
          <w:sz w:val="24"/>
          <w:lang w:eastAsia="en-US"/>
        </w:rPr>
      </w:pPr>
    </w:p>
    <w:p w:rsidR="001366F8" w:rsidRDefault="001366F8" w:rsidP="001366F8">
      <w:pPr>
        <w:autoSpaceDE w:val="0"/>
        <w:autoSpaceDN w:val="0"/>
        <w:adjustRightInd w:val="0"/>
        <w:rPr>
          <w:rFonts w:eastAsia="TimesNewRomanPS-BoldMT"/>
          <w:b/>
          <w:bCs/>
          <w:color w:val="404040"/>
          <w:sz w:val="24"/>
          <w:lang w:eastAsia="en-US"/>
        </w:rPr>
      </w:pPr>
    </w:p>
    <w:p w:rsidR="001366F8" w:rsidRDefault="001366F8" w:rsidP="000E5055">
      <w:pPr>
        <w:tabs>
          <w:tab w:val="left" w:pos="426"/>
        </w:tabs>
        <w:autoSpaceDE w:val="0"/>
        <w:autoSpaceDN w:val="0"/>
        <w:adjustRightInd w:val="0"/>
        <w:rPr>
          <w:rFonts w:eastAsia="TimesNewRomanPS-BoldMT"/>
          <w:b/>
          <w:bCs/>
          <w:color w:val="404040"/>
          <w:sz w:val="24"/>
          <w:lang w:eastAsia="en-US"/>
        </w:rPr>
      </w:pPr>
    </w:p>
    <w:p w:rsidR="001366F8" w:rsidRDefault="001366F8" w:rsidP="001366F8">
      <w:pPr>
        <w:autoSpaceDE w:val="0"/>
        <w:autoSpaceDN w:val="0"/>
        <w:adjustRightInd w:val="0"/>
        <w:rPr>
          <w:rFonts w:eastAsia="TimesNewRomanPS-BoldMT"/>
          <w:b/>
          <w:bCs/>
          <w:color w:val="404040"/>
          <w:sz w:val="24"/>
          <w:lang w:eastAsia="en-US"/>
        </w:rPr>
      </w:pPr>
    </w:p>
    <w:p w:rsidR="001366F8" w:rsidRDefault="001366F8" w:rsidP="001366F8">
      <w:pPr>
        <w:autoSpaceDE w:val="0"/>
        <w:autoSpaceDN w:val="0"/>
        <w:adjustRightInd w:val="0"/>
        <w:rPr>
          <w:rFonts w:eastAsia="TimesNewRomanPS-BoldMT"/>
          <w:b/>
          <w:bCs/>
          <w:color w:val="E56C0A"/>
          <w:sz w:val="24"/>
          <w:lang w:eastAsia="en-US"/>
        </w:rPr>
      </w:pPr>
    </w:p>
    <w:p w:rsidR="001366F8" w:rsidRDefault="001366F8" w:rsidP="001366F8">
      <w:pPr>
        <w:autoSpaceDE w:val="0"/>
        <w:autoSpaceDN w:val="0"/>
        <w:adjustRightInd w:val="0"/>
        <w:rPr>
          <w:rFonts w:eastAsia="TimesNewRomanPS-BoldMT"/>
          <w:b/>
          <w:bCs/>
          <w:color w:val="E56C0A"/>
          <w:sz w:val="24"/>
          <w:lang w:eastAsia="en-US"/>
        </w:rPr>
      </w:pPr>
    </w:p>
    <w:p w:rsidR="001366F8" w:rsidRDefault="000618C8" w:rsidP="00BA472D">
      <w:pPr>
        <w:tabs>
          <w:tab w:val="left" w:pos="426"/>
        </w:tabs>
        <w:autoSpaceDE w:val="0"/>
        <w:autoSpaceDN w:val="0"/>
        <w:adjustRightInd w:val="0"/>
        <w:rPr>
          <w:rFonts w:eastAsia="TimesNewRomanPS-BoldMT"/>
          <w:b/>
          <w:bCs/>
          <w:color w:val="E56C0A"/>
          <w:sz w:val="24"/>
          <w:lang w:eastAsia="en-US"/>
        </w:rPr>
      </w:pPr>
      <w:r>
        <w:rPr>
          <w:rFonts w:eastAsia="TimesNewRomanPS-BoldMT"/>
          <w:b/>
          <w:bCs/>
          <w:noProof/>
          <w:color w:val="E56C0A"/>
          <w:sz w:val="24"/>
        </w:rPr>
        <w:pict>
          <v:oval id="_x0000_s1344" style="position:absolute;margin-left:25.1pt;margin-top:7.75pt;width:450.3pt;height:56.25pt;z-index:251795456">
            <v:textbox>
              <w:txbxContent>
                <w:p w:rsidR="005E60C1" w:rsidRPr="000F13D3" w:rsidRDefault="005E60C1" w:rsidP="000F13D3">
                  <w:pPr>
                    <w:autoSpaceDE w:val="0"/>
                    <w:autoSpaceDN w:val="0"/>
                    <w:adjustRightInd w:val="0"/>
                    <w:jc w:val="center"/>
                    <w:rPr>
                      <w:szCs w:val="28"/>
                    </w:rPr>
                  </w:pPr>
                  <w:r w:rsidRPr="000F13D3">
                    <w:rPr>
                      <w:rFonts w:eastAsia="TimesNewRomanPS-BoldMT"/>
                      <w:b/>
                      <w:bCs/>
                      <w:color w:val="336600"/>
                      <w:szCs w:val="28"/>
                      <w:lang w:eastAsia="en-US"/>
                    </w:rPr>
                    <w:t>Фонд социального страхования Российской Федерации</w:t>
                  </w:r>
                </w:p>
              </w:txbxContent>
            </v:textbox>
          </v:oval>
        </w:pict>
      </w:r>
    </w:p>
    <w:p w:rsidR="001366F8" w:rsidRDefault="001366F8" w:rsidP="001366F8">
      <w:pPr>
        <w:autoSpaceDE w:val="0"/>
        <w:autoSpaceDN w:val="0"/>
        <w:adjustRightInd w:val="0"/>
        <w:rPr>
          <w:rFonts w:eastAsia="TimesNewRomanPS-BoldMT"/>
          <w:b/>
          <w:bCs/>
          <w:color w:val="E56C0A"/>
          <w:sz w:val="24"/>
          <w:lang w:eastAsia="en-US"/>
        </w:rPr>
      </w:pPr>
    </w:p>
    <w:p w:rsidR="001366F8" w:rsidRDefault="001366F8" w:rsidP="001366F8">
      <w:pPr>
        <w:autoSpaceDE w:val="0"/>
        <w:autoSpaceDN w:val="0"/>
        <w:adjustRightInd w:val="0"/>
        <w:rPr>
          <w:rFonts w:eastAsia="TimesNewRomanPS-BoldMT"/>
          <w:b/>
          <w:bCs/>
          <w:color w:val="E56C0A"/>
          <w:sz w:val="24"/>
          <w:lang w:eastAsia="en-US"/>
        </w:rPr>
      </w:pPr>
    </w:p>
    <w:p w:rsidR="001366F8" w:rsidRDefault="000618C8" w:rsidP="001366F8">
      <w:pPr>
        <w:autoSpaceDE w:val="0"/>
        <w:autoSpaceDN w:val="0"/>
        <w:adjustRightInd w:val="0"/>
        <w:rPr>
          <w:rFonts w:eastAsia="TimesNewRomanPS-BoldMT"/>
          <w:b/>
          <w:bCs/>
          <w:color w:val="E56C0A"/>
          <w:sz w:val="24"/>
          <w:lang w:eastAsia="en-US"/>
        </w:rPr>
      </w:pPr>
      <w:r>
        <w:rPr>
          <w:rFonts w:eastAsia="TimesNewRomanPS-BoldMT"/>
          <w:b/>
          <w:bCs/>
          <w:noProof/>
          <w:color w:val="E56C0A"/>
          <w:sz w:val="24"/>
        </w:rPr>
        <w:pict>
          <v:rect id="_x0000_s1345" style="position:absolute;margin-left:19.5pt;margin-top:11.85pt;width:459.8pt;height:173.5pt;z-index:251796480">
            <v:textbox style="mso-next-textbox:#_x0000_s1345">
              <w:txbxContent>
                <w:p w:rsidR="005E60C1" w:rsidRPr="00C4794F" w:rsidRDefault="005E60C1" w:rsidP="001366F8">
                  <w:pPr>
                    <w:pStyle w:val="af0"/>
                    <w:numPr>
                      <w:ilvl w:val="0"/>
                      <w:numId w:val="12"/>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выплата пособий на случай временной нетрудоспособности и в связи с материнством (единовременных пособий при постановке на учет в ранние сроки беременности, при рождении ребенка, по беременности и родам);</w:t>
                  </w:r>
                </w:p>
                <w:p w:rsidR="005E60C1" w:rsidRPr="00C4794F" w:rsidRDefault="005E60C1" w:rsidP="001366F8">
                  <w:pPr>
                    <w:pStyle w:val="af0"/>
                    <w:numPr>
                      <w:ilvl w:val="0"/>
                      <w:numId w:val="12"/>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выплата ежемесячного пособия по уходу за ребенком до достижения им возраста полутора лет;</w:t>
                  </w:r>
                </w:p>
                <w:p w:rsidR="005E60C1" w:rsidRPr="00C4794F" w:rsidRDefault="005E60C1" w:rsidP="001366F8">
                  <w:pPr>
                    <w:pStyle w:val="af0"/>
                    <w:numPr>
                      <w:ilvl w:val="0"/>
                      <w:numId w:val="12"/>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предоставление инвалидам технических средств реабилитации и услуг, обеспечение ветеранов протезами, протезно-ортопедическими изделиями;</w:t>
                  </w:r>
                </w:p>
                <w:p w:rsidR="005E60C1" w:rsidRPr="00C4794F" w:rsidRDefault="005E60C1" w:rsidP="001366F8">
                  <w:pPr>
                    <w:pStyle w:val="af0"/>
                    <w:numPr>
                      <w:ilvl w:val="0"/>
                      <w:numId w:val="12"/>
                    </w:numPr>
                    <w:autoSpaceDE w:val="0"/>
                    <w:autoSpaceDN w:val="0"/>
                    <w:adjustRightInd w:val="0"/>
                    <w:ind w:left="0" w:firstLine="0"/>
                    <w:jc w:val="both"/>
                    <w:rPr>
                      <w:rFonts w:eastAsia="TimesNewRomanPSMT"/>
                      <w:b/>
                      <w:color w:val="000000"/>
                      <w:sz w:val="24"/>
                      <w:lang w:eastAsia="en-US"/>
                    </w:rPr>
                  </w:pPr>
                  <w:r w:rsidRPr="00C4794F">
                    <w:rPr>
                      <w:b/>
                      <w:sz w:val="24"/>
                      <w:lang w:eastAsia="en-US"/>
                    </w:rPr>
                    <w:t>оплата стоимости путевок в санаторно-курортные организации;</w:t>
                  </w:r>
                </w:p>
                <w:p w:rsidR="005E60C1" w:rsidRPr="00C4794F" w:rsidRDefault="005E60C1" w:rsidP="001366F8">
                  <w:pPr>
                    <w:pStyle w:val="af0"/>
                    <w:numPr>
                      <w:ilvl w:val="0"/>
                      <w:numId w:val="12"/>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выплата от несчастных случаев на производстве и профессиональных заболеваниях;</w:t>
                  </w:r>
                </w:p>
                <w:p w:rsidR="005E60C1" w:rsidRPr="00C4794F" w:rsidRDefault="005E60C1" w:rsidP="001366F8">
                  <w:pPr>
                    <w:pStyle w:val="af0"/>
                    <w:numPr>
                      <w:ilvl w:val="0"/>
                      <w:numId w:val="12"/>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администрирование страховых взносов на обязательное социальное страхование</w:t>
                  </w:r>
                </w:p>
              </w:txbxContent>
            </v:textbox>
          </v:rect>
        </w:pict>
      </w:r>
    </w:p>
    <w:p w:rsidR="001366F8" w:rsidRDefault="001366F8" w:rsidP="001366F8">
      <w:pPr>
        <w:autoSpaceDE w:val="0"/>
        <w:autoSpaceDN w:val="0"/>
        <w:adjustRightInd w:val="0"/>
        <w:rPr>
          <w:rFonts w:eastAsia="TimesNewRomanPS-BoldMT"/>
          <w:b/>
          <w:bCs/>
          <w:color w:val="E56C0A"/>
          <w:sz w:val="24"/>
          <w:lang w:eastAsia="en-US"/>
        </w:rPr>
      </w:pPr>
    </w:p>
    <w:p w:rsidR="001366F8" w:rsidRDefault="001366F8" w:rsidP="001366F8">
      <w:pPr>
        <w:autoSpaceDE w:val="0"/>
        <w:autoSpaceDN w:val="0"/>
        <w:adjustRightInd w:val="0"/>
        <w:rPr>
          <w:rFonts w:eastAsia="TimesNewRomanPS-BoldMT"/>
          <w:b/>
          <w:bCs/>
          <w:color w:val="E56C0A"/>
          <w:sz w:val="24"/>
          <w:lang w:eastAsia="en-US"/>
        </w:rPr>
      </w:pPr>
    </w:p>
    <w:p w:rsidR="001366F8" w:rsidRDefault="001366F8" w:rsidP="001366F8">
      <w:pPr>
        <w:autoSpaceDE w:val="0"/>
        <w:autoSpaceDN w:val="0"/>
        <w:adjustRightInd w:val="0"/>
        <w:rPr>
          <w:rFonts w:eastAsia="TimesNewRomanPS-BoldMT"/>
          <w:b/>
          <w:bCs/>
          <w:color w:val="E56C0A"/>
          <w:sz w:val="24"/>
          <w:lang w:eastAsia="en-US"/>
        </w:rPr>
      </w:pPr>
    </w:p>
    <w:p w:rsidR="001366F8" w:rsidRDefault="001366F8" w:rsidP="001366F8">
      <w:pPr>
        <w:autoSpaceDE w:val="0"/>
        <w:autoSpaceDN w:val="0"/>
        <w:adjustRightInd w:val="0"/>
        <w:rPr>
          <w:rFonts w:eastAsia="TimesNewRomanPS-BoldMT"/>
          <w:b/>
          <w:bCs/>
          <w:color w:val="E56C0A"/>
          <w:sz w:val="24"/>
          <w:lang w:eastAsia="en-US"/>
        </w:rPr>
      </w:pPr>
    </w:p>
    <w:p w:rsidR="001366F8" w:rsidRDefault="001366F8" w:rsidP="001366F8">
      <w:pPr>
        <w:autoSpaceDE w:val="0"/>
        <w:autoSpaceDN w:val="0"/>
        <w:adjustRightInd w:val="0"/>
        <w:rPr>
          <w:rFonts w:eastAsia="TimesNewRomanPS-BoldMT"/>
          <w:b/>
          <w:bCs/>
          <w:color w:val="E56C0A"/>
          <w:sz w:val="24"/>
          <w:lang w:eastAsia="en-US"/>
        </w:rPr>
      </w:pPr>
    </w:p>
    <w:p w:rsidR="001366F8" w:rsidRDefault="001366F8" w:rsidP="001366F8">
      <w:pPr>
        <w:autoSpaceDE w:val="0"/>
        <w:autoSpaceDN w:val="0"/>
        <w:adjustRightInd w:val="0"/>
        <w:rPr>
          <w:rFonts w:eastAsia="TimesNewRomanPS-BoldMT"/>
          <w:b/>
          <w:bCs/>
          <w:color w:val="E56C0A"/>
          <w:sz w:val="24"/>
          <w:lang w:eastAsia="en-US"/>
        </w:rPr>
      </w:pPr>
    </w:p>
    <w:p w:rsidR="001366F8" w:rsidRDefault="001366F8" w:rsidP="001366F8">
      <w:pPr>
        <w:autoSpaceDE w:val="0"/>
        <w:autoSpaceDN w:val="0"/>
        <w:adjustRightInd w:val="0"/>
        <w:rPr>
          <w:rFonts w:eastAsia="TimesNewRomanPS-BoldMT"/>
          <w:b/>
          <w:bCs/>
          <w:color w:val="C10000"/>
          <w:sz w:val="24"/>
          <w:lang w:eastAsia="en-US"/>
        </w:rPr>
      </w:pPr>
    </w:p>
    <w:p w:rsidR="001366F8" w:rsidRDefault="001366F8" w:rsidP="001366F8">
      <w:pPr>
        <w:autoSpaceDE w:val="0"/>
        <w:autoSpaceDN w:val="0"/>
        <w:adjustRightInd w:val="0"/>
        <w:rPr>
          <w:rFonts w:eastAsia="TimesNewRomanPS-BoldMT"/>
          <w:b/>
          <w:bCs/>
          <w:color w:val="C10000"/>
          <w:sz w:val="24"/>
          <w:lang w:eastAsia="en-US"/>
        </w:rPr>
      </w:pPr>
    </w:p>
    <w:p w:rsidR="001366F8" w:rsidRDefault="001366F8" w:rsidP="001366F8">
      <w:pPr>
        <w:autoSpaceDE w:val="0"/>
        <w:autoSpaceDN w:val="0"/>
        <w:adjustRightInd w:val="0"/>
        <w:rPr>
          <w:rFonts w:eastAsia="TimesNewRomanPS-BoldMT"/>
          <w:b/>
          <w:bCs/>
          <w:color w:val="C10000"/>
          <w:sz w:val="24"/>
          <w:lang w:eastAsia="en-US"/>
        </w:rPr>
      </w:pPr>
    </w:p>
    <w:p w:rsidR="001366F8" w:rsidRDefault="001366F8" w:rsidP="001366F8">
      <w:pPr>
        <w:autoSpaceDE w:val="0"/>
        <w:autoSpaceDN w:val="0"/>
        <w:adjustRightInd w:val="0"/>
        <w:rPr>
          <w:rFonts w:eastAsia="TimesNewRomanPS-BoldMT"/>
          <w:b/>
          <w:bCs/>
          <w:color w:val="C10000"/>
          <w:sz w:val="24"/>
          <w:lang w:eastAsia="en-US"/>
        </w:rPr>
      </w:pPr>
    </w:p>
    <w:p w:rsidR="001366F8" w:rsidRDefault="001366F8" w:rsidP="001366F8">
      <w:pPr>
        <w:autoSpaceDE w:val="0"/>
        <w:autoSpaceDN w:val="0"/>
        <w:adjustRightInd w:val="0"/>
        <w:rPr>
          <w:rFonts w:eastAsia="TimesNewRomanPS-BoldMT"/>
          <w:b/>
          <w:bCs/>
          <w:color w:val="C10000"/>
          <w:sz w:val="24"/>
          <w:lang w:eastAsia="en-US"/>
        </w:rPr>
      </w:pPr>
    </w:p>
    <w:p w:rsidR="00744865" w:rsidRDefault="000618C8" w:rsidP="001366F8">
      <w:pPr>
        <w:autoSpaceDE w:val="0"/>
        <w:autoSpaceDN w:val="0"/>
        <w:adjustRightInd w:val="0"/>
        <w:rPr>
          <w:rFonts w:eastAsia="TimesNewRomanPS-BoldMT"/>
          <w:b/>
          <w:bCs/>
          <w:color w:val="C10000"/>
          <w:sz w:val="24"/>
          <w:lang w:eastAsia="en-US"/>
        </w:rPr>
      </w:pPr>
      <w:r>
        <w:rPr>
          <w:rFonts w:eastAsia="TimesNewRomanPS-BoldMT"/>
          <w:b/>
          <w:bCs/>
          <w:noProof/>
          <w:color w:val="C10000"/>
          <w:sz w:val="24"/>
        </w:rPr>
        <w:pict>
          <v:oval id="_x0000_s1346" style="position:absolute;margin-left:25.1pt;margin-top:10.75pt;width:449.7pt;height:53.55pt;z-index:251797504">
            <v:textbox>
              <w:txbxContent>
                <w:p w:rsidR="005E60C1" w:rsidRPr="000F13D3" w:rsidRDefault="005E60C1" w:rsidP="001366F8">
                  <w:pPr>
                    <w:autoSpaceDE w:val="0"/>
                    <w:autoSpaceDN w:val="0"/>
                    <w:adjustRightInd w:val="0"/>
                    <w:jc w:val="center"/>
                    <w:rPr>
                      <w:rFonts w:eastAsia="TimesNewRomanPS-BoldMT"/>
                      <w:b/>
                      <w:bCs/>
                      <w:color w:val="C10000"/>
                      <w:szCs w:val="28"/>
                      <w:lang w:eastAsia="en-US"/>
                    </w:rPr>
                  </w:pPr>
                  <w:r w:rsidRPr="000F13D3">
                    <w:rPr>
                      <w:rFonts w:eastAsia="TimesNewRomanPS-BoldMT"/>
                      <w:b/>
                      <w:bCs/>
                      <w:color w:val="C10000"/>
                      <w:szCs w:val="28"/>
                      <w:lang w:eastAsia="en-US"/>
                    </w:rPr>
                    <w:t>Федеральный Фонд обязательного медицинского страхования</w:t>
                  </w:r>
                </w:p>
                <w:p w:rsidR="005E60C1" w:rsidRPr="000F13D3" w:rsidRDefault="005E60C1" w:rsidP="001366F8">
                  <w:pPr>
                    <w:rPr>
                      <w:szCs w:val="28"/>
                    </w:rPr>
                  </w:pPr>
                </w:p>
              </w:txbxContent>
            </v:textbox>
          </v:oval>
        </w:pict>
      </w:r>
    </w:p>
    <w:p w:rsidR="00744865" w:rsidRDefault="00744865" w:rsidP="001366F8">
      <w:pPr>
        <w:autoSpaceDE w:val="0"/>
        <w:autoSpaceDN w:val="0"/>
        <w:adjustRightInd w:val="0"/>
        <w:rPr>
          <w:rFonts w:eastAsia="TimesNewRomanPS-BoldMT"/>
          <w:b/>
          <w:bCs/>
          <w:color w:val="C10000"/>
          <w:sz w:val="24"/>
          <w:lang w:eastAsia="en-US"/>
        </w:rPr>
      </w:pPr>
    </w:p>
    <w:p w:rsidR="001366F8" w:rsidRDefault="001366F8" w:rsidP="001366F8">
      <w:pPr>
        <w:autoSpaceDE w:val="0"/>
        <w:autoSpaceDN w:val="0"/>
        <w:adjustRightInd w:val="0"/>
        <w:rPr>
          <w:rFonts w:eastAsia="TimesNewRomanPS-BoldMT"/>
          <w:b/>
          <w:bCs/>
          <w:color w:val="C10000"/>
          <w:sz w:val="24"/>
          <w:lang w:eastAsia="en-US"/>
        </w:rPr>
      </w:pPr>
    </w:p>
    <w:p w:rsidR="001366F8" w:rsidRDefault="001366F8" w:rsidP="001366F8">
      <w:pPr>
        <w:autoSpaceDE w:val="0"/>
        <w:autoSpaceDN w:val="0"/>
        <w:adjustRightInd w:val="0"/>
        <w:rPr>
          <w:rFonts w:eastAsia="TimesNewRomanPS-BoldMT"/>
          <w:b/>
          <w:bCs/>
          <w:color w:val="C10000"/>
          <w:sz w:val="24"/>
          <w:lang w:eastAsia="en-US"/>
        </w:rPr>
      </w:pPr>
    </w:p>
    <w:p w:rsidR="001366F8" w:rsidRDefault="000618C8" w:rsidP="001366F8">
      <w:pPr>
        <w:autoSpaceDE w:val="0"/>
        <w:autoSpaceDN w:val="0"/>
        <w:adjustRightInd w:val="0"/>
        <w:rPr>
          <w:rFonts w:eastAsia="TimesNewRomanPS-BoldMT"/>
          <w:b/>
          <w:bCs/>
          <w:color w:val="C10000"/>
          <w:sz w:val="24"/>
          <w:lang w:eastAsia="en-US"/>
        </w:rPr>
      </w:pPr>
      <w:r>
        <w:rPr>
          <w:rFonts w:eastAsia="TimesNewRomanPS-BoldMT"/>
          <w:b/>
          <w:bCs/>
          <w:noProof/>
          <w:color w:val="C10000"/>
          <w:sz w:val="24"/>
        </w:rPr>
        <w:pict>
          <v:rect id="_x0000_s1347" style="position:absolute;margin-left:19.5pt;margin-top:3.4pt;width:459.8pt;height:107.1pt;z-index:251798528">
            <v:textbox style="mso-next-textbox:#_x0000_s1347">
              <w:txbxContent>
                <w:p w:rsidR="005E60C1" w:rsidRPr="00C4794F" w:rsidRDefault="005E60C1" w:rsidP="001366F8">
                  <w:pPr>
                    <w:pStyle w:val="af0"/>
                    <w:numPr>
                      <w:ilvl w:val="0"/>
                      <w:numId w:val="13"/>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выравнивание условий деятельности территориальных фондов обязательного медицинского страхования по обеспечению финансирования программ обязательного медицинского страхования;</w:t>
                  </w:r>
                </w:p>
                <w:p w:rsidR="005E60C1" w:rsidRPr="00C4794F" w:rsidRDefault="005E60C1" w:rsidP="001366F8">
                  <w:pPr>
                    <w:pStyle w:val="af0"/>
                    <w:numPr>
                      <w:ilvl w:val="0"/>
                      <w:numId w:val="13"/>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финансирование целевых программ в рамках обязательного медицинского страхования;</w:t>
                  </w:r>
                </w:p>
                <w:p w:rsidR="005E60C1" w:rsidRPr="00C4794F" w:rsidRDefault="005E60C1" w:rsidP="001366F8">
                  <w:pPr>
                    <w:pStyle w:val="af0"/>
                    <w:numPr>
                      <w:ilvl w:val="0"/>
                      <w:numId w:val="13"/>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контроль за рациональным использованием финансовых средств системы обязательного медицинского страхования</w:t>
                  </w:r>
                </w:p>
                <w:p w:rsidR="005E60C1" w:rsidRDefault="005E60C1" w:rsidP="001366F8"/>
              </w:txbxContent>
            </v:textbox>
          </v:rect>
        </w:pict>
      </w:r>
    </w:p>
    <w:p w:rsidR="001366F8" w:rsidRDefault="001366F8" w:rsidP="001366F8">
      <w:pPr>
        <w:autoSpaceDE w:val="0"/>
        <w:autoSpaceDN w:val="0"/>
        <w:adjustRightInd w:val="0"/>
        <w:rPr>
          <w:rFonts w:eastAsia="TimesNewRomanPS-BoldMT"/>
          <w:b/>
          <w:bCs/>
          <w:color w:val="C10000"/>
          <w:sz w:val="24"/>
          <w:lang w:eastAsia="en-US"/>
        </w:rPr>
      </w:pPr>
    </w:p>
    <w:p w:rsidR="001366F8" w:rsidRDefault="001366F8" w:rsidP="001366F8">
      <w:pPr>
        <w:autoSpaceDE w:val="0"/>
        <w:autoSpaceDN w:val="0"/>
        <w:adjustRightInd w:val="0"/>
        <w:rPr>
          <w:rFonts w:eastAsia="TimesNewRomanPS-BoldMT"/>
          <w:b/>
          <w:bCs/>
          <w:color w:val="C10000"/>
          <w:sz w:val="24"/>
          <w:lang w:eastAsia="en-US"/>
        </w:rPr>
      </w:pPr>
    </w:p>
    <w:p w:rsidR="001366F8" w:rsidRDefault="001366F8" w:rsidP="001366F8">
      <w:pPr>
        <w:autoSpaceDE w:val="0"/>
        <w:autoSpaceDN w:val="0"/>
        <w:adjustRightInd w:val="0"/>
        <w:rPr>
          <w:rFonts w:eastAsia="TimesNewRomanPS-BoldMT"/>
          <w:b/>
          <w:bCs/>
          <w:color w:val="C10000"/>
          <w:sz w:val="24"/>
          <w:lang w:eastAsia="en-US"/>
        </w:rPr>
      </w:pPr>
    </w:p>
    <w:p w:rsidR="001366F8" w:rsidRPr="00F47BC7" w:rsidRDefault="001366F8" w:rsidP="001366F8">
      <w:pPr>
        <w:autoSpaceDE w:val="0"/>
        <w:autoSpaceDN w:val="0"/>
        <w:adjustRightInd w:val="0"/>
        <w:rPr>
          <w:rFonts w:eastAsia="TimesNewRomanPS-BoldMT"/>
          <w:b/>
          <w:bCs/>
          <w:color w:val="C10000"/>
          <w:sz w:val="24"/>
          <w:lang w:eastAsia="en-US"/>
        </w:rPr>
      </w:pPr>
    </w:p>
    <w:p w:rsidR="001366F8" w:rsidRDefault="001366F8" w:rsidP="001366F8">
      <w:pPr>
        <w:autoSpaceDE w:val="0"/>
        <w:autoSpaceDN w:val="0"/>
        <w:adjustRightInd w:val="0"/>
        <w:rPr>
          <w:rFonts w:eastAsia="TimesNewRomanPSMT"/>
          <w:color w:val="000000"/>
          <w:sz w:val="24"/>
          <w:lang w:eastAsia="en-US"/>
        </w:rPr>
      </w:pPr>
    </w:p>
    <w:p w:rsidR="001366F8" w:rsidRDefault="001366F8" w:rsidP="001366F8">
      <w:pPr>
        <w:autoSpaceDE w:val="0"/>
        <w:autoSpaceDN w:val="0"/>
        <w:adjustRightInd w:val="0"/>
        <w:rPr>
          <w:rFonts w:eastAsia="TimesNewRomanPSMT"/>
          <w:color w:val="000000"/>
          <w:sz w:val="24"/>
          <w:lang w:eastAsia="en-US"/>
        </w:rPr>
      </w:pPr>
    </w:p>
    <w:p w:rsidR="001366F8" w:rsidRDefault="000618C8" w:rsidP="001366F8">
      <w:pPr>
        <w:tabs>
          <w:tab w:val="left" w:pos="2696"/>
        </w:tabs>
        <w:ind w:firstLine="851"/>
        <w:jc w:val="both"/>
        <w:rPr>
          <w:b/>
          <w:bCs/>
          <w:sz w:val="36"/>
        </w:rPr>
      </w:pPr>
      <w:r w:rsidRPr="000618C8">
        <w:rPr>
          <w:rFonts w:eastAsia="TimesNewRomanPSMT"/>
          <w:noProof/>
          <w:color w:val="000000"/>
          <w:sz w:val="24"/>
        </w:rPr>
        <w:pict>
          <v:oval id="_x0000_s1348" style="position:absolute;left:0;text-align:left;margin-left:22.3pt;margin-top:8.8pt;width:452.5pt;height:53.3pt;z-index:251799552">
            <v:textbox style="mso-next-textbox:#_x0000_s1348">
              <w:txbxContent>
                <w:p w:rsidR="005E60C1" w:rsidRPr="000F13D3" w:rsidRDefault="005E60C1" w:rsidP="001366F8">
                  <w:pPr>
                    <w:autoSpaceDE w:val="0"/>
                    <w:autoSpaceDN w:val="0"/>
                    <w:adjustRightInd w:val="0"/>
                    <w:jc w:val="center"/>
                    <w:rPr>
                      <w:szCs w:val="28"/>
                    </w:rPr>
                  </w:pPr>
                  <w:r w:rsidRPr="000F13D3">
                    <w:rPr>
                      <w:rFonts w:eastAsia="TimesNewRomanPS-BoldMT"/>
                      <w:b/>
                      <w:bCs/>
                      <w:color w:val="C10000"/>
                      <w:szCs w:val="28"/>
                      <w:lang w:eastAsia="en-US"/>
                    </w:rPr>
                    <w:t>Территориальные Фонды обязательного медицинского страхования</w:t>
                  </w:r>
                </w:p>
              </w:txbxContent>
            </v:textbox>
          </v:oval>
        </w:pict>
      </w:r>
    </w:p>
    <w:p w:rsidR="00D2082F" w:rsidRDefault="00D2082F" w:rsidP="001366F8">
      <w:pPr>
        <w:tabs>
          <w:tab w:val="left" w:pos="2696"/>
        </w:tabs>
        <w:ind w:firstLine="851"/>
        <w:jc w:val="both"/>
        <w:rPr>
          <w:b/>
          <w:bCs/>
          <w:sz w:val="36"/>
        </w:rPr>
      </w:pPr>
    </w:p>
    <w:p w:rsidR="00D2082F" w:rsidRDefault="000618C8" w:rsidP="001366F8">
      <w:pPr>
        <w:tabs>
          <w:tab w:val="left" w:pos="2696"/>
        </w:tabs>
        <w:ind w:firstLine="851"/>
        <w:jc w:val="both"/>
        <w:rPr>
          <w:b/>
          <w:bCs/>
          <w:sz w:val="36"/>
        </w:rPr>
      </w:pPr>
      <w:r w:rsidRPr="000618C8">
        <w:rPr>
          <w:rFonts w:eastAsia="TimesNewRomanPSMT"/>
          <w:noProof/>
          <w:color w:val="000000"/>
          <w:sz w:val="24"/>
        </w:rPr>
        <w:pict>
          <v:rect id="_x0000_s1349" style="position:absolute;left:0;text-align:left;margin-left:22.3pt;margin-top:13.1pt;width:459.8pt;height:105.55pt;z-index:251800576">
            <v:textbox>
              <w:txbxContent>
                <w:p w:rsidR="005E60C1" w:rsidRPr="00C4794F" w:rsidRDefault="005E60C1" w:rsidP="001366F8">
                  <w:pPr>
                    <w:pStyle w:val="af0"/>
                    <w:numPr>
                      <w:ilvl w:val="0"/>
                      <w:numId w:val="14"/>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выдача полисов обязательного медицинского страхования;</w:t>
                  </w:r>
                </w:p>
                <w:p w:rsidR="005E60C1" w:rsidRPr="00C4794F" w:rsidRDefault="005E60C1" w:rsidP="001366F8">
                  <w:pPr>
                    <w:pStyle w:val="af0"/>
                    <w:numPr>
                      <w:ilvl w:val="0"/>
                      <w:numId w:val="14"/>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осуществление расчетов за медицинскую помощь, оказанную застрахованным лицам медицинскими организациями;</w:t>
                  </w:r>
                </w:p>
                <w:p w:rsidR="005E60C1" w:rsidRPr="00C4794F" w:rsidRDefault="005E60C1" w:rsidP="001366F8">
                  <w:pPr>
                    <w:pStyle w:val="af0"/>
                    <w:numPr>
                      <w:ilvl w:val="0"/>
                      <w:numId w:val="14"/>
                    </w:numPr>
                    <w:autoSpaceDE w:val="0"/>
                    <w:autoSpaceDN w:val="0"/>
                    <w:adjustRightInd w:val="0"/>
                    <w:ind w:left="0" w:firstLine="0"/>
                    <w:jc w:val="both"/>
                    <w:rPr>
                      <w:rFonts w:eastAsia="TimesNewRomanPSMT"/>
                      <w:b/>
                      <w:color w:val="000000"/>
                      <w:sz w:val="24"/>
                      <w:lang w:eastAsia="en-US"/>
                    </w:rPr>
                  </w:pPr>
                  <w:r w:rsidRPr="00C4794F">
                    <w:rPr>
                      <w:rFonts w:eastAsia="TimesNewRomanPSMT"/>
                      <w:b/>
                      <w:color w:val="000000"/>
                      <w:sz w:val="24"/>
                      <w:lang w:eastAsia="en-US"/>
                    </w:rPr>
                    <w:t>аккумулирование средств обязательного медицинского страхования и управление ими;</w:t>
                  </w:r>
                </w:p>
                <w:p w:rsidR="005E60C1" w:rsidRPr="00C4794F" w:rsidRDefault="005E60C1" w:rsidP="001366F8">
                  <w:pPr>
                    <w:pStyle w:val="af0"/>
                    <w:numPr>
                      <w:ilvl w:val="0"/>
                      <w:numId w:val="14"/>
                    </w:numPr>
                    <w:autoSpaceDE w:val="0"/>
                    <w:autoSpaceDN w:val="0"/>
                    <w:adjustRightInd w:val="0"/>
                    <w:ind w:left="0" w:firstLine="0"/>
                    <w:jc w:val="both"/>
                    <w:rPr>
                      <w:b/>
                      <w:sz w:val="24"/>
                    </w:rPr>
                  </w:pPr>
                  <w:r w:rsidRPr="00C4794F">
                    <w:rPr>
                      <w:rFonts w:eastAsia="TimesNewRomanPSMT"/>
                      <w:b/>
                      <w:color w:val="000000"/>
                      <w:sz w:val="24"/>
                      <w:lang w:eastAsia="en-US"/>
                    </w:rPr>
                    <w:t>осуществление финансового обеспечения реализации территориальных программ обязательного медицинского страхования в субъектах РФ</w:t>
                  </w:r>
                </w:p>
                <w:p w:rsidR="005E60C1" w:rsidRDefault="005E60C1" w:rsidP="001366F8">
                  <w:pPr>
                    <w:jc w:val="both"/>
                  </w:pPr>
                </w:p>
              </w:txbxContent>
            </v:textbox>
          </v:rect>
        </w:pict>
      </w:r>
    </w:p>
    <w:p w:rsidR="00D2082F" w:rsidRDefault="00D2082F" w:rsidP="001366F8">
      <w:pPr>
        <w:tabs>
          <w:tab w:val="left" w:pos="2696"/>
        </w:tabs>
        <w:ind w:firstLine="851"/>
        <w:jc w:val="both"/>
        <w:rPr>
          <w:b/>
          <w:bCs/>
          <w:sz w:val="36"/>
        </w:rPr>
      </w:pPr>
    </w:p>
    <w:p w:rsidR="00D2082F" w:rsidRDefault="00D2082F" w:rsidP="001366F8">
      <w:pPr>
        <w:tabs>
          <w:tab w:val="left" w:pos="2696"/>
        </w:tabs>
        <w:ind w:firstLine="851"/>
        <w:jc w:val="both"/>
        <w:rPr>
          <w:b/>
          <w:bCs/>
          <w:sz w:val="36"/>
        </w:rPr>
      </w:pPr>
    </w:p>
    <w:p w:rsidR="00D2082F" w:rsidRDefault="00D2082F" w:rsidP="001366F8">
      <w:pPr>
        <w:tabs>
          <w:tab w:val="left" w:pos="2696"/>
        </w:tabs>
        <w:ind w:firstLine="851"/>
        <w:jc w:val="both"/>
        <w:rPr>
          <w:b/>
          <w:bCs/>
          <w:sz w:val="36"/>
        </w:rPr>
      </w:pPr>
    </w:p>
    <w:p w:rsidR="00D2082F" w:rsidRDefault="00D2082F" w:rsidP="001366F8">
      <w:pPr>
        <w:tabs>
          <w:tab w:val="left" w:pos="2696"/>
        </w:tabs>
        <w:ind w:firstLine="851"/>
        <w:jc w:val="both"/>
        <w:rPr>
          <w:b/>
          <w:bCs/>
          <w:sz w:val="36"/>
        </w:rPr>
      </w:pPr>
    </w:p>
    <w:p w:rsidR="00D2082F" w:rsidRDefault="00D2082F" w:rsidP="001366F8">
      <w:pPr>
        <w:tabs>
          <w:tab w:val="left" w:pos="2696"/>
        </w:tabs>
        <w:ind w:firstLine="851"/>
        <w:jc w:val="both"/>
        <w:rPr>
          <w:b/>
          <w:bCs/>
          <w:sz w:val="36"/>
        </w:rPr>
      </w:pPr>
    </w:p>
    <w:p w:rsidR="001366F8" w:rsidRPr="00FF00CF" w:rsidRDefault="001366F8" w:rsidP="00FF6F54">
      <w:pPr>
        <w:tabs>
          <w:tab w:val="left" w:pos="0"/>
        </w:tabs>
        <w:ind w:firstLine="567"/>
        <w:jc w:val="center"/>
        <w:rPr>
          <w:bCs/>
          <w:sz w:val="36"/>
        </w:rPr>
      </w:pPr>
      <w:r w:rsidRPr="00FF6F54">
        <w:rPr>
          <w:b/>
          <w:bCs/>
          <w:sz w:val="32"/>
        </w:rPr>
        <w:t xml:space="preserve">Рисунок </w:t>
      </w:r>
      <w:r w:rsidR="00FF6F54" w:rsidRPr="00FF6F54">
        <w:rPr>
          <w:b/>
          <w:bCs/>
          <w:sz w:val="32"/>
        </w:rPr>
        <w:t>1</w:t>
      </w:r>
      <w:r w:rsidRPr="00FF6F54">
        <w:rPr>
          <w:b/>
          <w:bCs/>
          <w:sz w:val="32"/>
        </w:rPr>
        <w:t>.</w:t>
      </w:r>
      <w:r w:rsidR="00FF6F54" w:rsidRPr="00FF6F54">
        <w:rPr>
          <w:b/>
          <w:bCs/>
          <w:sz w:val="32"/>
        </w:rPr>
        <w:t>4</w:t>
      </w:r>
      <w:r w:rsidRPr="00FF00CF">
        <w:rPr>
          <w:bCs/>
          <w:sz w:val="32"/>
        </w:rPr>
        <w:t xml:space="preserve"> – Основные направления расходов </w:t>
      </w:r>
      <w:r>
        <w:rPr>
          <w:bCs/>
          <w:sz w:val="32"/>
        </w:rPr>
        <w:t>государственных внебюджетных фондов</w:t>
      </w:r>
    </w:p>
    <w:p w:rsidR="004C10E5" w:rsidRDefault="004C10E5" w:rsidP="004C10E5">
      <w:pPr>
        <w:spacing w:line="360" w:lineRule="auto"/>
        <w:ind w:firstLine="799"/>
        <w:jc w:val="both"/>
        <w:rPr>
          <w:sz w:val="36"/>
        </w:rPr>
      </w:pPr>
      <w:r w:rsidRPr="00115681">
        <w:rPr>
          <w:b/>
          <w:bCs/>
          <w:sz w:val="32"/>
          <w:szCs w:val="32"/>
        </w:rPr>
        <w:lastRenderedPageBreak/>
        <w:t>Задани</w:t>
      </w:r>
      <w:r w:rsidR="00266648">
        <w:rPr>
          <w:b/>
          <w:bCs/>
          <w:sz w:val="32"/>
          <w:szCs w:val="32"/>
        </w:rPr>
        <w:t>е 5</w:t>
      </w:r>
      <w:r w:rsidRPr="00115681">
        <w:rPr>
          <w:b/>
          <w:bCs/>
          <w:sz w:val="32"/>
          <w:szCs w:val="32"/>
        </w:rPr>
        <w:t>.</w:t>
      </w:r>
      <w:r w:rsidRPr="00115681">
        <w:rPr>
          <w:sz w:val="32"/>
          <w:szCs w:val="32"/>
        </w:rPr>
        <w:t xml:space="preserve"> </w:t>
      </w:r>
      <w:r>
        <w:rPr>
          <w:sz w:val="32"/>
          <w:szCs w:val="32"/>
        </w:rPr>
        <w:t>Расс</w:t>
      </w:r>
      <w:r w:rsidR="00C37856">
        <w:rPr>
          <w:sz w:val="32"/>
          <w:szCs w:val="32"/>
        </w:rPr>
        <w:t xml:space="preserve">мотрите основные характеристики бюджетов государственных внебюджетных фондов по таблицам 1.2, 1.3 </w:t>
      </w:r>
      <w:r w:rsidR="00C4794F">
        <w:rPr>
          <w:sz w:val="32"/>
          <w:szCs w:val="32"/>
        </w:rPr>
        <w:t>и 1.4</w:t>
      </w:r>
      <w:r w:rsidR="00C37856">
        <w:rPr>
          <w:sz w:val="32"/>
          <w:szCs w:val="32"/>
        </w:rPr>
        <w:t>. Рассчитайте дефицит (профицит).</w:t>
      </w:r>
      <w:r>
        <w:rPr>
          <w:sz w:val="32"/>
          <w:szCs w:val="32"/>
        </w:rPr>
        <w:t xml:space="preserve"> </w:t>
      </w:r>
      <w:r w:rsidR="00C37856">
        <w:rPr>
          <w:sz w:val="32"/>
          <w:szCs w:val="32"/>
        </w:rPr>
        <w:t xml:space="preserve">Используя рисунок 1.4 расскажите об  основных </w:t>
      </w:r>
      <w:r w:rsidRPr="00115681">
        <w:rPr>
          <w:sz w:val="32"/>
          <w:szCs w:val="32"/>
        </w:rPr>
        <w:t xml:space="preserve">направлениях </w:t>
      </w:r>
      <w:r>
        <w:rPr>
          <w:sz w:val="32"/>
          <w:szCs w:val="32"/>
        </w:rPr>
        <w:t xml:space="preserve">использования </w:t>
      </w:r>
      <w:r w:rsidRPr="00115681">
        <w:rPr>
          <w:sz w:val="32"/>
          <w:szCs w:val="32"/>
        </w:rPr>
        <w:t>средств</w:t>
      </w:r>
      <w:r>
        <w:rPr>
          <w:sz w:val="32"/>
          <w:szCs w:val="32"/>
        </w:rPr>
        <w:t xml:space="preserve"> </w:t>
      </w:r>
      <w:r w:rsidRPr="00115681">
        <w:rPr>
          <w:sz w:val="32"/>
          <w:szCs w:val="32"/>
        </w:rPr>
        <w:t xml:space="preserve"> этих фондов.</w:t>
      </w:r>
    </w:p>
    <w:p w:rsidR="00326A82" w:rsidRPr="00326A82" w:rsidRDefault="00326A82" w:rsidP="00326A82">
      <w:pPr>
        <w:pStyle w:val="a5"/>
        <w:ind w:left="2900" w:hanging="2300"/>
        <w:rPr>
          <w:b/>
          <w:bCs/>
          <w:sz w:val="36"/>
        </w:rPr>
      </w:pPr>
    </w:p>
    <w:p w:rsidR="001366F8" w:rsidRDefault="001366F8" w:rsidP="009D7A8B">
      <w:pPr>
        <w:tabs>
          <w:tab w:val="left" w:pos="2696"/>
        </w:tabs>
        <w:spacing w:line="288" w:lineRule="auto"/>
        <w:ind w:left="3799" w:hanging="3799"/>
        <w:jc w:val="both"/>
        <w:rPr>
          <w:bCs/>
          <w:sz w:val="32"/>
          <w:szCs w:val="32"/>
        </w:rPr>
      </w:pPr>
      <w:r w:rsidRPr="005F674E">
        <w:rPr>
          <w:b/>
          <w:bCs/>
          <w:sz w:val="32"/>
          <w:szCs w:val="32"/>
        </w:rPr>
        <w:t xml:space="preserve">Таблица </w:t>
      </w:r>
      <w:r w:rsidR="005F674E" w:rsidRPr="005F674E">
        <w:rPr>
          <w:b/>
          <w:bCs/>
          <w:sz w:val="32"/>
          <w:szCs w:val="32"/>
        </w:rPr>
        <w:t>1</w:t>
      </w:r>
      <w:r w:rsidRPr="005F674E">
        <w:rPr>
          <w:b/>
          <w:bCs/>
          <w:sz w:val="32"/>
          <w:szCs w:val="32"/>
        </w:rPr>
        <w:t>.2</w:t>
      </w:r>
      <w:r>
        <w:rPr>
          <w:bCs/>
          <w:sz w:val="32"/>
          <w:szCs w:val="32"/>
        </w:rPr>
        <w:t xml:space="preserve"> – </w:t>
      </w:r>
      <w:r w:rsidR="009B0526">
        <w:rPr>
          <w:bCs/>
          <w:sz w:val="32"/>
          <w:szCs w:val="32"/>
        </w:rPr>
        <w:t>Основные характеристики б</w:t>
      </w:r>
      <w:r>
        <w:rPr>
          <w:bCs/>
          <w:sz w:val="32"/>
          <w:szCs w:val="32"/>
        </w:rPr>
        <w:t>юджет</w:t>
      </w:r>
      <w:r w:rsidR="009B0526">
        <w:rPr>
          <w:bCs/>
          <w:sz w:val="32"/>
          <w:szCs w:val="32"/>
        </w:rPr>
        <w:t>а</w:t>
      </w:r>
      <w:r>
        <w:rPr>
          <w:bCs/>
          <w:sz w:val="32"/>
          <w:szCs w:val="32"/>
        </w:rPr>
        <w:t xml:space="preserve"> Пенси</w:t>
      </w:r>
      <w:r w:rsidR="006435FB">
        <w:rPr>
          <w:bCs/>
          <w:sz w:val="32"/>
          <w:szCs w:val="32"/>
        </w:rPr>
        <w:t>онного фонда</w:t>
      </w:r>
      <w:r w:rsidR="009B0526">
        <w:rPr>
          <w:bCs/>
          <w:sz w:val="32"/>
          <w:szCs w:val="32"/>
        </w:rPr>
        <w:t xml:space="preserve"> РФ</w:t>
      </w:r>
      <w:r w:rsidR="006435FB">
        <w:rPr>
          <w:bCs/>
          <w:sz w:val="32"/>
          <w:szCs w:val="32"/>
        </w:rPr>
        <w:t xml:space="preserve">, </w:t>
      </w:r>
      <w:r w:rsidR="009B0526">
        <w:rPr>
          <w:bCs/>
          <w:sz w:val="32"/>
          <w:szCs w:val="32"/>
        </w:rPr>
        <w:t>млн.</w:t>
      </w:r>
      <w:r>
        <w:rPr>
          <w:bCs/>
          <w:sz w:val="32"/>
          <w:szCs w:val="32"/>
        </w:rPr>
        <w:t xml:space="preserve"> руб.</w:t>
      </w:r>
      <w:r w:rsidR="009B0526">
        <w:rPr>
          <w:bCs/>
          <w:sz w:val="32"/>
          <w:szCs w:val="32"/>
        </w:rPr>
        <w:t>*</w:t>
      </w:r>
    </w:p>
    <w:p w:rsidR="001366F8" w:rsidRPr="009B0526" w:rsidRDefault="001366F8" w:rsidP="001366F8">
      <w:pPr>
        <w:tabs>
          <w:tab w:val="left" w:pos="2696"/>
        </w:tabs>
        <w:ind w:left="3800" w:hanging="3800"/>
        <w:jc w:val="both"/>
        <w:rPr>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6"/>
        <w:gridCol w:w="1701"/>
        <w:gridCol w:w="1701"/>
        <w:gridCol w:w="1701"/>
      </w:tblGrid>
      <w:tr w:rsidR="00844388" w:rsidRPr="00D80A52" w:rsidTr="00B2758F">
        <w:trPr>
          <w:trHeight w:val="302"/>
        </w:trPr>
        <w:tc>
          <w:tcPr>
            <w:tcW w:w="4536" w:type="dxa"/>
            <w:vMerge w:val="restart"/>
          </w:tcPr>
          <w:p w:rsidR="00844388" w:rsidRPr="00844388" w:rsidRDefault="005F674E" w:rsidP="005F674E">
            <w:pPr>
              <w:tabs>
                <w:tab w:val="left" w:pos="2696"/>
              </w:tabs>
              <w:spacing w:before="120"/>
              <w:jc w:val="center"/>
              <w:rPr>
                <w:bCs/>
                <w:szCs w:val="28"/>
              </w:rPr>
            </w:pPr>
            <w:r>
              <w:rPr>
                <w:bCs/>
                <w:szCs w:val="28"/>
              </w:rPr>
              <w:t>Показатель</w:t>
            </w:r>
          </w:p>
        </w:tc>
        <w:tc>
          <w:tcPr>
            <w:tcW w:w="1701" w:type="dxa"/>
            <w:vMerge w:val="restart"/>
          </w:tcPr>
          <w:p w:rsidR="00844388" w:rsidRPr="00844388" w:rsidRDefault="00844388" w:rsidP="005F674E">
            <w:pPr>
              <w:tabs>
                <w:tab w:val="left" w:pos="2696"/>
              </w:tabs>
              <w:spacing w:before="120"/>
              <w:jc w:val="center"/>
              <w:rPr>
                <w:bCs/>
                <w:szCs w:val="28"/>
              </w:rPr>
            </w:pPr>
            <w:r w:rsidRPr="00844388">
              <w:rPr>
                <w:bCs/>
                <w:szCs w:val="28"/>
              </w:rPr>
              <w:t>2014 г.</w:t>
            </w:r>
          </w:p>
        </w:tc>
        <w:tc>
          <w:tcPr>
            <w:tcW w:w="3402" w:type="dxa"/>
            <w:gridSpan w:val="2"/>
          </w:tcPr>
          <w:p w:rsidR="00844388" w:rsidRPr="00844388" w:rsidRDefault="00844388" w:rsidP="005F674E">
            <w:pPr>
              <w:tabs>
                <w:tab w:val="left" w:pos="2696"/>
              </w:tabs>
              <w:spacing w:before="120"/>
              <w:jc w:val="center"/>
              <w:rPr>
                <w:bCs/>
                <w:szCs w:val="28"/>
              </w:rPr>
            </w:pPr>
            <w:r>
              <w:rPr>
                <w:bCs/>
                <w:szCs w:val="28"/>
              </w:rPr>
              <w:t>плановый период</w:t>
            </w:r>
          </w:p>
        </w:tc>
      </w:tr>
      <w:tr w:rsidR="00844388" w:rsidRPr="00D80A52" w:rsidTr="00B2758F">
        <w:trPr>
          <w:trHeight w:val="390"/>
        </w:trPr>
        <w:tc>
          <w:tcPr>
            <w:tcW w:w="4536" w:type="dxa"/>
            <w:vMerge/>
          </w:tcPr>
          <w:p w:rsidR="00844388" w:rsidRPr="00844388" w:rsidRDefault="00844388" w:rsidP="005F674E">
            <w:pPr>
              <w:tabs>
                <w:tab w:val="left" w:pos="2696"/>
              </w:tabs>
              <w:spacing w:before="120"/>
              <w:jc w:val="both"/>
              <w:rPr>
                <w:bCs/>
                <w:szCs w:val="28"/>
              </w:rPr>
            </w:pPr>
          </w:p>
        </w:tc>
        <w:tc>
          <w:tcPr>
            <w:tcW w:w="1701" w:type="dxa"/>
            <w:vMerge/>
          </w:tcPr>
          <w:p w:rsidR="00844388" w:rsidRPr="00844388" w:rsidRDefault="00844388" w:rsidP="005F674E">
            <w:pPr>
              <w:tabs>
                <w:tab w:val="left" w:pos="2696"/>
              </w:tabs>
              <w:spacing w:before="120"/>
              <w:jc w:val="center"/>
              <w:rPr>
                <w:bCs/>
                <w:szCs w:val="28"/>
              </w:rPr>
            </w:pPr>
          </w:p>
        </w:tc>
        <w:tc>
          <w:tcPr>
            <w:tcW w:w="1701" w:type="dxa"/>
          </w:tcPr>
          <w:p w:rsidR="00844388" w:rsidRPr="00844388" w:rsidRDefault="00844388" w:rsidP="005F674E">
            <w:pPr>
              <w:tabs>
                <w:tab w:val="left" w:pos="2696"/>
              </w:tabs>
              <w:spacing w:before="120"/>
              <w:jc w:val="center"/>
              <w:rPr>
                <w:bCs/>
                <w:szCs w:val="28"/>
              </w:rPr>
            </w:pPr>
            <w:r>
              <w:rPr>
                <w:bCs/>
                <w:szCs w:val="28"/>
              </w:rPr>
              <w:t>2015 г.</w:t>
            </w:r>
          </w:p>
        </w:tc>
        <w:tc>
          <w:tcPr>
            <w:tcW w:w="1701" w:type="dxa"/>
          </w:tcPr>
          <w:p w:rsidR="00844388" w:rsidRPr="00844388" w:rsidRDefault="00844388" w:rsidP="005F674E">
            <w:pPr>
              <w:tabs>
                <w:tab w:val="left" w:pos="2696"/>
              </w:tabs>
              <w:spacing w:before="120"/>
              <w:jc w:val="center"/>
              <w:rPr>
                <w:bCs/>
                <w:szCs w:val="28"/>
              </w:rPr>
            </w:pPr>
            <w:r>
              <w:rPr>
                <w:bCs/>
                <w:szCs w:val="28"/>
              </w:rPr>
              <w:t>2016 г.</w:t>
            </w:r>
          </w:p>
        </w:tc>
      </w:tr>
      <w:tr w:rsidR="006435FB" w:rsidRPr="00D80A52" w:rsidTr="00B2758F">
        <w:trPr>
          <w:trHeight w:val="371"/>
        </w:trPr>
        <w:tc>
          <w:tcPr>
            <w:tcW w:w="4536" w:type="dxa"/>
          </w:tcPr>
          <w:p w:rsidR="006435FB" w:rsidRPr="00844388" w:rsidRDefault="006435FB" w:rsidP="005F674E">
            <w:pPr>
              <w:tabs>
                <w:tab w:val="left" w:pos="2696"/>
              </w:tabs>
              <w:spacing w:before="120"/>
              <w:jc w:val="both"/>
              <w:rPr>
                <w:bCs/>
                <w:szCs w:val="28"/>
              </w:rPr>
            </w:pPr>
            <w:r w:rsidRPr="005F674E">
              <w:rPr>
                <w:b/>
                <w:bCs/>
                <w:szCs w:val="28"/>
              </w:rPr>
              <w:t>Доходы</w:t>
            </w:r>
            <w:r w:rsidRPr="00844388">
              <w:rPr>
                <w:bCs/>
                <w:szCs w:val="28"/>
              </w:rPr>
              <w:t>, из них:</w:t>
            </w:r>
          </w:p>
        </w:tc>
        <w:tc>
          <w:tcPr>
            <w:tcW w:w="1701" w:type="dxa"/>
          </w:tcPr>
          <w:p w:rsidR="006435FB" w:rsidRPr="00844388" w:rsidRDefault="006435FB" w:rsidP="005F674E">
            <w:pPr>
              <w:autoSpaceDE w:val="0"/>
              <w:autoSpaceDN w:val="0"/>
              <w:adjustRightInd w:val="0"/>
              <w:spacing w:before="120"/>
              <w:ind w:firstLine="39"/>
              <w:jc w:val="center"/>
              <w:rPr>
                <w:bCs/>
                <w:szCs w:val="28"/>
              </w:rPr>
            </w:pPr>
            <w:r w:rsidRPr="00844388">
              <w:rPr>
                <w:rFonts w:eastAsiaTheme="minorHAnsi"/>
                <w:szCs w:val="28"/>
                <w:lang w:eastAsia="en-US"/>
              </w:rPr>
              <w:t>6</w:t>
            </w:r>
            <w:r w:rsidR="00844388">
              <w:rPr>
                <w:rFonts w:eastAsiaTheme="minorHAnsi"/>
                <w:szCs w:val="28"/>
                <w:lang w:eastAsia="en-US"/>
              </w:rPr>
              <w:t> </w:t>
            </w:r>
            <w:r w:rsidRPr="00844388">
              <w:rPr>
                <w:rFonts w:eastAsiaTheme="minorHAnsi"/>
                <w:szCs w:val="28"/>
                <w:lang w:eastAsia="en-US"/>
              </w:rPr>
              <w:t>289</w:t>
            </w:r>
            <w:r w:rsidR="00844388">
              <w:rPr>
                <w:rFonts w:eastAsiaTheme="minorHAnsi"/>
                <w:szCs w:val="28"/>
                <w:lang w:eastAsia="en-US"/>
              </w:rPr>
              <w:t xml:space="preserve"> </w:t>
            </w:r>
            <w:r w:rsidRPr="00844388">
              <w:rPr>
                <w:rFonts w:eastAsiaTheme="minorHAnsi"/>
                <w:szCs w:val="28"/>
                <w:lang w:eastAsia="en-US"/>
              </w:rPr>
              <w:t>958,6</w:t>
            </w:r>
          </w:p>
        </w:tc>
        <w:tc>
          <w:tcPr>
            <w:tcW w:w="1701" w:type="dxa"/>
          </w:tcPr>
          <w:p w:rsidR="006435FB" w:rsidRPr="00844388" w:rsidRDefault="00844388" w:rsidP="005F674E">
            <w:pPr>
              <w:autoSpaceDE w:val="0"/>
              <w:autoSpaceDN w:val="0"/>
              <w:adjustRightInd w:val="0"/>
              <w:spacing w:before="120"/>
              <w:jc w:val="center"/>
              <w:rPr>
                <w:bCs/>
                <w:szCs w:val="28"/>
              </w:rPr>
            </w:pPr>
            <w:r>
              <w:rPr>
                <w:rFonts w:eastAsiaTheme="minorHAnsi"/>
                <w:szCs w:val="28"/>
                <w:lang w:eastAsia="en-US"/>
              </w:rPr>
              <w:t>7 090 566,7</w:t>
            </w:r>
          </w:p>
        </w:tc>
        <w:tc>
          <w:tcPr>
            <w:tcW w:w="1701" w:type="dxa"/>
          </w:tcPr>
          <w:p w:rsidR="006435FB" w:rsidRPr="00844388" w:rsidRDefault="00844388" w:rsidP="005F674E">
            <w:pPr>
              <w:autoSpaceDE w:val="0"/>
              <w:autoSpaceDN w:val="0"/>
              <w:adjustRightInd w:val="0"/>
              <w:spacing w:before="120"/>
              <w:jc w:val="center"/>
              <w:rPr>
                <w:bCs/>
                <w:szCs w:val="28"/>
              </w:rPr>
            </w:pPr>
            <w:r>
              <w:rPr>
                <w:rFonts w:eastAsiaTheme="minorHAnsi"/>
                <w:szCs w:val="28"/>
                <w:lang w:eastAsia="en-US"/>
              </w:rPr>
              <w:t>7 731 034,6</w:t>
            </w:r>
          </w:p>
        </w:tc>
      </w:tr>
      <w:tr w:rsidR="006435FB" w:rsidRPr="00D80A52" w:rsidTr="00B2758F">
        <w:trPr>
          <w:trHeight w:val="1026"/>
        </w:trPr>
        <w:tc>
          <w:tcPr>
            <w:tcW w:w="4536" w:type="dxa"/>
          </w:tcPr>
          <w:p w:rsidR="006435FB" w:rsidRPr="00844388" w:rsidRDefault="006435FB" w:rsidP="005F674E">
            <w:pPr>
              <w:tabs>
                <w:tab w:val="left" w:pos="2696"/>
              </w:tabs>
              <w:spacing w:before="120"/>
              <w:ind w:left="426" w:hanging="426"/>
              <w:jc w:val="both"/>
              <w:rPr>
                <w:bCs/>
                <w:szCs w:val="28"/>
              </w:rPr>
            </w:pPr>
            <w:r w:rsidRPr="00844388">
              <w:rPr>
                <w:bCs/>
                <w:szCs w:val="28"/>
              </w:rPr>
              <w:t xml:space="preserve">   межбюджетные трансферты</w:t>
            </w:r>
            <w:r w:rsidR="005F674E">
              <w:rPr>
                <w:bCs/>
                <w:szCs w:val="28"/>
              </w:rPr>
              <w:t>:</w:t>
            </w:r>
          </w:p>
          <w:p w:rsidR="006435FB" w:rsidRPr="00844388" w:rsidRDefault="006435FB" w:rsidP="005F674E">
            <w:pPr>
              <w:tabs>
                <w:tab w:val="left" w:pos="2696"/>
              </w:tabs>
              <w:spacing w:before="120"/>
              <w:jc w:val="both"/>
              <w:rPr>
                <w:bCs/>
                <w:szCs w:val="28"/>
              </w:rPr>
            </w:pPr>
            <w:r w:rsidRPr="00844388">
              <w:rPr>
                <w:bCs/>
                <w:szCs w:val="28"/>
              </w:rPr>
              <w:t xml:space="preserve">     - из федерального бюджета</w:t>
            </w:r>
          </w:p>
          <w:p w:rsidR="006435FB" w:rsidRPr="00844388" w:rsidRDefault="006435FB" w:rsidP="005F674E">
            <w:pPr>
              <w:tabs>
                <w:tab w:val="left" w:pos="2696"/>
              </w:tabs>
              <w:spacing w:before="120"/>
              <w:jc w:val="both"/>
              <w:rPr>
                <w:bCs/>
                <w:szCs w:val="28"/>
              </w:rPr>
            </w:pPr>
            <w:r w:rsidRPr="00844388">
              <w:rPr>
                <w:bCs/>
                <w:szCs w:val="28"/>
              </w:rPr>
              <w:t xml:space="preserve">     - из бюджетов субъектов РФ</w:t>
            </w:r>
          </w:p>
        </w:tc>
        <w:tc>
          <w:tcPr>
            <w:tcW w:w="1701" w:type="dxa"/>
          </w:tcPr>
          <w:p w:rsidR="006435FB" w:rsidRPr="00844388" w:rsidRDefault="006435FB" w:rsidP="005F674E">
            <w:pPr>
              <w:autoSpaceDE w:val="0"/>
              <w:autoSpaceDN w:val="0"/>
              <w:adjustRightInd w:val="0"/>
              <w:spacing w:before="120"/>
              <w:ind w:firstLine="32"/>
              <w:jc w:val="center"/>
              <w:rPr>
                <w:rFonts w:eastAsiaTheme="minorHAnsi"/>
                <w:szCs w:val="28"/>
                <w:lang w:eastAsia="en-US"/>
              </w:rPr>
            </w:pPr>
          </w:p>
          <w:p w:rsidR="006435FB" w:rsidRPr="00844388" w:rsidRDefault="006435FB" w:rsidP="005F674E">
            <w:pPr>
              <w:autoSpaceDE w:val="0"/>
              <w:autoSpaceDN w:val="0"/>
              <w:adjustRightInd w:val="0"/>
              <w:spacing w:before="120"/>
              <w:ind w:firstLine="32"/>
              <w:jc w:val="center"/>
              <w:rPr>
                <w:rFonts w:eastAsiaTheme="minorHAnsi"/>
                <w:szCs w:val="28"/>
                <w:lang w:eastAsia="en-US"/>
              </w:rPr>
            </w:pPr>
            <w:r w:rsidRPr="00844388">
              <w:rPr>
                <w:rFonts w:eastAsiaTheme="minorHAnsi"/>
                <w:szCs w:val="28"/>
                <w:lang w:eastAsia="en-US"/>
              </w:rPr>
              <w:t>2</w:t>
            </w:r>
            <w:r w:rsidR="00844388">
              <w:rPr>
                <w:rFonts w:eastAsiaTheme="minorHAnsi"/>
                <w:szCs w:val="28"/>
                <w:lang w:eastAsia="en-US"/>
              </w:rPr>
              <w:t xml:space="preserve"> </w:t>
            </w:r>
            <w:r w:rsidRPr="00844388">
              <w:rPr>
                <w:rFonts w:eastAsiaTheme="minorHAnsi"/>
                <w:szCs w:val="28"/>
                <w:lang w:eastAsia="en-US"/>
              </w:rPr>
              <w:t>448</w:t>
            </w:r>
            <w:r w:rsidR="00844388">
              <w:rPr>
                <w:rFonts w:eastAsiaTheme="minorHAnsi"/>
                <w:szCs w:val="28"/>
                <w:lang w:eastAsia="en-US"/>
              </w:rPr>
              <w:t xml:space="preserve"> </w:t>
            </w:r>
            <w:r w:rsidRPr="00844388">
              <w:rPr>
                <w:rFonts w:eastAsiaTheme="minorHAnsi"/>
                <w:szCs w:val="28"/>
                <w:lang w:eastAsia="en-US"/>
              </w:rPr>
              <w:t>180,9</w:t>
            </w:r>
          </w:p>
          <w:p w:rsidR="006435FB" w:rsidRPr="00844388" w:rsidRDefault="006435FB" w:rsidP="005F674E">
            <w:pPr>
              <w:autoSpaceDE w:val="0"/>
              <w:autoSpaceDN w:val="0"/>
              <w:adjustRightInd w:val="0"/>
              <w:spacing w:before="120"/>
              <w:ind w:firstLine="32"/>
              <w:jc w:val="center"/>
              <w:rPr>
                <w:rFonts w:eastAsiaTheme="minorHAnsi"/>
                <w:szCs w:val="28"/>
                <w:lang w:eastAsia="en-US"/>
              </w:rPr>
            </w:pPr>
            <w:r w:rsidRPr="00844388">
              <w:rPr>
                <w:rFonts w:eastAsiaTheme="minorHAnsi"/>
                <w:szCs w:val="28"/>
                <w:lang w:eastAsia="en-US"/>
              </w:rPr>
              <w:t>4 471,6</w:t>
            </w:r>
          </w:p>
        </w:tc>
        <w:tc>
          <w:tcPr>
            <w:tcW w:w="1701" w:type="dxa"/>
          </w:tcPr>
          <w:p w:rsidR="00844388" w:rsidRDefault="00844388" w:rsidP="005F674E">
            <w:pPr>
              <w:autoSpaceDE w:val="0"/>
              <w:autoSpaceDN w:val="0"/>
              <w:adjustRightInd w:val="0"/>
              <w:spacing w:before="120"/>
              <w:jc w:val="center"/>
              <w:rPr>
                <w:rFonts w:eastAsiaTheme="minorHAnsi"/>
                <w:szCs w:val="28"/>
                <w:lang w:eastAsia="en-US"/>
              </w:rPr>
            </w:pPr>
          </w:p>
          <w:p w:rsidR="00844388" w:rsidRDefault="00844388" w:rsidP="005F674E">
            <w:pPr>
              <w:autoSpaceDE w:val="0"/>
              <w:autoSpaceDN w:val="0"/>
              <w:adjustRightInd w:val="0"/>
              <w:spacing w:before="120"/>
              <w:jc w:val="center"/>
              <w:rPr>
                <w:rFonts w:eastAsiaTheme="minorHAnsi"/>
                <w:szCs w:val="28"/>
                <w:lang w:eastAsia="en-US"/>
              </w:rPr>
            </w:pPr>
            <w:r>
              <w:rPr>
                <w:rFonts w:eastAsiaTheme="minorHAnsi"/>
                <w:szCs w:val="28"/>
                <w:lang w:eastAsia="en-US"/>
              </w:rPr>
              <w:t>2 924 054,7</w:t>
            </w:r>
          </w:p>
          <w:p w:rsidR="006435FB" w:rsidRPr="00844388" w:rsidRDefault="00844388" w:rsidP="005F674E">
            <w:pPr>
              <w:autoSpaceDE w:val="0"/>
              <w:autoSpaceDN w:val="0"/>
              <w:adjustRightInd w:val="0"/>
              <w:spacing w:before="120"/>
              <w:jc w:val="center"/>
              <w:rPr>
                <w:bCs/>
                <w:szCs w:val="28"/>
              </w:rPr>
            </w:pPr>
            <w:r>
              <w:rPr>
                <w:rFonts w:eastAsiaTheme="minorHAnsi"/>
                <w:szCs w:val="28"/>
                <w:lang w:eastAsia="en-US"/>
              </w:rPr>
              <w:t>4 931,6</w:t>
            </w:r>
          </w:p>
        </w:tc>
        <w:tc>
          <w:tcPr>
            <w:tcW w:w="1701" w:type="dxa"/>
          </w:tcPr>
          <w:p w:rsidR="00844388" w:rsidRDefault="00844388" w:rsidP="005F674E">
            <w:pPr>
              <w:autoSpaceDE w:val="0"/>
              <w:autoSpaceDN w:val="0"/>
              <w:adjustRightInd w:val="0"/>
              <w:spacing w:before="120"/>
              <w:jc w:val="center"/>
              <w:rPr>
                <w:rFonts w:eastAsiaTheme="minorHAnsi"/>
                <w:szCs w:val="28"/>
                <w:lang w:eastAsia="en-US"/>
              </w:rPr>
            </w:pPr>
          </w:p>
          <w:p w:rsidR="00844388" w:rsidRDefault="00844388" w:rsidP="005F674E">
            <w:pPr>
              <w:autoSpaceDE w:val="0"/>
              <w:autoSpaceDN w:val="0"/>
              <w:adjustRightInd w:val="0"/>
              <w:spacing w:before="120"/>
              <w:jc w:val="center"/>
              <w:rPr>
                <w:rFonts w:eastAsiaTheme="minorHAnsi"/>
                <w:szCs w:val="28"/>
                <w:lang w:eastAsia="en-US"/>
              </w:rPr>
            </w:pPr>
            <w:r>
              <w:rPr>
                <w:rFonts w:eastAsiaTheme="minorHAnsi"/>
                <w:szCs w:val="28"/>
                <w:lang w:eastAsia="en-US"/>
              </w:rPr>
              <w:t>3 187 933,0</w:t>
            </w:r>
          </w:p>
          <w:p w:rsidR="006435FB" w:rsidRPr="00844388" w:rsidRDefault="00844388" w:rsidP="005F674E">
            <w:pPr>
              <w:autoSpaceDE w:val="0"/>
              <w:autoSpaceDN w:val="0"/>
              <w:adjustRightInd w:val="0"/>
              <w:spacing w:before="120"/>
              <w:jc w:val="center"/>
              <w:rPr>
                <w:bCs/>
                <w:szCs w:val="28"/>
              </w:rPr>
            </w:pPr>
            <w:r>
              <w:rPr>
                <w:rFonts w:eastAsiaTheme="minorHAnsi"/>
                <w:szCs w:val="28"/>
                <w:lang w:eastAsia="en-US"/>
              </w:rPr>
              <w:t>5 448,4</w:t>
            </w:r>
          </w:p>
        </w:tc>
      </w:tr>
      <w:tr w:rsidR="006435FB" w:rsidRPr="00D80A52" w:rsidTr="00B2758F">
        <w:tc>
          <w:tcPr>
            <w:tcW w:w="4536" w:type="dxa"/>
          </w:tcPr>
          <w:p w:rsidR="006435FB" w:rsidRPr="005F674E" w:rsidRDefault="006435FB" w:rsidP="005F674E">
            <w:pPr>
              <w:tabs>
                <w:tab w:val="left" w:pos="2696"/>
              </w:tabs>
              <w:spacing w:before="120"/>
              <w:jc w:val="both"/>
              <w:rPr>
                <w:b/>
                <w:bCs/>
                <w:szCs w:val="28"/>
              </w:rPr>
            </w:pPr>
            <w:r w:rsidRPr="005F674E">
              <w:rPr>
                <w:b/>
                <w:bCs/>
                <w:szCs w:val="28"/>
              </w:rPr>
              <w:t>Расходы</w:t>
            </w:r>
          </w:p>
        </w:tc>
        <w:tc>
          <w:tcPr>
            <w:tcW w:w="1701" w:type="dxa"/>
          </w:tcPr>
          <w:p w:rsidR="006435FB" w:rsidRPr="00844388" w:rsidRDefault="006435FB" w:rsidP="005F674E">
            <w:pPr>
              <w:autoSpaceDE w:val="0"/>
              <w:autoSpaceDN w:val="0"/>
              <w:adjustRightInd w:val="0"/>
              <w:spacing w:before="120"/>
              <w:ind w:firstLine="32"/>
              <w:jc w:val="center"/>
              <w:rPr>
                <w:bCs/>
                <w:szCs w:val="28"/>
              </w:rPr>
            </w:pPr>
            <w:r w:rsidRPr="00844388">
              <w:rPr>
                <w:rFonts w:eastAsiaTheme="minorHAnsi"/>
                <w:szCs w:val="28"/>
                <w:lang w:eastAsia="en-US"/>
              </w:rPr>
              <w:t>6</w:t>
            </w:r>
            <w:r w:rsidR="00844388">
              <w:rPr>
                <w:rFonts w:eastAsiaTheme="minorHAnsi"/>
                <w:szCs w:val="28"/>
                <w:lang w:eastAsia="en-US"/>
              </w:rPr>
              <w:t> </w:t>
            </w:r>
            <w:r w:rsidRPr="00844388">
              <w:rPr>
                <w:rFonts w:eastAsiaTheme="minorHAnsi"/>
                <w:szCs w:val="28"/>
                <w:lang w:eastAsia="en-US"/>
              </w:rPr>
              <w:t>416</w:t>
            </w:r>
            <w:r w:rsidR="00844388">
              <w:rPr>
                <w:rFonts w:eastAsiaTheme="minorHAnsi"/>
                <w:szCs w:val="28"/>
                <w:lang w:eastAsia="en-US"/>
              </w:rPr>
              <w:t xml:space="preserve"> </w:t>
            </w:r>
            <w:r w:rsidRPr="00844388">
              <w:rPr>
                <w:rFonts w:eastAsiaTheme="minorHAnsi"/>
                <w:szCs w:val="28"/>
                <w:lang w:eastAsia="en-US"/>
              </w:rPr>
              <w:t>408,3</w:t>
            </w:r>
          </w:p>
        </w:tc>
        <w:tc>
          <w:tcPr>
            <w:tcW w:w="1701" w:type="dxa"/>
          </w:tcPr>
          <w:p w:rsidR="006435FB" w:rsidRPr="00844388" w:rsidRDefault="00844388" w:rsidP="005F674E">
            <w:pPr>
              <w:autoSpaceDE w:val="0"/>
              <w:autoSpaceDN w:val="0"/>
              <w:adjustRightInd w:val="0"/>
              <w:spacing w:before="120"/>
              <w:jc w:val="center"/>
              <w:rPr>
                <w:bCs/>
                <w:szCs w:val="28"/>
              </w:rPr>
            </w:pPr>
            <w:r>
              <w:rPr>
                <w:rFonts w:eastAsiaTheme="minorHAnsi"/>
                <w:szCs w:val="28"/>
                <w:lang w:eastAsia="en-US"/>
              </w:rPr>
              <w:t>6 963 530,8</w:t>
            </w:r>
          </w:p>
        </w:tc>
        <w:tc>
          <w:tcPr>
            <w:tcW w:w="1701" w:type="dxa"/>
          </w:tcPr>
          <w:p w:rsidR="006435FB" w:rsidRPr="00844388" w:rsidRDefault="00844388" w:rsidP="005F674E">
            <w:pPr>
              <w:autoSpaceDE w:val="0"/>
              <w:autoSpaceDN w:val="0"/>
              <w:adjustRightInd w:val="0"/>
              <w:spacing w:before="120"/>
              <w:jc w:val="center"/>
              <w:rPr>
                <w:bCs/>
                <w:szCs w:val="28"/>
              </w:rPr>
            </w:pPr>
            <w:r>
              <w:rPr>
                <w:rFonts w:eastAsiaTheme="minorHAnsi"/>
                <w:szCs w:val="28"/>
                <w:lang w:eastAsia="en-US"/>
              </w:rPr>
              <w:t>7 413 488,0</w:t>
            </w:r>
          </w:p>
        </w:tc>
      </w:tr>
      <w:tr w:rsidR="006435FB" w:rsidRPr="00D80A52" w:rsidTr="00B2758F">
        <w:tc>
          <w:tcPr>
            <w:tcW w:w="4536" w:type="dxa"/>
          </w:tcPr>
          <w:p w:rsidR="006435FB" w:rsidRPr="00844388" w:rsidRDefault="00844388" w:rsidP="005F674E">
            <w:pPr>
              <w:tabs>
                <w:tab w:val="left" w:pos="2696"/>
              </w:tabs>
              <w:spacing w:before="120"/>
              <w:jc w:val="both"/>
              <w:rPr>
                <w:bCs/>
                <w:szCs w:val="28"/>
              </w:rPr>
            </w:pPr>
            <w:r>
              <w:rPr>
                <w:bCs/>
                <w:szCs w:val="28"/>
              </w:rPr>
              <w:t>Дефицит</w:t>
            </w:r>
            <w:r w:rsidR="009B0526">
              <w:rPr>
                <w:bCs/>
                <w:szCs w:val="28"/>
              </w:rPr>
              <w:t xml:space="preserve"> (-)</w:t>
            </w:r>
            <w:r>
              <w:rPr>
                <w:bCs/>
                <w:szCs w:val="28"/>
              </w:rPr>
              <w:t xml:space="preserve"> / профицит</w:t>
            </w:r>
            <w:r w:rsidR="009B0526">
              <w:rPr>
                <w:bCs/>
                <w:szCs w:val="28"/>
              </w:rPr>
              <w:t xml:space="preserve"> (+)</w:t>
            </w:r>
          </w:p>
        </w:tc>
        <w:tc>
          <w:tcPr>
            <w:tcW w:w="1701" w:type="dxa"/>
          </w:tcPr>
          <w:p w:rsidR="006435FB" w:rsidRPr="00844388" w:rsidRDefault="009B0526" w:rsidP="005F674E">
            <w:pPr>
              <w:tabs>
                <w:tab w:val="left" w:pos="2696"/>
              </w:tabs>
              <w:spacing w:before="120"/>
              <w:jc w:val="center"/>
              <w:rPr>
                <w:bCs/>
                <w:szCs w:val="28"/>
              </w:rPr>
            </w:pPr>
            <w:r>
              <w:rPr>
                <w:bCs/>
                <w:szCs w:val="28"/>
              </w:rPr>
              <w:t>?</w:t>
            </w:r>
          </w:p>
        </w:tc>
        <w:tc>
          <w:tcPr>
            <w:tcW w:w="1701" w:type="dxa"/>
          </w:tcPr>
          <w:p w:rsidR="006435FB" w:rsidRPr="00844388" w:rsidRDefault="009B0526" w:rsidP="005F674E">
            <w:pPr>
              <w:tabs>
                <w:tab w:val="left" w:pos="2696"/>
              </w:tabs>
              <w:spacing w:before="120"/>
              <w:jc w:val="center"/>
              <w:rPr>
                <w:bCs/>
                <w:szCs w:val="28"/>
              </w:rPr>
            </w:pPr>
            <w:r>
              <w:rPr>
                <w:bCs/>
                <w:szCs w:val="28"/>
              </w:rPr>
              <w:t>?</w:t>
            </w:r>
          </w:p>
        </w:tc>
        <w:tc>
          <w:tcPr>
            <w:tcW w:w="1701" w:type="dxa"/>
          </w:tcPr>
          <w:p w:rsidR="006435FB" w:rsidRPr="00844388" w:rsidRDefault="009B0526" w:rsidP="005F674E">
            <w:pPr>
              <w:tabs>
                <w:tab w:val="left" w:pos="2696"/>
              </w:tabs>
              <w:spacing w:before="120"/>
              <w:jc w:val="center"/>
              <w:rPr>
                <w:bCs/>
                <w:szCs w:val="28"/>
              </w:rPr>
            </w:pPr>
            <w:r>
              <w:rPr>
                <w:bCs/>
                <w:szCs w:val="28"/>
              </w:rPr>
              <w:t>?</w:t>
            </w:r>
          </w:p>
        </w:tc>
      </w:tr>
    </w:tbl>
    <w:p w:rsidR="001366F8" w:rsidRPr="009A101E" w:rsidRDefault="009B0526" w:rsidP="005F674E">
      <w:pPr>
        <w:tabs>
          <w:tab w:val="left" w:pos="0"/>
          <w:tab w:val="left" w:pos="9639"/>
        </w:tabs>
        <w:spacing w:before="120"/>
        <w:jc w:val="both"/>
        <w:rPr>
          <w:bCs/>
          <w:sz w:val="26"/>
          <w:szCs w:val="26"/>
        </w:rPr>
      </w:pPr>
      <w:r w:rsidRPr="009A101E">
        <w:rPr>
          <w:bCs/>
          <w:sz w:val="26"/>
          <w:szCs w:val="26"/>
        </w:rPr>
        <w:t xml:space="preserve">*ФЗ от 02.12.13 № 320-ФЗ «О </w:t>
      </w:r>
      <w:r w:rsidR="005F674E" w:rsidRPr="009A101E">
        <w:rPr>
          <w:bCs/>
          <w:sz w:val="26"/>
          <w:szCs w:val="26"/>
        </w:rPr>
        <w:t>бюджете Пенсионного фонда РФ на 2014 год и на плановый период 2015 и 2016 годов»</w:t>
      </w:r>
    </w:p>
    <w:p w:rsidR="001366F8" w:rsidRDefault="001366F8" w:rsidP="001366F8">
      <w:pPr>
        <w:tabs>
          <w:tab w:val="left" w:pos="2696"/>
        </w:tabs>
        <w:ind w:left="3800" w:hanging="3800"/>
        <w:jc w:val="both"/>
        <w:rPr>
          <w:bCs/>
          <w:sz w:val="32"/>
          <w:szCs w:val="32"/>
        </w:rPr>
      </w:pPr>
    </w:p>
    <w:p w:rsidR="009D7A8B" w:rsidRDefault="009D7A8B" w:rsidP="009D7A8B">
      <w:pPr>
        <w:tabs>
          <w:tab w:val="left" w:pos="2696"/>
        </w:tabs>
        <w:ind w:left="3800" w:hanging="3800"/>
        <w:jc w:val="both"/>
        <w:rPr>
          <w:b/>
          <w:bCs/>
          <w:sz w:val="32"/>
          <w:szCs w:val="32"/>
        </w:rPr>
      </w:pPr>
    </w:p>
    <w:p w:rsidR="009D7A8B" w:rsidRDefault="009D7A8B" w:rsidP="009D7A8B">
      <w:pPr>
        <w:tabs>
          <w:tab w:val="left" w:pos="284"/>
        </w:tabs>
        <w:spacing w:line="288" w:lineRule="auto"/>
        <w:ind w:left="284"/>
        <w:jc w:val="center"/>
        <w:rPr>
          <w:bCs/>
          <w:sz w:val="32"/>
          <w:szCs w:val="32"/>
        </w:rPr>
      </w:pPr>
      <w:r w:rsidRPr="005F674E">
        <w:rPr>
          <w:b/>
          <w:bCs/>
          <w:sz w:val="32"/>
          <w:szCs w:val="32"/>
        </w:rPr>
        <w:t>Таблица 1.</w:t>
      </w:r>
      <w:r>
        <w:rPr>
          <w:b/>
          <w:bCs/>
          <w:sz w:val="32"/>
          <w:szCs w:val="32"/>
        </w:rPr>
        <w:t>3</w:t>
      </w:r>
      <w:r>
        <w:rPr>
          <w:bCs/>
          <w:sz w:val="32"/>
          <w:szCs w:val="32"/>
        </w:rPr>
        <w:t xml:space="preserve"> – Основные характеристики бюджета Фонда  социального страхования РФ, млн. руб.*</w:t>
      </w:r>
    </w:p>
    <w:p w:rsidR="009D7A8B" w:rsidRPr="009B0526" w:rsidRDefault="009D7A8B" w:rsidP="009D7A8B">
      <w:pPr>
        <w:tabs>
          <w:tab w:val="left" w:pos="2696"/>
        </w:tabs>
        <w:spacing w:line="288" w:lineRule="auto"/>
        <w:ind w:left="3800" w:hanging="3800"/>
        <w:jc w:val="both"/>
        <w:rPr>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1559"/>
        <w:gridCol w:w="1418"/>
        <w:gridCol w:w="1417"/>
      </w:tblGrid>
      <w:tr w:rsidR="009D7A8B" w:rsidRPr="00D80A52" w:rsidTr="00B2758F">
        <w:trPr>
          <w:trHeight w:val="302"/>
        </w:trPr>
        <w:tc>
          <w:tcPr>
            <w:tcW w:w="5245" w:type="dxa"/>
            <w:vMerge w:val="restart"/>
          </w:tcPr>
          <w:p w:rsidR="009D7A8B" w:rsidRPr="00844388" w:rsidRDefault="009D7A8B" w:rsidP="009D7A8B">
            <w:pPr>
              <w:tabs>
                <w:tab w:val="left" w:pos="2696"/>
              </w:tabs>
              <w:spacing w:before="120"/>
              <w:jc w:val="center"/>
              <w:rPr>
                <w:bCs/>
                <w:szCs w:val="28"/>
              </w:rPr>
            </w:pPr>
            <w:r>
              <w:rPr>
                <w:bCs/>
                <w:szCs w:val="28"/>
              </w:rPr>
              <w:t>Показатель</w:t>
            </w:r>
          </w:p>
        </w:tc>
        <w:tc>
          <w:tcPr>
            <w:tcW w:w="1559" w:type="dxa"/>
            <w:vMerge w:val="restart"/>
          </w:tcPr>
          <w:p w:rsidR="009D7A8B" w:rsidRPr="00844388" w:rsidRDefault="009D7A8B" w:rsidP="009D7A8B">
            <w:pPr>
              <w:tabs>
                <w:tab w:val="left" w:pos="2696"/>
              </w:tabs>
              <w:spacing w:before="120"/>
              <w:jc w:val="center"/>
              <w:rPr>
                <w:bCs/>
                <w:szCs w:val="28"/>
              </w:rPr>
            </w:pPr>
            <w:r w:rsidRPr="00844388">
              <w:rPr>
                <w:bCs/>
                <w:szCs w:val="28"/>
              </w:rPr>
              <w:t>2014 г.</w:t>
            </w:r>
          </w:p>
        </w:tc>
        <w:tc>
          <w:tcPr>
            <w:tcW w:w="2835" w:type="dxa"/>
            <w:gridSpan w:val="2"/>
          </w:tcPr>
          <w:p w:rsidR="009D7A8B" w:rsidRPr="00844388" w:rsidRDefault="009D7A8B" w:rsidP="009D7A8B">
            <w:pPr>
              <w:tabs>
                <w:tab w:val="left" w:pos="2696"/>
              </w:tabs>
              <w:spacing w:before="120"/>
              <w:jc w:val="center"/>
              <w:rPr>
                <w:bCs/>
                <w:szCs w:val="28"/>
              </w:rPr>
            </w:pPr>
            <w:r>
              <w:rPr>
                <w:bCs/>
                <w:szCs w:val="28"/>
              </w:rPr>
              <w:t>плановый период</w:t>
            </w:r>
          </w:p>
        </w:tc>
      </w:tr>
      <w:tr w:rsidR="009D7A8B" w:rsidRPr="00D80A52" w:rsidTr="00B2758F">
        <w:trPr>
          <w:trHeight w:val="390"/>
        </w:trPr>
        <w:tc>
          <w:tcPr>
            <w:tcW w:w="5245" w:type="dxa"/>
            <w:vMerge/>
          </w:tcPr>
          <w:p w:rsidR="009D7A8B" w:rsidRPr="00844388" w:rsidRDefault="009D7A8B" w:rsidP="009D7A8B">
            <w:pPr>
              <w:tabs>
                <w:tab w:val="left" w:pos="2696"/>
              </w:tabs>
              <w:spacing w:before="120"/>
              <w:jc w:val="both"/>
              <w:rPr>
                <w:bCs/>
                <w:szCs w:val="28"/>
              </w:rPr>
            </w:pPr>
          </w:p>
        </w:tc>
        <w:tc>
          <w:tcPr>
            <w:tcW w:w="1559" w:type="dxa"/>
            <w:vMerge/>
          </w:tcPr>
          <w:p w:rsidR="009D7A8B" w:rsidRPr="00844388" w:rsidRDefault="009D7A8B" w:rsidP="009D7A8B">
            <w:pPr>
              <w:tabs>
                <w:tab w:val="left" w:pos="2696"/>
              </w:tabs>
              <w:spacing w:before="120"/>
              <w:jc w:val="center"/>
              <w:rPr>
                <w:bCs/>
                <w:szCs w:val="28"/>
              </w:rPr>
            </w:pPr>
          </w:p>
        </w:tc>
        <w:tc>
          <w:tcPr>
            <w:tcW w:w="1418" w:type="dxa"/>
          </w:tcPr>
          <w:p w:rsidR="009D7A8B" w:rsidRPr="00844388" w:rsidRDefault="009D7A8B" w:rsidP="009D7A8B">
            <w:pPr>
              <w:tabs>
                <w:tab w:val="left" w:pos="2696"/>
              </w:tabs>
              <w:spacing w:before="120"/>
              <w:jc w:val="center"/>
              <w:rPr>
                <w:bCs/>
                <w:szCs w:val="28"/>
              </w:rPr>
            </w:pPr>
            <w:r>
              <w:rPr>
                <w:bCs/>
                <w:szCs w:val="28"/>
              </w:rPr>
              <w:t>2015 г.</w:t>
            </w:r>
          </w:p>
        </w:tc>
        <w:tc>
          <w:tcPr>
            <w:tcW w:w="1417" w:type="dxa"/>
          </w:tcPr>
          <w:p w:rsidR="009D7A8B" w:rsidRPr="00844388" w:rsidRDefault="009D7A8B" w:rsidP="009D7A8B">
            <w:pPr>
              <w:tabs>
                <w:tab w:val="left" w:pos="2696"/>
              </w:tabs>
              <w:spacing w:before="120"/>
              <w:jc w:val="center"/>
              <w:rPr>
                <w:bCs/>
                <w:szCs w:val="28"/>
              </w:rPr>
            </w:pPr>
            <w:r>
              <w:rPr>
                <w:bCs/>
                <w:szCs w:val="28"/>
              </w:rPr>
              <w:t>2016 г.</w:t>
            </w:r>
          </w:p>
        </w:tc>
      </w:tr>
      <w:tr w:rsidR="009D7A8B" w:rsidRPr="00D80A52" w:rsidTr="00B2758F">
        <w:trPr>
          <w:trHeight w:val="371"/>
        </w:trPr>
        <w:tc>
          <w:tcPr>
            <w:tcW w:w="5245" w:type="dxa"/>
          </w:tcPr>
          <w:p w:rsidR="009D7A8B" w:rsidRPr="00844388" w:rsidRDefault="009D7A8B" w:rsidP="009D7A8B">
            <w:pPr>
              <w:tabs>
                <w:tab w:val="left" w:pos="2696"/>
              </w:tabs>
              <w:spacing w:before="120"/>
              <w:jc w:val="both"/>
              <w:rPr>
                <w:bCs/>
                <w:szCs w:val="28"/>
              </w:rPr>
            </w:pPr>
            <w:r w:rsidRPr="005F674E">
              <w:rPr>
                <w:b/>
                <w:bCs/>
                <w:szCs w:val="28"/>
              </w:rPr>
              <w:t>Доходы</w:t>
            </w:r>
            <w:r w:rsidRPr="00844388">
              <w:rPr>
                <w:bCs/>
                <w:szCs w:val="28"/>
              </w:rPr>
              <w:t>, из них:</w:t>
            </w:r>
          </w:p>
        </w:tc>
        <w:tc>
          <w:tcPr>
            <w:tcW w:w="1559" w:type="dxa"/>
          </w:tcPr>
          <w:p w:rsidR="009D7A8B" w:rsidRPr="00844388" w:rsidRDefault="009D7A8B" w:rsidP="00621AA1">
            <w:pPr>
              <w:autoSpaceDE w:val="0"/>
              <w:autoSpaceDN w:val="0"/>
              <w:adjustRightInd w:val="0"/>
              <w:spacing w:before="120"/>
              <w:ind w:firstLine="34"/>
              <w:jc w:val="both"/>
              <w:rPr>
                <w:bCs/>
                <w:szCs w:val="28"/>
              </w:rPr>
            </w:pPr>
            <w:r>
              <w:rPr>
                <w:rFonts w:eastAsiaTheme="minorHAnsi"/>
                <w:szCs w:val="28"/>
                <w:lang w:eastAsia="en-US"/>
              </w:rPr>
              <w:t>565 023,0</w:t>
            </w:r>
          </w:p>
        </w:tc>
        <w:tc>
          <w:tcPr>
            <w:tcW w:w="1418" w:type="dxa"/>
          </w:tcPr>
          <w:p w:rsidR="009D7A8B" w:rsidRPr="00844388" w:rsidRDefault="009D7A8B" w:rsidP="00621AA1">
            <w:pPr>
              <w:autoSpaceDE w:val="0"/>
              <w:autoSpaceDN w:val="0"/>
              <w:adjustRightInd w:val="0"/>
              <w:spacing w:before="120"/>
              <w:ind w:firstLine="34"/>
              <w:jc w:val="both"/>
              <w:rPr>
                <w:bCs/>
                <w:szCs w:val="28"/>
              </w:rPr>
            </w:pPr>
            <w:r>
              <w:rPr>
                <w:rFonts w:eastAsiaTheme="minorHAnsi"/>
                <w:szCs w:val="28"/>
                <w:lang w:eastAsia="en-US"/>
              </w:rPr>
              <w:t>608 395,9</w:t>
            </w:r>
          </w:p>
        </w:tc>
        <w:tc>
          <w:tcPr>
            <w:tcW w:w="1417" w:type="dxa"/>
          </w:tcPr>
          <w:p w:rsidR="009D7A8B" w:rsidRPr="00844388" w:rsidRDefault="009D7A8B" w:rsidP="00621AA1">
            <w:pPr>
              <w:autoSpaceDE w:val="0"/>
              <w:autoSpaceDN w:val="0"/>
              <w:adjustRightInd w:val="0"/>
              <w:spacing w:before="120"/>
              <w:ind w:firstLine="34"/>
              <w:jc w:val="both"/>
              <w:rPr>
                <w:bCs/>
                <w:szCs w:val="28"/>
              </w:rPr>
            </w:pPr>
            <w:r>
              <w:rPr>
                <w:rFonts w:eastAsiaTheme="minorHAnsi"/>
                <w:szCs w:val="28"/>
                <w:lang w:eastAsia="en-US"/>
              </w:rPr>
              <w:t>658 601,4</w:t>
            </w:r>
          </w:p>
        </w:tc>
      </w:tr>
      <w:tr w:rsidR="009D7A8B" w:rsidRPr="00D80A52" w:rsidTr="00B2758F">
        <w:trPr>
          <w:trHeight w:val="1026"/>
        </w:trPr>
        <w:tc>
          <w:tcPr>
            <w:tcW w:w="5245" w:type="dxa"/>
          </w:tcPr>
          <w:p w:rsidR="009D7A8B" w:rsidRPr="00844388" w:rsidRDefault="00B2758F" w:rsidP="009D7A8B">
            <w:pPr>
              <w:tabs>
                <w:tab w:val="left" w:pos="2696"/>
              </w:tabs>
              <w:spacing w:before="120"/>
              <w:ind w:left="426" w:hanging="426"/>
              <w:jc w:val="both"/>
              <w:rPr>
                <w:bCs/>
                <w:szCs w:val="28"/>
              </w:rPr>
            </w:pPr>
            <w:r>
              <w:rPr>
                <w:bCs/>
                <w:szCs w:val="28"/>
              </w:rPr>
              <w:t xml:space="preserve">  </w:t>
            </w:r>
            <w:r w:rsidR="009D7A8B" w:rsidRPr="00844388">
              <w:rPr>
                <w:bCs/>
                <w:szCs w:val="28"/>
              </w:rPr>
              <w:t>межбюджетные трансферты</w:t>
            </w:r>
            <w:r w:rsidR="009D7A8B">
              <w:rPr>
                <w:bCs/>
                <w:szCs w:val="28"/>
              </w:rPr>
              <w:t>:</w:t>
            </w:r>
          </w:p>
          <w:p w:rsidR="009D7A8B" w:rsidRPr="00844388" w:rsidRDefault="00B2758F" w:rsidP="009D7A8B">
            <w:pPr>
              <w:tabs>
                <w:tab w:val="left" w:pos="2696"/>
              </w:tabs>
              <w:spacing w:before="120"/>
              <w:jc w:val="both"/>
              <w:rPr>
                <w:bCs/>
                <w:szCs w:val="28"/>
              </w:rPr>
            </w:pPr>
            <w:r>
              <w:rPr>
                <w:bCs/>
                <w:szCs w:val="28"/>
              </w:rPr>
              <w:t xml:space="preserve">  </w:t>
            </w:r>
            <w:r w:rsidR="009D7A8B" w:rsidRPr="00844388">
              <w:rPr>
                <w:bCs/>
                <w:szCs w:val="28"/>
              </w:rPr>
              <w:t>- из федерального бюджета</w:t>
            </w:r>
          </w:p>
          <w:p w:rsidR="009D7A8B" w:rsidRPr="00844388" w:rsidRDefault="00B2758F" w:rsidP="00B2758F">
            <w:pPr>
              <w:tabs>
                <w:tab w:val="left" w:pos="2696"/>
              </w:tabs>
              <w:spacing w:before="120"/>
              <w:jc w:val="both"/>
              <w:rPr>
                <w:bCs/>
                <w:szCs w:val="28"/>
              </w:rPr>
            </w:pPr>
            <w:r>
              <w:rPr>
                <w:bCs/>
                <w:szCs w:val="28"/>
              </w:rPr>
              <w:t xml:space="preserve">  </w:t>
            </w:r>
            <w:r w:rsidR="009D7A8B">
              <w:rPr>
                <w:bCs/>
                <w:szCs w:val="28"/>
              </w:rPr>
              <w:t>- из бюджета Ф</w:t>
            </w:r>
            <w:r>
              <w:rPr>
                <w:bCs/>
                <w:szCs w:val="28"/>
              </w:rPr>
              <w:t>едерального Фонда обязательного медицинского страхования</w:t>
            </w:r>
          </w:p>
        </w:tc>
        <w:tc>
          <w:tcPr>
            <w:tcW w:w="1559" w:type="dxa"/>
          </w:tcPr>
          <w:p w:rsidR="009D7A8B" w:rsidRDefault="009D7A8B" w:rsidP="00621AA1">
            <w:pPr>
              <w:autoSpaceDE w:val="0"/>
              <w:autoSpaceDN w:val="0"/>
              <w:adjustRightInd w:val="0"/>
              <w:spacing w:before="120"/>
              <w:ind w:firstLine="34"/>
              <w:jc w:val="both"/>
              <w:rPr>
                <w:rFonts w:eastAsiaTheme="minorHAnsi"/>
                <w:szCs w:val="28"/>
                <w:lang w:eastAsia="en-US"/>
              </w:rPr>
            </w:pPr>
          </w:p>
          <w:p w:rsidR="009D7A8B" w:rsidRDefault="009D7A8B" w:rsidP="00621AA1">
            <w:pPr>
              <w:autoSpaceDE w:val="0"/>
              <w:autoSpaceDN w:val="0"/>
              <w:adjustRightInd w:val="0"/>
              <w:spacing w:before="120"/>
              <w:ind w:firstLine="34"/>
              <w:jc w:val="both"/>
              <w:rPr>
                <w:rFonts w:eastAsiaTheme="minorHAnsi"/>
                <w:szCs w:val="28"/>
                <w:lang w:eastAsia="en-US"/>
              </w:rPr>
            </w:pPr>
            <w:r>
              <w:rPr>
                <w:rFonts w:eastAsiaTheme="minorHAnsi"/>
                <w:szCs w:val="28"/>
                <w:lang w:eastAsia="en-US"/>
              </w:rPr>
              <w:t>124 148,7</w:t>
            </w:r>
          </w:p>
          <w:p w:rsidR="009D7A8B" w:rsidRPr="00844388" w:rsidRDefault="009D7A8B" w:rsidP="00621AA1">
            <w:pPr>
              <w:autoSpaceDE w:val="0"/>
              <w:autoSpaceDN w:val="0"/>
              <w:adjustRightInd w:val="0"/>
              <w:spacing w:before="120"/>
              <w:ind w:firstLine="34"/>
              <w:jc w:val="both"/>
              <w:rPr>
                <w:rFonts w:eastAsiaTheme="minorHAnsi"/>
                <w:szCs w:val="28"/>
                <w:lang w:eastAsia="en-US"/>
              </w:rPr>
            </w:pPr>
            <w:r>
              <w:rPr>
                <w:rFonts w:eastAsiaTheme="minorHAnsi"/>
                <w:szCs w:val="28"/>
                <w:lang w:eastAsia="en-US"/>
              </w:rPr>
              <w:t>19 030,0</w:t>
            </w:r>
          </w:p>
        </w:tc>
        <w:tc>
          <w:tcPr>
            <w:tcW w:w="1418" w:type="dxa"/>
          </w:tcPr>
          <w:p w:rsidR="009D7A8B" w:rsidRDefault="009D7A8B" w:rsidP="00621AA1">
            <w:pPr>
              <w:autoSpaceDE w:val="0"/>
              <w:autoSpaceDN w:val="0"/>
              <w:adjustRightInd w:val="0"/>
              <w:spacing w:before="120"/>
              <w:ind w:firstLine="34"/>
              <w:jc w:val="center"/>
              <w:rPr>
                <w:bCs/>
                <w:szCs w:val="28"/>
              </w:rPr>
            </w:pPr>
          </w:p>
          <w:p w:rsidR="00621AA1" w:rsidRDefault="00621AA1" w:rsidP="00621AA1">
            <w:pPr>
              <w:autoSpaceDE w:val="0"/>
              <w:autoSpaceDN w:val="0"/>
              <w:adjustRightInd w:val="0"/>
              <w:spacing w:before="120"/>
              <w:ind w:firstLine="34"/>
              <w:jc w:val="center"/>
              <w:rPr>
                <w:bCs/>
                <w:szCs w:val="28"/>
              </w:rPr>
            </w:pPr>
            <w:r>
              <w:rPr>
                <w:bCs/>
                <w:szCs w:val="28"/>
              </w:rPr>
              <w:t>131597,3</w:t>
            </w:r>
          </w:p>
          <w:p w:rsidR="00621AA1" w:rsidRPr="00844388" w:rsidRDefault="00621AA1" w:rsidP="00621AA1">
            <w:pPr>
              <w:autoSpaceDE w:val="0"/>
              <w:autoSpaceDN w:val="0"/>
              <w:adjustRightInd w:val="0"/>
              <w:spacing w:before="120"/>
              <w:ind w:firstLine="34"/>
              <w:jc w:val="center"/>
              <w:rPr>
                <w:bCs/>
                <w:szCs w:val="28"/>
              </w:rPr>
            </w:pPr>
            <w:r>
              <w:rPr>
                <w:rFonts w:eastAsiaTheme="minorHAnsi"/>
                <w:szCs w:val="28"/>
                <w:lang w:eastAsia="en-US"/>
              </w:rPr>
              <w:t>19 030,0</w:t>
            </w:r>
          </w:p>
        </w:tc>
        <w:tc>
          <w:tcPr>
            <w:tcW w:w="1417" w:type="dxa"/>
          </w:tcPr>
          <w:p w:rsidR="009D7A8B" w:rsidRDefault="009D7A8B" w:rsidP="00621AA1">
            <w:pPr>
              <w:autoSpaceDE w:val="0"/>
              <w:autoSpaceDN w:val="0"/>
              <w:adjustRightInd w:val="0"/>
              <w:spacing w:before="120"/>
              <w:ind w:firstLine="34"/>
              <w:jc w:val="center"/>
              <w:rPr>
                <w:bCs/>
                <w:szCs w:val="28"/>
              </w:rPr>
            </w:pPr>
          </w:p>
          <w:p w:rsidR="00621AA1" w:rsidRDefault="00621AA1" w:rsidP="00621AA1">
            <w:pPr>
              <w:autoSpaceDE w:val="0"/>
              <w:autoSpaceDN w:val="0"/>
              <w:adjustRightInd w:val="0"/>
              <w:spacing w:before="120"/>
              <w:ind w:firstLine="34"/>
              <w:jc w:val="center"/>
              <w:rPr>
                <w:bCs/>
                <w:szCs w:val="28"/>
              </w:rPr>
            </w:pPr>
            <w:r>
              <w:rPr>
                <w:bCs/>
                <w:szCs w:val="28"/>
              </w:rPr>
              <w:t>142 917,5</w:t>
            </w:r>
          </w:p>
          <w:p w:rsidR="00621AA1" w:rsidRPr="00844388" w:rsidRDefault="00621AA1" w:rsidP="00621AA1">
            <w:pPr>
              <w:autoSpaceDE w:val="0"/>
              <w:autoSpaceDN w:val="0"/>
              <w:adjustRightInd w:val="0"/>
              <w:spacing w:before="120"/>
              <w:ind w:firstLine="34"/>
              <w:jc w:val="center"/>
              <w:rPr>
                <w:bCs/>
                <w:szCs w:val="28"/>
              </w:rPr>
            </w:pPr>
            <w:r>
              <w:rPr>
                <w:bCs/>
                <w:szCs w:val="28"/>
              </w:rPr>
              <w:t>19 030,0</w:t>
            </w:r>
          </w:p>
        </w:tc>
      </w:tr>
      <w:tr w:rsidR="009D7A8B" w:rsidRPr="00D80A52" w:rsidTr="00B2758F">
        <w:tc>
          <w:tcPr>
            <w:tcW w:w="5245" w:type="dxa"/>
          </w:tcPr>
          <w:p w:rsidR="009D7A8B" w:rsidRPr="005F674E" w:rsidRDefault="009D7A8B" w:rsidP="009D7A8B">
            <w:pPr>
              <w:tabs>
                <w:tab w:val="left" w:pos="2696"/>
              </w:tabs>
              <w:spacing w:before="120"/>
              <w:jc w:val="both"/>
              <w:rPr>
                <w:b/>
                <w:bCs/>
                <w:szCs w:val="28"/>
              </w:rPr>
            </w:pPr>
            <w:r w:rsidRPr="005F674E">
              <w:rPr>
                <w:b/>
                <w:bCs/>
                <w:szCs w:val="28"/>
              </w:rPr>
              <w:t>Расходы</w:t>
            </w:r>
          </w:p>
        </w:tc>
        <w:tc>
          <w:tcPr>
            <w:tcW w:w="1559" w:type="dxa"/>
          </w:tcPr>
          <w:p w:rsidR="009D7A8B" w:rsidRPr="00844388" w:rsidRDefault="009D7A8B" w:rsidP="00621AA1">
            <w:pPr>
              <w:autoSpaceDE w:val="0"/>
              <w:autoSpaceDN w:val="0"/>
              <w:adjustRightInd w:val="0"/>
              <w:spacing w:before="120"/>
              <w:ind w:firstLine="34"/>
              <w:jc w:val="both"/>
              <w:rPr>
                <w:bCs/>
                <w:szCs w:val="28"/>
              </w:rPr>
            </w:pPr>
            <w:r>
              <w:rPr>
                <w:rFonts w:eastAsiaTheme="minorHAnsi"/>
                <w:szCs w:val="28"/>
                <w:lang w:eastAsia="en-US"/>
              </w:rPr>
              <w:t>564 917,2</w:t>
            </w:r>
          </w:p>
        </w:tc>
        <w:tc>
          <w:tcPr>
            <w:tcW w:w="1418" w:type="dxa"/>
          </w:tcPr>
          <w:p w:rsidR="009D7A8B" w:rsidRPr="00844388" w:rsidRDefault="00621AA1" w:rsidP="00621AA1">
            <w:pPr>
              <w:autoSpaceDE w:val="0"/>
              <w:autoSpaceDN w:val="0"/>
              <w:adjustRightInd w:val="0"/>
              <w:spacing w:before="120"/>
              <w:ind w:firstLine="34"/>
              <w:jc w:val="both"/>
              <w:rPr>
                <w:bCs/>
                <w:szCs w:val="28"/>
              </w:rPr>
            </w:pPr>
            <w:r>
              <w:rPr>
                <w:rFonts w:eastAsiaTheme="minorHAnsi"/>
                <w:szCs w:val="28"/>
                <w:lang w:eastAsia="en-US"/>
              </w:rPr>
              <w:t>621 583,3</w:t>
            </w:r>
          </w:p>
        </w:tc>
        <w:tc>
          <w:tcPr>
            <w:tcW w:w="1417" w:type="dxa"/>
          </w:tcPr>
          <w:p w:rsidR="009D7A8B" w:rsidRPr="00844388" w:rsidRDefault="00FB768F" w:rsidP="00FB768F">
            <w:pPr>
              <w:autoSpaceDE w:val="0"/>
              <w:autoSpaceDN w:val="0"/>
              <w:adjustRightInd w:val="0"/>
              <w:spacing w:before="120"/>
              <w:ind w:firstLine="34"/>
              <w:jc w:val="both"/>
              <w:rPr>
                <w:bCs/>
                <w:szCs w:val="28"/>
              </w:rPr>
            </w:pPr>
            <w:r>
              <w:rPr>
                <w:rFonts w:eastAsiaTheme="minorHAnsi"/>
                <w:szCs w:val="28"/>
                <w:lang w:eastAsia="en-US"/>
              </w:rPr>
              <w:t>672 972,6</w:t>
            </w:r>
          </w:p>
        </w:tc>
      </w:tr>
      <w:tr w:rsidR="009D7A8B" w:rsidRPr="00D80A52" w:rsidTr="00B2758F">
        <w:tc>
          <w:tcPr>
            <w:tcW w:w="5245" w:type="dxa"/>
          </w:tcPr>
          <w:p w:rsidR="009D7A8B" w:rsidRPr="00844388" w:rsidRDefault="009D7A8B" w:rsidP="009D7A8B">
            <w:pPr>
              <w:tabs>
                <w:tab w:val="left" w:pos="2696"/>
              </w:tabs>
              <w:spacing w:before="120"/>
              <w:jc w:val="both"/>
              <w:rPr>
                <w:bCs/>
                <w:szCs w:val="28"/>
              </w:rPr>
            </w:pPr>
            <w:r>
              <w:rPr>
                <w:bCs/>
                <w:szCs w:val="28"/>
              </w:rPr>
              <w:t>Дефицит (-) / профицит (+)</w:t>
            </w:r>
          </w:p>
        </w:tc>
        <w:tc>
          <w:tcPr>
            <w:tcW w:w="1559" w:type="dxa"/>
          </w:tcPr>
          <w:p w:rsidR="009D7A8B" w:rsidRPr="00844388" w:rsidRDefault="009D7A8B" w:rsidP="00621AA1">
            <w:pPr>
              <w:tabs>
                <w:tab w:val="left" w:pos="2696"/>
              </w:tabs>
              <w:spacing w:before="120"/>
              <w:jc w:val="center"/>
              <w:rPr>
                <w:bCs/>
                <w:szCs w:val="28"/>
              </w:rPr>
            </w:pPr>
            <w:r>
              <w:rPr>
                <w:bCs/>
                <w:szCs w:val="28"/>
              </w:rPr>
              <w:t>?</w:t>
            </w:r>
          </w:p>
        </w:tc>
        <w:tc>
          <w:tcPr>
            <w:tcW w:w="1418" w:type="dxa"/>
          </w:tcPr>
          <w:p w:rsidR="009D7A8B" w:rsidRPr="00844388" w:rsidRDefault="009D7A8B" w:rsidP="00621AA1">
            <w:pPr>
              <w:tabs>
                <w:tab w:val="left" w:pos="2696"/>
              </w:tabs>
              <w:spacing w:before="120"/>
              <w:jc w:val="center"/>
              <w:rPr>
                <w:bCs/>
                <w:szCs w:val="28"/>
              </w:rPr>
            </w:pPr>
            <w:r>
              <w:rPr>
                <w:bCs/>
                <w:szCs w:val="28"/>
              </w:rPr>
              <w:t>?</w:t>
            </w:r>
          </w:p>
        </w:tc>
        <w:tc>
          <w:tcPr>
            <w:tcW w:w="1417" w:type="dxa"/>
          </w:tcPr>
          <w:p w:rsidR="009D7A8B" w:rsidRPr="00844388" w:rsidRDefault="009D7A8B" w:rsidP="00621AA1">
            <w:pPr>
              <w:tabs>
                <w:tab w:val="left" w:pos="2696"/>
              </w:tabs>
              <w:spacing w:before="120"/>
              <w:jc w:val="center"/>
              <w:rPr>
                <w:bCs/>
                <w:szCs w:val="28"/>
              </w:rPr>
            </w:pPr>
            <w:r>
              <w:rPr>
                <w:bCs/>
                <w:szCs w:val="28"/>
              </w:rPr>
              <w:t>?</w:t>
            </w:r>
          </w:p>
        </w:tc>
      </w:tr>
    </w:tbl>
    <w:p w:rsidR="009D7A8B" w:rsidRPr="009A101E" w:rsidRDefault="009D7A8B" w:rsidP="009D7A8B">
      <w:pPr>
        <w:tabs>
          <w:tab w:val="left" w:pos="0"/>
          <w:tab w:val="left" w:pos="9639"/>
        </w:tabs>
        <w:spacing w:before="120"/>
        <w:jc w:val="both"/>
        <w:rPr>
          <w:bCs/>
          <w:sz w:val="26"/>
          <w:szCs w:val="26"/>
        </w:rPr>
      </w:pPr>
      <w:r w:rsidRPr="009A101E">
        <w:rPr>
          <w:bCs/>
          <w:sz w:val="26"/>
          <w:szCs w:val="26"/>
        </w:rPr>
        <w:t>*ФЗ от 02.12.13 № 32</w:t>
      </w:r>
      <w:r w:rsidR="00FB768F" w:rsidRPr="009A101E">
        <w:rPr>
          <w:bCs/>
          <w:sz w:val="26"/>
          <w:szCs w:val="26"/>
        </w:rPr>
        <w:t>2</w:t>
      </w:r>
      <w:r w:rsidRPr="009A101E">
        <w:rPr>
          <w:bCs/>
          <w:sz w:val="26"/>
          <w:szCs w:val="26"/>
        </w:rPr>
        <w:t>-ФЗ «О бюджете</w:t>
      </w:r>
      <w:r w:rsidR="00FB768F" w:rsidRPr="009A101E">
        <w:rPr>
          <w:bCs/>
          <w:sz w:val="26"/>
          <w:szCs w:val="26"/>
        </w:rPr>
        <w:t xml:space="preserve"> Ф</w:t>
      </w:r>
      <w:r w:rsidRPr="009A101E">
        <w:rPr>
          <w:bCs/>
          <w:sz w:val="26"/>
          <w:szCs w:val="26"/>
        </w:rPr>
        <w:t>онда</w:t>
      </w:r>
      <w:r w:rsidR="00FB768F" w:rsidRPr="009A101E">
        <w:rPr>
          <w:bCs/>
          <w:sz w:val="26"/>
          <w:szCs w:val="26"/>
        </w:rPr>
        <w:t xml:space="preserve"> социального страхования</w:t>
      </w:r>
      <w:r w:rsidRPr="009A101E">
        <w:rPr>
          <w:bCs/>
          <w:sz w:val="26"/>
          <w:szCs w:val="26"/>
        </w:rPr>
        <w:t xml:space="preserve"> РФ на 2014 год и на плановый период 2015 и 2016 годов»</w:t>
      </w:r>
    </w:p>
    <w:p w:rsidR="00C37856" w:rsidRDefault="00C37856" w:rsidP="00C37856">
      <w:pPr>
        <w:tabs>
          <w:tab w:val="left" w:pos="284"/>
        </w:tabs>
        <w:spacing w:line="288" w:lineRule="auto"/>
        <w:ind w:left="284"/>
        <w:jc w:val="center"/>
        <w:rPr>
          <w:bCs/>
          <w:sz w:val="32"/>
          <w:szCs w:val="32"/>
        </w:rPr>
      </w:pPr>
      <w:r w:rsidRPr="005F674E">
        <w:rPr>
          <w:b/>
          <w:bCs/>
          <w:sz w:val="32"/>
          <w:szCs w:val="32"/>
        </w:rPr>
        <w:lastRenderedPageBreak/>
        <w:t>Таблица 1.</w:t>
      </w:r>
      <w:r w:rsidR="00C4794F">
        <w:rPr>
          <w:b/>
          <w:bCs/>
          <w:sz w:val="32"/>
          <w:szCs w:val="32"/>
        </w:rPr>
        <w:t>4</w:t>
      </w:r>
      <w:r>
        <w:rPr>
          <w:bCs/>
          <w:sz w:val="32"/>
          <w:szCs w:val="32"/>
        </w:rPr>
        <w:t xml:space="preserve"> – Основные характеристики бюджета Федерального Фонда обязательного медицинского</w:t>
      </w:r>
      <w:r w:rsidR="0042495A">
        <w:rPr>
          <w:bCs/>
          <w:sz w:val="32"/>
          <w:szCs w:val="32"/>
        </w:rPr>
        <w:t xml:space="preserve"> страхования</w:t>
      </w:r>
      <w:r>
        <w:rPr>
          <w:bCs/>
          <w:sz w:val="32"/>
          <w:szCs w:val="32"/>
        </w:rPr>
        <w:t>, млн. руб.*</w:t>
      </w:r>
    </w:p>
    <w:p w:rsidR="00C37856" w:rsidRPr="009B0526" w:rsidRDefault="00C37856" w:rsidP="00C37856">
      <w:pPr>
        <w:tabs>
          <w:tab w:val="left" w:pos="2696"/>
        </w:tabs>
        <w:spacing w:line="288" w:lineRule="auto"/>
        <w:ind w:left="3800" w:hanging="3800"/>
        <w:jc w:val="both"/>
        <w:rPr>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6"/>
        <w:gridCol w:w="1701"/>
        <w:gridCol w:w="1701"/>
        <w:gridCol w:w="1701"/>
      </w:tblGrid>
      <w:tr w:rsidR="00C37856" w:rsidRPr="00D80A52" w:rsidTr="00B2758F">
        <w:trPr>
          <w:trHeight w:val="302"/>
        </w:trPr>
        <w:tc>
          <w:tcPr>
            <w:tcW w:w="4536" w:type="dxa"/>
            <w:vMerge w:val="restart"/>
          </w:tcPr>
          <w:p w:rsidR="00C37856" w:rsidRPr="00844388" w:rsidRDefault="00C37856" w:rsidP="000A28E1">
            <w:pPr>
              <w:tabs>
                <w:tab w:val="left" w:pos="2696"/>
              </w:tabs>
              <w:spacing w:before="120"/>
              <w:jc w:val="center"/>
              <w:rPr>
                <w:bCs/>
                <w:szCs w:val="28"/>
              </w:rPr>
            </w:pPr>
            <w:r>
              <w:rPr>
                <w:bCs/>
                <w:szCs w:val="28"/>
              </w:rPr>
              <w:t>Показатель</w:t>
            </w:r>
          </w:p>
        </w:tc>
        <w:tc>
          <w:tcPr>
            <w:tcW w:w="1701" w:type="dxa"/>
            <w:vMerge w:val="restart"/>
          </w:tcPr>
          <w:p w:rsidR="00C37856" w:rsidRPr="00844388" w:rsidRDefault="00C37856" w:rsidP="000A28E1">
            <w:pPr>
              <w:tabs>
                <w:tab w:val="left" w:pos="2696"/>
              </w:tabs>
              <w:spacing w:before="120"/>
              <w:jc w:val="center"/>
              <w:rPr>
                <w:bCs/>
                <w:szCs w:val="28"/>
              </w:rPr>
            </w:pPr>
            <w:r w:rsidRPr="00844388">
              <w:rPr>
                <w:bCs/>
                <w:szCs w:val="28"/>
              </w:rPr>
              <w:t>2014 г.</w:t>
            </w:r>
          </w:p>
        </w:tc>
        <w:tc>
          <w:tcPr>
            <w:tcW w:w="3402" w:type="dxa"/>
            <w:gridSpan w:val="2"/>
          </w:tcPr>
          <w:p w:rsidR="00C37856" w:rsidRPr="00844388" w:rsidRDefault="00C37856" w:rsidP="000A28E1">
            <w:pPr>
              <w:tabs>
                <w:tab w:val="left" w:pos="2696"/>
              </w:tabs>
              <w:spacing w:before="120"/>
              <w:jc w:val="center"/>
              <w:rPr>
                <w:bCs/>
                <w:szCs w:val="28"/>
              </w:rPr>
            </w:pPr>
            <w:r>
              <w:rPr>
                <w:bCs/>
                <w:szCs w:val="28"/>
              </w:rPr>
              <w:t>плановый период</w:t>
            </w:r>
          </w:p>
        </w:tc>
      </w:tr>
      <w:tr w:rsidR="00C37856" w:rsidRPr="00D80A52" w:rsidTr="00B2758F">
        <w:trPr>
          <w:trHeight w:val="390"/>
        </w:trPr>
        <w:tc>
          <w:tcPr>
            <w:tcW w:w="4536" w:type="dxa"/>
            <w:vMerge/>
          </w:tcPr>
          <w:p w:rsidR="00C37856" w:rsidRPr="00844388" w:rsidRDefault="00C37856" w:rsidP="000A28E1">
            <w:pPr>
              <w:tabs>
                <w:tab w:val="left" w:pos="2696"/>
              </w:tabs>
              <w:spacing w:before="120"/>
              <w:jc w:val="both"/>
              <w:rPr>
                <w:bCs/>
                <w:szCs w:val="28"/>
              </w:rPr>
            </w:pPr>
          </w:p>
        </w:tc>
        <w:tc>
          <w:tcPr>
            <w:tcW w:w="1701" w:type="dxa"/>
            <w:vMerge/>
          </w:tcPr>
          <w:p w:rsidR="00C37856" w:rsidRPr="00844388" w:rsidRDefault="00C37856" w:rsidP="000A28E1">
            <w:pPr>
              <w:tabs>
                <w:tab w:val="left" w:pos="2696"/>
              </w:tabs>
              <w:spacing w:before="120"/>
              <w:jc w:val="center"/>
              <w:rPr>
                <w:bCs/>
                <w:szCs w:val="28"/>
              </w:rPr>
            </w:pPr>
          </w:p>
        </w:tc>
        <w:tc>
          <w:tcPr>
            <w:tcW w:w="1701" w:type="dxa"/>
          </w:tcPr>
          <w:p w:rsidR="00C37856" w:rsidRPr="00844388" w:rsidRDefault="00C37856" w:rsidP="000A28E1">
            <w:pPr>
              <w:tabs>
                <w:tab w:val="left" w:pos="2696"/>
              </w:tabs>
              <w:spacing w:before="120"/>
              <w:jc w:val="center"/>
              <w:rPr>
                <w:bCs/>
                <w:szCs w:val="28"/>
              </w:rPr>
            </w:pPr>
            <w:r>
              <w:rPr>
                <w:bCs/>
                <w:szCs w:val="28"/>
              </w:rPr>
              <w:t>2015 г.</w:t>
            </w:r>
          </w:p>
        </w:tc>
        <w:tc>
          <w:tcPr>
            <w:tcW w:w="1701" w:type="dxa"/>
          </w:tcPr>
          <w:p w:rsidR="00C37856" w:rsidRPr="00844388" w:rsidRDefault="00C37856" w:rsidP="000A28E1">
            <w:pPr>
              <w:tabs>
                <w:tab w:val="left" w:pos="2696"/>
              </w:tabs>
              <w:spacing w:before="120"/>
              <w:jc w:val="center"/>
              <w:rPr>
                <w:bCs/>
                <w:szCs w:val="28"/>
              </w:rPr>
            </w:pPr>
            <w:r>
              <w:rPr>
                <w:bCs/>
                <w:szCs w:val="28"/>
              </w:rPr>
              <w:t>2016 г.</w:t>
            </w:r>
          </w:p>
        </w:tc>
      </w:tr>
      <w:tr w:rsidR="00C37856" w:rsidRPr="00D80A52" w:rsidTr="00B2758F">
        <w:trPr>
          <w:trHeight w:val="371"/>
        </w:trPr>
        <w:tc>
          <w:tcPr>
            <w:tcW w:w="4536" w:type="dxa"/>
          </w:tcPr>
          <w:p w:rsidR="00C37856" w:rsidRPr="00844388" w:rsidRDefault="00C37856" w:rsidP="000A28E1">
            <w:pPr>
              <w:tabs>
                <w:tab w:val="left" w:pos="2696"/>
              </w:tabs>
              <w:spacing w:before="120"/>
              <w:jc w:val="both"/>
              <w:rPr>
                <w:bCs/>
                <w:szCs w:val="28"/>
              </w:rPr>
            </w:pPr>
            <w:r w:rsidRPr="005F674E">
              <w:rPr>
                <w:b/>
                <w:bCs/>
                <w:szCs w:val="28"/>
              </w:rPr>
              <w:t>Доходы</w:t>
            </w:r>
            <w:r w:rsidRPr="00844388">
              <w:rPr>
                <w:bCs/>
                <w:szCs w:val="28"/>
              </w:rPr>
              <w:t>, из них:</w:t>
            </w:r>
          </w:p>
        </w:tc>
        <w:tc>
          <w:tcPr>
            <w:tcW w:w="1701" w:type="dxa"/>
          </w:tcPr>
          <w:p w:rsidR="00C37856" w:rsidRPr="00844388" w:rsidRDefault="0042495A" w:rsidP="0042495A">
            <w:pPr>
              <w:autoSpaceDE w:val="0"/>
              <w:autoSpaceDN w:val="0"/>
              <w:adjustRightInd w:val="0"/>
              <w:spacing w:before="120"/>
              <w:ind w:firstLine="34"/>
              <w:jc w:val="center"/>
              <w:rPr>
                <w:bCs/>
                <w:szCs w:val="28"/>
              </w:rPr>
            </w:pPr>
            <w:r>
              <w:rPr>
                <w:rFonts w:eastAsiaTheme="minorHAnsi"/>
                <w:szCs w:val="28"/>
                <w:lang w:eastAsia="en-US"/>
              </w:rPr>
              <w:t>1 240 116</w:t>
            </w:r>
            <w:r w:rsidR="00C37856">
              <w:rPr>
                <w:rFonts w:eastAsiaTheme="minorHAnsi"/>
                <w:szCs w:val="28"/>
                <w:lang w:eastAsia="en-US"/>
              </w:rPr>
              <w:t>,</w:t>
            </w:r>
            <w:r>
              <w:rPr>
                <w:rFonts w:eastAsiaTheme="minorHAnsi"/>
                <w:szCs w:val="28"/>
                <w:lang w:eastAsia="en-US"/>
              </w:rPr>
              <w:t>1</w:t>
            </w:r>
          </w:p>
        </w:tc>
        <w:tc>
          <w:tcPr>
            <w:tcW w:w="1701" w:type="dxa"/>
          </w:tcPr>
          <w:p w:rsidR="00C37856" w:rsidRPr="00844388" w:rsidRDefault="0042495A" w:rsidP="0042495A">
            <w:pPr>
              <w:autoSpaceDE w:val="0"/>
              <w:autoSpaceDN w:val="0"/>
              <w:adjustRightInd w:val="0"/>
              <w:spacing w:before="120"/>
              <w:ind w:firstLine="34"/>
              <w:jc w:val="center"/>
              <w:rPr>
                <w:bCs/>
                <w:szCs w:val="28"/>
              </w:rPr>
            </w:pPr>
            <w:r>
              <w:rPr>
                <w:rFonts w:eastAsiaTheme="minorHAnsi"/>
                <w:szCs w:val="28"/>
                <w:lang w:eastAsia="en-US"/>
              </w:rPr>
              <w:t>1 452 032,5</w:t>
            </w:r>
          </w:p>
        </w:tc>
        <w:tc>
          <w:tcPr>
            <w:tcW w:w="1701" w:type="dxa"/>
          </w:tcPr>
          <w:p w:rsidR="00C37856" w:rsidRPr="00844388" w:rsidRDefault="0042495A" w:rsidP="0042495A">
            <w:pPr>
              <w:autoSpaceDE w:val="0"/>
              <w:autoSpaceDN w:val="0"/>
              <w:adjustRightInd w:val="0"/>
              <w:spacing w:before="120"/>
              <w:jc w:val="center"/>
              <w:rPr>
                <w:bCs/>
                <w:szCs w:val="28"/>
              </w:rPr>
            </w:pPr>
            <w:r>
              <w:rPr>
                <w:bCs/>
                <w:szCs w:val="28"/>
              </w:rPr>
              <w:t>1 521 253,1</w:t>
            </w:r>
          </w:p>
        </w:tc>
      </w:tr>
      <w:tr w:rsidR="00C37856" w:rsidRPr="00D80A52" w:rsidTr="00B2758F">
        <w:trPr>
          <w:trHeight w:val="1026"/>
        </w:trPr>
        <w:tc>
          <w:tcPr>
            <w:tcW w:w="4536" w:type="dxa"/>
          </w:tcPr>
          <w:p w:rsidR="00C37856" w:rsidRPr="00844388" w:rsidRDefault="00C37856" w:rsidP="000A28E1">
            <w:pPr>
              <w:tabs>
                <w:tab w:val="left" w:pos="2696"/>
              </w:tabs>
              <w:spacing w:before="120"/>
              <w:ind w:left="426" w:hanging="426"/>
              <w:jc w:val="both"/>
              <w:rPr>
                <w:bCs/>
                <w:szCs w:val="28"/>
              </w:rPr>
            </w:pPr>
            <w:r w:rsidRPr="00844388">
              <w:rPr>
                <w:bCs/>
                <w:szCs w:val="28"/>
              </w:rPr>
              <w:t xml:space="preserve">   межбюджетные трансферты</w:t>
            </w:r>
            <w:r>
              <w:rPr>
                <w:bCs/>
                <w:szCs w:val="28"/>
              </w:rPr>
              <w:t>:</w:t>
            </w:r>
          </w:p>
          <w:p w:rsidR="00C37856" w:rsidRPr="00844388" w:rsidRDefault="00C37856" w:rsidP="0042495A">
            <w:pPr>
              <w:tabs>
                <w:tab w:val="left" w:pos="2696"/>
              </w:tabs>
              <w:spacing w:before="120"/>
              <w:jc w:val="both"/>
              <w:rPr>
                <w:bCs/>
                <w:szCs w:val="28"/>
              </w:rPr>
            </w:pPr>
            <w:r w:rsidRPr="00844388">
              <w:rPr>
                <w:bCs/>
                <w:szCs w:val="28"/>
              </w:rPr>
              <w:t xml:space="preserve">     - из федерального бюджета</w:t>
            </w:r>
            <w:r>
              <w:rPr>
                <w:bCs/>
                <w:szCs w:val="28"/>
              </w:rPr>
              <w:t xml:space="preserve">     </w:t>
            </w:r>
          </w:p>
        </w:tc>
        <w:tc>
          <w:tcPr>
            <w:tcW w:w="1701" w:type="dxa"/>
          </w:tcPr>
          <w:p w:rsidR="00C37856" w:rsidRDefault="00C37856" w:rsidP="0042495A">
            <w:pPr>
              <w:autoSpaceDE w:val="0"/>
              <w:autoSpaceDN w:val="0"/>
              <w:adjustRightInd w:val="0"/>
              <w:spacing w:before="120"/>
              <w:ind w:firstLine="34"/>
              <w:jc w:val="center"/>
              <w:rPr>
                <w:rFonts w:eastAsiaTheme="minorHAnsi"/>
                <w:szCs w:val="28"/>
                <w:lang w:eastAsia="en-US"/>
              </w:rPr>
            </w:pPr>
          </w:p>
          <w:p w:rsidR="00C37856" w:rsidRPr="00844388" w:rsidRDefault="0042495A" w:rsidP="0042495A">
            <w:pPr>
              <w:autoSpaceDE w:val="0"/>
              <w:autoSpaceDN w:val="0"/>
              <w:adjustRightInd w:val="0"/>
              <w:spacing w:before="120"/>
              <w:ind w:firstLine="34"/>
              <w:jc w:val="center"/>
              <w:rPr>
                <w:rFonts w:eastAsiaTheme="minorHAnsi"/>
                <w:szCs w:val="28"/>
                <w:lang w:eastAsia="en-US"/>
              </w:rPr>
            </w:pPr>
            <w:r>
              <w:rPr>
                <w:rFonts w:eastAsiaTheme="minorHAnsi"/>
                <w:szCs w:val="28"/>
                <w:lang w:eastAsia="en-US"/>
              </w:rPr>
              <w:t>28 550,0</w:t>
            </w:r>
          </w:p>
        </w:tc>
        <w:tc>
          <w:tcPr>
            <w:tcW w:w="1701" w:type="dxa"/>
          </w:tcPr>
          <w:p w:rsidR="00C37856" w:rsidRDefault="00C37856" w:rsidP="0042495A">
            <w:pPr>
              <w:autoSpaceDE w:val="0"/>
              <w:autoSpaceDN w:val="0"/>
              <w:adjustRightInd w:val="0"/>
              <w:spacing w:before="120"/>
              <w:ind w:firstLine="34"/>
              <w:jc w:val="center"/>
              <w:rPr>
                <w:bCs/>
                <w:szCs w:val="28"/>
              </w:rPr>
            </w:pPr>
          </w:p>
          <w:p w:rsidR="00C37856" w:rsidRPr="00844388" w:rsidRDefault="0042495A" w:rsidP="0042495A">
            <w:pPr>
              <w:autoSpaceDE w:val="0"/>
              <w:autoSpaceDN w:val="0"/>
              <w:adjustRightInd w:val="0"/>
              <w:spacing w:before="120"/>
              <w:ind w:firstLine="34"/>
              <w:jc w:val="center"/>
              <w:rPr>
                <w:bCs/>
                <w:szCs w:val="28"/>
              </w:rPr>
            </w:pPr>
            <w:r>
              <w:rPr>
                <w:bCs/>
                <w:szCs w:val="28"/>
              </w:rPr>
              <w:t>23 860</w:t>
            </w:r>
            <w:r w:rsidR="00C37856">
              <w:rPr>
                <w:bCs/>
                <w:szCs w:val="28"/>
              </w:rPr>
              <w:t>,</w:t>
            </w:r>
            <w:r>
              <w:rPr>
                <w:bCs/>
                <w:szCs w:val="28"/>
              </w:rPr>
              <w:t>0</w:t>
            </w:r>
          </w:p>
        </w:tc>
        <w:tc>
          <w:tcPr>
            <w:tcW w:w="1701" w:type="dxa"/>
          </w:tcPr>
          <w:p w:rsidR="00C37856" w:rsidRDefault="00C37856" w:rsidP="0042495A">
            <w:pPr>
              <w:autoSpaceDE w:val="0"/>
              <w:autoSpaceDN w:val="0"/>
              <w:adjustRightInd w:val="0"/>
              <w:spacing w:before="120"/>
              <w:ind w:firstLine="34"/>
              <w:jc w:val="center"/>
              <w:rPr>
                <w:bCs/>
                <w:szCs w:val="28"/>
              </w:rPr>
            </w:pPr>
          </w:p>
          <w:p w:rsidR="00C37856" w:rsidRPr="00844388" w:rsidRDefault="0042495A" w:rsidP="0042495A">
            <w:pPr>
              <w:autoSpaceDE w:val="0"/>
              <w:autoSpaceDN w:val="0"/>
              <w:adjustRightInd w:val="0"/>
              <w:spacing w:before="120"/>
              <w:ind w:firstLine="34"/>
              <w:jc w:val="center"/>
              <w:rPr>
                <w:bCs/>
                <w:szCs w:val="28"/>
              </w:rPr>
            </w:pPr>
            <w:r>
              <w:rPr>
                <w:bCs/>
                <w:szCs w:val="28"/>
              </w:rPr>
              <w:t>25 950</w:t>
            </w:r>
            <w:r w:rsidR="00C37856">
              <w:rPr>
                <w:bCs/>
                <w:szCs w:val="28"/>
              </w:rPr>
              <w:t>,</w:t>
            </w:r>
            <w:r>
              <w:rPr>
                <w:bCs/>
                <w:szCs w:val="28"/>
              </w:rPr>
              <w:t>0</w:t>
            </w:r>
          </w:p>
        </w:tc>
      </w:tr>
      <w:tr w:rsidR="0042495A" w:rsidRPr="00D80A52" w:rsidTr="00B2758F">
        <w:tc>
          <w:tcPr>
            <w:tcW w:w="4536" w:type="dxa"/>
          </w:tcPr>
          <w:p w:rsidR="0042495A" w:rsidRPr="005F674E" w:rsidRDefault="0042495A" w:rsidP="000A28E1">
            <w:pPr>
              <w:tabs>
                <w:tab w:val="left" w:pos="2696"/>
              </w:tabs>
              <w:spacing w:before="120"/>
              <w:jc w:val="both"/>
              <w:rPr>
                <w:b/>
                <w:bCs/>
                <w:szCs w:val="28"/>
              </w:rPr>
            </w:pPr>
            <w:r w:rsidRPr="005F674E">
              <w:rPr>
                <w:b/>
                <w:bCs/>
                <w:szCs w:val="28"/>
              </w:rPr>
              <w:t>Расходы</w:t>
            </w:r>
          </w:p>
        </w:tc>
        <w:tc>
          <w:tcPr>
            <w:tcW w:w="1701" w:type="dxa"/>
          </w:tcPr>
          <w:p w:rsidR="0042495A" w:rsidRPr="00844388" w:rsidRDefault="0042495A" w:rsidP="000A28E1">
            <w:pPr>
              <w:autoSpaceDE w:val="0"/>
              <w:autoSpaceDN w:val="0"/>
              <w:adjustRightInd w:val="0"/>
              <w:spacing w:before="120"/>
              <w:ind w:firstLine="34"/>
              <w:jc w:val="center"/>
              <w:rPr>
                <w:bCs/>
                <w:szCs w:val="28"/>
              </w:rPr>
            </w:pPr>
            <w:r>
              <w:rPr>
                <w:rFonts w:eastAsiaTheme="minorHAnsi"/>
                <w:szCs w:val="28"/>
                <w:lang w:eastAsia="en-US"/>
              </w:rPr>
              <w:t>1 240 116,1</w:t>
            </w:r>
          </w:p>
        </w:tc>
        <w:tc>
          <w:tcPr>
            <w:tcW w:w="1701" w:type="dxa"/>
          </w:tcPr>
          <w:p w:rsidR="0042495A" w:rsidRPr="00844388" w:rsidRDefault="0042495A" w:rsidP="000A28E1">
            <w:pPr>
              <w:autoSpaceDE w:val="0"/>
              <w:autoSpaceDN w:val="0"/>
              <w:adjustRightInd w:val="0"/>
              <w:spacing w:before="120"/>
              <w:ind w:firstLine="34"/>
              <w:jc w:val="center"/>
              <w:rPr>
                <w:bCs/>
                <w:szCs w:val="28"/>
              </w:rPr>
            </w:pPr>
            <w:r>
              <w:rPr>
                <w:rFonts w:eastAsiaTheme="minorHAnsi"/>
                <w:szCs w:val="28"/>
                <w:lang w:eastAsia="en-US"/>
              </w:rPr>
              <w:t>1 452 032,5</w:t>
            </w:r>
          </w:p>
        </w:tc>
        <w:tc>
          <w:tcPr>
            <w:tcW w:w="1701" w:type="dxa"/>
          </w:tcPr>
          <w:p w:rsidR="0042495A" w:rsidRPr="00844388" w:rsidRDefault="0042495A" w:rsidP="000A28E1">
            <w:pPr>
              <w:autoSpaceDE w:val="0"/>
              <w:autoSpaceDN w:val="0"/>
              <w:adjustRightInd w:val="0"/>
              <w:spacing w:before="120"/>
              <w:jc w:val="center"/>
              <w:rPr>
                <w:bCs/>
                <w:szCs w:val="28"/>
              </w:rPr>
            </w:pPr>
            <w:r>
              <w:rPr>
                <w:bCs/>
                <w:szCs w:val="28"/>
              </w:rPr>
              <w:t>1 521 253,1</w:t>
            </w:r>
          </w:p>
        </w:tc>
      </w:tr>
    </w:tbl>
    <w:p w:rsidR="00C37856" w:rsidRPr="009A101E" w:rsidRDefault="00C37856" w:rsidP="00C37856">
      <w:pPr>
        <w:tabs>
          <w:tab w:val="left" w:pos="0"/>
          <w:tab w:val="left" w:pos="9639"/>
        </w:tabs>
        <w:spacing w:before="120"/>
        <w:jc w:val="both"/>
        <w:rPr>
          <w:bCs/>
          <w:sz w:val="26"/>
          <w:szCs w:val="26"/>
        </w:rPr>
      </w:pPr>
      <w:r w:rsidRPr="009A101E">
        <w:rPr>
          <w:bCs/>
          <w:sz w:val="26"/>
          <w:szCs w:val="26"/>
        </w:rPr>
        <w:t>*ФЗ от 02.12.13 № 32</w:t>
      </w:r>
      <w:r w:rsidR="0042495A" w:rsidRPr="009A101E">
        <w:rPr>
          <w:bCs/>
          <w:sz w:val="26"/>
          <w:szCs w:val="26"/>
        </w:rPr>
        <w:t>1</w:t>
      </w:r>
      <w:r w:rsidRPr="009A101E">
        <w:rPr>
          <w:bCs/>
          <w:sz w:val="26"/>
          <w:szCs w:val="26"/>
        </w:rPr>
        <w:t xml:space="preserve">-ФЗ «О бюджете </w:t>
      </w:r>
      <w:r w:rsidR="0042495A" w:rsidRPr="009A101E">
        <w:rPr>
          <w:bCs/>
          <w:sz w:val="26"/>
          <w:szCs w:val="26"/>
        </w:rPr>
        <w:t xml:space="preserve">Федерального </w:t>
      </w:r>
      <w:r w:rsidRPr="009A101E">
        <w:rPr>
          <w:bCs/>
          <w:sz w:val="26"/>
          <w:szCs w:val="26"/>
        </w:rPr>
        <w:t xml:space="preserve">Фонда </w:t>
      </w:r>
      <w:r w:rsidR="0042495A" w:rsidRPr="009A101E">
        <w:rPr>
          <w:bCs/>
          <w:sz w:val="26"/>
          <w:szCs w:val="26"/>
        </w:rPr>
        <w:t xml:space="preserve">обязательного медицинского страхования </w:t>
      </w:r>
      <w:r w:rsidRPr="009A101E">
        <w:rPr>
          <w:bCs/>
          <w:sz w:val="26"/>
          <w:szCs w:val="26"/>
        </w:rPr>
        <w:t>на 2014 год и на плановый период 2015 и 2016 годов»</w:t>
      </w:r>
    </w:p>
    <w:p w:rsidR="00C37856" w:rsidRDefault="00C37856" w:rsidP="001F7709">
      <w:pPr>
        <w:spacing w:line="288" w:lineRule="auto"/>
        <w:ind w:firstLine="720"/>
        <w:jc w:val="both"/>
        <w:rPr>
          <w:rFonts w:eastAsia="SimSun"/>
          <w:b/>
          <w:bCs/>
          <w:sz w:val="32"/>
          <w:szCs w:val="32"/>
          <w:lang w:eastAsia="zh-CN"/>
        </w:rPr>
      </w:pPr>
    </w:p>
    <w:p w:rsidR="001F7709" w:rsidRDefault="001F7709" w:rsidP="00C4794F">
      <w:pPr>
        <w:spacing w:line="360" w:lineRule="auto"/>
        <w:ind w:firstLine="720"/>
        <w:jc w:val="both"/>
        <w:rPr>
          <w:sz w:val="32"/>
          <w:szCs w:val="32"/>
        </w:rPr>
      </w:pPr>
      <w:r w:rsidRPr="00C4350F">
        <w:rPr>
          <w:b/>
          <w:bCs/>
          <w:sz w:val="32"/>
          <w:szCs w:val="32"/>
        </w:rPr>
        <w:t>Задание 6.</w:t>
      </w:r>
      <w:r>
        <w:rPr>
          <w:sz w:val="32"/>
          <w:szCs w:val="32"/>
        </w:rPr>
        <w:t xml:space="preserve"> Определить размер страховых взносов в государственные внебюджетные фонды, перечисленных сельскохозяйственной организацией </w:t>
      </w:r>
      <w:r w:rsidR="00124577">
        <w:rPr>
          <w:sz w:val="32"/>
          <w:szCs w:val="32"/>
        </w:rPr>
        <w:t>(отвечающей</w:t>
      </w:r>
      <w:r w:rsidR="00124577" w:rsidRPr="00124577">
        <w:rPr>
          <w:sz w:val="32"/>
          <w:szCs w:val="32"/>
        </w:rPr>
        <w:t xml:space="preserve"> требованиям ст.346.2</w:t>
      </w:r>
      <w:r w:rsidR="001A69A1">
        <w:rPr>
          <w:sz w:val="32"/>
          <w:szCs w:val="32"/>
        </w:rPr>
        <w:t xml:space="preserve"> </w:t>
      </w:r>
      <w:r w:rsidR="00124577" w:rsidRPr="00124577">
        <w:rPr>
          <w:sz w:val="32"/>
          <w:szCs w:val="32"/>
        </w:rPr>
        <w:t>НК</w:t>
      </w:r>
      <w:r w:rsidR="00124577">
        <w:rPr>
          <w:sz w:val="32"/>
          <w:szCs w:val="32"/>
        </w:rPr>
        <w:t>)</w:t>
      </w:r>
      <w:r w:rsidR="00124577" w:rsidRPr="00124577">
        <w:rPr>
          <w:sz w:val="32"/>
          <w:szCs w:val="32"/>
        </w:rPr>
        <w:t xml:space="preserve"> </w:t>
      </w:r>
      <w:r>
        <w:rPr>
          <w:sz w:val="32"/>
          <w:szCs w:val="32"/>
        </w:rPr>
        <w:t>за работн</w:t>
      </w:r>
      <w:r w:rsidR="001A69A1">
        <w:rPr>
          <w:sz w:val="32"/>
          <w:szCs w:val="32"/>
        </w:rPr>
        <w:t>ика  в 2014</w:t>
      </w:r>
      <w:r>
        <w:rPr>
          <w:sz w:val="32"/>
          <w:szCs w:val="32"/>
        </w:rPr>
        <w:t xml:space="preserve"> г.</w:t>
      </w:r>
      <w:r w:rsidR="000F4E47" w:rsidRPr="000F4E47">
        <w:t xml:space="preserve"> </w:t>
      </w:r>
      <w:r w:rsidR="000F4E47">
        <w:t>(</w:t>
      </w:r>
      <w:r w:rsidR="000F4E47" w:rsidRPr="000F4E47">
        <w:rPr>
          <w:sz w:val="32"/>
          <w:szCs w:val="32"/>
        </w:rPr>
        <w:t>ст.58 закона №212-ФЗ</w:t>
      </w:r>
      <w:r w:rsidR="000F4E47">
        <w:rPr>
          <w:sz w:val="32"/>
          <w:szCs w:val="32"/>
        </w:rPr>
        <w:t>).</w:t>
      </w:r>
      <w:r>
        <w:rPr>
          <w:sz w:val="32"/>
          <w:szCs w:val="32"/>
        </w:rPr>
        <w:t xml:space="preserve"> Размер среднемесячных выплат, включая вознаграждения составил </w:t>
      </w:r>
      <w:r w:rsidR="0098306E">
        <w:rPr>
          <w:sz w:val="32"/>
          <w:szCs w:val="32"/>
        </w:rPr>
        <w:t>2540</w:t>
      </w:r>
      <w:r>
        <w:rPr>
          <w:sz w:val="32"/>
          <w:szCs w:val="32"/>
        </w:rPr>
        <w:t>0</w:t>
      </w:r>
      <w:r w:rsidR="0098306E">
        <w:rPr>
          <w:sz w:val="32"/>
          <w:szCs w:val="32"/>
        </w:rPr>
        <w:t> </w:t>
      </w:r>
      <w:r>
        <w:rPr>
          <w:sz w:val="32"/>
          <w:szCs w:val="32"/>
        </w:rPr>
        <w:t>руб. Расчет сделать по каждому фонду отдельно.</w:t>
      </w:r>
    </w:p>
    <w:p w:rsidR="001F7709" w:rsidRDefault="001F7709" w:rsidP="00C4794F">
      <w:pPr>
        <w:spacing w:line="360" w:lineRule="auto"/>
        <w:ind w:firstLine="720"/>
        <w:jc w:val="both"/>
        <w:rPr>
          <w:b/>
          <w:bCs/>
          <w:sz w:val="32"/>
          <w:szCs w:val="32"/>
        </w:rPr>
      </w:pPr>
    </w:p>
    <w:p w:rsidR="001F7709" w:rsidRDefault="001F7709" w:rsidP="00C4794F">
      <w:pPr>
        <w:spacing w:line="360" w:lineRule="auto"/>
        <w:ind w:firstLine="720"/>
        <w:jc w:val="both"/>
        <w:rPr>
          <w:sz w:val="32"/>
          <w:szCs w:val="32"/>
        </w:rPr>
      </w:pPr>
      <w:r w:rsidRPr="00D14A2B">
        <w:rPr>
          <w:b/>
          <w:bCs/>
          <w:sz w:val="32"/>
          <w:szCs w:val="32"/>
        </w:rPr>
        <w:t>Задание 7</w:t>
      </w:r>
      <w:r>
        <w:rPr>
          <w:sz w:val="32"/>
          <w:szCs w:val="32"/>
        </w:rPr>
        <w:t>. Рассчитать размер пособия по уходу за ребенком</w:t>
      </w:r>
      <w:r w:rsidR="000A28E1">
        <w:rPr>
          <w:sz w:val="32"/>
          <w:szCs w:val="32"/>
        </w:rPr>
        <w:t xml:space="preserve"> до 1,5 лет в 2014 году</w:t>
      </w:r>
      <w:r>
        <w:rPr>
          <w:sz w:val="32"/>
          <w:szCs w:val="32"/>
        </w:rPr>
        <w:t>.</w:t>
      </w:r>
    </w:p>
    <w:p w:rsidR="001F7709" w:rsidRDefault="001F7709" w:rsidP="00C4794F">
      <w:pPr>
        <w:spacing w:line="360" w:lineRule="auto"/>
        <w:ind w:right="-262" w:firstLine="720"/>
        <w:jc w:val="both"/>
        <w:rPr>
          <w:sz w:val="32"/>
          <w:szCs w:val="32"/>
        </w:rPr>
      </w:pPr>
      <w:r>
        <w:rPr>
          <w:sz w:val="32"/>
          <w:szCs w:val="32"/>
        </w:rPr>
        <w:t xml:space="preserve">Иванова А.И. идет в отпуск по уходу за ребенком с 1 февраля текущего года.  </w:t>
      </w:r>
      <w:r w:rsidR="000A28E1">
        <w:rPr>
          <w:sz w:val="32"/>
          <w:szCs w:val="32"/>
        </w:rPr>
        <w:t>С</w:t>
      </w:r>
      <w:r w:rsidR="004742CC">
        <w:rPr>
          <w:sz w:val="32"/>
          <w:szCs w:val="32"/>
        </w:rPr>
        <w:t>уммарный</w:t>
      </w:r>
      <w:r w:rsidR="000A28E1">
        <w:rPr>
          <w:sz w:val="32"/>
          <w:szCs w:val="32"/>
        </w:rPr>
        <w:t xml:space="preserve"> заработок за два предыдущих календарных года</w:t>
      </w:r>
      <w:r w:rsidR="00D84EF5">
        <w:rPr>
          <w:sz w:val="32"/>
          <w:szCs w:val="32"/>
        </w:rPr>
        <w:t xml:space="preserve"> составил</w:t>
      </w:r>
      <w:r w:rsidR="00555B72">
        <w:rPr>
          <w:sz w:val="32"/>
          <w:szCs w:val="32"/>
        </w:rPr>
        <w:t>: в 2012 г. – 460 тыс.</w:t>
      </w:r>
      <w:r w:rsidR="004742CC">
        <w:rPr>
          <w:sz w:val="32"/>
          <w:szCs w:val="32"/>
        </w:rPr>
        <w:t xml:space="preserve"> </w:t>
      </w:r>
      <w:r w:rsidR="00555B72">
        <w:rPr>
          <w:sz w:val="32"/>
          <w:szCs w:val="32"/>
        </w:rPr>
        <w:t>руб., в 2013 г. – 510 тыс.</w:t>
      </w:r>
      <w:r w:rsidR="00D84EF5">
        <w:rPr>
          <w:sz w:val="32"/>
          <w:szCs w:val="32"/>
        </w:rPr>
        <w:t xml:space="preserve"> руб. </w:t>
      </w:r>
      <w:r>
        <w:rPr>
          <w:sz w:val="32"/>
          <w:szCs w:val="32"/>
        </w:rPr>
        <w:t>В течение данного периода она была на больничном в общей сложности 3</w:t>
      </w:r>
      <w:r w:rsidR="00D84EF5">
        <w:rPr>
          <w:sz w:val="32"/>
          <w:szCs w:val="32"/>
        </w:rPr>
        <w:t>5</w:t>
      </w:r>
      <w:r>
        <w:rPr>
          <w:sz w:val="32"/>
          <w:szCs w:val="32"/>
        </w:rPr>
        <w:t xml:space="preserve"> дней.  </w:t>
      </w:r>
    </w:p>
    <w:p w:rsidR="00555B72" w:rsidRDefault="00555B72" w:rsidP="00C4794F">
      <w:pPr>
        <w:spacing w:line="360" w:lineRule="auto"/>
        <w:ind w:right="-262" w:firstLine="720"/>
        <w:jc w:val="both"/>
        <w:rPr>
          <w:b/>
          <w:bCs/>
          <w:sz w:val="32"/>
          <w:szCs w:val="32"/>
        </w:rPr>
      </w:pPr>
    </w:p>
    <w:p w:rsidR="001F7709" w:rsidRDefault="001F7709" w:rsidP="00C4794F">
      <w:pPr>
        <w:spacing w:line="360" w:lineRule="auto"/>
        <w:ind w:right="-262" w:firstLine="720"/>
        <w:jc w:val="both"/>
        <w:rPr>
          <w:sz w:val="32"/>
          <w:szCs w:val="32"/>
        </w:rPr>
      </w:pPr>
      <w:r w:rsidRPr="00D14A2B">
        <w:rPr>
          <w:b/>
          <w:bCs/>
          <w:sz w:val="32"/>
          <w:szCs w:val="32"/>
        </w:rPr>
        <w:t>Задание 8</w:t>
      </w:r>
      <w:r>
        <w:rPr>
          <w:sz w:val="32"/>
          <w:szCs w:val="32"/>
        </w:rPr>
        <w:t>. Рассчитать размер пособия по временной нетрудоспособности ра</w:t>
      </w:r>
      <w:r w:rsidR="00EB1787">
        <w:rPr>
          <w:sz w:val="32"/>
          <w:szCs w:val="32"/>
        </w:rPr>
        <w:t>ботника. Период заболевания с 12 по 21</w:t>
      </w:r>
      <w:r>
        <w:rPr>
          <w:sz w:val="32"/>
          <w:szCs w:val="32"/>
        </w:rPr>
        <w:t xml:space="preserve"> </w:t>
      </w:r>
      <w:r w:rsidR="00EB1787">
        <w:rPr>
          <w:sz w:val="32"/>
          <w:szCs w:val="32"/>
        </w:rPr>
        <w:t>мая</w:t>
      </w:r>
      <w:r w:rsidR="00E6389A">
        <w:rPr>
          <w:sz w:val="32"/>
          <w:szCs w:val="32"/>
        </w:rPr>
        <w:t xml:space="preserve"> </w:t>
      </w:r>
      <w:r w:rsidR="00E6389A">
        <w:rPr>
          <w:sz w:val="32"/>
          <w:szCs w:val="32"/>
        </w:rPr>
        <w:lastRenderedPageBreak/>
        <w:t>2014 г.</w:t>
      </w:r>
      <w:r>
        <w:rPr>
          <w:sz w:val="32"/>
          <w:szCs w:val="32"/>
        </w:rPr>
        <w:t xml:space="preserve"> Страховой стаж – 7 лет. С</w:t>
      </w:r>
      <w:r w:rsidR="00555B72">
        <w:rPr>
          <w:sz w:val="32"/>
          <w:szCs w:val="32"/>
        </w:rPr>
        <w:t>уммарный</w:t>
      </w:r>
      <w:r>
        <w:rPr>
          <w:sz w:val="32"/>
          <w:szCs w:val="32"/>
        </w:rPr>
        <w:t xml:space="preserve"> заработок </w:t>
      </w:r>
      <w:r w:rsidR="00EB1787">
        <w:rPr>
          <w:sz w:val="32"/>
          <w:szCs w:val="32"/>
        </w:rPr>
        <w:t xml:space="preserve">за 2012 </w:t>
      </w:r>
      <w:r w:rsidR="00044E67">
        <w:rPr>
          <w:sz w:val="32"/>
          <w:szCs w:val="32"/>
        </w:rPr>
        <w:t>составил 510 тыс. руб., за 2013 г.</w:t>
      </w:r>
      <w:r w:rsidR="00EB1787">
        <w:rPr>
          <w:sz w:val="32"/>
          <w:szCs w:val="32"/>
        </w:rPr>
        <w:t> </w:t>
      </w:r>
      <w:r>
        <w:rPr>
          <w:sz w:val="32"/>
          <w:szCs w:val="32"/>
        </w:rPr>
        <w:t xml:space="preserve">– </w:t>
      </w:r>
      <w:r w:rsidR="00044E67">
        <w:rPr>
          <w:sz w:val="32"/>
          <w:szCs w:val="32"/>
        </w:rPr>
        <w:t>550 тыс.</w:t>
      </w:r>
      <w:r>
        <w:rPr>
          <w:sz w:val="32"/>
          <w:szCs w:val="32"/>
        </w:rPr>
        <w:t xml:space="preserve"> руб. Определить сумму пособия за счет средств работодателя и Фонда социального страхования.</w:t>
      </w:r>
    </w:p>
    <w:p w:rsidR="001F7709" w:rsidRDefault="001F7709" w:rsidP="00C4794F">
      <w:pPr>
        <w:spacing w:line="360" w:lineRule="auto"/>
        <w:ind w:right="-262" w:firstLine="720"/>
        <w:jc w:val="both"/>
        <w:rPr>
          <w:b/>
          <w:bCs/>
          <w:sz w:val="32"/>
          <w:szCs w:val="32"/>
        </w:rPr>
      </w:pPr>
    </w:p>
    <w:p w:rsidR="001F7709" w:rsidRDefault="001F7709" w:rsidP="00C4794F">
      <w:pPr>
        <w:spacing w:line="360" w:lineRule="auto"/>
        <w:ind w:right="-262" w:firstLine="720"/>
        <w:jc w:val="both"/>
        <w:rPr>
          <w:sz w:val="32"/>
          <w:szCs w:val="32"/>
        </w:rPr>
      </w:pPr>
      <w:r w:rsidRPr="008B5593">
        <w:rPr>
          <w:b/>
          <w:bCs/>
          <w:sz w:val="32"/>
          <w:szCs w:val="32"/>
        </w:rPr>
        <w:t>Задание 9</w:t>
      </w:r>
      <w:r>
        <w:rPr>
          <w:sz w:val="32"/>
          <w:szCs w:val="32"/>
        </w:rPr>
        <w:t xml:space="preserve">. Определить сумму пособия  по временной нетрудоспособности работника организации, если его страховой стаж </w:t>
      </w:r>
      <w:r w:rsidR="00EB1787">
        <w:rPr>
          <w:sz w:val="32"/>
          <w:szCs w:val="32"/>
        </w:rPr>
        <w:t>составляет 4 года</w:t>
      </w:r>
      <w:r>
        <w:rPr>
          <w:sz w:val="32"/>
          <w:szCs w:val="32"/>
        </w:rPr>
        <w:t>. Пери</w:t>
      </w:r>
      <w:r w:rsidR="00EB1787">
        <w:rPr>
          <w:sz w:val="32"/>
          <w:szCs w:val="32"/>
        </w:rPr>
        <w:t>од заболевания с 15 января по 3</w:t>
      </w:r>
      <w:r>
        <w:rPr>
          <w:sz w:val="32"/>
          <w:szCs w:val="32"/>
        </w:rPr>
        <w:t xml:space="preserve"> феврал</w:t>
      </w:r>
      <w:r w:rsidR="00266648">
        <w:rPr>
          <w:sz w:val="32"/>
          <w:szCs w:val="32"/>
        </w:rPr>
        <w:t>я. С</w:t>
      </w:r>
      <w:r w:rsidR="004742CC">
        <w:rPr>
          <w:sz w:val="32"/>
          <w:szCs w:val="32"/>
        </w:rPr>
        <w:t>уммарный</w:t>
      </w:r>
      <w:r w:rsidR="00266648">
        <w:rPr>
          <w:sz w:val="32"/>
          <w:szCs w:val="32"/>
        </w:rPr>
        <w:t xml:space="preserve"> заработок</w:t>
      </w:r>
      <w:r w:rsidR="00EB1787">
        <w:rPr>
          <w:sz w:val="32"/>
          <w:szCs w:val="32"/>
        </w:rPr>
        <w:t xml:space="preserve"> за два </w:t>
      </w:r>
      <w:r w:rsidR="00E6389A" w:rsidRPr="00E6389A">
        <w:rPr>
          <w:sz w:val="32"/>
          <w:szCs w:val="32"/>
        </w:rPr>
        <w:t>календарных года, предшествующих году наступления</w:t>
      </w:r>
      <w:r w:rsidR="00E6389A">
        <w:rPr>
          <w:sz w:val="32"/>
          <w:szCs w:val="32"/>
        </w:rPr>
        <w:t xml:space="preserve"> временной нетрудоспособности</w:t>
      </w:r>
      <w:r w:rsidR="00A27623">
        <w:rPr>
          <w:sz w:val="32"/>
          <w:szCs w:val="32"/>
        </w:rPr>
        <w:t>: в 2012 г. – 630 тыс. руб. и в 2013 г. – 648 тыс.</w:t>
      </w:r>
      <w:r w:rsidR="00385A62">
        <w:rPr>
          <w:sz w:val="32"/>
          <w:szCs w:val="32"/>
        </w:rPr>
        <w:t xml:space="preserve"> </w:t>
      </w:r>
      <w:r w:rsidR="00A27623">
        <w:rPr>
          <w:sz w:val="32"/>
          <w:szCs w:val="32"/>
        </w:rPr>
        <w:t>руб.</w:t>
      </w:r>
    </w:p>
    <w:p w:rsidR="00EB1787" w:rsidRDefault="00EB1787" w:rsidP="00C4794F">
      <w:pPr>
        <w:spacing w:line="360" w:lineRule="auto"/>
        <w:ind w:right="-262" w:firstLine="720"/>
        <w:jc w:val="both"/>
        <w:rPr>
          <w:sz w:val="32"/>
          <w:szCs w:val="32"/>
        </w:rPr>
      </w:pPr>
    </w:p>
    <w:p w:rsidR="001F7709" w:rsidRDefault="001F7709" w:rsidP="00C4794F">
      <w:pPr>
        <w:spacing w:line="360" w:lineRule="auto"/>
        <w:ind w:right="-262" w:firstLine="720"/>
        <w:jc w:val="both"/>
        <w:rPr>
          <w:sz w:val="32"/>
          <w:szCs w:val="32"/>
        </w:rPr>
      </w:pPr>
      <w:r w:rsidRPr="008B5593">
        <w:rPr>
          <w:b/>
          <w:bCs/>
          <w:sz w:val="32"/>
          <w:szCs w:val="32"/>
        </w:rPr>
        <w:t>Задание 10</w:t>
      </w:r>
      <w:r>
        <w:rPr>
          <w:sz w:val="32"/>
          <w:szCs w:val="32"/>
        </w:rPr>
        <w:t>. Рассчитать размер пособия по временной нетрудоспособности работнику организации, если его страховой стаж составляет 9 лет и 5 месяцев. Период заболевания</w:t>
      </w:r>
      <w:r w:rsidR="00EB1787">
        <w:rPr>
          <w:sz w:val="32"/>
          <w:szCs w:val="32"/>
        </w:rPr>
        <w:t xml:space="preserve"> со 2</w:t>
      </w:r>
      <w:r>
        <w:rPr>
          <w:sz w:val="32"/>
          <w:szCs w:val="32"/>
        </w:rPr>
        <w:t xml:space="preserve"> по 6 </w:t>
      </w:r>
      <w:r w:rsidR="00EB1787">
        <w:rPr>
          <w:sz w:val="32"/>
          <w:szCs w:val="32"/>
        </w:rPr>
        <w:t xml:space="preserve">апреля. </w:t>
      </w:r>
      <w:r w:rsidR="004742CC">
        <w:rPr>
          <w:sz w:val="32"/>
          <w:szCs w:val="32"/>
        </w:rPr>
        <w:t>Средняя з</w:t>
      </w:r>
      <w:r w:rsidR="00EB1787">
        <w:rPr>
          <w:sz w:val="32"/>
          <w:szCs w:val="32"/>
        </w:rPr>
        <w:t xml:space="preserve">аработная плата </w:t>
      </w:r>
      <w:r w:rsidR="005E7010">
        <w:rPr>
          <w:sz w:val="32"/>
          <w:szCs w:val="32"/>
        </w:rPr>
        <w:t xml:space="preserve">в месяц </w:t>
      </w:r>
      <w:r w:rsidR="00EB1787">
        <w:rPr>
          <w:sz w:val="32"/>
          <w:szCs w:val="32"/>
        </w:rPr>
        <w:t>– 29</w:t>
      </w:r>
      <w:r>
        <w:rPr>
          <w:sz w:val="32"/>
          <w:szCs w:val="32"/>
        </w:rPr>
        <w:t xml:space="preserve">000 руб. </w:t>
      </w:r>
      <w:r w:rsidR="005E7010">
        <w:rPr>
          <w:sz w:val="32"/>
          <w:szCs w:val="32"/>
        </w:rPr>
        <w:t>в 2013 г.,</w:t>
      </w:r>
      <w:r w:rsidR="00555B72">
        <w:rPr>
          <w:sz w:val="32"/>
          <w:szCs w:val="32"/>
        </w:rPr>
        <w:t xml:space="preserve">  25000 руб. в 2012 г.</w:t>
      </w:r>
    </w:p>
    <w:p w:rsidR="00266648" w:rsidRDefault="00266648" w:rsidP="001F7709">
      <w:pPr>
        <w:rPr>
          <w:sz w:val="32"/>
          <w:szCs w:val="32"/>
        </w:rPr>
      </w:pPr>
    </w:p>
    <w:p w:rsidR="00266648" w:rsidRPr="00266648" w:rsidRDefault="00266648" w:rsidP="00266648">
      <w:pPr>
        <w:tabs>
          <w:tab w:val="left" w:pos="2224"/>
        </w:tabs>
        <w:spacing w:after="120"/>
        <w:ind w:left="284"/>
        <w:jc w:val="center"/>
        <w:rPr>
          <w:sz w:val="32"/>
          <w:szCs w:val="32"/>
        </w:rPr>
      </w:pPr>
      <w:r w:rsidRPr="00266648">
        <w:rPr>
          <w:b/>
          <w:sz w:val="32"/>
          <w:szCs w:val="32"/>
        </w:rPr>
        <w:t>Таблица 1</w:t>
      </w:r>
      <w:r w:rsidR="00520AB1">
        <w:rPr>
          <w:b/>
          <w:sz w:val="32"/>
          <w:szCs w:val="32"/>
        </w:rPr>
        <w:t>.</w:t>
      </w:r>
      <w:r w:rsidR="0098306E">
        <w:rPr>
          <w:b/>
          <w:sz w:val="32"/>
          <w:szCs w:val="32"/>
        </w:rPr>
        <w:t>5</w:t>
      </w:r>
      <w:r w:rsidRPr="00266648">
        <w:rPr>
          <w:sz w:val="32"/>
          <w:szCs w:val="32"/>
        </w:rPr>
        <w:t xml:space="preserve"> – Расчет размера страховых взносов для самозанятого населения в 2014 году</w:t>
      </w:r>
    </w:p>
    <w:tbl>
      <w:tblPr>
        <w:tblStyle w:val="af"/>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190"/>
        <w:gridCol w:w="3864"/>
        <w:gridCol w:w="2517"/>
      </w:tblGrid>
      <w:tr w:rsidR="00266648" w:rsidTr="00924129">
        <w:trPr>
          <w:trHeight w:val="855"/>
        </w:trPr>
        <w:tc>
          <w:tcPr>
            <w:tcW w:w="3190" w:type="dxa"/>
            <w:vMerge w:val="restart"/>
          </w:tcPr>
          <w:p w:rsidR="00266648" w:rsidRDefault="00266648" w:rsidP="00266648">
            <w:pPr>
              <w:tabs>
                <w:tab w:val="left" w:pos="0"/>
              </w:tabs>
              <w:spacing w:before="120" w:after="120"/>
              <w:jc w:val="center"/>
            </w:pPr>
            <w:r>
              <w:t>Доход самозанятого населения за расчетный период</w:t>
            </w:r>
          </w:p>
        </w:tc>
        <w:tc>
          <w:tcPr>
            <w:tcW w:w="6381" w:type="dxa"/>
            <w:gridSpan w:val="2"/>
          </w:tcPr>
          <w:p w:rsidR="00266648" w:rsidRDefault="00266648" w:rsidP="00266648">
            <w:pPr>
              <w:tabs>
                <w:tab w:val="left" w:pos="0"/>
              </w:tabs>
              <w:spacing w:before="120" w:after="120"/>
              <w:jc w:val="center"/>
            </w:pPr>
            <w:r>
              <w:t xml:space="preserve">Расчет фиксированного размера страховых взносов для самозанятого населения в 2014 г. </w:t>
            </w:r>
          </w:p>
          <w:p w:rsidR="00266648" w:rsidRDefault="00266648" w:rsidP="00266648">
            <w:pPr>
              <w:tabs>
                <w:tab w:val="left" w:pos="0"/>
              </w:tabs>
              <w:spacing w:before="120" w:after="120"/>
              <w:jc w:val="center"/>
            </w:pPr>
            <w:r>
              <w:t xml:space="preserve">(ФЗ от 23.07.2013 г. № 237-ФЗ) </w:t>
            </w:r>
          </w:p>
        </w:tc>
      </w:tr>
      <w:tr w:rsidR="00266648" w:rsidTr="00924129">
        <w:trPr>
          <w:trHeight w:val="139"/>
        </w:trPr>
        <w:tc>
          <w:tcPr>
            <w:tcW w:w="3190" w:type="dxa"/>
            <w:vMerge/>
          </w:tcPr>
          <w:p w:rsidR="00266648" w:rsidRDefault="00266648" w:rsidP="00266648">
            <w:pPr>
              <w:tabs>
                <w:tab w:val="left" w:pos="0"/>
              </w:tabs>
              <w:spacing w:before="120" w:after="120"/>
              <w:jc w:val="center"/>
            </w:pPr>
          </w:p>
        </w:tc>
        <w:tc>
          <w:tcPr>
            <w:tcW w:w="3864" w:type="dxa"/>
          </w:tcPr>
          <w:p w:rsidR="00266648" w:rsidRDefault="00266648" w:rsidP="00266648">
            <w:pPr>
              <w:tabs>
                <w:tab w:val="left" w:pos="0"/>
              </w:tabs>
              <w:spacing w:before="120" w:after="120"/>
              <w:jc w:val="center"/>
            </w:pPr>
            <w:r>
              <w:t>ПФР</w:t>
            </w:r>
          </w:p>
        </w:tc>
        <w:tc>
          <w:tcPr>
            <w:tcW w:w="2517" w:type="dxa"/>
          </w:tcPr>
          <w:p w:rsidR="00266648" w:rsidRDefault="00266648" w:rsidP="00266648">
            <w:pPr>
              <w:tabs>
                <w:tab w:val="left" w:pos="0"/>
              </w:tabs>
              <w:spacing w:before="120" w:after="120"/>
              <w:jc w:val="center"/>
            </w:pPr>
            <w:r>
              <w:t>ФОМС</w:t>
            </w:r>
          </w:p>
        </w:tc>
      </w:tr>
      <w:tr w:rsidR="00266648" w:rsidTr="00924129">
        <w:tc>
          <w:tcPr>
            <w:tcW w:w="3190" w:type="dxa"/>
          </w:tcPr>
          <w:p w:rsidR="00266648" w:rsidRDefault="00266648" w:rsidP="00266648">
            <w:pPr>
              <w:tabs>
                <w:tab w:val="left" w:pos="0"/>
              </w:tabs>
              <w:spacing w:before="120" w:after="120"/>
              <w:jc w:val="center"/>
            </w:pPr>
            <w:r>
              <w:t>не превышает 300 тыс.руб.</w:t>
            </w:r>
          </w:p>
        </w:tc>
        <w:tc>
          <w:tcPr>
            <w:tcW w:w="3864" w:type="dxa"/>
          </w:tcPr>
          <w:p w:rsidR="00266648" w:rsidRDefault="00266648" w:rsidP="00266648">
            <w:pPr>
              <w:tabs>
                <w:tab w:val="left" w:pos="0"/>
              </w:tabs>
              <w:spacing w:before="120" w:after="120"/>
              <w:jc w:val="center"/>
            </w:pPr>
            <w:r w:rsidRPr="000E55E4">
              <w:t xml:space="preserve">МРОТ </w:t>
            </w:r>
            <w:r w:rsidR="00086BCF">
              <w:rPr>
                <w:sz w:val="24"/>
              </w:rPr>
              <w:t>*</w:t>
            </w:r>
            <w:r w:rsidRPr="000E55E4">
              <w:t xml:space="preserve"> 26 % </w:t>
            </w:r>
            <w:r w:rsidR="00086BCF">
              <w:rPr>
                <w:sz w:val="24"/>
              </w:rPr>
              <w:t>*</w:t>
            </w:r>
            <w:r w:rsidRPr="000E55E4">
              <w:t xml:space="preserve"> 12</w:t>
            </w:r>
          </w:p>
        </w:tc>
        <w:tc>
          <w:tcPr>
            <w:tcW w:w="2517" w:type="dxa"/>
          </w:tcPr>
          <w:p w:rsidR="00266648" w:rsidRDefault="00266648" w:rsidP="00266648">
            <w:pPr>
              <w:tabs>
                <w:tab w:val="left" w:pos="0"/>
              </w:tabs>
              <w:spacing w:before="120" w:after="120"/>
              <w:jc w:val="center"/>
            </w:pPr>
            <w:r w:rsidRPr="003D3CFC">
              <w:t xml:space="preserve">МРОТ </w:t>
            </w:r>
            <w:r w:rsidR="00086BCF">
              <w:rPr>
                <w:sz w:val="24"/>
              </w:rPr>
              <w:t>*</w:t>
            </w:r>
            <w:r w:rsidRPr="003D3CFC">
              <w:t xml:space="preserve"> 5,1 % </w:t>
            </w:r>
            <w:r w:rsidR="00086BCF">
              <w:rPr>
                <w:sz w:val="24"/>
              </w:rPr>
              <w:t>*</w:t>
            </w:r>
            <w:r w:rsidRPr="003D3CFC">
              <w:t xml:space="preserve"> 12 </w:t>
            </w:r>
          </w:p>
        </w:tc>
      </w:tr>
      <w:tr w:rsidR="00266648" w:rsidTr="00924129">
        <w:tc>
          <w:tcPr>
            <w:tcW w:w="3190" w:type="dxa"/>
          </w:tcPr>
          <w:p w:rsidR="00266648" w:rsidRDefault="00266648" w:rsidP="00266648">
            <w:pPr>
              <w:tabs>
                <w:tab w:val="left" w:pos="0"/>
              </w:tabs>
              <w:spacing w:before="120" w:after="120"/>
              <w:jc w:val="center"/>
            </w:pPr>
            <w:r>
              <w:t>превышает 300 тыс. руб.</w:t>
            </w:r>
          </w:p>
        </w:tc>
        <w:tc>
          <w:tcPr>
            <w:tcW w:w="3864" w:type="dxa"/>
          </w:tcPr>
          <w:p w:rsidR="00266648" w:rsidRDefault="00266648" w:rsidP="009A59B6">
            <w:pPr>
              <w:tabs>
                <w:tab w:val="left" w:pos="0"/>
              </w:tabs>
              <w:spacing w:before="120" w:after="120"/>
              <w:jc w:val="center"/>
            </w:pPr>
            <w:r w:rsidRPr="000E55E4">
              <w:t xml:space="preserve">МРОТ </w:t>
            </w:r>
            <w:r w:rsidR="00086BCF">
              <w:rPr>
                <w:sz w:val="24"/>
              </w:rPr>
              <w:t>*</w:t>
            </w:r>
            <w:r w:rsidRPr="000E55E4">
              <w:t xml:space="preserve"> 26 % </w:t>
            </w:r>
            <w:r w:rsidR="00086BCF">
              <w:rPr>
                <w:sz w:val="24"/>
              </w:rPr>
              <w:t>*</w:t>
            </w:r>
            <w:r w:rsidRPr="00B837B7">
              <w:rPr>
                <w:sz w:val="24"/>
              </w:rPr>
              <w:t xml:space="preserve"> </w:t>
            </w:r>
            <w:r w:rsidRPr="000E55E4">
              <w:t>12</w:t>
            </w:r>
            <w:r w:rsidR="005F4FCE">
              <w:t xml:space="preserve"> + 1% (</w:t>
            </w:r>
            <w:r>
              <w:t>от суммы превышения дохода</w:t>
            </w:r>
            <w:r w:rsidR="005F4FCE">
              <w:t>)</w:t>
            </w:r>
            <w:r w:rsidR="009A59B6" w:rsidRPr="00420CF0">
              <w:rPr>
                <w:b/>
                <w:sz w:val="32"/>
                <w:szCs w:val="32"/>
              </w:rPr>
              <w:t>¹</w:t>
            </w:r>
          </w:p>
        </w:tc>
        <w:tc>
          <w:tcPr>
            <w:tcW w:w="2517" w:type="dxa"/>
          </w:tcPr>
          <w:p w:rsidR="00266648" w:rsidRDefault="00266648" w:rsidP="00266648">
            <w:pPr>
              <w:tabs>
                <w:tab w:val="left" w:pos="0"/>
              </w:tabs>
              <w:spacing w:before="120" w:after="120"/>
              <w:jc w:val="center"/>
            </w:pPr>
            <w:r w:rsidRPr="003D3CFC">
              <w:t xml:space="preserve">МРОТ </w:t>
            </w:r>
            <w:r w:rsidR="00086BCF">
              <w:rPr>
                <w:sz w:val="24"/>
              </w:rPr>
              <w:t>*</w:t>
            </w:r>
            <w:r w:rsidRPr="003D3CFC">
              <w:t xml:space="preserve"> 5,1 % </w:t>
            </w:r>
            <w:r w:rsidR="00086BCF">
              <w:rPr>
                <w:sz w:val="24"/>
              </w:rPr>
              <w:t>*</w:t>
            </w:r>
            <w:r w:rsidRPr="003D3CFC">
              <w:t xml:space="preserve"> 12 </w:t>
            </w:r>
          </w:p>
        </w:tc>
      </w:tr>
    </w:tbl>
    <w:p w:rsidR="00266648" w:rsidRPr="001A69A1" w:rsidRDefault="009A59B6" w:rsidP="001A69A1">
      <w:pPr>
        <w:tabs>
          <w:tab w:val="left" w:pos="0"/>
        </w:tabs>
        <w:ind w:firstLine="284"/>
        <w:jc w:val="both"/>
        <w:rPr>
          <w:szCs w:val="28"/>
        </w:rPr>
      </w:pPr>
      <w:r w:rsidRPr="00420CF0">
        <w:rPr>
          <w:b/>
          <w:sz w:val="32"/>
          <w:szCs w:val="32"/>
        </w:rPr>
        <w:t>¹</w:t>
      </w:r>
      <w:r w:rsidR="005F4FCE" w:rsidRPr="001A69A1">
        <w:rPr>
          <w:szCs w:val="28"/>
        </w:rPr>
        <w:t>но не более макс</w:t>
      </w:r>
      <w:r w:rsidR="001A69A1">
        <w:rPr>
          <w:szCs w:val="28"/>
        </w:rPr>
        <w:t>имального предела в размере 138 </w:t>
      </w:r>
      <w:r w:rsidR="005F4FCE" w:rsidRPr="001A69A1">
        <w:rPr>
          <w:szCs w:val="28"/>
        </w:rPr>
        <w:t>627,84 руб. (</w:t>
      </w:r>
      <w:r w:rsidR="001A69A1" w:rsidRPr="001A69A1">
        <w:rPr>
          <w:szCs w:val="28"/>
        </w:rPr>
        <w:t>Max.:</w:t>
      </w:r>
      <w:r w:rsidR="001A69A1">
        <w:rPr>
          <w:szCs w:val="28"/>
        </w:rPr>
        <w:t> </w:t>
      </w:r>
      <w:r w:rsidR="00086BCF">
        <w:rPr>
          <w:szCs w:val="28"/>
        </w:rPr>
        <w:t>8МРОТ*</w:t>
      </w:r>
      <w:r w:rsidR="001A69A1" w:rsidRPr="001A69A1">
        <w:rPr>
          <w:szCs w:val="28"/>
        </w:rPr>
        <w:t>26%*12</w:t>
      </w:r>
      <w:r w:rsidR="005F4FCE" w:rsidRPr="001A69A1">
        <w:rPr>
          <w:szCs w:val="28"/>
        </w:rPr>
        <w:t xml:space="preserve">) </w:t>
      </w:r>
    </w:p>
    <w:p w:rsidR="00E6389A" w:rsidRDefault="00E6389A" w:rsidP="00A27623">
      <w:pPr>
        <w:spacing w:line="360" w:lineRule="auto"/>
        <w:ind w:right="-262" w:firstLine="720"/>
        <w:jc w:val="both"/>
        <w:rPr>
          <w:sz w:val="32"/>
          <w:szCs w:val="32"/>
        </w:rPr>
      </w:pPr>
      <w:r w:rsidRPr="008B5593">
        <w:rPr>
          <w:b/>
          <w:bCs/>
          <w:sz w:val="32"/>
          <w:szCs w:val="32"/>
        </w:rPr>
        <w:lastRenderedPageBreak/>
        <w:t xml:space="preserve">Задание </w:t>
      </w:r>
      <w:r>
        <w:rPr>
          <w:b/>
          <w:bCs/>
          <w:sz w:val="32"/>
          <w:szCs w:val="32"/>
        </w:rPr>
        <w:t>11</w:t>
      </w:r>
      <w:r>
        <w:rPr>
          <w:sz w:val="32"/>
          <w:szCs w:val="32"/>
        </w:rPr>
        <w:t xml:space="preserve">. Определить сумму пособия  по временной нетрудоспособности работника организации, если его страховой стаж составляет 4 </w:t>
      </w:r>
      <w:r w:rsidR="00086BCF">
        <w:rPr>
          <w:sz w:val="32"/>
          <w:szCs w:val="32"/>
        </w:rPr>
        <w:t>месяца</w:t>
      </w:r>
      <w:r>
        <w:rPr>
          <w:sz w:val="32"/>
          <w:szCs w:val="32"/>
        </w:rPr>
        <w:t>.</w:t>
      </w:r>
      <w:r w:rsidR="00A27623" w:rsidRPr="00A27623">
        <w:t xml:space="preserve"> </w:t>
      </w:r>
      <w:r w:rsidR="00A27623" w:rsidRPr="00A27623">
        <w:rPr>
          <w:sz w:val="32"/>
          <w:szCs w:val="32"/>
        </w:rPr>
        <w:t>Сотруднику установлен оклад в размере 50</w:t>
      </w:r>
      <w:r w:rsidR="00A27623">
        <w:rPr>
          <w:sz w:val="32"/>
          <w:szCs w:val="32"/>
        </w:rPr>
        <w:t> </w:t>
      </w:r>
      <w:r w:rsidR="00A27623" w:rsidRPr="00A27623">
        <w:rPr>
          <w:sz w:val="32"/>
          <w:szCs w:val="32"/>
        </w:rPr>
        <w:t>000</w:t>
      </w:r>
      <w:r w:rsidR="00A27623">
        <w:rPr>
          <w:sz w:val="32"/>
          <w:szCs w:val="32"/>
        </w:rPr>
        <w:t> </w:t>
      </w:r>
      <w:r w:rsidR="00A27623" w:rsidRPr="00A27623">
        <w:rPr>
          <w:sz w:val="32"/>
          <w:szCs w:val="32"/>
        </w:rPr>
        <w:t>руб. в месяц</w:t>
      </w:r>
      <w:r w:rsidR="00A27623">
        <w:rPr>
          <w:sz w:val="32"/>
          <w:szCs w:val="32"/>
        </w:rPr>
        <w:t xml:space="preserve">. </w:t>
      </w:r>
      <w:r>
        <w:rPr>
          <w:sz w:val="32"/>
          <w:szCs w:val="32"/>
        </w:rPr>
        <w:t>Пери</w:t>
      </w:r>
      <w:r w:rsidR="00086BCF">
        <w:rPr>
          <w:sz w:val="32"/>
          <w:szCs w:val="32"/>
        </w:rPr>
        <w:t xml:space="preserve">од заболевания с 22 </w:t>
      </w:r>
      <w:r>
        <w:rPr>
          <w:sz w:val="32"/>
          <w:szCs w:val="32"/>
        </w:rPr>
        <w:t xml:space="preserve">по </w:t>
      </w:r>
      <w:r w:rsidR="00086BCF">
        <w:rPr>
          <w:sz w:val="32"/>
          <w:szCs w:val="32"/>
        </w:rPr>
        <w:t>30 сентября 2014 г.</w:t>
      </w:r>
    </w:p>
    <w:p w:rsidR="00E6389A" w:rsidRDefault="00E6389A" w:rsidP="00E6389A">
      <w:pPr>
        <w:spacing w:line="360" w:lineRule="auto"/>
        <w:ind w:right="-262" w:firstLine="720"/>
        <w:jc w:val="both"/>
        <w:rPr>
          <w:sz w:val="32"/>
          <w:szCs w:val="32"/>
        </w:rPr>
      </w:pPr>
    </w:p>
    <w:p w:rsidR="00266648" w:rsidRDefault="00266648" w:rsidP="0098306E">
      <w:pPr>
        <w:tabs>
          <w:tab w:val="left" w:pos="2696"/>
        </w:tabs>
        <w:spacing w:line="360" w:lineRule="auto"/>
        <w:ind w:firstLine="851"/>
        <w:jc w:val="both"/>
        <w:rPr>
          <w:sz w:val="32"/>
          <w:szCs w:val="32"/>
        </w:rPr>
      </w:pPr>
      <w:r w:rsidRPr="00115681">
        <w:rPr>
          <w:b/>
          <w:bCs/>
          <w:sz w:val="32"/>
          <w:szCs w:val="32"/>
        </w:rPr>
        <w:t>Задание 1</w:t>
      </w:r>
      <w:r w:rsidR="00E6389A">
        <w:rPr>
          <w:b/>
          <w:bCs/>
          <w:sz w:val="32"/>
          <w:szCs w:val="32"/>
        </w:rPr>
        <w:t>2</w:t>
      </w:r>
      <w:r w:rsidRPr="00115681">
        <w:rPr>
          <w:b/>
          <w:bCs/>
          <w:sz w:val="32"/>
          <w:szCs w:val="32"/>
        </w:rPr>
        <w:t xml:space="preserve">. </w:t>
      </w:r>
      <w:r w:rsidRPr="00115681">
        <w:rPr>
          <w:sz w:val="32"/>
          <w:szCs w:val="32"/>
        </w:rPr>
        <w:t xml:space="preserve">Используя </w:t>
      </w:r>
      <w:r>
        <w:rPr>
          <w:sz w:val="32"/>
          <w:szCs w:val="32"/>
        </w:rPr>
        <w:t>таблицу 1</w:t>
      </w:r>
      <w:r w:rsidR="00520AB1">
        <w:rPr>
          <w:sz w:val="32"/>
          <w:szCs w:val="32"/>
        </w:rPr>
        <w:t>.</w:t>
      </w:r>
      <w:r w:rsidR="0098306E">
        <w:rPr>
          <w:sz w:val="32"/>
          <w:szCs w:val="32"/>
        </w:rPr>
        <w:t>5</w:t>
      </w:r>
      <w:r>
        <w:rPr>
          <w:sz w:val="32"/>
          <w:szCs w:val="32"/>
        </w:rPr>
        <w:t xml:space="preserve"> рассчитайте размер страховых взносов для индивидуального предпринимателя, доход которого в 2014 году </w:t>
      </w:r>
      <w:r w:rsidR="00520AB1">
        <w:rPr>
          <w:sz w:val="32"/>
          <w:szCs w:val="32"/>
        </w:rPr>
        <w:t>составил: а) 270 тыс. руб.; б) 7</w:t>
      </w:r>
      <w:r>
        <w:rPr>
          <w:sz w:val="32"/>
          <w:szCs w:val="32"/>
        </w:rPr>
        <w:t>50 тыс. руб.</w:t>
      </w:r>
    </w:p>
    <w:p w:rsidR="001F7709" w:rsidRPr="00C4350F" w:rsidRDefault="001F7709" w:rsidP="001F7709">
      <w:pPr>
        <w:rPr>
          <w:sz w:val="32"/>
          <w:szCs w:val="32"/>
        </w:rPr>
      </w:pPr>
    </w:p>
    <w:p w:rsidR="001F7709" w:rsidRPr="00115681" w:rsidRDefault="001F7709" w:rsidP="001F7709">
      <w:pPr>
        <w:pStyle w:val="1"/>
        <w:spacing w:line="288" w:lineRule="auto"/>
        <w:rPr>
          <w:sz w:val="32"/>
          <w:szCs w:val="32"/>
        </w:rPr>
      </w:pPr>
      <w:r w:rsidRPr="00115681">
        <w:rPr>
          <w:sz w:val="32"/>
          <w:szCs w:val="32"/>
        </w:rPr>
        <w:t>Контрольные вопросы</w:t>
      </w:r>
    </w:p>
    <w:p w:rsidR="001F7709" w:rsidRPr="00115681" w:rsidRDefault="001F7709" w:rsidP="001F7709">
      <w:pPr>
        <w:spacing w:line="288" w:lineRule="auto"/>
        <w:rPr>
          <w:sz w:val="32"/>
          <w:szCs w:val="32"/>
        </w:rPr>
      </w:pPr>
    </w:p>
    <w:p w:rsidR="001F7709" w:rsidRDefault="001F7709" w:rsidP="00BF191D">
      <w:pPr>
        <w:numPr>
          <w:ilvl w:val="0"/>
          <w:numId w:val="6"/>
        </w:numPr>
        <w:spacing w:line="288" w:lineRule="auto"/>
        <w:ind w:hanging="436"/>
        <w:jc w:val="both"/>
        <w:rPr>
          <w:sz w:val="32"/>
          <w:szCs w:val="32"/>
        </w:rPr>
      </w:pPr>
      <w:r>
        <w:rPr>
          <w:sz w:val="32"/>
          <w:szCs w:val="32"/>
        </w:rPr>
        <w:t xml:space="preserve">Дайте определение государственным </w:t>
      </w:r>
      <w:r w:rsidRPr="00115681">
        <w:rPr>
          <w:sz w:val="32"/>
          <w:szCs w:val="32"/>
        </w:rPr>
        <w:t>внебюджетны</w:t>
      </w:r>
      <w:r>
        <w:rPr>
          <w:sz w:val="32"/>
          <w:szCs w:val="32"/>
        </w:rPr>
        <w:t>м</w:t>
      </w:r>
      <w:r w:rsidRPr="00115681">
        <w:rPr>
          <w:sz w:val="32"/>
          <w:szCs w:val="32"/>
        </w:rPr>
        <w:t xml:space="preserve"> фонд</w:t>
      </w:r>
      <w:r>
        <w:rPr>
          <w:sz w:val="32"/>
          <w:szCs w:val="32"/>
        </w:rPr>
        <w:t>ам.</w:t>
      </w:r>
    </w:p>
    <w:p w:rsidR="001F7709" w:rsidRDefault="001F7709" w:rsidP="00BF191D">
      <w:pPr>
        <w:numPr>
          <w:ilvl w:val="0"/>
          <w:numId w:val="6"/>
        </w:numPr>
        <w:spacing w:line="288" w:lineRule="auto"/>
        <w:ind w:hanging="436"/>
        <w:jc w:val="both"/>
        <w:rPr>
          <w:sz w:val="32"/>
          <w:szCs w:val="32"/>
        </w:rPr>
      </w:pPr>
      <w:r>
        <w:rPr>
          <w:sz w:val="32"/>
          <w:szCs w:val="32"/>
        </w:rPr>
        <w:t>Назовите</w:t>
      </w:r>
      <w:r w:rsidRPr="00115681">
        <w:rPr>
          <w:sz w:val="32"/>
          <w:szCs w:val="32"/>
        </w:rPr>
        <w:t xml:space="preserve"> виды</w:t>
      </w:r>
      <w:r>
        <w:rPr>
          <w:sz w:val="32"/>
          <w:szCs w:val="32"/>
        </w:rPr>
        <w:t xml:space="preserve"> государственных</w:t>
      </w:r>
      <w:r w:rsidRPr="00115681">
        <w:rPr>
          <w:sz w:val="32"/>
          <w:szCs w:val="32"/>
        </w:rPr>
        <w:t xml:space="preserve"> внебюджетных фондов</w:t>
      </w:r>
      <w:r>
        <w:rPr>
          <w:sz w:val="32"/>
          <w:szCs w:val="32"/>
        </w:rPr>
        <w:t>.</w:t>
      </w:r>
      <w:r w:rsidRPr="00115681">
        <w:rPr>
          <w:sz w:val="32"/>
          <w:szCs w:val="32"/>
        </w:rPr>
        <w:t xml:space="preserve"> </w:t>
      </w:r>
    </w:p>
    <w:p w:rsidR="00160B63" w:rsidRPr="00115681" w:rsidRDefault="00160B63" w:rsidP="00BF191D">
      <w:pPr>
        <w:numPr>
          <w:ilvl w:val="0"/>
          <w:numId w:val="6"/>
        </w:numPr>
        <w:spacing w:line="288" w:lineRule="auto"/>
        <w:ind w:hanging="436"/>
        <w:jc w:val="both"/>
        <w:rPr>
          <w:sz w:val="32"/>
          <w:szCs w:val="32"/>
        </w:rPr>
      </w:pPr>
      <w:r>
        <w:rPr>
          <w:sz w:val="32"/>
          <w:szCs w:val="32"/>
        </w:rPr>
        <w:t>В чем проявляется специфика экономического содержания внебюджетных фондов как звена государственных и муниципальных финансов?</w:t>
      </w:r>
    </w:p>
    <w:p w:rsidR="001F7709" w:rsidRDefault="001F7709" w:rsidP="00BF191D">
      <w:pPr>
        <w:numPr>
          <w:ilvl w:val="0"/>
          <w:numId w:val="6"/>
        </w:numPr>
        <w:spacing w:line="288" w:lineRule="auto"/>
        <w:ind w:hanging="436"/>
        <w:jc w:val="both"/>
        <w:rPr>
          <w:sz w:val="32"/>
          <w:szCs w:val="32"/>
        </w:rPr>
      </w:pPr>
      <w:r w:rsidRPr="00115681">
        <w:rPr>
          <w:sz w:val="32"/>
          <w:szCs w:val="32"/>
        </w:rPr>
        <w:t>Каковы основные источники доходов внебюджетных социальных фондов?</w:t>
      </w:r>
    </w:p>
    <w:p w:rsidR="00BC6A19" w:rsidRPr="00115681" w:rsidRDefault="00BC6A19" w:rsidP="00BF191D">
      <w:pPr>
        <w:numPr>
          <w:ilvl w:val="0"/>
          <w:numId w:val="6"/>
        </w:numPr>
        <w:spacing w:line="288" w:lineRule="auto"/>
        <w:ind w:hanging="436"/>
        <w:jc w:val="both"/>
        <w:rPr>
          <w:sz w:val="32"/>
          <w:szCs w:val="32"/>
        </w:rPr>
      </w:pPr>
      <w:r>
        <w:rPr>
          <w:sz w:val="32"/>
          <w:szCs w:val="32"/>
        </w:rPr>
        <w:t>Назовите основные направления расходов Пенсионного фонда Российской Федерации.</w:t>
      </w:r>
    </w:p>
    <w:p w:rsidR="001F7709" w:rsidRPr="00115681" w:rsidRDefault="001F7709" w:rsidP="00BF191D">
      <w:pPr>
        <w:numPr>
          <w:ilvl w:val="0"/>
          <w:numId w:val="6"/>
        </w:numPr>
        <w:spacing w:line="288" w:lineRule="auto"/>
        <w:ind w:hanging="436"/>
        <w:jc w:val="both"/>
        <w:rPr>
          <w:sz w:val="32"/>
          <w:szCs w:val="32"/>
        </w:rPr>
      </w:pPr>
      <w:r w:rsidRPr="00115681">
        <w:rPr>
          <w:sz w:val="32"/>
          <w:szCs w:val="32"/>
        </w:rPr>
        <w:t xml:space="preserve">На какие цели расходуются средства </w:t>
      </w:r>
      <w:r w:rsidR="00555B72">
        <w:rPr>
          <w:sz w:val="32"/>
          <w:szCs w:val="32"/>
        </w:rPr>
        <w:t>Ф</w:t>
      </w:r>
      <w:r w:rsidRPr="00115681">
        <w:rPr>
          <w:sz w:val="32"/>
          <w:szCs w:val="32"/>
        </w:rPr>
        <w:t>онда социального страхования</w:t>
      </w:r>
      <w:r w:rsidR="00555B72">
        <w:rPr>
          <w:sz w:val="32"/>
          <w:szCs w:val="32"/>
        </w:rPr>
        <w:t xml:space="preserve"> Российской Федерации</w:t>
      </w:r>
      <w:r w:rsidRPr="00115681">
        <w:rPr>
          <w:sz w:val="32"/>
          <w:szCs w:val="32"/>
        </w:rPr>
        <w:t>?</w:t>
      </w:r>
    </w:p>
    <w:p w:rsidR="001F7709" w:rsidRPr="00115681" w:rsidRDefault="001F7709" w:rsidP="00BF191D">
      <w:pPr>
        <w:numPr>
          <w:ilvl w:val="0"/>
          <w:numId w:val="6"/>
        </w:numPr>
        <w:spacing w:line="288" w:lineRule="auto"/>
        <w:ind w:hanging="436"/>
        <w:jc w:val="both"/>
        <w:rPr>
          <w:sz w:val="32"/>
          <w:szCs w:val="32"/>
        </w:rPr>
      </w:pPr>
      <w:r w:rsidRPr="00115681">
        <w:rPr>
          <w:sz w:val="32"/>
          <w:szCs w:val="32"/>
        </w:rPr>
        <w:t>Назовите основные виды пособий, выплачи</w:t>
      </w:r>
      <w:r w:rsidR="00555B72">
        <w:rPr>
          <w:sz w:val="32"/>
          <w:szCs w:val="32"/>
        </w:rPr>
        <w:t>ваемые за счет Ф</w:t>
      </w:r>
      <w:r w:rsidRPr="00115681">
        <w:rPr>
          <w:sz w:val="32"/>
          <w:szCs w:val="32"/>
        </w:rPr>
        <w:t>онда социального страхования. Какова методика их расчета?</w:t>
      </w:r>
    </w:p>
    <w:p w:rsidR="001F7709" w:rsidRPr="00115681" w:rsidRDefault="001F7709" w:rsidP="00BF191D">
      <w:pPr>
        <w:numPr>
          <w:ilvl w:val="0"/>
          <w:numId w:val="6"/>
        </w:numPr>
        <w:spacing w:line="288" w:lineRule="auto"/>
        <w:ind w:hanging="436"/>
        <w:jc w:val="both"/>
        <w:rPr>
          <w:sz w:val="32"/>
          <w:szCs w:val="32"/>
        </w:rPr>
      </w:pPr>
      <w:r w:rsidRPr="00115681">
        <w:rPr>
          <w:sz w:val="32"/>
          <w:szCs w:val="32"/>
        </w:rPr>
        <w:t>На к</w:t>
      </w:r>
      <w:r w:rsidR="00555B72">
        <w:rPr>
          <w:sz w:val="32"/>
          <w:szCs w:val="32"/>
        </w:rPr>
        <w:t>акие цели расходуются средства Ф</w:t>
      </w:r>
      <w:r w:rsidRPr="00115681">
        <w:rPr>
          <w:sz w:val="32"/>
          <w:szCs w:val="32"/>
        </w:rPr>
        <w:t xml:space="preserve">едерального </w:t>
      </w:r>
      <w:r w:rsidR="00555B72">
        <w:rPr>
          <w:sz w:val="32"/>
          <w:szCs w:val="32"/>
        </w:rPr>
        <w:t>и территориальных фондов</w:t>
      </w:r>
      <w:r w:rsidRPr="00115681">
        <w:rPr>
          <w:sz w:val="32"/>
          <w:szCs w:val="32"/>
        </w:rPr>
        <w:t xml:space="preserve"> обязательного медицинского страхования?</w:t>
      </w:r>
    </w:p>
    <w:p w:rsidR="001366F8" w:rsidRPr="002C7FEF" w:rsidRDefault="001366F8" w:rsidP="001366F8"/>
    <w:p w:rsidR="0098306E" w:rsidRDefault="0098306E" w:rsidP="001366F8">
      <w:pPr>
        <w:pStyle w:val="a3"/>
        <w:tabs>
          <w:tab w:val="num" w:pos="567"/>
        </w:tabs>
        <w:spacing w:line="288" w:lineRule="auto"/>
        <w:ind w:left="567" w:hanging="425"/>
        <w:rPr>
          <w:sz w:val="32"/>
          <w:szCs w:val="32"/>
        </w:rPr>
      </w:pPr>
    </w:p>
    <w:p w:rsidR="0098306E" w:rsidRDefault="0098306E" w:rsidP="001366F8">
      <w:pPr>
        <w:pStyle w:val="a3"/>
        <w:tabs>
          <w:tab w:val="num" w:pos="567"/>
        </w:tabs>
        <w:spacing w:line="288" w:lineRule="auto"/>
        <w:ind w:left="567" w:hanging="425"/>
        <w:rPr>
          <w:sz w:val="32"/>
          <w:szCs w:val="32"/>
        </w:rPr>
      </w:pPr>
    </w:p>
    <w:p w:rsidR="0098306E" w:rsidRDefault="0098306E" w:rsidP="001366F8">
      <w:pPr>
        <w:pStyle w:val="a3"/>
        <w:tabs>
          <w:tab w:val="num" w:pos="567"/>
        </w:tabs>
        <w:spacing w:line="288" w:lineRule="auto"/>
        <w:ind w:left="567" w:hanging="425"/>
        <w:rPr>
          <w:sz w:val="32"/>
          <w:szCs w:val="32"/>
        </w:rPr>
      </w:pPr>
    </w:p>
    <w:p w:rsidR="001366F8" w:rsidRDefault="00555B72" w:rsidP="00266136">
      <w:pPr>
        <w:pStyle w:val="a3"/>
        <w:spacing w:line="288" w:lineRule="auto"/>
        <w:ind w:left="426" w:hanging="426"/>
        <w:rPr>
          <w:sz w:val="32"/>
          <w:szCs w:val="32"/>
        </w:rPr>
      </w:pPr>
      <w:r>
        <w:rPr>
          <w:sz w:val="32"/>
          <w:szCs w:val="32"/>
        </w:rPr>
        <w:lastRenderedPageBreak/>
        <w:t>Тема 2</w:t>
      </w:r>
      <w:r w:rsidR="001366F8">
        <w:rPr>
          <w:sz w:val="32"/>
          <w:szCs w:val="32"/>
        </w:rPr>
        <w:t xml:space="preserve">. ПЕНСИОННОЕ ОБЕСПЕЧЕНИЕ В </w:t>
      </w:r>
    </w:p>
    <w:p w:rsidR="001366F8" w:rsidRPr="00115681" w:rsidRDefault="001366F8" w:rsidP="001366F8">
      <w:pPr>
        <w:pStyle w:val="a3"/>
        <w:tabs>
          <w:tab w:val="num" w:pos="567"/>
        </w:tabs>
        <w:spacing w:line="288" w:lineRule="auto"/>
        <w:ind w:left="567" w:hanging="425"/>
        <w:rPr>
          <w:sz w:val="32"/>
          <w:szCs w:val="32"/>
        </w:rPr>
      </w:pPr>
      <w:r>
        <w:rPr>
          <w:sz w:val="32"/>
          <w:szCs w:val="32"/>
        </w:rPr>
        <w:t>РОССИЙСКОЙ ФЕДЕРАЦИИ</w:t>
      </w:r>
    </w:p>
    <w:p w:rsidR="001366F8" w:rsidRPr="00115681" w:rsidRDefault="001366F8" w:rsidP="001366F8">
      <w:pPr>
        <w:tabs>
          <w:tab w:val="num" w:pos="567"/>
        </w:tabs>
        <w:spacing w:line="288" w:lineRule="auto"/>
        <w:ind w:left="567" w:hanging="425"/>
        <w:jc w:val="center"/>
        <w:rPr>
          <w:sz w:val="32"/>
          <w:szCs w:val="32"/>
        </w:rPr>
      </w:pPr>
    </w:p>
    <w:p w:rsidR="001366F8" w:rsidRPr="00115681" w:rsidRDefault="001366F8" w:rsidP="001366F8">
      <w:pPr>
        <w:pStyle w:val="ac"/>
        <w:tabs>
          <w:tab w:val="num" w:pos="567"/>
        </w:tabs>
        <w:ind w:left="567" w:hanging="425"/>
        <w:rPr>
          <w:sz w:val="32"/>
          <w:szCs w:val="32"/>
        </w:rPr>
      </w:pPr>
      <w:r w:rsidRPr="00115681">
        <w:rPr>
          <w:sz w:val="32"/>
          <w:szCs w:val="32"/>
        </w:rPr>
        <w:t>План семинарского занятия</w:t>
      </w:r>
    </w:p>
    <w:p w:rsidR="001366F8" w:rsidRPr="00115681" w:rsidRDefault="001366F8" w:rsidP="001366F8">
      <w:pPr>
        <w:tabs>
          <w:tab w:val="num" w:pos="567"/>
        </w:tabs>
        <w:spacing w:line="288" w:lineRule="auto"/>
        <w:ind w:left="567" w:hanging="425"/>
        <w:jc w:val="both"/>
        <w:rPr>
          <w:sz w:val="32"/>
          <w:szCs w:val="32"/>
        </w:rPr>
      </w:pPr>
    </w:p>
    <w:p w:rsidR="001366F8" w:rsidRPr="00115681" w:rsidRDefault="001366F8" w:rsidP="00127D8D">
      <w:pPr>
        <w:numPr>
          <w:ilvl w:val="0"/>
          <w:numId w:val="9"/>
        </w:numPr>
        <w:tabs>
          <w:tab w:val="clear" w:pos="720"/>
          <w:tab w:val="num" w:pos="567"/>
        </w:tabs>
        <w:spacing w:line="288" w:lineRule="auto"/>
        <w:ind w:left="567" w:hanging="425"/>
        <w:jc w:val="both"/>
        <w:rPr>
          <w:sz w:val="32"/>
          <w:szCs w:val="32"/>
        </w:rPr>
      </w:pPr>
      <w:r>
        <w:rPr>
          <w:sz w:val="32"/>
          <w:szCs w:val="32"/>
        </w:rPr>
        <w:t xml:space="preserve">Пенсионное обеспечение </w:t>
      </w:r>
      <w:r w:rsidR="003234F2">
        <w:rPr>
          <w:sz w:val="32"/>
          <w:szCs w:val="32"/>
        </w:rPr>
        <w:t xml:space="preserve">и обязательное пенсионное страхование </w:t>
      </w:r>
      <w:r>
        <w:rPr>
          <w:sz w:val="32"/>
          <w:szCs w:val="32"/>
        </w:rPr>
        <w:t>в Р</w:t>
      </w:r>
      <w:r w:rsidR="00FC0D7B">
        <w:rPr>
          <w:sz w:val="32"/>
          <w:szCs w:val="32"/>
        </w:rPr>
        <w:t xml:space="preserve">оссийской </w:t>
      </w:r>
      <w:r>
        <w:rPr>
          <w:sz w:val="32"/>
          <w:szCs w:val="32"/>
        </w:rPr>
        <w:t>Ф</w:t>
      </w:r>
      <w:r w:rsidR="00FC0D7B">
        <w:rPr>
          <w:sz w:val="32"/>
          <w:szCs w:val="32"/>
        </w:rPr>
        <w:t>едерации</w:t>
      </w:r>
      <w:r w:rsidR="00BF7592">
        <w:rPr>
          <w:sz w:val="32"/>
          <w:szCs w:val="32"/>
        </w:rPr>
        <w:t>. Виды пенсий</w:t>
      </w:r>
    </w:p>
    <w:p w:rsidR="001366F8" w:rsidRPr="00115681" w:rsidRDefault="001366F8" w:rsidP="001366F8">
      <w:pPr>
        <w:numPr>
          <w:ilvl w:val="0"/>
          <w:numId w:val="9"/>
        </w:numPr>
        <w:tabs>
          <w:tab w:val="num" w:pos="567"/>
        </w:tabs>
        <w:spacing w:line="288" w:lineRule="auto"/>
        <w:ind w:left="567" w:hanging="425"/>
        <w:jc w:val="both"/>
        <w:rPr>
          <w:sz w:val="32"/>
          <w:szCs w:val="32"/>
        </w:rPr>
      </w:pPr>
      <w:r>
        <w:rPr>
          <w:sz w:val="32"/>
          <w:szCs w:val="32"/>
        </w:rPr>
        <w:t>Структура  пенсий</w:t>
      </w:r>
    </w:p>
    <w:p w:rsidR="001366F8" w:rsidRPr="00115681" w:rsidRDefault="001366F8" w:rsidP="001366F8">
      <w:pPr>
        <w:numPr>
          <w:ilvl w:val="0"/>
          <w:numId w:val="9"/>
        </w:numPr>
        <w:tabs>
          <w:tab w:val="num" w:pos="567"/>
        </w:tabs>
        <w:spacing w:line="288" w:lineRule="auto"/>
        <w:ind w:left="567" w:hanging="425"/>
        <w:jc w:val="both"/>
        <w:rPr>
          <w:sz w:val="32"/>
          <w:szCs w:val="32"/>
        </w:rPr>
      </w:pPr>
      <w:r>
        <w:rPr>
          <w:sz w:val="32"/>
          <w:szCs w:val="32"/>
        </w:rPr>
        <w:t>Реформирование пенсионной системы в России</w:t>
      </w:r>
    </w:p>
    <w:p w:rsidR="001366F8" w:rsidRPr="00115681" w:rsidRDefault="001366F8" w:rsidP="001366F8">
      <w:pPr>
        <w:tabs>
          <w:tab w:val="num" w:pos="567"/>
        </w:tabs>
        <w:spacing w:line="360" w:lineRule="auto"/>
        <w:ind w:left="567" w:hanging="425"/>
        <w:jc w:val="both"/>
        <w:rPr>
          <w:sz w:val="32"/>
          <w:szCs w:val="32"/>
        </w:rPr>
      </w:pPr>
    </w:p>
    <w:p w:rsidR="001366F8" w:rsidRPr="00115681" w:rsidRDefault="001366F8" w:rsidP="001366F8">
      <w:pPr>
        <w:tabs>
          <w:tab w:val="num" w:pos="567"/>
        </w:tabs>
        <w:spacing w:line="288" w:lineRule="auto"/>
        <w:ind w:left="567" w:hanging="425"/>
        <w:jc w:val="center"/>
        <w:rPr>
          <w:b/>
          <w:bCs/>
          <w:sz w:val="32"/>
          <w:szCs w:val="32"/>
        </w:rPr>
      </w:pPr>
      <w:r w:rsidRPr="00115681">
        <w:rPr>
          <w:b/>
          <w:bCs/>
          <w:sz w:val="32"/>
          <w:szCs w:val="32"/>
        </w:rPr>
        <w:t>Темы докладов и рефератов</w:t>
      </w:r>
    </w:p>
    <w:p w:rsidR="001366F8" w:rsidRPr="00115681" w:rsidRDefault="001366F8" w:rsidP="001366F8">
      <w:pPr>
        <w:tabs>
          <w:tab w:val="num" w:pos="567"/>
        </w:tabs>
        <w:spacing w:line="288" w:lineRule="auto"/>
        <w:ind w:left="567" w:hanging="425"/>
        <w:jc w:val="center"/>
        <w:rPr>
          <w:b/>
          <w:bCs/>
          <w:sz w:val="32"/>
          <w:szCs w:val="32"/>
        </w:rPr>
      </w:pPr>
    </w:p>
    <w:p w:rsidR="00FC0D7B" w:rsidRPr="00115681" w:rsidRDefault="00FC0D7B" w:rsidP="00FC0D7B">
      <w:pPr>
        <w:numPr>
          <w:ilvl w:val="0"/>
          <w:numId w:val="10"/>
        </w:numPr>
        <w:spacing w:line="288" w:lineRule="auto"/>
        <w:ind w:left="567" w:hanging="425"/>
        <w:jc w:val="both"/>
        <w:rPr>
          <w:sz w:val="32"/>
          <w:szCs w:val="32"/>
        </w:rPr>
      </w:pPr>
      <w:r w:rsidRPr="00115681">
        <w:rPr>
          <w:sz w:val="32"/>
          <w:szCs w:val="32"/>
        </w:rPr>
        <w:t>Направления и</w:t>
      </w:r>
      <w:r>
        <w:rPr>
          <w:sz w:val="32"/>
          <w:szCs w:val="32"/>
        </w:rPr>
        <w:t xml:space="preserve"> задачи пенсионной реформы</w:t>
      </w:r>
      <w:r w:rsidR="008C3B85">
        <w:rPr>
          <w:sz w:val="32"/>
          <w:szCs w:val="32"/>
        </w:rPr>
        <w:t xml:space="preserve"> </w:t>
      </w:r>
    </w:p>
    <w:p w:rsidR="001366F8" w:rsidRDefault="008C3B85" w:rsidP="001366F8">
      <w:pPr>
        <w:numPr>
          <w:ilvl w:val="0"/>
          <w:numId w:val="10"/>
        </w:numPr>
        <w:tabs>
          <w:tab w:val="clear" w:pos="1512"/>
          <w:tab w:val="num" w:pos="567"/>
        </w:tabs>
        <w:spacing w:line="288" w:lineRule="auto"/>
        <w:ind w:left="567" w:hanging="425"/>
        <w:jc w:val="both"/>
        <w:rPr>
          <w:sz w:val="32"/>
          <w:szCs w:val="32"/>
        </w:rPr>
      </w:pPr>
      <w:r>
        <w:rPr>
          <w:sz w:val="32"/>
          <w:szCs w:val="32"/>
        </w:rPr>
        <w:t>Пенсионные системы зарубежных стран</w:t>
      </w:r>
    </w:p>
    <w:p w:rsidR="008C3B85" w:rsidRPr="00115681" w:rsidRDefault="008C3B85" w:rsidP="001366F8">
      <w:pPr>
        <w:numPr>
          <w:ilvl w:val="0"/>
          <w:numId w:val="10"/>
        </w:numPr>
        <w:tabs>
          <w:tab w:val="clear" w:pos="1512"/>
          <w:tab w:val="num" w:pos="567"/>
        </w:tabs>
        <w:spacing w:line="288" w:lineRule="auto"/>
        <w:ind w:left="567" w:hanging="425"/>
        <w:jc w:val="both"/>
        <w:rPr>
          <w:sz w:val="32"/>
          <w:szCs w:val="32"/>
        </w:rPr>
      </w:pPr>
      <w:r>
        <w:rPr>
          <w:sz w:val="32"/>
          <w:szCs w:val="32"/>
        </w:rPr>
        <w:t>Негосударственные пенсионные фонды в пенсионной системе Российской Федерации</w:t>
      </w:r>
    </w:p>
    <w:p w:rsidR="001366F8" w:rsidRPr="00115681" w:rsidRDefault="001366F8" w:rsidP="001366F8">
      <w:pPr>
        <w:spacing w:line="360" w:lineRule="auto"/>
        <w:jc w:val="both"/>
        <w:rPr>
          <w:sz w:val="32"/>
          <w:szCs w:val="32"/>
        </w:rPr>
      </w:pPr>
    </w:p>
    <w:p w:rsidR="001366F8" w:rsidRPr="00115681" w:rsidRDefault="001366F8" w:rsidP="001366F8">
      <w:pPr>
        <w:spacing w:line="288" w:lineRule="auto"/>
        <w:jc w:val="center"/>
        <w:rPr>
          <w:b/>
          <w:bCs/>
          <w:sz w:val="32"/>
          <w:szCs w:val="32"/>
        </w:rPr>
      </w:pPr>
      <w:r w:rsidRPr="00115681">
        <w:rPr>
          <w:b/>
          <w:bCs/>
          <w:sz w:val="32"/>
          <w:szCs w:val="32"/>
        </w:rPr>
        <w:t>Задания</w:t>
      </w:r>
    </w:p>
    <w:p w:rsidR="001366F8" w:rsidRDefault="001366F8" w:rsidP="001366F8">
      <w:pPr>
        <w:spacing w:line="288" w:lineRule="auto"/>
        <w:jc w:val="center"/>
        <w:rPr>
          <w:b/>
          <w:bCs/>
          <w:sz w:val="32"/>
          <w:szCs w:val="32"/>
        </w:rPr>
      </w:pPr>
    </w:p>
    <w:p w:rsidR="00CA3680" w:rsidRDefault="00CA3680" w:rsidP="00E510F8">
      <w:pPr>
        <w:spacing w:line="360" w:lineRule="auto"/>
        <w:ind w:firstLine="851"/>
        <w:jc w:val="both"/>
        <w:rPr>
          <w:bCs/>
          <w:sz w:val="32"/>
          <w:szCs w:val="32"/>
        </w:rPr>
      </w:pPr>
      <w:r>
        <w:rPr>
          <w:b/>
          <w:bCs/>
          <w:sz w:val="32"/>
          <w:szCs w:val="32"/>
        </w:rPr>
        <w:t xml:space="preserve">Задание 1. </w:t>
      </w:r>
      <w:r w:rsidRPr="00CA3680">
        <w:rPr>
          <w:bCs/>
          <w:sz w:val="32"/>
          <w:szCs w:val="32"/>
        </w:rPr>
        <w:t>Какие</w:t>
      </w:r>
      <w:r>
        <w:rPr>
          <w:b/>
          <w:bCs/>
          <w:sz w:val="32"/>
          <w:szCs w:val="32"/>
        </w:rPr>
        <w:t xml:space="preserve"> </w:t>
      </w:r>
      <w:r>
        <w:rPr>
          <w:bCs/>
          <w:sz w:val="32"/>
          <w:szCs w:val="32"/>
        </w:rPr>
        <w:t>виды</w:t>
      </w:r>
      <w:r w:rsidRPr="00CA3680">
        <w:rPr>
          <w:bCs/>
          <w:sz w:val="32"/>
          <w:szCs w:val="32"/>
        </w:rPr>
        <w:t xml:space="preserve"> пенсионного обеспечения</w:t>
      </w:r>
      <w:r>
        <w:rPr>
          <w:bCs/>
          <w:sz w:val="32"/>
          <w:szCs w:val="32"/>
        </w:rPr>
        <w:t xml:space="preserve"> </w:t>
      </w:r>
      <w:r w:rsidRPr="00CA3680">
        <w:rPr>
          <w:bCs/>
          <w:sz w:val="32"/>
          <w:szCs w:val="32"/>
        </w:rPr>
        <w:t xml:space="preserve">действуют </w:t>
      </w:r>
      <w:r>
        <w:rPr>
          <w:bCs/>
          <w:sz w:val="32"/>
          <w:szCs w:val="32"/>
        </w:rPr>
        <w:t>в</w:t>
      </w:r>
      <w:r w:rsidRPr="00CA3680">
        <w:rPr>
          <w:bCs/>
          <w:sz w:val="32"/>
          <w:szCs w:val="32"/>
        </w:rPr>
        <w:t xml:space="preserve"> Российской Федерации</w:t>
      </w:r>
      <w:r>
        <w:rPr>
          <w:bCs/>
          <w:sz w:val="32"/>
          <w:szCs w:val="32"/>
        </w:rPr>
        <w:t xml:space="preserve">? (рис.2.1). За счет каких </w:t>
      </w:r>
      <w:r w:rsidR="00E510F8">
        <w:rPr>
          <w:bCs/>
          <w:sz w:val="32"/>
          <w:szCs w:val="32"/>
        </w:rPr>
        <w:t>средств</w:t>
      </w:r>
      <w:r>
        <w:rPr>
          <w:bCs/>
          <w:sz w:val="32"/>
          <w:szCs w:val="32"/>
        </w:rPr>
        <w:t xml:space="preserve"> </w:t>
      </w:r>
      <w:r w:rsidR="00E510F8">
        <w:rPr>
          <w:bCs/>
          <w:sz w:val="32"/>
          <w:szCs w:val="32"/>
        </w:rPr>
        <w:t>оно осуществляется</w:t>
      </w:r>
      <w:r>
        <w:rPr>
          <w:bCs/>
          <w:sz w:val="32"/>
          <w:szCs w:val="32"/>
        </w:rPr>
        <w:t xml:space="preserve">? </w:t>
      </w:r>
    </w:p>
    <w:p w:rsidR="00CA3680" w:rsidRPr="00115681" w:rsidRDefault="00CA3680" w:rsidP="00CA3680">
      <w:pPr>
        <w:spacing w:line="288" w:lineRule="auto"/>
        <w:ind w:firstLine="851"/>
        <w:jc w:val="both"/>
        <w:rPr>
          <w:b/>
          <w:bCs/>
          <w:sz w:val="32"/>
          <w:szCs w:val="32"/>
        </w:rPr>
      </w:pPr>
    </w:p>
    <w:p w:rsidR="003234F2" w:rsidRDefault="000618C8" w:rsidP="00BF5D7E">
      <w:pPr>
        <w:tabs>
          <w:tab w:val="left" w:pos="2696"/>
        </w:tabs>
        <w:spacing w:line="360" w:lineRule="auto"/>
        <w:jc w:val="both"/>
        <w:rPr>
          <w:b/>
          <w:bCs/>
          <w:sz w:val="32"/>
          <w:szCs w:val="32"/>
        </w:rPr>
      </w:pPr>
      <w:r w:rsidRPr="000618C8">
        <w:rPr>
          <w:sz w:val="32"/>
          <w:szCs w:val="32"/>
        </w:rPr>
      </w:r>
      <w:r w:rsidRPr="000618C8">
        <w:rPr>
          <w:sz w:val="32"/>
          <w:szCs w:val="32"/>
        </w:rPr>
        <w:pict>
          <v:group id="_x0000_s1798" editas="canvas" style="width:479.3pt;height:141.1pt;mso-position-horizontal-relative:char;mso-position-vertical-relative:line" coordorigin="2274,1476" coordsize="7518,2184">
            <o:lock v:ext="edit" aspectratio="t"/>
            <v:shape id="_x0000_s1799" type="#_x0000_t75" style="position:absolute;left:2274;top:1476;width:7518;height:2184" o:preferrelative="f">
              <v:fill o:detectmouseclick="t"/>
              <v:path o:extrusionok="t" o:connecttype="none"/>
              <o:lock v:ext="edit" text="t"/>
            </v:shape>
            <v:oval id="_x0000_s1802" style="position:absolute;left:3439;top:1476;width:5199;height:833" strokeweight="1pt">
              <v:textbox style="mso-next-textbox:#_x0000_s1802">
                <w:txbxContent>
                  <w:p w:rsidR="005E60C1" w:rsidRPr="00BF5D7E" w:rsidRDefault="005E60C1" w:rsidP="00BF5D7E">
                    <w:pPr>
                      <w:jc w:val="center"/>
                    </w:pPr>
                    <w:r>
                      <w:t>Виды пенсионного обеспечения в Российской Федерации</w:t>
                    </w:r>
                  </w:p>
                </w:txbxContent>
              </v:textbox>
            </v:oval>
            <v:rect id="_x0000_s1803" style="position:absolute;left:2666;top:3168;width:6742;height:492" strokeweight="1.75pt">
              <v:stroke dashstyle="1 1"/>
              <v:textbox style="mso-next-textbox:#_x0000_s1803">
                <w:txbxContent>
                  <w:p w:rsidR="005E60C1" w:rsidRPr="00BF5D7E" w:rsidRDefault="005E60C1" w:rsidP="00BF5D7E">
                    <w:pPr>
                      <w:jc w:val="center"/>
                    </w:pPr>
                    <w:r w:rsidRPr="00BF5D7E">
                      <w:t>Негосударственное (дополнительное) пенсионное обеспечение</w:t>
                    </w:r>
                  </w:p>
                </w:txbxContent>
              </v:textbox>
            </v:rect>
            <v:rect id="_x0000_s1805" style="position:absolute;left:6257;top:2403;width:3535;height:626" strokeweight="1.75pt">
              <v:stroke dashstyle="1 1"/>
              <v:textbox style="mso-next-textbox:#_x0000_s1805">
                <w:txbxContent>
                  <w:p w:rsidR="005E60C1" w:rsidRPr="00BF5D7E" w:rsidRDefault="005E60C1" w:rsidP="00BF5D7E">
                    <w:pPr>
                      <w:jc w:val="center"/>
                    </w:pPr>
                    <w:r w:rsidRPr="00BF5D7E">
                      <w:t>Обязательное пенсионное страхование</w:t>
                    </w:r>
                  </w:p>
                </w:txbxContent>
              </v:textbox>
            </v:rect>
            <v:shapetype id="_x0000_t32" coordsize="21600,21600" o:spt="32" o:oned="t" path="m,l21600,21600e" filled="f">
              <v:path arrowok="t" fillok="f" o:connecttype="none"/>
              <o:lock v:ext="edit" shapetype="t"/>
            </v:shapetype>
            <v:shape id="_x0000_s1808" type="#_x0000_t32" style="position:absolute;left:4038;top:2186;width:162;height:217;flip:x" o:connectortype="straight">
              <v:stroke endarrow="block"/>
            </v:shape>
            <v:shape id="_x0000_s1809" type="#_x0000_t32" style="position:absolute;left:7877;top:2186;width:148;height:204" o:connectortype="straight">
              <v:stroke endarrow="block"/>
            </v:shape>
            <v:rect id="_x0000_s1810" style="position:absolute;left:2274;top:2416;width:3527;height:600" strokeweight="1.75pt">
              <v:stroke dashstyle="1 1"/>
              <v:textbox style="mso-next-textbox:#_x0000_s1810">
                <w:txbxContent>
                  <w:p w:rsidR="005E60C1" w:rsidRPr="005D5CDC" w:rsidRDefault="005E60C1" w:rsidP="00BF5D7E">
                    <w:pPr>
                      <w:jc w:val="center"/>
                    </w:pPr>
                    <w:r w:rsidRPr="00BF5D7E">
                      <w:t>Государственное пенсионное обеспечение</w:t>
                    </w:r>
                  </w:p>
                </w:txbxContent>
              </v:textbox>
            </v:rect>
            <v:shape id="_x0000_s1811" type="#_x0000_t32" style="position:absolute;left:6037;top:2309;width:1;height:846;flip:x" o:connectortype="straight">
              <v:stroke endarrow="block"/>
            </v:shape>
            <w10:wrap type="none"/>
            <w10:anchorlock/>
          </v:group>
        </w:pict>
      </w:r>
    </w:p>
    <w:p w:rsidR="003234F2" w:rsidRPr="00BF5D7E" w:rsidRDefault="00BF5D7E" w:rsidP="00BF7592">
      <w:pPr>
        <w:tabs>
          <w:tab w:val="left" w:pos="2696"/>
        </w:tabs>
        <w:spacing w:line="360" w:lineRule="auto"/>
        <w:ind w:firstLine="851"/>
        <w:jc w:val="both"/>
        <w:rPr>
          <w:bCs/>
          <w:sz w:val="32"/>
          <w:szCs w:val="32"/>
        </w:rPr>
      </w:pPr>
      <w:r>
        <w:rPr>
          <w:b/>
          <w:bCs/>
          <w:sz w:val="32"/>
          <w:szCs w:val="32"/>
        </w:rPr>
        <w:t xml:space="preserve">Рисунок 2.1  - </w:t>
      </w:r>
      <w:r w:rsidRPr="00BF5D7E">
        <w:rPr>
          <w:bCs/>
          <w:sz w:val="32"/>
          <w:szCs w:val="32"/>
        </w:rPr>
        <w:t>Виды пенсионного обеспечения в РФ</w:t>
      </w:r>
    </w:p>
    <w:p w:rsidR="00BF7592" w:rsidRDefault="00BF7592" w:rsidP="00BF7592">
      <w:pPr>
        <w:tabs>
          <w:tab w:val="left" w:pos="2696"/>
        </w:tabs>
        <w:spacing w:line="360" w:lineRule="auto"/>
        <w:ind w:firstLine="851"/>
        <w:jc w:val="both"/>
        <w:rPr>
          <w:bCs/>
          <w:sz w:val="32"/>
          <w:szCs w:val="32"/>
        </w:rPr>
      </w:pPr>
      <w:r>
        <w:rPr>
          <w:b/>
          <w:bCs/>
          <w:sz w:val="32"/>
          <w:szCs w:val="32"/>
        </w:rPr>
        <w:lastRenderedPageBreak/>
        <w:t xml:space="preserve">Задание </w:t>
      </w:r>
      <w:r w:rsidR="00E510F8">
        <w:rPr>
          <w:b/>
          <w:bCs/>
          <w:sz w:val="32"/>
          <w:szCs w:val="32"/>
        </w:rPr>
        <w:t>2</w:t>
      </w:r>
      <w:r>
        <w:rPr>
          <w:b/>
          <w:bCs/>
          <w:sz w:val="32"/>
          <w:szCs w:val="32"/>
        </w:rPr>
        <w:t xml:space="preserve">. </w:t>
      </w:r>
      <w:r w:rsidR="00F91488" w:rsidRPr="00F91488">
        <w:rPr>
          <w:sz w:val="32"/>
          <w:szCs w:val="32"/>
        </w:rPr>
        <w:t>Используя</w:t>
      </w:r>
      <w:r w:rsidR="00F91488" w:rsidRPr="00115681">
        <w:rPr>
          <w:sz w:val="32"/>
          <w:szCs w:val="32"/>
        </w:rPr>
        <w:t xml:space="preserve"> рис</w:t>
      </w:r>
      <w:r w:rsidR="00F91488">
        <w:rPr>
          <w:sz w:val="32"/>
          <w:szCs w:val="32"/>
        </w:rPr>
        <w:t>у</w:t>
      </w:r>
      <w:r w:rsidR="003A0862">
        <w:rPr>
          <w:sz w:val="32"/>
          <w:szCs w:val="32"/>
        </w:rPr>
        <w:t>нок</w:t>
      </w:r>
      <w:r w:rsidR="00F91488">
        <w:rPr>
          <w:sz w:val="32"/>
          <w:szCs w:val="32"/>
        </w:rPr>
        <w:t xml:space="preserve"> 2</w:t>
      </w:r>
      <w:r w:rsidR="003A0862">
        <w:rPr>
          <w:sz w:val="32"/>
          <w:szCs w:val="32"/>
        </w:rPr>
        <w:t>.2</w:t>
      </w:r>
      <w:r w:rsidR="00F91488" w:rsidRPr="00115681">
        <w:rPr>
          <w:sz w:val="32"/>
          <w:szCs w:val="32"/>
        </w:rPr>
        <w:t xml:space="preserve"> </w:t>
      </w:r>
      <w:r w:rsidR="00F91488">
        <w:rPr>
          <w:bCs/>
          <w:sz w:val="32"/>
          <w:szCs w:val="32"/>
        </w:rPr>
        <w:t>д</w:t>
      </w:r>
      <w:r w:rsidR="00F91488" w:rsidRPr="00F91488">
        <w:rPr>
          <w:bCs/>
          <w:sz w:val="32"/>
          <w:szCs w:val="32"/>
        </w:rPr>
        <w:t>айте определения обязательного пенсионного страхования, страхового риска, страхового случая и обязательного страхового обеспечения. Перечислите страховые случаи по обязательному пенсионному страхованию</w:t>
      </w:r>
      <w:r w:rsidR="00F91488">
        <w:rPr>
          <w:bCs/>
          <w:sz w:val="32"/>
          <w:szCs w:val="32"/>
        </w:rPr>
        <w:t xml:space="preserve">. </w:t>
      </w:r>
      <w:r w:rsidR="001B125B">
        <w:rPr>
          <w:bCs/>
          <w:sz w:val="32"/>
          <w:szCs w:val="32"/>
        </w:rPr>
        <w:t xml:space="preserve">Назовите субъектов </w:t>
      </w:r>
      <w:r w:rsidR="001B125B" w:rsidRPr="001B125B">
        <w:rPr>
          <w:bCs/>
          <w:sz w:val="32"/>
          <w:szCs w:val="32"/>
        </w:rPr>
        <w:t>отношений по государственному пенсионному страхованию и охарактеризуйте их прав</w:t>
      </w:r>
      <w:r w:rsidR="001B125B">
        <w:rPr>
          <w:bCs/>
          <w:sz w:val="32"/>
          <w:szCs w:val="32"/>
        </w:rPr>
        <w:t>а и обязанности.</w:t>
      </w:r>
    </w:p>
    <w:p w:rsidR="00E510F8" w:rsidRDefault="00E510F8" w:rsidP="00BF7592">
      <w:pPr>
        <w:tabs>
          <w:tab w:val="left" w:pos="2696"/>
        </w:tabs>
        <w:spacing w:line="360" w:lineRule="auto"/>
        <w:ind w:firstLine="851"/>
        <w:jc w:val="both"/>
      </w:pPr>
    </w:p>
    <w:p w:rsidR="008C3B85" w:rsidRDefault="000618C8" w:rsidP="008C3B85">
      <w:pPr>
        <w:tabs>
          <w:tab w:val="left" w:pos="2696"/>
        </w:tabs>
        <w:spacing w:line="288" w:lineRule="auto"/>
        <w:jc w:val="both"/>
        <w:rPr>
          <w:b/>
          <w:bCs/>
          <w:sz w:val="32"/>
          <w:szCs w:val="32"/>
        </w:rPr>
      </w:pPr>
      <w:r w:rsidRPr="000618C8">
        <w:rPr>
          <w:sz w:val="32"/>
          <w:szCs w:val="32"/>
        </w:rPr>
      </w:r>
      <w:r w:rsidRPr="000618C8">
        <w:rPr>
          <w:sz w:val="32"/>
          <w:szCs w:val="32"/>
        </w:rPr>
        <w:pict>
          <v:group id="_x0000_s1701" editas="canvas" style="width:479.3pt;height:133.15pt;mso-position-horizontal-relative:char;mso-position-vertical-relative:line" coordorigin="2274,885" coordsize="7518,2061">
            <o:lock v:ext="edit" aspectratio="t"/>
            <v:shape id="_x0000_s1702" type="#_x0000_t75" style="position:absolute;left:2274;top:885;width:7518;height:2061" o:preferrelative="f">
              <v:fill o:detectmouseclick="t"/>
              <v:path o:extrusionok="t" o:connecttype="none"/>
              <o:lock v:ext="edit" text="t"/>
            </v:shape>
            <v:shape id="_x0000_s1703" type="#_x0000_t115" style="position:absolute;left:4064;top:885;width:5728;height:2061">
              <v:textbox style="mso-next-textbox:#_x0000_s1703">
                <w:txbxContent>
                  <w:p w:rsidR="005E60C1" w:rsidRPr="008C3B85" w:rsidRDefault="005E60C1" w:rsidP="008C3B85">
                    <w:pPr>
                      <w:jc w:val="both"/>
                    </w:pPr>
                    <w:r>
                      <w:t xml:space="preserve">это </w:t>
                    </w:r>
                    <w:r w:rsidRPr="008C3B85">
                      <w:t>система создаваемых государством правовых, экономических  и организационных мер, направ</w:t>
                    </w:r>
                    <w:r>
                      <w:t>-</w:t>
                    </w:r>
                    <w:r w:rsidRPr="008C3B85">
                      <w:t>ленных на компенсацию гражданам заработка, получаемого ими до установления обязательного страхового обеспечения</w:t>
                    </w:r>
                    <w:r>
                      <w:t xml:space="preserve"> </w:t>
                    </w:r>
                    <w:r>
                      <w:rPr>
                        <w:bCs/>
                        <w:sz w:val="32"/>
                        <w:szCs w:val="32"/>
                      </w:rPr>
                      <w:t>(</w:t>
                    </w:r>
                    <w:r w:rsidRPr="003D60E7">
                      <w:rPr>
                        <w:bCs/>
                        <w:szCs w:val="28"/>
                      </w:rPr>
                      <w:t>ФЗ №167-ФЗ)</w:t>
                    </w:r>
                  </w:p>
                </w:txbxContent>
              </v:textbox>
            </v:shape>
            <v:roundrect id="_x0000_s1704" style="position:absolute;left:2274;top:1269;width:1707;height:1259" arcsize="8286f">
              <v:textbox style="mso-next-textbox:#_x0000_s1704">
                <w:txbxContent>
                  <w:p w:rsidR="005E60C1" w:rsidRPr="003363AE" w:rsidRDefault="005E60C1" w:rsidP="008C3B85">
                    <w:pPr>
                      <w:ind w:left="-113" w:right="-113"/>
                      <w:jc w:val="center"/>
                      <w:rPr>
                        <w:b/>
                        <w:szCs w:val="28"/>
                      </w:rPr>
                    </w:pPr>
                    <w:r>
                      <w:rPr>
                        <w:b/>
                        <w:szCs w:val="28"/>
                      </w:rPr>
                      <w:t>Обязательное пенсионное страхование -</w:t>
                    </w:r>
                  </w:p>
                </w:txbxContent>
              </v:textbox>
            </v:roundrect>
            <v:shape id="_x0000_s1785" type="#_x0000_t55" style="position:absolute;left:3024;top:2609;width:358;height:316;rotation:90" adj="11406" fillcolor="#d8d8d8 [2732]" strokecolor="black [3213]" strokeweight="1.25pt"/>
            <w10:wrap type="none"/>
            <w10:anchorlock/>
          </v:group>
        </w:pict>
      </w:r>
    </w:p>
    <w:p w:rsidR="00D4268F" w:rsidRDefault="000618C8" w:rsidP="00D4268F">
      <w:pPr>
        <w:tabs>
          <w:tab w:val="left" w:pos="2696"/>
        </w:tabs>
        <w:spacing w:line="288" w:lineRule="auto"/>
        <w:jc w:val="center"/>
        <w:rPr>
          <w:sz w:val="32"/>
          <w:szCs w:val="32"/>
        </w:rPr>
      </w:pPr>
      <w:r>
        <w:rPr>
          <w:sz w:val="32"/>
          <w:szCs w:val="32"/>
        </w:rPr>
      </w:r>
      <w:r>
        <w:rPr>
          <w:sz w:val="32"/>
          <w:szCs w:val="32"/>
        </w:rPr>
        <w:pict>
          <v:group id="_x0000_s1761" editas="canvas" style="width:479.3pt;height:225.7pt;mso-position-horizontal-relative:char;mso-position-vertical-relative:line" coordorigin="2274,1476" coordsize="7518,3494">
            <o:lock v:ext="edit" aspectratio="t"/>
            <v:shape id="_x0000_s1762" type="#_x0000_t75" style="position:absolute;left:2274;top:1476;width:7518;height:3494" o:preferrelative="f">
              <v:fill o:detectmouseclick="t"/>
              <v:path o:extrusionok="t" o:connecttype="none"/>
              <o:lock v:ext="edit" text="t"/>
            </v:shape>
            <v:rect id="_x0000_s1766" style="position:absolute;left:2665;top:2091;width:3248;height:1129" strokecolor="white [3212]">
              <v:textbox style="mso-next-textbox:#_x0000_s1766">
                <w:txbxContent>
                  <w:p w:rsidR="005E60C1" w:rsidRPr="00FE317F" w:rsidRDefault="005E60C1" w:rsidP="005D5CDC">
                    <w:pPr>
                      <w:ind w:left="142" w:hanging="142"/>
                      <w:rPr>
                        <w:szCs w:val="28"/>
                      </w:rPr>
                    </w:pPr>
                    <w:r w:rsidRPr="00FE317F">
                      <w:rPr>
                        <w:szCs w:val="28"/>
                      </w:rPr>
                      <w:t xml:space="preserve">• достижение пенсионного возраста </w:t>
                    </w:r>
                  </w:p>
                  <w:p w:rsidR="005E60C1" w:rsidRPr="00FE317F" w:rsidRDefault="005E60C1" w:rsidP="005D5CDC">
                    <w:pPr>
                      <w:rPr>
                        <w:szCs w:val="28"/>
                      </w:rPr>
                    </w:pPr>
                    <w:r w:rsidRPr="00FE317F">
                      <w:rPr>
                        <w:szCs w:val="28"/>
                      </w:rPr>
                      <w:t xml:space="preserve">• наступление инвалидности </w:t>
                    </w:r>
                  </w:p>
                  <w:p w:rsidR="005E60C1" w:rsidRPr="00FE317F" w:rsidRDefault="005E60C1" w:rsidP="005D5CDC">
                    <w:pPr>
                      <w:rPr>
                        <w:szCs w:val="28"/>
                      </w:rPr>
                    </w:pPr>
                    <w:r w:rsidRPr="00FE317F">
                      <w:rPr>
                        <w:szCs w:val="28"/>
                      </w:rPr>
                      <w:t>• потеря кормильца</w:t>
                    </w:r>
                  </w:p>
                </w:txbxContent>
              </v:textbox>
            </v:rect>
            <v:rect id="_x0000_s1768" style="position:absolute;left:5913;top:2091;width:3859;height:1129" strokecolor="white [3212]">
              <v:textbox style="mso-next-textbox:#_x0000_s1768">
                <w:txbxContent>
                  <w:p w:rsidR="005E60C1" w:rsidRPr="00FE317F" w:rsidRDefault="005E60C1" w:rsidP="005D5CDC">
                    <w:r>
                      <w:t>утрата застрахованным лицом зара-ботка (выплат, вознаграждений в его пользу) или другого дохода в связи с наступлением страхового случая</w:t>
                    </w:r>
                  </w:p>
                </w:txbxContent>
              </v:textbox>
            </v:rect>
            <v:oval id="_x0000_s1769" style="position:absolute;left:3446;top:3220;width:5199;height:479" strokeweight="1pt">
              <v:textbox style="mso-next-textbox:#_x0000_s1769">
                <w:txbxContent>
                  <w:p w:rsidR="005E60C1" w:rsidRDefault="005E60C1" w:rsidP="005D5CDC">
                    <w:pPr>
                      <w:jc w:val="center"/>
                    </w:pPr>
                    <w:r>
                      <w:t>Субъектами являются</w:t>
                    </w:r>
                  </w:p>
                </w:txbxContent>
              </v:textbox>
            </v:oval>
            <v:rect id="_x0000_s1770" style="position:absolute;left:2274;top:4339;width:3168;height:631" strokeweight="1.75pt">
              <v:stroke dashstyle="1 1"/>
              <v:textbox style="mso-next-textbox:#_x0000_s1770">
                <w:txbxContent>
                  <w:p w:rsidR="005E60C1" w:rsidRDefault="005E60C1" w:rsidP="005D5CDC">
                    <w:pPr>
                      <w:jc w:val="center"/>
                    </w:pPr>
                    <w:r>
                      <w:t>федеральные органы государственной власти</w:t>
                    </w:r>
                  </w:p>
                </w:txbxContent>
              </v:textbox>
            </v:rect>
            <v:rect id="_x0000_s1772" style="position:absolute;left:5559;top:4339;width:4233;height:631" strokeweight="1.75pt">
              <v:stroke dashstyle="1 1"/>
              <v:textbox style="mso-next-textbox:#_x0000_s1772">
                <w:txbxContent>
                  <w:p w:rsidR="005E60C1" w:rsidRPr="00E17C43" w:rsidRDefault="005E60C1" w:rsidP="005D5CDC">
                    <w:pPr>
                      <w:jc w:val="center"/>
                      <w:rPr>
                        <w:szCs w:val="28"/>
                      </w:rPr>
                    </w:pPr>
                    <w:r w:rsidRPr="00E17C43">
                      <w:rPr>
                        <w:szCs w:val="28"/>
                      </w:rPr>
                      <w:t>страховщики (П</w:t>
                    </w:r>
                    <w:r>
                      <w:rPr>
                        <w:szCs w:val="28"/>
                      </w:rPr>
                      <w:t>енсионный фонд</w:t>
                    </w:r>
                    <w:r w:rsidRPr="00E17C43">
                      <w:rPr>
                        <w:szCs w:val="28"/>
                      </w:rPr>
                      <w:t xml:space="preserve"> РФ,</w:t>
                    </w:r>
                    <w:r>
                      <w:rPr>
                        <w:szCs w:val="28"/>
                      </w:rPr>
                      <w:t xml:space="preserve"> </w:t>
                    </w:r>
                    <w:r w:rsidRPr="00E17C43">
                      <w:rPr>
                        <w:szCs w:val="28"/>
                      </w:rPr>
                      <w:t xml:space="preserve"> Н</w:t>
                    </w:r>
                    <w:r>
                      <w:rPr>
                        <w:szCs w:val="28"/>
                      </w:rPr>
                      <w:t>егосударственные пенсионные фонды</w:t>
                    </w:r>
                    <w:r w:rsidRPr="00E17C43">
                      <w:rPr>
                        <w:szCs w:val="28"/>
                      </w:rPr>
                      <w:t>)</w:t>
                    </w:r>
                  </w:p>
                </w:txbxContent>
              </v:textbox>
            </v:rect>
            <v:rect id="_x0000_s1773" style="position:absolute;left:7513;top:3759;width:2279;height:420" strokeweight="1.75pt">
              <v:stroke dashstyle="1 1"/>
              <v:textbox style="mso-next-textbox:#_x0000_s1773">
                <w:txbxContent>
                  <w:p w:rsidR="005E60C1" w:rsidRPr="00E17C43" w:rsidRDefault="005E60C1" w:rsidP="005D5CDC">
                    <w:pPr>
                      <w:jc w:val="center"/>
                    </w:pPr>
                    <w:r>
                      <w:t>застрахованные лица</w:t>
                    </w:r>
                  </w:p>
                </w:txbxContent>
              </v:textbox>
            </v:rect>
            <v:oval id="_x0000_s1765" style="position:absolute;left:2274;top:1476;width:3958;height:476" strokeweight="1pt">
              <v:textbox style="mso-next-textbox:#_x0000_s1765">
                <w:txbxContent>
                  <w:p w:rsidR="005E60C1" w:rsidRDefault="005E60C1" w:rsidP="005D5CDC">
                    <w:pPr>
                      <w:jc w:val="center"/>
                    </w:pPr>
                    <w:r>
                      <w:t>Страховые случаи:</w:t>
                    </w:r>
                  </w:p>
                </w:txbxContent>
              </v:textbox>
            </v:oval>
            <v:oval id="_x0000_s1767" style="position:absolute;left:5813;top:1476;width:3979;height:476" strokeweight="1pt">
              <v:textbox style="mso-next-textbox:#_x0000_s1767">
                <w:txbxContent>
                  <w:p w:rsidR="005E60C1" w:rsidRDefault="005E60C1" w:rsidP="005D5CDC">
                    <w:pPr>
                      <w:jc w:val="center"/>
                    </w:pPr>
                    <w:r>
                      <w:t>Страховой риск -</w:t>
                    </w:r>
                  </w:p>
                </w:txbxContent>
              </v:textbox>
            </v:oval>
            <v:shape id="_x0000_s1779" type="#_x0000_t32" style="position:absolute;left:3414;top:3629;width:793;height:116;flip:x" o:connectortype="straight">
              <v:stroke endarrow="block"/>
            </v:shape>
            <v:shape id="_x0000_s1780" type="#_x0000_t32" style="position:absolute;left:7883;top:3629;width:769;height:116" o:connectortype="straight">
              <v:stroke endarrow="block"/>
            </v:shape>
            <v:rect id="_x0000_s1778" style="position:absolute;left:2274;top:3759;width:2279;height:419" strokeweight="1.75pt">
              <v:stroke dashstyle="1 1"/>
              <v:textbox style="mso-next-textbox:#_x0000_s1778">
                <w:txbxContent>
                  <w:p w:rsidR="005E60C1" w:rsidRDefault="005E60C1" w:rsidP="005D5CDC">
                    <w:pPr>
                      <w:jc w:val="center"/>
                    </w:pPr>
                    <w:r>
                      <w:t>страхователи</w:t>
                    </w:r>
                  </w:p>
                  <w:p w:rsidR="005E60C1" w:rsidRPr="005D5CDC" w:rsidRDefault="005E60C1" w:rsidP="005D5CDC"/>
                </w:txbxContent>
              </v:textbox>
            </v:rect>
            <v:shape id="_x0000_s1781" type="#_x0000_t32" style="position:absolute;left:4839;top:3699;width:1207;height:604;flip:x" o:connectortype="straight">
              <v:stroke endarrow="block"/>
            </v:shape>
            <v:shape id="_x0000_s1782" type="#_x0000_t32" style="position:absolute;left:6050;top:3699;width:1149;height:604" o:connectortype="straight">
              <v:stroke endarrow="block"/>
            </v:shape>
            <w10:wrap type="none"/>
            <w10:anchorlock/>
          </v:group>
        </w:pict>
      </w:r>
    </w:p>
    <w:p w:rsidR="00D4268F" w:rsidRDefault="00D4268F" w:rsidP="00D4268F">
      <w:pPr>
        <w:tabs>
          <w:tab w:val="left" w:pos="2696"/>
        </w:tabs>
        <w:spacing w:line="288" w:lineRule="auto"/>
        <w:jc w:val="center"/>
        <w:rPr>
          <w:sz w:val="32"/>
          <w:szCs w:val="32"/>
        </w:rPr>
      </w:pPr>
    </w:p>
    <w:p w:rsidR="00BF7592" w:rsidRDefault="00BF7592" w:rsidP="00BF7592">
      <w:pPr>
        <w:tabs>
          <w:tab w:val="left" w:pos="2696"/>
        </w:tabs>
        <w:spacing w:line="288" w:lineRule="auto"/>
        <w:ind w:firstLine="284"/>
        <w:jc w:val="center"/>
        <w:rPr>
          <w:bCs/>
          <w:sz w:val="32"/>
          <w:szCs w:val="32"/>
        </w:rPr>
      </w:pPr>
      <w:r>
        <w:rPr>
          <w:b/>
          <w:bCs/>
          <w:sz w:val="32"/>
          <w:szCs w:val="32"/>
        </w:rPr>
        <w:t>Рисунок 2.</w:t>
      </w:r>
      <w:r w:rsidR="003A0862">
        <w:rPr>
          <w:b/>
          <w:bCs/>
          <w:sz w:val="32"/>
          <w:szCs w:val="32"/>
        </w:rPr>
        <w:t>2</w:t>
      </w:r>
      <w:r>
        <w:rPr>
          <w:b/>
          <w:bCs/>
          <w:sz w:val="32"/>
          <w:szCs w:val="32"/>
        </w:rPr>
        <w:t xml:space="preserve"> – </w:t>
      </w:r>
      <w:r>
        <w:rPr>
          <w:bCs/>
          <w:sz w:val="32"/>
          <w:szCs w:val="32"/>
        </w:rPr>
        <w:t>Определение,  субъекты обязательного пенсионного страхования, страховой риск и страховые случаи</w:t>
      </w:r>
    </w:p>
    <w:p w:rsidR="00E510F8" w:rsidRDefault="00E510F8" w:rsidP="00BF7592">
      <w:pPr>
        <w:tabs>
          <w:tab w:val="left" w:pos="2696"/>
        </w:tabs>
        <w:spacing w:line="288" w:lineRule="auto"/>
        <w:ind w:firstLine="284"/>
        <w:jc w:val="center"/>
        <w:rPr>
          <w:bCs/>
          <w:sz w:val="32"/>
          <w:szCs w:val="32"/>
        </w:rPr>
      </w:pPr>
    </w:p>
    <w:p w:rsidR="00E510F8" w:rsidRPr="00115681" w:rsidRDefault="002C2187" w:rsidP="00E510F8">
      <w:pPr>
        <w:tabs>
          <w:tab w:val="left" w:pos="2696"/>
        </w:tabs>
        <w:spacing w:line="360" w:lineRule="auto"/>
        <w:ind w:firstLine="851"/>
        <w:jc w:val="both"/>
        <w:rPr>
          <w:sz w:val="32"/>
          <w:szCs w:val="32"/>
        </w:rPr>
      </w:pPr>
      <w:r>
        <w:rPr>
          <w:b/>
          <w:sz w:val="32"/>
          <w:szCs w:val="32"/>
        </w:rPr>
        <w:t>Задание 3</w:t>
      </w:r>
      <w:r w:rsidR="00E510F8" w:rsidRPr="00BF7592">
        <w:rPr>
          <w:b/>
          <w:sz w:val="32"/>
          <w:szCs w:val="32"/>
        </w:rPr>
        <w:t>.</w:t>
      </w:r>
      <w:r w:rsidR="00E510F8">
        <w:rPr>
          <w:sz w:val="32"/>
          <w:szCs w:val="32"/>
        </w:rPr>
        <w:t xml:space="preserve"> Рассмотрите рисунок 2.</w:t>
      </w:r>
      <w:r w:rsidR="003A0862">
        <w:rPr>
          <w:sz w:val="32"/>
          <w:szCs w:val="32"/>
        </w:rPr>
        <w:t>3</w:t>
      </w:r>
      <w:r w:rsidR="00E510F8">
        <w:rPr>
          <w:sz w:val="32"/>
          <w:szCs w:val="32"/>
        </w:rPr>
        <w:t xml:space="preserve"> и 2.</w:t>
      </w:r>
      <w:r w:rsidR="003A0862">
        <w:rPr>
          <w:sz w:val="32"/>
          <w:szCs w:val="32"/>
        </w:rPr>
        <w:t>5</w:t>
      </w:r>
      <w:r w:rsidR="00E510F8">
        <w:rPr>
          <w:sz w:val="32"/>
          <w:szCs w:val="32"/>
        </w:rPr>
        <w:t xml:space="preserve">, таблицу 2.1. Назовите виды пенсий, установленные в России. </w:t>
      </w:r>
      <w:r w:rsidR="003A0862">
        <w:rPr>
          <w:sz w:val="32"/>
          <w:szCs w:val="32"/>
        </w:rPr>
        <w:t xml:space="preserve">Каковы условия их </w:t>
      </w:r>
      <w:r w:rsidR="003A0862">
        <w:rPr>
          <w:sz w:val="32"/>
          <w:szCs w:val="32"/>
        </w:rPr>
        <w:lastRenderedPageBreak/>
        <w:t xml:space="preserve">назначения? </w:t>
      </w:r>
      <w:r w:rsidR="00E510F8">
        <w:rPr>
          <w:sz w:val="32"/>
          <w:szCs w:val="32"/>
        </w:rPr>
        <w:t>За счет каких источников они финансируются? Дайте определение трудовым пенсиям</w:t>
      </w:r>
      <w:r w:rsidR="00E510F8" w:rsidRPr="00115681">
        <w:rPr>
          <w:sz w:val="32"/>
          <w:szCs w:val="32"/>
        </w:rPr>
        <w:t>.</w:t>
      </w:r>
      <w:r w:rsidR="00E510F8">
        <w:rPr>
          <w:sz w:val="32"/>
          <w:szCs w:val="32"/>
        </w:rPr>
        <w:t xml:space="preserve"> </w:t>
      </w:r>
    </w:p>
    <w:p w:rsidR="00E510F8" w:rsidRDefault="00E510F8" w:rsidP="00BF7592">
      <w:pPr>
        <w:tabs>
          <w:tab w:val="left" w:pos="2696"/>
        </w:tabs>
        <w:spacing w:line="288" w:lineRule="auto"/>
        <w:ind w:firstLine="284"/>
        <w:jc w:val="center"/>
        <w:rPr>
          <w:bCs/>
          <w:szCs w:val="28"/>
        </w:rPr>
      </w:pPr>
    </w:p>
    <w:p w:rsidR="00CD3ABE" w:rsidRDefault="000618C8" w:rsidP="008C3B85">
      <w:pPr>
        <w:tabs>
          <w:tab w:val="left" w:pos="2696"/>
        </w:tabs>
        <w:spacing w:line="288" w:lineRule="auto"/>
        <w:jc w:val="both"/>
        <w:rPr>
          <w:b/>
          <w:bCs/>
          <w:sz w:val="32"/>
          <w:szCs w:val="32"/>
        </w:rPr>
      </w:pPr>
      <w:r w:rsidRPr="000618C8">
        <w:rPr>
          <w:sz w:val="32"/>
          <w:szCs w:val="32"/>
        </w:rPr>
      </w:r>
      <w:r w:rsidRPr="000618C8">
        <w:rPr>
          <w:sz w:val="32"/>
          <w:szCs w:val="32"/>
        </w:rPr>
        <w:pict>
          <v:group id="_x0000_s1745" editas="canvas" style="width:485.4pt;height:149.6pt;mso-position-horizontal-relative:char;mso-position-vertical-relative:line" coordorigin="2274,885" coordsize="7614,2315">
            <o:lock v:ext="edit" aspectratio="t"/>
            <v:shape id="_x0000_s1746" type="#_x0000_t75" style="position:absolute;left:2274;top:885;width:7614;height:2315" o:preferrelative="f">
              <v:fill o:detectmouseclick="t"/>
              <v:path o:extrusionok="t" o:connecttype="none"/>
              <o:lock v:ext="edit" text="t"/>
            </v:shape>
            <v:roundrect id="_x0000_s1747" style="position:absolute;left:4286;top:885;width:3542;height:444" arcsize="8286f">
              <v:textbox style="mso-next-textbox:#_x0000_s1747">
                <w:txbxContent>
                  <w:p w:rsidR="005E60C1" w:rsidRPr="00EC76E9" w:rsidRDefault="005E60C1" w:rsidP="003234F2">
                    <w:pPr>
                      <w:jc w:val="center"/>
                      <w:rPr>
                        <w:szCs w:val="28"/>
                      </w:rPr>
                    </w:pPr>
                    <w:r>
                      <w:rPr>
                        <w:b/>
                        <w:szCs w:val="28"/>
                      </w:rPr>
                      <w:t>Виды пенсий в России</w:t>
                    </w:r>
                  </w:p>
                </w:txbxContent>
              </v:textbox>
            </v:roundrect>
            <v:shape id="_x0000_s1752" type="#_x0000_t32" style="position:absolute;left:7552;top:2139;width:276;height:202;flip:x" o:connectortype="straight">
              <v:stroke endarrow="block"/>
            </v:shape>
            <v:shape id="_x0000_s1753" type="#_x0000_t32" style="position:absolute;left:8494;top:2492;width:258;height:224;flip:x" o:connectortype="straight">
              <v:stroke endarrow="block"/>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755" type="#_x0000_t66" style="position:absolute;left:3905;top:1080;width:381;height:249;rotation:-1405455fd" strokeweight="1.25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756" type="#_x0000_t13" style="position:absolute;left:7828;top:1095;width:344;height:234;rotation:1765670fd" strokeweight="1.25pt"/>
            <v:rect id="_x0000_s1757" style="position:absolute;left:5743;top:1506;width:1655;height:433" strokecolor="black [3213]" strokeweight="1.25pt">
              <v:stroke dashstyle="1 1"/>
              <v:textbox>
                <w:txbxContent>
                  <w:p w:rsidR="005E60C1" w:rsidRPr="00556D1D" w:rsidRDefault="005E60C1" w:rsidP="003234F2">
                    <w:pPr>
                      <w:jc w:val="center"/>
                      <w:rPr>
                        <w:b/>
                        <w:i/>
                      </w:rPr>
                    </w:pPr>
                    <w:r w:rsidRPr="00556D1D">
                      <w:rPr>
                        <w:b/>
                        <w:i/>
                      </w:rPr>
                      <w:t>по старости</w:t>
                    </w:r>
                  </w:p>
                </w:txbxContent>
              </v:textbox>
            </v:rect>
            <v:rect id="_x0000_s1758" style="position:absolute;left:5743;top:2012;width:1809;height:634" strokecolor="black [3213]" strokeweight="1.25pt">
              <v:stroke dashstyle="1 1"/>
              <v:textbox>
                <w:txbxContent>
                  <w:p w:rsidR="005E60C1" w:rsidRPr="00556D1D" w:rsidRDefault="005E60C1" w:rsidP="003234F2">
                    <w:pPr>
                      <w:jc w:val="center"/>
                      <w:rPr>
                        <w:b/>
                        <w:i/>
                      </w:rPr>
                    </w:pPr>
                    <w:r w:rsidRPr="00556D1D">
                      <w:rPr>
                        <w:b/>
                        <w:i/>
                      </w:rPr>
                      <w:t>по инвалидности</w:t>
                    </w:r>
                  </w:p>
                </w:txbxContent>
              </v:textbox>
            </v:rect>
            <v:rect id="_x0000_s1759" style="position:absolute;left:5743;top:2725;width:3294;height:475" strokecolor="black [3213]" strokeweight="1.25pt">
              <v:stroke dashstyle="1 1"/>
              <v:textbox>
                <w:txbxContent>
                  <w:p w:rsidR="005E60C1" w:rsidRPr="00556D1D" w:rsidRDefault="005E60C1" w:rsidP="003234F2">
                    <w:pPr>
                      <w:jc w:val="center"/>
                      <w:rPr>
                        <w:b/>
                        <w:i/>
                      </w:rPr>
                    </w:pPr>
                    <w:r w:rsidRPr="00556D1D">
                      <w:rPr>
                        <w:b/>
                        <w:i/>
                      </w:rPr>
                      <w:t>по случаю потери кормильца</w:t>
                    </w:r>
                  </w:p>
                </w:txbxContent>
              </v:textbox>
            </v:rect>
            <v:shape id="_x0000_s1794" type="#_x0000_t32" style="position:absolute;left:7398;top:1723;width:314;height:90;flip:x y" o:connectortype="straight">
              <v:stroke endarrow="block"/>
            </v:shape>
            <v:roundrect id="_x0000_s1795" style="position:absolute;left:2274;top:1411;width:2955;height:1707" arcsize="21954f">
              <v:textbox>
                <w:txbxContent>
                  <w:p w:rsidR="005E60C1" w:rsidRDefault="005E60C1" w:rsidP="003234F2">
                    <w:pPr>
                      <w:jc w:val="center"/>
                    </w:pPr>
                    <w:r w:rsidRPr="00EC76E9">
                      <w:rPr>
                        <w:b/>
                      </w:rPr>
                      <w:t xml:space="preserve">Пенсия </w:t>
                    </w:r>
                    <w:r>
                      <w:rPr>
                        <w:b/>
                      </w:rPr>
                      <w:t>по государственному пенсионному обеспе-чению (государствен-ные пенсии)</w:t>
                    </w:r>
                  </w:p>
                </w:txbxContent>
              </v:textbox>
            </v:roundrect>
            <v:roundrect id="_x0000_s1796" style="position:absolute;left:7712;top:1411;width:2078;height:1081" arcsize=".5">
              <v:textbox>
                <w:txbxContent>
                  <w:p w:rsidR="005E60C1" w:rsidRDefault="005E60C1" w:rsidP="003234F2">
                    <w:pPr>
                      <w:spacing w:before="120"/>
                      <w:jc w:val="center"/>
                    </w:pPr>
                    <w:r>
                      <w:rPr>
                        <w:b/>
                      </w:rPr>
                      <w:t>Трудовые пенсии</w:t>
                    </w:r>
                  </w:p>
                </w:txbxContent>
              </v:textbox>
            </v:roundrect>
            <w10:wrap type="none"/>
            <w10:anchorlock/>
          </v:group>
        </w:pict>
      </w:r>
    </w:p>
    <w:p w:rsidR="001B125B" w:rsidRDefault="001B125B" w:rsidP="00BF7592">
      <w:pPr>
        <w:tabs>
          <w:tab w:val="left" w:pos="2696"/>
        </w:tabs>
        <w:spacing w:line="288" w:lineRule="auto"/>
        <w:jc w:val="center"/>
        <w:rPr>
          <w:b/>
          <w:bCs/>
          <w:sz w:val="32"/>
          <w:szCs w:val="32"/>
        </w:rPr>
      </w:pPr>
    </w:p>
    <w:p w:rsidR="00CD3ABE" w:rsidRDefault="002C2187" w:rsidP="00BF7592">
      <w:pPr>
        <w:tabs>
          <w:tab w:val="left" w:pos="2696"/>
        </w:tabs>
        <w:spacing w:line="288" w:lineRule="auto"/>
        <w:jc w:val="center"/>
        <w:rPr>
          <w:b/>
          <w:bCs/>
          <w:sz w:val="32"/>
          <w:szCs w:val="32"/>
        </w:rPr>
      </w:pPr>
      <w:r>
        <w:rPr>
          <w:b/>
          <w:bCs/>
          <w:sz w:val="32"/>
          <w:szCs w:val="32"/>
        </w:rPr>
        <w:t>Рисунок 2.3</w:t>
      </w:r>
      <w:r w:rsidR="00BF7592">
        <w:rPr>
          <w:b/>
          <w:bCs/>
          <w:sz w:val="32"/>
          <w:szCs w:val="32"/>
        </w:rPr>
        <w:t xml:space="preserve"> – </w:t>
      </w:r>
      <w:r w:rsidR="00BF7592" w:rsidRPr="00CD3ABE">
        <w:rPr>
          <w:bCs/>
          <w:sz w:val="32"/>
          <w:szCs w:val="32"/>
        </w:rPr>
        <w:t>Виды пенсий, установленные в России</w:t>
      </w:r>
    </w:p>
    <w:p w:rsidR="008C3B85" w:rsidRDefault="008C3B85" w:rsidP="008C3B85">
      <w:pPr>
        <w:tabs>
          <w:tab w:val="left" w:pos="2696"/>
        </w:tabs>
        <w:spacing w:line="288" w:lineRule="auto"/>
        <w:jc w:val="both"/>
        <w:rPr>
          <w:b/>
          <w:bCs/>
          <w:sz w:val="32"/>
          <w:szCs w:val="32"/>
        </w:rPr>
      </w:pPr>
    </w:p>
    <w:p w:rsidR="00E510F8" w:rsidRPr="00E510F8" w:rsidRDefault="00E510F8" w:rsidP="00E510F8">
      <w:pPr>
        <w:tabs>
          <w:tab w:val="left" w:pos="2224"/>
        </w:tabs>
        <w:spacing w:after="240"/>
        <w:rPr>
          <w:sz w:val="32"/>
          <w:szCs w:val="32"/>
        </w:rPr>
      </w:pPr>
      <w:r w:rsidRPr="00E510F8">
        <w:rPr>
          <w:b/>
          <w:sz w:val="32"/>
          <w:szCs w:val="32"/>
        </w:rPr>
        <w:t>Таблица 2.1</w:t>
      </w:r>
      <w:r w:rsidRPr="00E510F8">
        <w:rPr>
          <w:sz w:val="32"/>
          <w:szCs w:val="32"/>
        </w:rPr>
        <w:t xml:space="preserve"> – Виды государственных пенсий</w:t>
      </w:r>
    </w:p>
    <w:tbl>
      <w:tblPr>
        <w:tblStyle w:val="af"/>
        <w:tblW w:w="94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544"/>
        <w:gridCol w:w="5953"/>
      </w:tblGrid>
      <w:tr w:rsidR="00E510F8" w:rsidTr="00BC03FB">
        <w:trPr>
          <w:trHeight w:val="394"/>
        </w:trPr>
        <w:tc>
          <w:tcPr>
            <w:tcW w:w="3544" w:type="dxa"/>
            <w:hideMark/>
          </w:tcPr>
          <w:p w:rsidR="00E510F8" w:rsidRPr="0008734B" w:rsidRDefault="00E510F8" w:rsidP="00BC03FB">
            <w:pPr>
              <w:pStyle w:val="ab"/>
              <w:spacing w:before="40" w:beforeAutospacing="0" w:after="40" w:afterAutospacing="0"/>
              <w:contextualSpacing/>
              <w:jc w:val="center"/>
              <w:rPr>
                <w:color w:val="auto"/>
                <w:sz w:val="28"/>
                <w:szCs w:val="28"/>
              </w:rPr>
            </w:pPr>
            <w:r w:rsidRPr="0008734B">
              <w:rPr>
                <w:rStyle w:val="af8"/>
                <w:color w:val="auto"/>
                <w:sz w:val="28"/>
                <w:szCs w:val="28"/>
              </w:rPr>
              <w:t>Вид пенсии</w:t>
            </w:r>
          </w:p>
        </w:tc>
        <w:tc>
          <w:tcPr>
            <w:tcW w:w="5953" w:type="dxa"/>
            <w:hideMark/>
          </w:tcPr>
          <w:p w:rsidR="00E510F8" w:rsidRPr="0008734B" w:rsidRDefault="00E510F8" w:rsidP="00BC03FB">
            <w:pPr>
              <w:pStyle w:val="ab"/>
              <w:spacing w:before="40" w:beforeAutospacing="0" w:after="40" w:afterAutospacing="0"/>
              <w:contextualSpacing/>
              <w:jc w:val="center"/>
              <w:rPr>
                <w:color w:val="auto"/>
                <w:sz w:val="28"/>
                <w:szCs w:val="28"/>
              </w:rPr>
            </w:pPr>
            <w:r w:rsidRPr="0008734B">
              <w:rPr>
                <w:rStyle w:val="af8"/>
                <w:color w:val="auto"/>
                <w:sz w:val="28"/>
                <w:szCs w:val="28"/>
              </w:rPr>
              <w:t>Получатели</w:t>
            </w:r>
          </w:p>
        </w:tc>
      </w:tr>
      <w:tr w:rsidR="00E510F8" w:rsidTr="00BC03FB">
        <w:trPr>
          <w:trHeight w:val="913"/>
        </w:trPr>
        <w:tc>
          <w:tcPr>
            <w:tcW w:w="3544" w:type="dxa"/>
            <w:hideMark/>
          </w:tcPr>
          <w:p w:rsidR="00E510F8" w:rsidRPr="00507A4D" w:rsidRDefault="000618C8" w:rsidP="00BC03FB">
            <w:pPr>
              <w:pStyle w:val="ab"/>
              <w:spacing w:before="40" w:beforeAutospacing="0" w:after="40" w:afterAutospacing="0"/>
              <w:contextualSpacing/>
              <w:jc w:val="center"/>
              <w:rPr>
                <w:b/>
                <w:color w:val="auto"/>
                <w:sz w:val="28"/>
                <w:szCs w:val="28"/>
              </w:rPr>
            </w:pPr>
            <w:hyperlink r:id="rId8" w:tgtFrame="_blank" w:history="1">
              <w:r w:rsidR="00E510F8" w:rsidRPr="00507A4D">
                <w:rPr>
                  <w:rStyle w:val="af9"/>
                  <w:b/>
                  <w:color w:val="auto"/>
                  <w:sz w:val="28"/>
                  <w:szCs w:val="28"/>
                  <w:u w:val="none"/>
                </w:rPr>
                <w:t>Пенсия за выслугу лет</w:t>
              </w:r>
            </w:hyperlink>
          </w:p>
        </w:tc>
        <w:tc>
          <w:tcPr>
            <w:tcW w:w="5953" w:type="dxa"/>
            <w:hideMark/>
          </w:tcPr>
          <w:p w:rsidR="00E510F8" w:rsidRPr="0008734B" w:rsidRDefault="00E510F8" w:rsidP="007F71F6">
            <w:pPr>
              <w:numPr>
                <w:ilvl w:val="0"/>
                <w:numId w:val="47"/>
              </w:numPr>
              <w:spacing w:before="40" w:after="40"/>
              <w:ind w:left="390"/>
              <w:contextualSpacing/>
              <w:rPr>
                <w:szCs w:val="28"/>
              </w:rPr>
            </w:pPr>
            <w:r w:rsidRPr="0008734B">
              <w:rPr>
                <w:szCs w:val="28"/>
              </w:rPr>
              <w:t>федеральные государственные служащие</w:t>
            </w:r>
          </w:p>
          <w:p w:rsidR="00E510F8" w:rsidRPr="0008734B" w:rsidRDefault="00E510F8" w:rsidP="007F71F6">
            <w:pPr>
              <w:numPr>
                <w:ilvl w:val="0"/>
                <w:numId w:val="47"/>
              </w:numPr>
              <w:spacing w:before="40" w:after="40"/>
              <w:ind w:left="390"/>
              <w:contextualSpacing/>
              <w:rPr>
                <w:szCs w:val="28"/>
              </w:rPr>
            </w:pPr>
            <w:r w:rsidRPr="0008734B">
              <w:rPr>
                <w:szCs w:val="28"/>
              </w:rPr>
              <w:t>военнослужащие, космонавты, работники летно-испытательного состава</w:t>
            </w:r>
          </w:p>
        </w:tc>
      </w:tr>
      <w:tr w:rsidR="00E510F8" w:rsidTr="00BC03FB">
        <w:tc>
          <w:tcPr>
            <w:tcW w:w="3544" w:type="dxa"/>
            <w:hideMark/>
          </w:tcPr>
          <w:p w:rsidR="00E510F8" w:rsidRPr="00507A4D" w:rsidRDefault="000618C8" w:rsidP="00BC03FB">
            <w:pPr>
              <w:pStyle w:val="ab"/>
              <w:spacing w:before="40" w:beforeAutospacing="0" w:after="40" w:afterAutospacing="0"/>
              <w:contextualSpacing/>
              <w:jc w:val="center"/>
              <w:rPr>
                <w:b/>
                <w:color w:val="auto"/>
                <w:sz w:val="28"/>
                <w:szCs w:val="28"/>
              </w:rPr>
            </w:pPr>
            <w:hyperlink r:id="rId9" w:tgtFrame="_blank" w:history="1">
              <w:r w:rsidR="00E510F8" w:rsidRPr="00507A4D">
                <w:rPr>
                  <w:rStyle w:val="af9"/>
                  <w:b/>
                  <w:color w:val="auto"/>
                  <w:sz w:val="28"/>
                  <w:szCs w:val="28"/>
                  <w:u w:val="none"/>
                </w:rPr>
                <w:t>Пенсия по старости</w:t>
              </w:r>
            </w:hyperlink>
          </w:p>
        </w:tc>
        <w:tc>
          <w:tcPr>
            <w:tcW w:w="5953" w:type="dxa"/>
            <w:hideMark/>
          </w:tcPr>
          <w:p w:rsidR="00E510F8" w:rsidRPr="0008734B" w:rsidRDefault="00E510F8" w:rsidP="00BC03FB">
            <w:pPr>
              <w:pStyle w:val="ab"/>
              <w:spacing w:before="40" w:beforeAutospacing="0" w:after="40" w:afterAutospacing="0"/>
              <w:contextualSpacing/>
              <w:jc w:val="both"/>
              <w:rPr>
                <w:color w:val="auto"/>
                <w:sz w:val="28"/>
                <w:szCs w:val="28"/>
              </w:rPr>
            </w:pPr>
            <w:r w:rsidRPr="0008734B">
              <w:rPr>
                <w:color w:val="auto"/>
                <w:sz w:val="28"/>
                <w:szCs w:val="28"/>
              </w:rPr>
              <w:t>граждане, пострадавшие в результате радиационных или техногенных катастроф</w:t>
            </w:r>
          </w:p>
        </w:tc>
      </w:tr>
      <w:tr w:rsidR="00E510F8" w:rsidTr="00BC03FB">
        <w:tc>
          <w:tcPr>
            <w:tcW w:w="3544" w:type="dxa"/>
            <w:hideMark/>
          </w:tcPr>
          <w:p w:rsidR="00E510F8" w:rsidRPr="00507A4D" w:rsidRDefault="000618C8" w:rsidP="00BC03FB">
            <w:pPr>
              <w:pStyle w:val="ab"/>
              <w:spacing w:before="40" w:beforeAutospacing="0" w:after="40" w:afterAutospacing="0"/>
              <w:contextualSpacing/>
              <w:jc w:val="center"/>
              <w:rPr>
                <w:b/>
                <w:color w:val="auto"/>
                <w:sz w:val="28"/>
                <w:szCs w:val="28"/>
              </w:rPr>
            </w:pPr>
            <w:hyperlink r:id="rId10" w:tgtFrame="_blank" w:history="1">
              <w:r w:rsidR="00E510F8" w:rsidRPr="00507A4D">
                <w:rPr>
                  <w:rStyle w:val="af9"/>
                  <w:b/>
                  <w:color w:val="auto"/>
                  <w:sz w:val="28"/>
                  <w:szCs w:val="28"/>
                  <w:u w:val="none"/>
                </w:rPr>
                <w:t>Пенсия по инвалидности</w:t>
              </w:r>
            </w:hyperlink>
          </w:p>
        </w:tc>
        <w:tc>
          <w:tcPr>
            <w:tcW w:w="5953" w:type="dxa"/>
            <w:hideMark/>
          </w:tcPr>
          <w:p w:rsidR="00E510F8" w:rsidRPr="0008734B" w:rsidRDefault="00E510F8" w:rsidP="007F71F6">
            <w:pPr>
              <w:numPr>
                <w:ilvl w:val="0"/>
                <w:numId w:val="48"/>
              </w:numPr>
              <w:spacing w:before="40" w:after="40"/>
              <w:ind w:left="390"/>
              <w:contextualSpacing/>
              <w:rPr>
                <w:szCs w:val="28"/>
              </w:rPr>
            </w:pPr>
            <w:r w:rsidRPr="0008734B">
              <w:rPr>
                <w:szCs w:val="28"/>
              </w:rPr>
              <w:t>военнослужащие</w:t>
            </w:r>
          </w:p>
          <w:p w:rsidR="00E510F8" w:rsidRPr="0008734B" w:rsidRDefault="00E510F8" w:rsidP="007F71F6">
            <w:pPr>
              <w:numPr>
                <w:ilvl w:val="0"/>
                <w:numId w:val="48"/>
              </w:numPr>
              <w:spacing w:before="40" w:after="40"/>
              <w:ind w:left="390"/>
              <w:contextualSpacing/>
              <w:rPr>
                <w:szCs w:val="28"/>
              </w:rPr>
            </w:pPr>
            <w:r w:rsidRPr="0008734B">
              <w:rPr>
                <w:szCs w:val="28"/>
              </w:rPr>
              <w:t>участники Великой Отечественной войны,</w:t>
            </w:r>
          </w:p>
          <w:p w:rsidR="00E510F8" w:rsidRPr="0008734B" w:rsidRDefault="00E510F8" w:rsidP="007F71F6">
            <w:pPr>
              <w:numPr>
                <w:ilvl w:val="0"/>
                <w:numId w:val="48"/>
              </w:numPr>
              <w:spacing w:before="40" w:after="40"/>
              <w:ind w:left="390"/>
              <w:contextualSpacing/>
              <w:rPr>
                <w:szCs w:val="28"/>
              </w:rPr>
            </w:pPr>
            <w:r w:rsidRPr="0008734B">
              <w:rPr>
                <w:szCs w:val="28"/>
              </w:rPr>
              <w:t>граждане, награжденные знаком «Жителю блокадного Ленинграда»</w:t>
            </w:r>
          </w:p>
          <w:p w:rsidR="00E510F8" w:rsidRPr="0008734B" w:rsidRDefault="00E510F8" w:rsidP="007F71F6">
            <w:pPr>
              <w:numPr>
                <w:ilvl w:val="0"/>
                <w:numId w:val="48"/>
              </w:numPr>
              <w:spacing w:before="40" w:after="40"/>
              <w:ind w:left="390"/>
              <w:contextualSpacing/>
              <w:rPr>
                <w:szCs w:val="28"/>
              </w:rPr>
            </w:pPr>
            <w:r w:rsidRPr="0008734B">
              <w:rPr>
                <w:szCs w:val="28"/>
              </w:rPr>
              <w:t>граждане, пострадавшие в результате радиационных или техногенных катастроф</w:t>
            </w:r>
          </w:p>
          <w:p w:rsidR="00E510F8" w:rsidRPr="0008734B" w:rsidRDefault="00E510F8" w:rsidP="007F71F6">
            <w:pPr>
              <w:numPr>
                <w:ilvl w:val="0"/>
                <w:numId w:val="48"/>
              </w:numPr>
              <w:spacing w:before="40" w:after="40"/>
              <w:ind w:left="390"/>
              <w:contextualSpacing/>
              <w:rPr>
                <w:szCs w:val="28"/>
              </w:rPr>
            </w:pPr>
            <w:r w:rsidRPr="0008734B">
              <w:rPr>
                <w:szCs w:val="28"/>
              </w:rPr>
              <w:t>космонавты</w:t>
            </w:r>
          </w:p>
        </w:tc>
      </w:tr>
      <w:tr w:rsidR="00E510F8" w:rsidTr="00BC03FB">
        <w:tc>
          <w:tcPr>
            <w:tcW w:w="3544" w:type="dxa"/>
            <w:hideMark/>
          </w:tcPr>
          <w:p w:rsidR="00E510F8" w:rsidRPr="00507A4D" w:rsidRDefault="000618C8" w:rsidP="00BC03FB">
            <w:pPr>
              <w:pStyle w:val="ab"/>
              <w:spacing w:before="40" w:beforeAutospacing="0" w:after="40" w:afterAutospacing="0"/>
              <w:contextualSpacing/>
              <w:jc w:val="center"/>
              <w:rPr>
                <w:b/>
                <w:color w:val="auto"/>
                <w:sz w:val="28"/>
                <w:szCs w:val="28"/>
              </w:rPr>
            </w:pPr>
            <w:hyperlink r:id="rId11" w:tgtFrame="_blank" w:history="1">
              <w:r w:rsidR="00E510F8" w:rsidRPr="00507A4D">
                <w:rPr>
                  <w:rStyle w:val="af9"/>
                  <w:b/>
                  <w:color w:val="auto"/>
                  <w:sz w:val="28"/>
                  <w:szCs w:val="28"/>
                  <w:u w:val="none"/>
                </w:rPr>
                <w:t>Пенсия по случаю потери кормильца</w:t>
              </w:r>
            </w:hyperlink>
          </w:p>
        </w:tc>
        <w:tc>
          <w:tcPr>
            <w:tcW w:w="5953" w:type="dxa"/>
            <w:hideMark/>
          </w:tcPr>
          <w:p w:rsidR="00E510F8" w:rsidRPr="0008734B" w:rsidRDefault="00E510F8" w:rsidP="00BC03FB">
            <w:pPr>
              <w:pStyle w:val="ab"/>
              <w:spacing w:before="40" w:beforeAutospacing="0" w:after="40" w:afterAutospacing="0"/>
              <w:contextualSpacing/>
              <w:jc w:val="both"/>
              <w:rPr>
                <w:color w:val="auto"/>
                <w:sz w:val="28"/>
                <w:szCs w:val="28"/>
              </w:rPr>
            </w:pPr>
            <w:r w:rsidRPr="0008734B">
              <w:rPr>
                <w:color w:val="auto"/>
                <w:sz w:val="28"/>
                <w:szCs w:val="28"/>
              </w:rPr>
              <w:t>нетрудоспособные члены семей погибших (умерших):</w:t>
            </w:r>
          </w:p>
          <w:p w:rsidR="00E510F8" w:rsidRPr="0008734B" w:rsidRDefault="00E510F8" w:rsidP="007F71F6">
            <w:pPr>
              <w:numPr>
                <w:ilvl w:val="0"/>
                <w:numId w:val="49"/>
              </w:numPr>
              <w:spacing w:before="40" w:after="40"/>
              <w:ind w:left="390"/>
              <w:contextualSpacing/>
              <w:rPr>
                <w:szCs w:val="28"/>
              </w:rPr>
            </w:pPr>
            <w:r w:rsidRPr="0008734B">
              <w:rPr>
                <w:szCs w:val="28"/>
              </w:rPr>
              <w:t>военнослужащих</w:t>
            </w:r>
          </w:p>
          <w:p w:rsidR="00E510F8" w:rsidRPr="0008734B" w:rsidRDefault="00E510F8" w:rsidP="007F71F6">
            <w:pPr>
              <w:numPr>
                <w:ilvl w:val="0"/>
                <w:numId w:val="49"/>
              </w:numPr>
              <w:spacing w:before="40" w:after="40"/>
              <w:ind w:left="390"/>
              <w:contextualSpacing/>
              <w:rPr>
                <w:szCs w:val="28"/>
              </w:rPr>
            </w:pPr>
            <w:r w:rsidRPr="0008734B">
              <w:rPr>
                <w:szCs w:val="28"/>
              </w:rPr>
              <w:t>граждан, пострадавших в результате радиационных или техногенных катастроф</w:t>
            </w:r>
          </w:p>
          <w:p w:rsidR="00E510F8" w:rsidRPr="0008734B" w:rsidRDefault="00E510F8" w:rsidP="007F71F6">
            <w:pPr>
              <w:numPr>
                <w:ilvl w:val="0"/>
                <w:numId w:val="49"/>
              </w:numPr>
              <w:spacing w:before="40" w:after="40"/>
              <w:ind w:left="390"/>
              <w:contextualSpacing/>
              <w:rPr>
                <w:szCs w:val="28"/>
              </w:rPr>
            </w:pPr>
            <w:r w:rsidRPr="0008734B">
              <w:rPr>
                <w:szCs w:val="28"/>
              </w:rPr>
              <w:t>космонавтов</w:t>
            </w:r>
          </w:p>
        </w:tc>
      </w:tr>
      <w:tr w:rsidR="00E510F8" w:rsidTr="00BC03FB">
        <w:tc>
          <w:tcPr>
            <w:tcW w:w="3544" w:type="dxa"/>
            <w:hideMark/>
          </w:tcPr>
          <w:p w:rsidR="00E510F8" w:rsidRPr="00507A4D" w:rsidRDefault="000618C8" w:rsidP="00BC03FB">
            <w:pPr>
              <w:pStyle w:val="ab"/>
              <w:spacing w:before="40" w:beforeAutospacing="0" w:after="40" w:afterAutospacing="0"/>
              <w:contextualSpacing/>
              <w:jc w:val="center"/>
              <w:rPr>
                <w:color w:val="auto"/>
                <w:sz w:val="28"/>
                <w:szCs w:val="28"/>
              </w:rPr>
            </w:pPr>
            <w:hyperlink r:id="rId12" w:tgtFrame="_blank" w:history="1">
              <w:r w:rsidR="00E510F8" w:rsidRPr="00507A4D">
                <w:rPr>
                  <w:rStyle w:val="af9"/>
                  <w:b/>
                  <w:color w:val="auto"/>
                  <w:sz w:val="28"/>
                  <w:szCs w:val="28"/>
                  <w:u w:val="none"/>
                </w:rPr>
                <w:t>Социальная пенсия</w:t>
              </w:r>
              <w:r w:rsidR="00E510F8" w:rsidRPr="00507A4D">
                <w:rPr>
                  <w:rStyle w:val="af9"/>
                  <w:color w:val="auto"/>
                  <w:sz w:val="28"/>
                  <w:szCs w:val="28"/>
                  <w:u w:val="none"/>
                </w:rPr>
                <w:t xml:space="preserve"> (по старости, по инвалидности, по случаю потери кормильца)</w:t>
              </w:r>
            </w:hyperlink>
          </w:p>
        </w:tc>
        <w:tc>
          <w:tcPr>
            <w:tcW w:w="5953" w:type="dxa"/>
            <w:hideMark/>
          </w:tcPr>
          <w:p w:rsidR="00E510F8" w:rsidRPr="0008734B" w:rsidRDefault="00E510F8" w:rsidP="00BC03FB">
            <w:pPr>
              <w:pStyle w:val="ab"/>
              <w:spacing w:before="40" w:beforeAutospacing="0" w:after="40" w:afterAutospacing="0"/>
              <w:contextualSpacing/>
              <w:jc w:val="both"/>
              <w:rPr>
                <w:color w:val="auto"/>
                <w:sz w:val="28"/>
                <w:szCs w:val="28"/>
              </w:rPr>
            </w:pPr>
            <w:r w:rsidRPr="0008734B">
              <w:rPr>
                <w:color w:val="auto"/>
                <w:sz w:val="28"/>
                <w:szCs w:val="28"/>
              </w:rPr>
              <w:t>нетрудоспособные граждане</w:t>
            </w:r>
          </w:p>
        </w:tc>
      </w:tr>
    </w:tbl>
    <w:p w:rsidR="0098306E" w:rsidRDefault="000618C8" w:rsidP="001366F8">
      <w:r>
        <w:rPr>
          <w:noProof/>
        </w:rPr>
        <w:lastRenderedPageBreak/>
        <w:pict>
          <v:rect id="_x0000_s1292" style="position:absolute;margin-left:151.65pt;margin-top:9pt;width:313.55pt;height:39.55pt;z-index:251916288;mso-position-horizontal-relative:text;mso-position-vertical-relative:text" strokecolor="white [3212]">
            <v:textbox>
              <w:txbxContent>
                <w:p w:rsidR="005E60C1" w:rsidRPr="00765F4F" w:rsidRDefault="005E60C1" w:rsidP="0024723F">
                  <w:pPr>
                    <w:jc w:val="center"/>
                    <w:rPr>
                      <w:sz w:val="24"/>
                    </w:rPr>
                  </w:pPr>
                  <w:r w:rsidRPr="0098306E">
                    <w:rPr>
                      <w:szCs w:val="28"/>
                    </w:rPr>
                    <w:t xml:space="preserve">уплачивает средства на будущее пенсионное обеспечение своих сотрудников с                                                                                           </w:t>
                  </w:r>
                </w:p>
                <w:p w:rsidR="005E60C1" w:rsidRDefault="005E60C1" w:rsidP="001366F8"/>
              </w:txbxContent>
            </v:textbox>
          </v:rect>
        </w:pict>
      </w:r>
      <w:r>
        <w:rPr>
          <w:noProof/>
        </w:rPr>
        <w:pict>
          <v:shape id="_x0000_s1699" type="#_x0000_t55" style="position:absolute;margin-left:135.05pt;margin-top:9pt;width:13.65pt;height:25.15pt;z-index:251914240;mso-position-horizontal-relative:text;mso-position-vertical-relative:text" adj="10207"/>
        </w:pict>
      </w:r>
      <w:r>
        <w:rPr>
          <w:noProof/>
        </w:rPr>
        <w:pict>
          <v:rect id="_x0000_s1294" style="position:absolute;margin-left:20.75pt;margin-top:9pt;width:109.9pt;height:25.15pt;z-index:251744256;mso-position-horizontal-relative:text;mso-position-vertical-relative:text">
            <v:textbox>
              <w:txbxContent>
                <w:p w:rsidR="005E60C1" w:rsidRPr="00EB66D6" w:rsidRDefault="005E60C1" w:rsidP="001366F8">
                  <w:pPr>
                    <w:jc w:val="center"/>
                    <w:rPr>
                      <w:b/>
                    </w:rPr>
                  </w:pPr>
                  <w:r w:rsidRPr="00EB66D6">
                    <w:rPr>
                      <w:b/>
                    </w:rPr>
                    <w:t>Работодатель</w:t>
                  </w:r>
                </w:p>
                <w:p w:rsidR="005E60C1" w:rsidRDefault="005E60C1" w:rsidP="001366F8"/>
              </w:txbxContent>
            </v:textbox>
          </v:rect>
        </w:pict>
      </w:r>
    </w:p>
    <w:p w:rsidR="0098306E" w:rsidRDefault="0098306E" w:rsidP="001366F8"/>
    <w:p w:rsidR="001366F8" w:rsidRDefault="000618C8" w:rsidP="001366F8">
      <w:r>
        <w:rPr>
          <w:noProof/>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293" type="#_x0000_t132" style="position:absolute;margin-left:104.3pt;margin-top:9.85pt;width:285.15pt;height:42.95pt;z-index:251743232">
            <v:textbox style="mso-next-textbox:#_x0000_s1293">
              <w:txbxContent>
                <w:p w:rsidR="005E60C1" w:rsidRPr="00765F4F" w:rsidRDefault="005E60C1" w:rsidP="0024723F">
                  <w:pPr>
                    <w:spacing w:before="40"/>
                    <w:jc w:val="center"/>
                    <w:rPr>
                      <w:b/>
                      <w:sz w:val="24"/>
                    </w:rPr>
                  </w:pPr>
                  <w:r>
                    <w:rPr>
                      <w:b/>
                      <w:szCs w:val="28"/>
                    </w:rPr>
                    <w:t>Ф</w:t>
                  </w:r>
                  <w:r w:rsidRPr="00427310">
                    <w:rPr>
                      <w:b/>
                      <w:szCs w:val="28"/>
                    </w:rPr>
                    <w:t>онда оплаты труда</w:t>
                  </w:r>
                </w:p>
              </w:txbxContent>
            </v:textbox>
          </v:shape>
        </w:pict>
      </w:r>
    </w:p>
    <w:p w:rsidR="001B125B" w:rsidRDefault="001B125B" w:rsidP="001366F8"/>
    <w:p w:rsidR="001366F8" w:rsidRDefault="000618C8" w:rsidP="001366F8">
      <w:pPr>
        <w:tabs>
          <w:tab w:val="left" w:pos="2224"/>
        </w:tabs>
      </w:pPr>
      <w:r>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302" type="#_x0000_t102" style="position:absolute;margin-left:29.3pt;margin-top:128.25pt;width:35.65pt;height:88.8pt;z-index:251752448" adj="13485,18402"/>
        </w:pict>
      </w:r>
      <w:r>
        <w:rPr>
          <w:noProof/>
        </w:rPr>
        <w:pict>
          <v:shape id="_x0000_s1301" type="#_x0000_t102" style="position:absolute;margin-left:40.9pt;margin-top:58.95pt;width:46.7pt;height:81.25pt;z-index:251751424" adj="13485,18613,14061"/>
        </w:pict>
      </w:r>
      <w:r w:rsidR="001366F8">
        <w:tab/>
      </w:r>
    </w:p>
    <w:p w:rsidR="001366F8" w:rsidRDefault="000618C8" w:rsidP="001366F8">
      <w:pPr>
        <w:tabs>
          <w:tab w:val="left" w:pos="2224"/>
        </w:tabs>
      </w:pPr>
      <w:r>
        <w:rPr>
          <w:noProof/>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295" type="#_x0000_t130" style="position:absolute;margin-left:224.6pt;margin-top:-.8pt;width:53.55pt;height:64.2pt;rotation:270;z-index:251745280" strokeweight="1.25pt">
            <v:textbox>
              <w:txbxContent>
                <w:p w:rsidR="005E60C1" w:rsidRPr="00266648" w:rsidRDefault="005E60C1" w:rsidP="001366F8">
                  <w:pPr>
                    <w:jc w:val="center"/>
                    <w:rPr>
                      <w:b/>
                      <w:sz w:val="44"/>
                      <w:szCs w:val="44"/>
                    </w:rPr>
                  </w:pPr>
                  <w:r w:rsidRPr="00266648">
                    <w:rPr>
                      <w:b/>
                      <w:sz w:val="44"/>
                      <w:szCs w:val="44"/>
                    </w:rPr>
                    <w:t>22 %</w:t>
                  </w:r>
                </w:p>
              </w:txbxContent>
            </v:textbox>
          </v:shape>
        </w:pict>
      </w:r>
    </w:p>
    <w:p w:rsidR="001366F8" w:rsidRDefault="000618C8" w:rsidP="001366F8">
      <w:pPr>
        <w:tabs>
          <w:tab w:val="left" w:pos="2224"/>
        </w:tabs>
      </w:pPr>
      <w:r>
        <w:rPr>
          <w:noProof/>
        </w:rPr>
        <w:pict>
          <v:rect id="_x0000_s1350" style="position:absolute;margin-left:334.5pt;margin-top:12.4pt;width:89.65pt;height:26.4pt;z-index:251801600">
            <v:textbox style="mso-next-textbox:#_x0000_s1350">
              <w:txbxContent>
                <w:p w:rsidR="005E60C1" w:rsidRPr="00641BF1" w:rsidRDefault="005E60C1" w:rsidP="001366F8">
                  <w:pPr>
                    <w:rPr>
                      <w:b/>
                    </w:rPr>
                  </w:pPr>
                  <w:r w:rsidRPr="00641BF1">
                    <w:rPr>
                      <w:b/>
                    </w:rPr>
                    <w:t>до 1966 г.р.</w:t>
                  </w:r>
                </w:p>
              </w:txbxContent>
            </v:textbox>
          </v:rect>
        </w:pict>
      </w:r>
      <w:r>
        <w:rPr>
          <w:noProof/>
        </w:rPr>
        <w:pict>
          <v:rect id="_x0000_s1296" style="position:absolute;margin-left:88.1pt;margin-top:13.65pt;width:83.5pt;height:25.15pt;z-index:251746304">
            <v:textbox>
              <w:txbxContent>
                <w:p w:rsidR="005E60C1" w:rsidRPr="00641BF1" w:rsidRDefault="005E60C1" w:rsidP="001366F8">
                  <w:pPr>
                    <w:rPr>
                      <w:b/>
                    </w:rPr>
                  </w:pPr>
                  <w:r w:rsidRPr="00641BF1">
                    <w:rPr>
                      <w:b/>
                    </w:rPr>
                    <w:t>с 1967 г.р.</w:t>
                  </w:r>
                </w:p>
              </w:txbxContent>
            </v:textbox>
          </v:rect>
        </w:pict>
      </w:r>
    </w:p>
    <w:p w:rsidR="001366F8" w:rsidRDefault="000618C8" w:rsidP="001366F8">
      <w:pPr>
        <w:tabs>
          <w:tab w:val="left" w:pos="2224"/>
        </w:tabs>
      </w:pPr>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303" type="#_x0000_t103" style="position:absolute;margin-left:426.3pt;margin-top:4.5pt;width:38.9pt;height:81.2pt;z-index:251753472" adj="15748,19605"/>
        </w:pict>
      </w:r>
      <w:r>
        <w:rPr>
          <w:noProof/>
        </w:rPr>
        <w:pict>
          <v:shape id="_x0000_s1297" type="#_x0000_t32" style="position:absolute;margin-left:283.5pt;margin-top:10.65pt;width:51pt;height:0;z-index:251747328" o:connectortype="straight">
            <v:stroke endarrow="block"/>
          </v:shape>
        </w:pict>
      </w:r>
      <w:r>
        <w:rPr>
          <w:noProof/>
        </w:rPr>
        <w:pict>
          <v:shape id="_x0000_s1298" type="#_x0000_t32" style="position:absolute;margin-left:171.6pt;margin-top:11.2pt;width:47.7pt;height:.05pt;flip:x;z-index:251748352" o:connectortype="straight">
            <v:stroke endarrow="block"/>
          </v:shape>
        </w:pict>
      </w:r>
    </w:p>
    <w:p w:rsidR="001366F8" w:rsidRDefault="001366F8" w:rsidP="001366F8">
      <w:pPr>
        <w:tabs>
          <w:tab w:val="left" w:pos="2224"/>
        </w:tabs>
      </w:pPr>
    </w:p>
    <w:p w:rsidR="001366F8" w:rsidRDefault="000618C8" w:rsidP="001366F8">
      <w:pPr>
        <w:tabs>
          <w:tab w:val="left" w:pos="2224"/>
        </w:tabs>
      </w:pPr>
      <w:r>
        <w:rPr>
          <w:noProof/>
        </w:rPr>
        <w:pict>
          <v:oval id="_x0000_s1299" style="position:absolute;margin-left:166.9pt;margin-top:.95pt;width:181.35pt;height:61pt;z-index:251749376" strokeweight="1.25pt">
            <v:textbox>
              <w:txbxContent>
                <w:p w:rsidR="005E60C1" w:rsidRPr="00385A62" w:rsidRDefault="005E60C1" w:rsidP="001366F8">
                  <w:pPr>
                    <w:jc w:val="center"/>
                    <w:rPr>
                      <w:b/>
                      <w:i/>
                      <w:sz w:val="32"/>
                      <w:szCs w:val="32"/>
                    </w:rPr>
                  </w:pPr>
                  <w:r w:rsidRPr="00385A62">
                    <w:rPr>
                      <w:b/>
                      <w:i/>
                      <w:sz w:val="32"/>
                      <w:szCs w:val="32"/>
                    </w:rPr>
                    <w:t>Страховая часть (СЧ)</w:t>
                  </w:r>
                  <w:r w:rsidRPr="00385A62">
                    <w:rPr>
                      <w:sz w:val="32"/>
                      <w:szCs w:val="32"/>
                    </w:rPr>
                    <w:t>*</w:t>
                  </w:r>
                </w:p>
                <w:p w:rsidR="005E60C1" w:rsidRDefault="005E60C1" w:rsidP="001366F8">
                  <w:pPr>
                    <w:jc w:val="center"/>
                    <w:rPr>
                      <w:b/>
                      <w:i/>
                      <w:szCs w:val="28"/>
                    </w:rPr>
                  </w:pPr>
                </w:p>
                <w:p w:rsidR="005E60C1" w:rsidRPr="00B6016F" w:rsidRDefault="005E60C1" w:rsidP="001366F8">
                  <w:pPr>
                    <w:jc w:val="center"/>
                    <w:rPr>
                      <w:b/>
                      <w:i/>
                      <w:sz w:val="24"/>
                    </w:rPr>
                  </w:pPr>
                </w:p>
              </w:txbxContent>
            </v:textbox>
          </v:oval>
        </w:pict>
      </w: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351" type="#_x0000_t10" style="position:absolute;margin-left:87.6pt;margin-top:10.6pt;width:74.75pt;height:42.9pt;z-index:251802624" strokeweight="3pt">
            <v:stroke dashstyle="1 1" endcap="round"/>
            <v:textbox>
              <w:txbxContent>
                <w:p w:rsidR="005E60C1" w:rsidRPr="00D120F2" w:rsidRDefault="005E60C1" w:rsidP="001366F8">
                  <w:pPr>
                    <w:jc w:val="center"/>
                    <w:rPr>
                      <w:b/>
                      <w:i/>
                      <w:sz w:val="40"/>
                      <w:szCs w:val="40"/>
                    </w:rPr>
                  </w:pPr>
                  <w:r w:rsidRPr="00D120F2">
                    <w:rPr>
                      <w:b/>
                      <w:i/>
                      <w:sz w:val="40"/>
                      <w:szCs w:val="40"/>
                    </w:rPr>
                    <w:t>16 %</w:t>
                  </w:r>
                </w:p>
                <w:p w:rsidR="005E60C1" w:rsidRDefault="005E60C1" w:rsidP="001366F8"/>
              </w:txbxContent>
            </v:textbox>
          </v:shape>
        </w:pict>
      </w:r>
      <w:r>
        <w:rPr>
          <w:noProof/>
        </w:rPr>
        <w:pict>
          <v:shape id="_x0000_s1352" type="#_x0000_t10" style="position:absolute;margin-left:350.85pt;margin-top:8.9pt;width:78.95pt;height:42.9pt;z-index:251803648" strokeweight="3pt">
            <v:stroke dashstyle="1 1" endcap="round"/>
            <v:textbox>
              <w:txbxContent>
                <w:p w:rsidR="005E60C1" w:rsidRPr="00D120F2" w:rsidRDefault="005E60C1" w:rsidP="001366F8">
                  <w:pPr>
                    <w:jc w:val="center"/>
                    <w:rPr>
                      <w:b/>
                      <w:i/>
                      <w:sz w:val="40"/>
                      <w:szCs w:val="40"/>
                    </w:rPr>
                  </w:pPr>
                  <w:r>
                    <w:rPr>
                      <w:b/>
                      <w:i/>
                      <w:sz w:val="40"/>
                      <w:szCs w:val="40"/>
                    </w:rPr>
                    <w:t xml:space="preserve">22 </w:t>
                  </w:r>
                  <w:r w:rsidRPr="00D120F2">
                    <w:rPr>
                      <w:b/>
                      <w:i/>
                      <w:sz w:val="40"/>
                      <w:szCs w:val="40"/>
                    </w:rPr>
                    <w:t>%</w:t>
                  </w:r>
                </w:p>
                <w:p w:rsidR="005E60C1" w:rsidRDefault="005E60C1" w:rsidP="001366F8"/>
              </w:txbxContent>
            </v:textbox>
          </v:shape>
        </w:pict>
      </w:r>
    </w:p>
    <w:p w:rsidR="001366F8" w:rsidRDefault="001366F8" w:rsidP="001366F8">
      <w:pPr>
        <w:tabs>
          <w:tab w:val="left" w:pos="2224"/>
        </w:tabs>
      </w:pPr>
    </w:p>
    <w:p w:rsidR="001366F8" w:rsidRDefault="001366F8" w:rsidP="001366F8">
      <w:pPr>
        <w:tabs>
          <w:tab w:val="left" w:pos="2224"/>
        </w:tabs>
      </w:pPr>
    </w:p>
    <w:p w:rsidR="001366F8" w:rsidRDefault="000618C8" w:rsidP="001366F8">
      <w:pPr>
        <w:tabs>
          <w:tab w:val="left" w:pos="2224"/>
        </w:tabs>
      </w:pPr>
      <w:r>
        <w:rPr>
          <w:noProof/>
        </w:rPr>
        <w:pict>
          <v:shape id="_x0000_s1309" type="#_x0000_t32" style="position:absolute;margin-left:389.45pt;margin-top:3.5pt;width:34.7pt;height:13.65pt;z-index:251759616" o:connectortype="straight">
            <v:stroke endarrow="block"/>
          </v:shape>
        </w:pict>
      </w:r>
      <w:r>
        <w:rPr>
          <w:noProof/>
        </w:rPr>
        <w:pict>
          <v:shape id="_x0000_s1308" type="#_x0000_t32" style="position:absolute;margin-left:361.3pt;margin-top:3.5pt;width:28.1pt;height:14.5pt;flip:x;z-index:251758592" o:connectortype="straight">
            <v:stroke endarrow="block"/>
          </v:shape>
        </w:pict>
      </w:r>
      <w:r>
        <w:rPr>
          <w:noProof/>
        </w:rPr>
        <w:pict>
          <v:shape id="_x0000_s1321" type="#_x0000_t32" style="position:absolute;margin-left:122.8pt;margin-top:7.8pt;width:36.5pt;height:9.35pt;z-index:251771904" o:connectortype="straight">
            <v:stroke endarrow="block"/>
          </v:shape>
        </w:pict>
      </w:r>
      <w:r>
        <w:rPr>
          <w:noProof/>
        </w:rPr>
        <w:pict>
          <v:shape id="_x0000_s1320" type="#_x0000_t32" style="position:absolute;margin-left:88.1pt;margin-top:7.75pt;width:35.85pt;height:9.4pt;flip:x;z-index:251770880" o:connectortype="straight">
            <v:stroke endarrow="block"/>
          </v:shape>
        </w:pict>
      </w:r>
    </w:p>
    <w:p w:rsidR="001366F8" w:rsidRDefault="000618C8" w:rsidP="001366F8">
      <w:pPr>
        <w:tabs>
          <w:tab w:val="left" w:pos="2224"/>
        </w:tabs>
      </w:pPr>
      <w:r>
        <w:rPr>
          <w:noProof/>
        </w:rPr>
        <w:pict>
          <v:rect id="_x0000_s1306" style="position:absolute;margin-left:313.5pt;margin-top:3.5pt;width:51.55pt;height:29.75pt;z-index:251756544" strokecolor="#5a5a5a [2109]" strokeweight="1pt">
            <v:textbox style="mso-next-textbox:#_x0000_s1306">
              <w:txbxContent>
                <w:p w:rsidR="005E60C1" w:rsidRPr="00316D97" w:rsidRDefault="005E60C1" w:rsidP="001366F8">
                  <w:pPr>
                    <w:jc w:val="center"/>
                    <w:rPr>
                      <w:b/>
                      <w:color w:val="595959" w:themeColor="text1" w:themeTint="A6"/>
                      <w:sz w:val="32"/>
                      <w:szCs w:val="32"/>
                    </w:rPr>
                  </w:pPr>
                  <w:r w:rsidRPr="00316D97">
                    <w:rPr>
                      <w:b/>
                      <w:color w:val="595959" w:themeColor="text1" w:themeTint="A6"/>
                      <w:sz w:val="32"/>
                      <w:szCs w:val="32"/>
                    </w:rPr>
                    <w:t>16 %</w:t>
                  </w:r>
                </w:p>
              </w:txbxContent>
            </v:textbox>
          </v:rect>
        </w:pict>
      </w:r>
      <w:r>
        <w:rPr>
          <w:noProof/>
        </w:rPr>
        <w:pict>
          <v:rect id="_x0000_s1313" style="position:absolute;margin-left:146.6pt;margin-top:3.5pt;width:54.7pt;height:29.85pt;z-index:251763712" strokecolor="#5a5a5a [2109]" strokeweight="1pt">
            <v:textbox style="mso-next-textbox:#_x0000_s1313">
              <w:txbxContent>
                <w:p w:rsidR="005E60C1" w:rsidRPr="000C0D6E" w:rsidRDefault="005E60C1" w:rsidP="001366F8">
                  <w:pPr>
                    <w:jc w:val="center"/>
                    <w:rPr>
                      <w:b/>
                      <w:sz w:val="32"/>
                      <w:szCs w:val="32"/>
                    </w:rPr>
                  </w:pPr>
                  <w:r w:rsidRPr="00316D97">
                    <w:rPr>
                      <w:b/>
                      <w:color w:val="595959" w:themeColor="text1" w:themeTint="A6"/>
                      <w:sz w:val="32"/>
                      <w:szCs w:val="32"/>
                    </w:rPr>
                    <w:t>6 %</w:t>
                  </w:r>
                  <w:r>
                    <w:rPr>
                      <w:b/>
                      <w:noProof/>
                      <w:sz w:val="32"/>
                      <w:szCs w:val="32"/>
                    </w:rPr>
                    <w:drawing>
                      <wp:inline distT="0" distB="0" distL="0" distR="0">
                        <wp:extent cx="554355" cy="241630"/>
                        <wp:effectExtent l="19050" t="0" r="0" b="0"/>
                        <wp:docPr id="1"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srcRect/>
                                <a:stretch>
                                  <a:fillRect/>
                                </a:stretch>
                              </pic:blipFill>
                              <pic:spPr bwMode="auto">
                                <a:xfrm>
                                  <a:off x="0" y="0"/>
                                  <a:ext cx="554355" cy="241630"/>
                                </a:xfrm>
                                <a:prstGeom prst="rect">
                                  <a:avLst/>
                                </a:prstGeom>
                                <a:noFill/>
                                <a:ln w="9525">
                                  <a:noFill/>
                                  <a:miter lim="800000"/>
                                  <a:headEnd/>
                                  <a:tailEnd/>
                                </a:ln>
                              </pic:spPr>
                            </pic:pic>
                          </a:graphicData>
                        </a:graphic>
                      </wp:inline>
                    </w:drawing>
                  </w:r>
                  <w:r>
                    <w:rPr>
                      <w:b/>
                      <w:noProof/>
                      <w:sz w:val="32"/>
                      <w:szCs w:val="32"/>
                    </w:rPr>
                    <w:drawing>
                      <wp:inline distT="0" distB="0" distL="0" distR="0">
                        <wp:extent cx="554355" cy="241630"/>
                        <wp:effectExtent l="19050" t="0" r="0" b="0"/>
                        <wp:docPr id="2"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srcRect/>
                                <a:stretch>
                                  <a:fillRect/>
                                </a:stretch>
                              </pic:blipFill>
                              <pic:spPr bwMode="auto">
                                <a:xfrm>
                                  <a:off x="0" y="0"/>
                                  <a:ext cx="554355" cy="241630"/>
                                </a:xfrm>
                                <a:prstGeom prst="rect">
                                  <a:avLst/>
                                </a:prstGeom>
                                <a:noFill/>
                                <a:ln w="9525">
                                  <a:noFill/>
                                  <a:miter lim="800000"/>
                                  <a:headEnd/>
                                  <a:tailEnd/>
                                </a:ln>
                              </pic:spPr>
                            </pic:pic>
                          </a:graphicData>
                        </a:graphic>
                      </wp:inline>
                    </w:drawing>
                  </w:r>
                </w:p>
              </w:txbxContent>
            </v:textbox>
          </v:rect>
        </w:pict>
      </w:r>
      <w:r>
        <w:rPr>
          <w:noProof/>
        </w:rPr>
        <w:pict>
          <v:rect id="_x0000_s1312" style="position:absolute;margin-left:47.7pt;margin-top:3.55pt;width:54.7pt;height:29.8pt;z-index:251762688" strokecolor="#5a5a5a [2109]" strokeweight="1pt">
            <v:textbox style="mso-next-textbox:#_x0000_s1312">
              <w:txbxContent>
                <w:p w:rsidR="005E60C1" w:rsidRPr="000C0D6E" w:rsidRDefault="005E60C1" w:rsidP="001366F8">
                  <w:pPr>
                    <w:jc w:val="center"/>
                    <w:rPr>
                      <w:b/>
                      <w:sz w:val="32"/>
                      <w:szCs w:val="32"/>
                    </w:rPr>
                  </w:pPr>
                  <w:r w:rsidRPr="00316D97">
                    <w:rPr>
                      <w:b/>
                      <w:color w:val="595959" w:themeColor="text1" w:themeTint="A6"/>
                      <w:sz w:val="32"/>
                      <w:szCs w:val="32"/>
                    </w:rPr>
                    <w:t>10 %</w:t>
                  </w:r>
                  <w:r>
                    <w:rPr>
                      <w:b/>
                      <w:noProof/>
                      <w:sz w:val="32"/>
                      <w:szCs w:val="32"/>
                    </w:rPr>
                    <w:drawing>
                      <wp:inline distT="0" distB="0" distL="0" distR="0">
                        <wp:extent cx="554355" cy="241630"/>
                        <wp:effectExtent l="19050" t="0" r="0" b="0"/>
                        <wp:docPr id="3"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srcRect/>
                                <a:stretch>
                                  <a:fillRect/>
                                </a:stretch>
                              </pic:blipFill>
                              <pic:spPr bwMode="auto">
                                <a:xfrm>
                                  <a:off x="0" y="0"/>
                                  <a:ext cx="554355" cy="241630"/>
                                </a:xfrm>
                                <a:prstGeom prst="rect">
                                  <a:avLst/>
                                </a:prstGeom>
                                <a:noFill/>
                                <a:ln w="9525">
                                  <a:noFill/>
                                  <a:miter lim="800000"/>
                                  <a:headEnd/>
                                  <a:tailEnd/>
                                </a:ln>
                              </pic:spPr>
                            </pic:pic>
                          </a:graphicData>
                        </a:graphic>
                      </wp:inline>
                    </w:drawing>
                  </w:r>
                  <w:r>
                    <w:rPr>
                      <w:b/>
                      <w:noProof/>
                      <w:sz w:val="32"/>
                      <w:szCs w:val="32"/>
                    </w:rPr>
                    <w:drawing>
                      <wp:inline distT="0" distB="0" distL="0" distR="0">
                        <wp:extent cx="554355" cy="241630"/>
                        <wp:effectExtent l="19050" t="0" r="0" b="0"/>
                        <wp:docPr id="4"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srcRect/>
                                <a:stretch>
                                  <a:fillRect/>
                                </a:stretch>
                              </pic:blipFill>
                              <pic:spPr bwMode="auto">
                                <a:xfrm>
                                  <a:off x="0" y="0"/>
                                  <a:ext cx="554355" cy="241630"/>
                                </a:xfrm>
                                <a:prstGeom prst="rect">
                                  <a:avLst/>
                                </a:prstGeom>
                                <a:noFill/>
                                <a:ln w="9525">
                                  <a:noFill/>
                                  <a:miter lim="800000"/>
                                  <a:headEnd/>
                                  <a:tailEnd/>
                                </a:ln>
                              </pic:spPr>
                            </pic:pic>
                          </a:graphicData>
                        </a:graphic>
                      </wp:inline>
                    </w:drawing>
                  </w:r>
                </w:p>
              </w:txbxContent>
            </v:textbox>
          </v:rect>
        </w:pict>
      </w:r>
      <w:r>
        <w:rPr>
          <w:noProof/>
        </w:rPr>
        <w:pict>
          <v:rect id="_x0000_s1307" style="position:absolute;margin-left:408.9pt;margin-top:3.65pt;width:48.55pt;height:29.75pt;z-index:251757568" strokecolor="#5a5a5a [2109]" strokeweight="1pt">
            <v:textbox style="mso-next-textbox:#_x0000_s1307">
              <w:txbxContent>
                <w:p w:rsidR="005E60C1" w:rsidRPr="00316D97" w:rsidRDefault="005E60C1" w:rsidP="001366F8">
                  <w:pPr>
                    <w:jc w:val="center"/>
                    <w:rPr>
                      <w:b/>
                      <w:color w:val="595959" w:themeColor="text1" w:themeTint="A6"/>
                      <w:sz w:val="32"/>
                      <w:szCs w:val="32"/>
                    </w:rPr>
                  </w:pPr>
                  <w:r w:rsidRPr="00316D97">
                    <w:rPr>
                      <w:b/>
                      <w:color w:val="595959" w:themeColor="text1" w:themeTint="A6"/>
                      <w:sz w:val="32"/>
                      <w:szCs w:val="32"/>
                    </w:rPr>
                    <w:t>6 %</w:t>
                  </w:r>
                </w:p>
              </w:txbxContent>
            </v:textbox>
          </v:rect>
        </w:pict>
      </w:r>
    </w:p>
    <w:p w:rsidR="001366F8" w:rsidRDefault="000618C8" w:rsidP="001366F8">
      <w:pPr>
        <w:tabs>
          <w:tab w:val="left" w:pos="2224"/>
        </w:tabs>
      </w:pPr>
      <w:r>
        <w:rPr>
          <w:noProof/>
        </w:rPr>
        <w:pict>
          <v:shape id="_x0000_s1317" type="#_x0000_t32" style="position:absolute;margin-left:201.3pt;margin-top:9.9pt;width:82.2pt;height:19.05pt;z-index:251767808" o:connectortype="straight" strokeweight="2pt">
            <v:stroke dashstyle="dash"/>
          </v:shape>
        </w:pict>
      </w:r>
    </w:p>
    <w:p w:rsidR="001366F8" w:rsidRDefault="000618C8" w:rsidP="001366F8">
      <w:pPr>
        <w:tabs>
          <w:tab w:val="left" w:pos="2224"/>
        </w:tabs>
      </w:pPr>
      <w:r>
        <w:rPr>
          <w:noProof/>
        </w:rPr>
        <w:pict>
          <v:shape id="_x0000_s1314" type="#_x0000_t32" style="position:absolute;margin-left:64.95pt;margin-top:1.2pt;width:.05pt;height:90.8pt;z-index:251764736" o:connectortype="straight" strokeweight="1.25pt">
            <v:stroke endarrow="block"/>
          </v:shape>
        </w:pict>
      </w:r>
      <w:r>
        <w:rPr>
          <w:noProof/>
        </w:rPr>
        <w:pict>
          <v:shape id="_x0000_s1318" type="#_x0000_t32" style="position:absolute;margin-left:283.5pt;margin-top:12.85pt;width:.05pt;height:104.05pt;z-index:251768832" o:connectortype="straight" strokeweight="2pt">
            <v:stroke dashstyle="dash" endarrow="block"/>
          </v:shape>
        </w:pict>
      </w:r>
      <w:r>
        <w:rPr>
          <w:noProof/>
        </w:rPr>
        <w:pict>
          <v:oval id="_x0000_s1300" style="position:absolute;margin-left:93.85pt;margin-top:5.05pt;width:179.9pt;height:66.6pt;z-index:251750400" strokeweight="1.25pt">
            <v:textbox style="mso-next-textbox:#_x0000_s1300">
              <w:txbxContent>
                <w:p w:rsidR="005E60C1" w:rsidRPr="003C1866" w:rsidRDefault="005E60C1" w:rsidP="001366F8">
                  <w:pPr>
                    <w:jc w:val="right"/>
                    <w:rPr>
                      <w:b/>
                      <w:i/>
                      <w:szCs w:val="28"/>
                    </w:rPr>
                  </w:pPr>
                  <w:r>
                    <w:rPr>
                      <w:b/>
                      <w:i/>
                      <w:szCs w:val="28"/>
                    </w:rPr>
                    <w:t xml:space="preserve">   </w:t>
                  </w:r>
                  <w:r w:rsidRPr="003C1866">
                    <w:rPr>
                      <w:b/>
                      <w:i/>
                      <w:szCs w:val="28"/>
                    </w:rPr>
                    <w:t>Накопительная часть (НЧ)</w:t>
                  </w:r>
                  <w:r w:rsidRPr="00F85B6B">
                    <w:rPr>
                      <w:sz w:val="32"/>
                      <w:szCs w:val="32"/>
                    </w:rPr>
                    <w:t>**</w:t>
                  </w:r>
                </w:p>
              </w:txbxContent>
            </v:textbox>
          </v:oval>
        </w:pict>
      </w:r>
      <w:r>
        <w:rPr>
          <w:noProof/>
        </w:rPr>
        <w:pict>
          <v:shape id="_x0000_s1310" type="#_x0000_t32" style="position:absolute;margin-left:416.25pt;margin-top:1.2pt;width:.05pt;height:115.9pt;z-index:251760640" o:connectortype="straight" strokeweight="2pt">
            <v:stroke dashstyle="dash" endarrow="block"/>
          </v:shape>
        </w:pict>
      </w:r>
      <w:r>
        <w:rPr>
          <w:noProof/>
        </w:rPr>
        <w:pict>
          <v:shape id="_x0000_s1315" type="#_x0000_t32" style="position:absolute;margin-left:341.4pt;margin-top:1.2pt;width:0;height:106.45pt;z-index:251765760" o:connectortype="straight" strokeweight="1.25pt"/>
        </w:pict>
      </w:r>
      <w:r>
        <w:rPr>
          <w:noProof/>
        </w:rPr>
        <w:pict>
          <v:shape id="_x0000_s1353" type="#_x0000_t10" style="position:absolute;margin-left:69.15pt;margin-top:7.25pt;width:65.4pt;height:42.9pt;z-index:251804672" strokeweight="3pt">
            <v:stroke dashstyle="1 1" endcap="round"/>
            <v:textbox>
              <w:txbxContent>
                <w:p w:rsidR="005E60C1" w:rsidRPr="00D120F2" w:rsidRDefault="005E60C1" w:rsidP="001366F8">
                  <w:pPr>
                    <w:jc w:val="center"/>
                    <w:rPr>
                      <w:b/>
                      <w:i/>
                      <w:sz w:val="40"/>
                      <w:szCs w:val="40"/>
                    </w:rPr>
                  </w:pPr>
                  <w:r w:rsidRPr="00D120F2">
                    <w:rPr>
                      <w:b/>
                      <w:i/>
                      <w:sz w:val="40"/>
                      <w:szCs w:val="40"/>
                    </w:rPr>
                    <w:t>6 %</w:t>
                  </w:r>
                </w:p>
                <w:p w:rsidR="005E60C1" w:rsidRDefault="005E60C1" w:rsidP="001366F8"/>
              </w:txbxContent>
            </v:textbox>
          </v:shape>
        </w:pict>
      </w:r>
    </w:p>
    <w:p w:rsidR="001366F8" w:rsidRDefault="001366F8" w:rsidP="001366F8">
      <w:pPr>
        <w:tabs>
          <w:tab w:val="left" w:pos="2224"/>
        </w:tabs>
      </w:pPr>
    </w:p>
    <w:p w:rsidR="001366F8" w:rsidRDefault="001366F8" w:rsidP="001366F8">
      <w:pPr>
        <w:tabs>
          <w:tab w:val="left" w:pos="2224"/>
        </w:tabs>
      </w:pPr>
    </w:p>
    <w:p w:rsidR="001366F8" w:rsidRDefault="000618C8" w:rsidP="001366F8">
      <w:pPr>
        <w:tabs>
          <w:tab w:val="left" w:pos="2224"/>
        </w:tabs>
      </w:pPr>
      <w:r>
        <w:rPr>
          <w:noProof/>
        </w:rPr>
        <w:pict>
          <v:shape id="_x0000_s1311" type="#_x0000_t32" style="position:absolute;margin-left:97.3pt;margin-top:1.9pt;width:0;height:41.85pt;z-index:251761664" o:connectortype="straight" strokeweight="1.25pt">
            <v:stroke endarrow="block"/>
          </v:shape>
        </w:pict>
      </w:r>
    </w:p>
    <w:p w:rsidR="001366F8" w:rsidRDefault="001366F8" w:rsidP="001366F8">
      <w:pPr>
        <w:tabs>
          <w:tab w:val="left" w:pos="2224"/>
        </w:tabs>
      </w:pPr>
    </w:p>
    <w:p w:rsidR="001366F8" w:rsidRDefault="001366F8" w:rsidP="001366F8">
      <w:pPr>
        <w:tabs>
          <w:tab w:val="left" w:pos="2224"/>
        </w:tabs>
      </w:pPr>
    </w:p>
    <w:p w:rsidR="001366F8" w:rsidRPr="00D54545" w:rsidRDefault="000618C8" w:rsidP="001366F8">
      <w:pPr>
        <w:tabs>
          <w:tab w:val="left" w:pos="2224"/>
        </w:tabs>
        <w:rPr>
          <w:b/>
        </w:rPr>
      </w:pPr>
      <w:r>
        <w:rPr>
          <w:b/>
          <w:noProof/>
        </w:rPr>
        <w:pict>
          <v:roundrect id="_x0000_s1305" style="position:absolute;margin-left:47.7pt;margin-top:1.45pt;width:193.8pt;height:58.3pt;z-index:251755520" arcsize="10923f">
            <v:textbox>
              <w:txbxContent>
                <w:p w:rsidR="005E60C1" w:rsidRPr="00037448" w:rsidRDefault="005E60C1" w:rsidP="001366F8">
                  <w:pPr>
                    <w:jc w:val="center"/>
                    <w:rPr>
                      <w:b/>
                      <w:sz w:val="26"/>
                      <w:szCs w:val="26"/>
                    </w:rPr>
                  </w:pPr>
                  <w:r w:rsidRPr="00037448">
                    <w:rPr>
                      <w:b/>
                      <w:sz w:val="26"/>
                      <w:szCs w:val="26"/>
                    </w:rPr>
                    <w:t>ИНДИВИДУАЛЬНЫЙ ЛИЦЕВОЙ СЧЕТ (ИЛС) ГРАЖДАНИНА В ПФР</w:t>
                  </w:r>
                </w:p>
              </w:txbxContent>
            </v:textbox>
          </v:roundrect>
        </w:pict>
      </w:r>
      <w:r>
        <w:rPr>
          <w:b/>
          <w:noProof/>
        </w:rPr>
        <w:pict>
          <v:shape id="_x0000_s1316" type="#_x0000_t32" style="position:absolute;margin-left:241.5pt;margin-top:11.1pt;width:99.9pt;height:.05pt;flip:x;z-index:251766784" o:connectortype="straight" strokeweight="1.25pt">
            <v:stroke endarrow="block"/>
          </v:shape>
        </w:pict>
      </w:r>
    </w:p>
    <w:p w:rsidR="001366F8" w:rsidRDefault="000618C8" w:rsidP="001366F8">
      <w:pPr>
        <w:tabs>
          <w:tab w:val="left" w:pos="2224"/>
        </w:tabs>
      </w:pPr>
      <w:r>
        <w:rPr>
          <w:noProof/>
        </w:rPr>
        <w:pict>
          <v:roundrect id="_x0000_s1304" style="position:absolute;margin-left:263.1pt;margin-top:4.45pt;width:198pt;height:39.2pt;z-index:251754496" arcsize="10923f">
            <v:textbox>
              <w:txbxContent>
                <w:p w:rsidR="005E60C1" w:rsidRPr="00BE3030" w:rsidRDefault="005E60C1" w:rsidP="001366F8">
                  <w:pPr>
                    <w:jc w:val="center"/>
                    <w:rPr>
                      <w:b/>
                    </w:rPr>
                  </w:pPr>
                  <w:r w:rsidRPr="00BE3030">
                    <w:rPr>
                      <w:b/>
                    </w:rPr>
                    <w:t>СОЛИДАРНАЯ</w:t>
                  </w:r>
                  <w:r>
                    <w:rPr>
                      <w:b/>
                    </w:rPr>
                    <w:t xml:space="preserve"> </w:t>
                  </w:r>
                  <w:r w:rsidRPr="00BE3030">
                    <w:rPr>
                      <w:b/>
                    </w:rPr>
                    <w:t>ЧАСТЬ</w:t>
                  </w:r>
                  <w:r w:rsidRPr="00F85B6B">
                    <w:rPr>
                      <w:sz w:val="32"/>
                      <w:szCs w:val="32"/>
                    </w:rPr>
                    <w:t>***</w:t>
                  </w:r>
                </w:p>
              </w:txbxContent>
            </v:textbox>
          </v:roundrect>
        </w:pict>
      </w:r>
    </w:p>
    <w:p w:rsidR="001366F8" w:rsidRDefault="001366F8" w:rsidP="001366F8">
      <w:pPr>
        <w:tabs>
          <w:tab w:val="left" w:pos="2224"/>
        </w:tabs>
      </w:pPr>
    </w:p>
    <w:p w:rsidR="001366F8" w:rsidRDefault="000618C8" w:rsidP="001366F8">
      <w:pPr>
        <w:tabs>
          <w:tab w:val="left" w:pos="2224"/>
        </w:tabs>
      </w:pPr>
      <w:r>
        <w:rPr>
          <w:noProof/>
        </w:rPr>
        <w:pict>
          <v:shape id="_x0000_s1325" type="#_x0000_t32" style="position:absolute;margin-left:108.9pt;margin-top:11.45pt;width:0;height:19.2pt;flip:y;z-index:251776000" o:connectortype="straight" strokeweight="1.25pt">
            <v:stroke endarrow="block"/>
          </v:shape>
        </w:pict>
      </w:r>
      <w:r>
        <w:rPr>
          <w:noProof/>
        </w:rPr>
        <w:pict>
          <v:shape id="_x0000_s1322" type="#_x0000_t32" style="position:absolute;margin-left:383.6pt;margin-top:11.45pt;width:.05pt;height:19.2pt;flip:y;z-index:251772928" o:connectortype="straight" strokeweight="1.25pt">
            <v:stroke dashstyle="dash" endarrow="block"/>
          </v:shape>
        </w:pict>
      </w:r>
    </w:p>
    <w:p w:rsidR="001366F8" w:rsidRDefault="000618C8" w:rsidP="001366F8">
      <w:pPr>
        <w:tabs>
          <w:tab w:val="left" w:pos="2224"/>
        </w:tabs>
      </w:pPr>
      <w:r>
        <w:rPr>
          <w:noProof/>
        </w:rPr>
        <w:pict>
          <v:shapetype id="_x0000_t109" coordsize="21600,21600" o:spt="109" path="m,l,21600r21600,l21600,xe">
            <v:stroke joinstyle="miter"/>
            <v:path gradientshapeok="t" o:connecttype="rect"/>
          </v:shapetype>
          <v:shape id="_x0000_s1324" type="#_x0000_t109" style="position:absolute;margin-left:5.5pt;margin-top:14.55pt;width:226.4pt;height:72.55pt;z-index:251774976" strokeweight="1.25pt">
            <v:textbox>
              <w:txbxContent>
                <w:p w:rsidR="005E60C1" w:rsidRDefault="005E60C1" w:rsidP="001366F8">
                  <w:pPr>
                    <w:jc w:val="center"/>
                  </w:pPr>
                  <w:r>
                    <w:t>Дополнительные пенсионные отчисления (Программа государственного софинансирова-ния пенсии)</w:t>
                  </w:r>
                </w:p>
                <w:p w:rsidR="005E60C1" w:rsidRDefault="005E60C1" w:rsidP="001366F8"/>
              </w:txbxContent>
            </v:textbox>
          </v:shape>
        </w:pict>
      </w:r>
      <w:r>
        <w:rPr>
          <w:noProof/>
        </w:rPr>
        <w:pict>
          <v:shape id="_x0000_s1323" type="#_x0000_t109" style="position:absolute;margin-left:238.5pt;margin-top:14.55pt;width:242.05pt;height:72.55pt;z-index:251773952" strokeweight="1.25pt">
            <v:textbox style="mso-next-textbox:#_x0000_s1323">
              <w:txbxContent>
                <w:p w:rsidR="005E60C1" w:rsidRPr="00337F4A" w:rsidRDefault="005E60C1" w:rsidP="001366F8">
                  <w:pPr>
                    <w:jc w:val="center"/>
                    <w:rPr>
                      <w:szCs w:val="28"/>
                    </w:rPr>
                  </w:pPr>
                  <w:r>
                    <w:rPr>
                      <w:szCs w:val="28"/>
                    </w:rPr>
                    <w:t>Д</w:t>
                  </w:r>
                  <w:r w:rsidRPr="00337F4A">
                    <w:rPr>
                      <w:szCs w:val="28"/>
                    </w:rPr>
                    <w:t>ополнительны</w:t>
                  </w:r>
                  <w:r>
                    <w:rPr>
                      <w:szCs w:val="28"/>
                    </w:rPr>
                    <w:t>е тарифы страховых взносов в ПФ</w:t>
                  </w:r>
                  <w:r w:rsidRPr="00337F4A">
                    <w:rPr>
                      <w:szCs w:val="28"/>
                    </w:rPr>
                    <w:t>Р</w:t>
                  </w:r>
                  <w:r>
                    <w:rPr>
                      <w:szCs w:val="28"/>
                    </w:rPr>
                    <w:t xml:space="preserve"> для некоторых видов работ (с 2015 г. по первому списку – 9 %, по второму – 6 %)</w:t>
                  </w:r>
                </w:p>
                <w:p w:rsidR="005E60C1" w:rsidRDefault="005E60C1" w:rsidP="001366F8"/>
              </w:txbxContent>
            </v:textbox>
          </v:shape>
        </w:pict>
      </w:r>
    </w:p>
    <w:p w:rsidR="001366F8" w:rsidRDefault="001366F8" w:rsidP="001366F8">
      <w:pPr>
        <w:tabs>
          <w:tab w:val="left" w:pos="2224"/>
        </w:tabs>
      </w:pPr>
    </w:p>
    <w:p w:rsidR="001366F8" w:rsidRDefault="001366F8" w:rsidP="001366F8">
      <w:pPr>
        <w:tabs>
          <w:tab w:val="left" w:pos="2224"/>
        </w:tabs>
      </w:pPr>
    </w:p>
    <w:p w:rsidR="001366F8" w:rsidRDefault="001366F8" w:rsidP="001366F8">
      <w:pPr>
        <w:tabs>
          <w:tab w:val="left" w:pos="2224"/>
        </w:tabs>
      </w:pPr>
    </w:p>
    <w:p w:rsidR="001366F8" w:rsidRDefault="001366F8" w:rsidP="001366F8">
      <w:pPr>
        <w:tabs>
          <w:tab w:val="left" w:pos="2224"/>
        </w:tabs>
      </w:pPr>
    </w:p>
    <w:p w:rsidR="001366F8" w:rsidRDefault="001366F8" w:rsidP="001366F8">
      <w:pPr>
        <w:tabs>
          <w:tab w:val="left" w:pos="2224"/>
        </w:tabs>
      </w:pPr>
    </w:p>
    <w:p w:rsidR="0024723F" w:rsidRDefault="0024723F" w:rsidP="001366F8">
      <w:pPr>
        <w:tabs>
          <w:tab w:val="left" w:pos="2224"/>
        </w:tabs>
        <w:jc w:val="both"/>
        <w:rPr>
          <w:sz w:val="26"/>
          <w:szCs w:val="26"/>
        </w:rPr>
      </w:pPr>
    </w:p>
    <w:p w:rsidR="001366F8" w:rsidRPr="0024723F" w:rsidRDefault="001366F8" w:rsidP="001366F8">
      <w:pPr>
        <w:tabs>
          <w:tab w:val="left" w:pos="2224"/>
        </w:tabs>
        <w:jc w:val="both"/>
        <w:rPr>
          <w:szCs w:val="28"/>
        </w:rPr>
      </w:pPr>
      <w:r w:rsidRPr="0024723F">
        <w:rPr>
          <w:szCs w:val="28"/>
        </w:rPr>
        <w:t>*</w:t>
      </w:r>
      <w:r w:rsidRPr="0024723F">
        <w:rPr>
          <w:i/>
          <w:szCs w:val="28"/>
        </w:rPr>
        <w:t xml:space="preserve"> </w:t>
      </w:r>
      <w:r w:rsidRPr="0024723F">
        <w:rPr>
          <w:szCs w:val="28"/>
        </w:rPr>
        <w:t xml:space="preserve"> физически эти деньги направляются на выплату пенсий нынешним пенсионерам</w:t>
      </w:r>
    </w:p>
    <w:p w:rsidR="001366F8" w:rsidRPr="0024723F" w:rsidRDefault="001366F8" w:rsidP="001366F8">
      <w:pPr>
        <w:tabs>
          <w:tab w:val="left" w:pos="2224"/>
        </w:tabs>
        <w:jc w:val="both"/>
        <w:rPr>
          <w:szCs w:val="28"/>
        </w:rPr>
      </w:pPr>
      <w:r w:rsidRPr="0024723F">
        <w:rPr>
          <w:i/>
          <w:szCs w:val="28"/>
        </w:rPr>
        <w:t xml:space="preserve">** </w:t>
      </w:r>
      <w:r w:rsidR="00385A62" w:rsidRPr="00BF191D">
        <w:rPr>
          <w:b/>
          <w:szCs w:val="28"/>
        </w:rPr>
        <w:t>в 2014 - 2015 гг.</w:t>
      </w:r>
      <w:r w:rsidRPr="0024723F">
        <w:rPr>
          <w:szCs w:val="28"/>
        </w:rPr>
        <w:t xml:space="preserve"> </w:t>
      </w:r>
      <w:r w:rsidR="00385A62" w:rsidRPr="00BF191D">
        <w:rPr>
          <w:b/>
          <w:szCs w:val="28"/>
        </w:rPr>
        <w:t xml:space="preserve">гражданам России </w:t>
      </w:r>
      <w:r w:rsidRPr="00BF191D">
        <w:rPr>
          <w:b/>
          <w:szCs w:val="28"/>
        </w:rPr>
        <w:t>предоставл</w:t>
      </w:r>
      <w:r w:rsidR="00385A62" w:rsidRPr="00BF191D">
        <w:rPr>
          <w:b/>
          <w:szCs w:val="28"/>
        </w:rPr>
        <w:t>яется</w:t>
      </w:r>
      <w:r w:rsidRPr="00BF191D">
        <w:rPr>
          <w:b/>
          <w:szCs w:val="28"/>
        </w:rPr>
        <w:t xml:space="preserve"> возможность выбора тарифа страхового взноса</w:t>
      </w:r>
      <w:r w:rsidRPr="0024723F">
        <w:rPr>
          <w:szCs w:val="28"/>
        </w:rPr>
        <w:t xml:space="preserve"> на </w:t>
      </w:r>
      <w:r w:rsidR="0024723F">
        <w:rPr>
          <w:szCs w:val="28"/>
        </w:rPr>
        <w:t xml:space="preserve">НЧ </w:t>
      </w:r>
      <w:r w:rsidRPr="0024723F">
        <w:rPr>
          <w:szCs w:val="28"/>
        </w:rPr>
        <w:t>трудовой пенсии: либо ос</w:t>
      </w:r>
      <w:r w:rsidR="00520AB1" w:rsidRPr="0024723F">
        <w:rPr>
          <w:szCs w:val="28"/>
        </w:rPr>
        <w:t xml:space="preserve">тавить </w:t>
      </w:r>
      <w:r w:rsidR="00520AB1" w:rsidRPr="00BF191D">
        <w:rPr>
          <w:b/>
          <w:szCs w:val="28"/>
        </w:rPr>
        <w:t>6%</w:t>
      </w:r>
      <w:r w:rsidR="00520AB1" w:rsidRPr="0024723F">
        <w:rPr>
          <w:szCs w:val="28"/>
        </w:rPr>
        <w:t xml:space="preserve">, </w:t>
      </w:r>
      <w:r w:rsidR="00520AB1" w:rsidRPr="00BF191D">
        <w:rPr>
          <w:b/>
          <w:szCs w:val="28"/>
        </w:rPr>
        <w:t>либо</w:t>
      </w:r>
      <w:r w:rsidR="00520AB1" w:rsidRPr="0024723F">
        <w:rPr>
          <w:szCs w:val="28"/>
        </w:rPr>
        <w:t xml:space="preserve"> снизить его до </w:t>
      </w:r>
      <w:r w:rsidR="00520AB1" w:rsidRPr="00BF191D">
        <w:rPr>
          <w:b/>
          <w:szCs w:val="28"/>
        </w:rPr>
        <w:t>0</w:t>
      </w:r>
      <w:r w:rsidRPr="00BF191D">
        <w:rPr>
          <w:b/>
          <w:szCs w:val="28"/>
        </w:rPr>
        <w:t>%</w:t>
      </w:r>
      <w:r w:rsidRPr="0024723F">
        <w:rPr>
          <w:szCs w:val="28"/>
        </w:rPr>
        <w:t>, тем самым увеличив тариф на формирование страховой части пенсии с 10% до 1</w:t>
      </w:r>
      <w:r w:rsidR="00385A62" w:rsidRPr="0024723F">
        <w:rPr>
          <w:szCs w:val="28"/>
        </w:rPr>
        <w:t>6</w:t>
      </w:r>
      <w:r w:rsidRPr="0024723F">
        <w:rPr>
          <w:szCs w:val="28"/>
        </w:rPr>
        <w:t>%.</w:t>
      </w:r>
      <w:r w:rsidR="00D54545" w:rsidRPr="0024723F">
        <w:rPr>
          <w:szCs w:val="28"/>
        </w:rPr>
        <w:t xml:space="preserve"> </w:t>
      </w:r>
      <w:r w:rsidR="00D54545" w:rsidRPr="00BF191D">
        <w:rPr>
          <w:b/>
          <w:szCs w:val="28"/>
        </w:rPr>
        <w:t>С 1.01.2015 г. накопительная часть пенсии выделяется в самостоятельный вид пенсии.</w:t>
      </w:r>
      <w:r w:rsidR="00D54545" w:rsidRPr="0024723F">
        <w:rPr>
          <w:szCs w:val="28"/>
        </w:rPr>
        <w:t xml:space="preserve"> Ее может устанавливать как ПФР, так и НПФ, если в нем формируются ваши пенсионные накопления.</w:t>
      </w:r>
    </w:p>
    <w:p w:rsidR="001366F8" w:rsidRPr="0024723F" w:rsidRDefault="001366F8" w:rsidP="001366F8">
      <w:pPr>
        <w:tabs>
          <w:tab w:val="left" w:pos="2224"/>
        </w:tabs>
        <w:jc w:val="both"/>
        <w:rPr>
          <w:szCs w:val="28"/>
        </w:rPr>
      </w:pPr>
      <w:r w:rsidRPr="0024723F">
        <w:rPr>
          <w:i/>
          <w:szCs w:val="28"/>
        </w:rPr>
        <w:t xml:space="preserve">*** </w:t>
      </w:r>
      <w:r w:rsidRPr="0024723F">
        <w:rPr>
          <w:szCs w:val="28"/>
        </w:rPr>
        <w:t>это часть страховых взносов, которая предназначена для формирования денежных средств в целях выплаты в фиксированном базовом размере трудовой пенсии и социального пособия на погребение умерших пенсионеров</w:t>
      </w:r>
    </w:p>
    <w:p w:rsidR="0024723F" w:rsidRPr="0024723F" w:rsidRDefault="0024723F" w:rsidP="0098306E">
      <w:pPr>
        <w:spacing w:line="288" w:lineRule="auto"/>
        <w:ind w:firstLine="284"/>
        <w:jc w:val="center"/>
        <w:rPr>
          <w:b/>
          <w:bCs/>
          <w:sz w:val="24"/>
        </w:rPr>
      </w:pPr>
    </w:p>
    <w:p w:rsidR="0098306E" w:rsidRPr="00CC7D69" w:rsidRDefault="0098306E" w:rsidP="0098306E">
      <w:pPr>
        <w:spacing w:line="288" w:lineRule="auto"/>
        <w:ind w:firstLine="284"/>
        <w:jc w:val="center"/>
        <w:rPr>
          <w:bCs/>
          <w:sz w:val="32"/>
          <w:szCs w:val="32"/>
        </w:rPr>
      </w:pPr>
      <w:r w:rsidRPr="00FF6F54">
        <w:rPr>
          <w:b/>
          <w:bCs/>
          <w:sz w:val="32"/>
          <w:szCs w:val="32"/>
        </w:rPr>
        <w:t xml:space="preserve">Рисунок </w:t>
      </w:r>
      <w:r>
        <w:rPr>
          <w:b/>
          <w:bCs/>
          <w:sz w:val="32"/>
          <w:szCs w:val="32"/>
        </w:rPr>
        <w:t>2</w:t>
      </w:r>
      <w:r w:rsidRPr="00FF6F54">
        <w:rPr>
          <w:b/>
          <w:bCs/>
          <w:sz w:val="32"/>
          <w:szCs w:val="32"/>
        </w:rPr>
        <w:t>.</w:t>
      </w:r>
      <w:r w:rsidR="003A0862">
        <w:rPr>
          <w:b/>
          <w:bCs/>
          <w:sz w:val="32"/>
          <w:szCs w:val="32"/>
        </w:rPr>
        <w:t>4</w:t>
      </w:r>
      <w:r w:rsidRPr="00CC7D69">
        <w:rPr>
          <w:bCs/>
          <w:sz w:val="32"/>
          <w:szCs w:val="32"/>
        </w:rPr>
        <w:t xml:space="preserve"> – </w:t>
      </w:r>
      <w:r w:rsidRPr="0098306E">
        <w:rPr>
          <w:bCs/>
          <w:sz w:val="32"/>
          <w:szCs w:val="32"/>
        </w:rPr>
        <w:t>Структура трудовой пенсии по старости</w:t>
      </w:r>
      <w:r>
        <w:rPr>
          <w:bCs/>
          <w:sz w:val="32"/>
          <w:szCs w:val="32"/>
        </w:rPr>
        <w:t xml:space="preserve"> </w:t>
      </w:r>
    </w:p>
    <w:p w:rsidR="001B125B" w:rsidRDefault="000618C8" w:rsidP="001366F8">
      <w:pPr>
        <w:tabs>
          <w:tab w:val="left" w:pos="2224"/>
        </w:tabs>
      </w:pPr>
      <w:r>
        <w:pict>
          <v:group id="_x0000_s1790" editas="canvas" style="width:479.3pt;height:167.2pt;mso-position-horizontal-relative:char;mso-position-vertical-relative:line" coordorigin="2274,885" coordsize="7518,2588">
            <o:lock v:ext="edit" aspectratio="t"/>
            <v:shape id="_x0000_s1791" type="#_x0000_t75" style="position:absolute;left:2274;top:885;width:7518;height:2588" o:preferrelative="f">
              <v:fill o:detectmouseclick="t"/>
              <v:path o:extrusionok="t" o:connecttype="none"/>
              <o:lock v:ext="edit" text="t"/>
            </v:shape>
            <v:roundrect id="_x0000_s1792" style="position:absolute;left:2345;top:1573;width:1410;height:797" arcsize="8286f">
              <v:textbox style="mso-next-textbox:#_x0000_s1792">
                <w:txbxContent>
                  <w:p w:rsidR="005E60C1" w:rsidRPr="003363AE" w:rsidRDefault="005E60C1" w:rsidP="001B125B">
                    <w:pPr>
                      <w:ind w:left="-113" w:right="-113"/>
                      <w:jc w:val="center"/>
                      <w:rPr>
                        <w:b/>
                        <w:szCs w:val="28"/>
                      </w:rPr>
                    </w:pPr>
                    <w:r>
                      <w:rPr>
                        <w:b/>
                        <w:szCs w:val="28"/>
                      </w:rPr>
                      <w:t>Трудовая пенсия - это</w:t>
                    </w:r>
                  </w:p>
                </w:txbxContent>
              </v:textbox>
            </v:round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793" type="#_x0000_t114" style="position:absolute;left:3755;top:885;width:6037;height:2588">
              <v:textbox>
                <w:txbxContent>
                  <w:p w:rsidR="005E60C1" w:rsidRPr="00EC76E9" w:rsidRDefault="005E60C1" w:rsidP="001B125B">
                    <w:pPr>
                      <w:jc w:val="both"/>
                    </w:pPr>
                    <w:r w:rsidRPr="00A550B4">
                      <w:t>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 заработной платы и иных выплат и вознаграждений кормильца, утраченных в связи со смертью этих застрахованных лиц</w:t>
                    </w:r>
                  </w:p>
                  <w:p w:rsidR="005E60C1" w:rsidRDefault="005E60C1" w:rsidP="001B125B"/>
                </w:txbxContent>
              </v:textbox>
            </v:shape>
            <w10:wrap type="none"/>
            <w10:anchorlock/>
          </v:group>
        </w:pict>
      </w:r>
    </w:p>
    <w:p w:rsidR="003A0862" w:rsidRDefault="003A0862" w:rsidP="001B125B">
      <w:pPr>
        <w:tabs>
          <w:tab w:val="left" w:pos="2696"/>
        </w:tabs>
        <w:spacing w:line="288" w:lineRule="auto"/>
        <w:ind w:firstLine="567"/>
        <w:jc w:val="center"/>
        <w:rPr>
          <w:b/>
          <w:bCs/>
          <w:sz w:val="32"/>
          <w:szCs w:val="32"/>
        </w:rPr>
      </w:pPr>
    </w:p>
    <w:p w:rsidR="001B125B" w:rsidRPr="00CD3ABE" w:rsidRDefault="001B125B" w:rsidP="001B125B">
      <w:pPr>
        <w:tabs>
          <w:tab w:val="left" w:pos="2696"/>
        </w:tabs>
        <w:spacing w:line="288" w:lineRule="auto"/>
        <w:ind w:firstLine="567"/>
        <w:jc w:val="center"/>
        <w:rPr>
          <w:bCs/>
          <w:sz w:val="32"/>
          <w:szCs w:val="32"/>
        </w:rPr>
      </w:pPr>
      <w:r w:rsidRPr="00D41598">
        <w:rPr>
          <w:b/>
          <w:bCs/>
          <w:sz w:val="32"/>
          <w:szCs w:val="32"/>
        </w:rPr>
        <w:t>Рисунок 2.</w:t>
      </w:r>
      <w:r w:rsidR="003A0862">
        <w:rPr>
          <w:b/>
          <w:bCs/>
          <w:sz w:val="32"/>
          <w:szCs w:val="32"/>
        </w:rPr>
        <w:t>5</w:t>
      </w:r>
      <w:r>
        <w:rPr>
          <w:bCs/>
          <w:sz w:val="32"/>
          <w:szCs w:val="32"/>
        </w:rPr>
        <w:t xml:space="preserve"> – Определение трудовой пенсии</w:t>
      </w:r>
    </w:p>
    <w:p w:rsidR="001B125B" w:rsidRDefault="001B125B" w:rsidP="001366F8">
      <w:pPr>
        <w:tabs>
          <w:tab w:val="left" w:pos="2224"/>
        </w:tabs>
      </w:pPr>
    </w:p>
    <w:p w:rsidR="001B125B" w:rsidRDefault="001B125B" w:rsidP="001366F8">
      <w:pPr>
        <w:tabs>
          <w:tab w:val="left" w:pos="2224"/>
        </w:tabs>
      </w:pPr>
    </w:p>
    <w:p w:rsidR="003A0862" w:rsidRDefault="002C2187" w:rsidP="003A0862">
      <w:pPr>
        <w:spacing w:line="360" w:lineRule="auto"/>
        <w:ind w:firstLine="851"/>
        <w:jc w:val="both"/>
        <w:rPr>
          <w:bCs/>
          <w:sz w:val="32"/>
          <w:szCs w:val="32"/>
        </w:rPr>
      </w:pPr>
      <w:r>
        <w:rPr>
          <w:b/>
          <w:bCs/>
          <w:sz w:val="32"/>
          <w:szCs w:val="32"/>
        </w:rPr>
        <w:t>Задание 4</w:t>
      </w:r>
      <w:r w:rsidR="003A0862">
        <w:rPr>
          <w:b/>
          <w:bCs/>
          <w:sz w:val="32"/>
          <w:szCs w:val="32"/>
        </w:rPr>
        <w:t xml:space="preserve">. </w:t>
      </w:r>
      <w:r w:rsidR="003A0862" w:rsidRPr="000F14B1">
        <w:rPr>
          <w:bCs/>
          <w:sz w:val="32"/>
          <w:szCs w:val="32"/>
        </w:rPr>
        <w:t>Из каких частей может состоять трудовая пенсия</w:t>
      </w:r>
      <w:r w:rsidR="009F425B" w:rsidRPr="009F425B">
        <w:rPr>
          <w:bCs/>
          <w:sz w:val="32"/>
          <w:szCs w:val="32"/>
        </w:rPr>
        <w:t xml:space="preserve">? </w:t>
      </w:r>
      <w:r w:rsidR="00460FA3">
        <w:rPr>
          <w:bCs/>
          <w:sz w:val="32"/>
          <w:szCs w:val="32"/>
        </w:rPr>
        <w:t xml:space="preserve">(рис. 2.4, 2.5). </w:t>
      </w:r>
      <w:r w:rsidR="009F425B" w:rsidRPr="009F425B">
        <w:rPr>
          <w:bCs/>
          <w:sz w:val="32"/>
          <w:szCs w:val="32"/>
        </w:rPr>
        <w:t>Дайте</w:t>
      </w:r>
      <w:r w:rsidR="009F425B">
        <w:rPr>
          <w:bCs/>
          <w:sz w:val="32"/>
          <w:szCs w:val="32"/>
        </w:rPr>
        <w:t xml:space="preserve"> их краткую характеристику. Как они исчисляются и каковы и</w:t>
      </w:r>
      <w:r w:rsidR="009F425B" w:rsidRPr="009F425B">
        <w:rPr>
          <w:bCs/>
          <w:sz w:val="32"/>
          <w:szCs w:val="32"/>
        </w:rPr>
        <w:t>сточники финансирования каждой из частей трудовой пенсии</w:t>
      </w:r>
      <w:r w:rsidR="000F14B1">
        <w:rPr>
          <w:b/>
          <w:bCs/>
          <w:sz w:val="32"/>
          <w:szCs w:val="32"/>
        </w:rPr>
        <w:t xml:space="preserve">? </w:t>
      </w:r>
    </w:p>
    <w:p w:rsidR="003A0862" w:rsidRDefault="003A0862" w:rsidP="001366F8">
      <w:pPr>
        <w:tabs>
          <w:tab w:val="left" w:pos="2224"/>
        </w:tabs>
      </w:pPr>
    </w:p>
    <w:p w:rsidR="005D5B79" w:rsidRDefault="005D5B79" w:rsidP="001366F8">
      <w:pPr>
        <w:tabs>
          <w:tab w:val="left" w:pos="2224"/>
        </w:tabs>
      </w:pPr>
    </w:p>
    <w:p w:rsidR="001366F8" w:rsidRDefault="000618C8" w:rsidP="001366F8">
      <w:pPr>
        <w:tabs>
          <w:tab w:val="left" w:pos="2224"/>
        </w:tabs>
      </w:pPr>
      <w:r>
        <w:rPr>
          <w:noProof/>
        </w:rPr>
        <w:pict>
          <v:oval id="_x0000_s1326" style="position:absolute;margin-left:16.95pt;margin-top:7.65pt;width:64.8pt;height:40.8pt;z-index:251777024" strokeweight="2pt">
            <v:textbox style="mso-next-textbox:#_x0000_s1326">
              <w:txbxContent>
                <w:p w:rsidR="005E60C1" w:rsidRDefault="005E60C1" w:rsidP="001366F8">
                  <w:pPr>
                    <w:jc w:val="center"/>
                  </w:pPr>
                  <w:r w:rsidRPr="004B0F47">
                    <w:rPr>
                      <w:sz w:val="40"/>
                      <w:szCs w:val="40"/>
                    </w:rPr>
                    <w:t>СЧ</w:t>
                  </w:r>
                </w:p>
              </w:txbxContent>
            </v:textbox>
          </v:oval>
        </w:pict>
      </w:r>
      <w:r w:rsidRPr="000618C8">
        <w:rPr>
          <w:noProof/>
          <w:sz w:val="40"/>
          <w:szCs w:val="40"/>
        </w:rPr>
        <w:pict>
          <v:oval id="_x0000_s1332" style="position:absolute;margin-left:257.05pt;margin-top:7.65pt;width:64.8pt;height:40.8pt;z-index:251783168" strokeweight="2pt">
            <v:textbox style="mso-next-textbox:#_x0000_s1332">
              <w:txbxContent>
                <w:p w:rsidR="005E60C1" w:rsidRDefault="005E60C1" w:rsidP="001366F8">
                  <w:pPr>
                    <w:jc w:val="center"/>
                  </w:pPr>
                  <w:r>
                    <w:rPr>
                      <w:sz w:val="40"/>
                      <w:szCs w:val="40"/>
                    </w:rPr>
                    <w:t>Н</w:t>
                  </w:r>
                  <w:r w:rsidRPr="004B0F47">
                    <w:rPr>
                      <w:sz w:val="40"/>
                      <w:szCs w:val="40"/>
                    </w:rPr>
                    <w:t>Ч</w:t>
                  </w:r>
                </w:p>
              </w:txbxContent>
            </v:textbox>
          </v:oval>
        </w:pict>
      </w:r>
      <w:r w:rsidRPr="000618C8">
        <w:rPr>
          <w:noProof/>
          <w:sz w:val="40"/>
          <w:szCs w:val="40"/>
        </w:rPr>
        <w:pict>
          <v:shape id="_x0000_s1330" type="#_x0000_t109" style="position:absolute;margin-left:106.95pt;margin-top:11.25pt;width:135.3pt;height:48.6pt;z-index:251781120" strokecolor="white [3212]">
            <v:textbox style="mso-next-textbox:#_x0000_s1330">
              <w:txbxContent>
                <w:p w:rsidR="005E60C1" w:rsidRDefault="005E60C1" w:rsidP="001366F8">
                  <w:pPr>
                    <w:jc w:val="center"/>
                    <w:rPr>
                      <w:b/>
                      <w:sz w:val="40"/>
                      <w:szCs w:val="40"/>
                    </w:rPr>
                  </w:pPr>
                  <w:r>
                    <w:rPr>
                      <w:b/>
                      <w:sz w:val="40"/>
                      <w:szCs w:val="40"/>
                    </w:rPr>
                    <w:t>3 910,34</w:t>
                  </w:r>
                  <w:r w:rsidRPr="00B14561">
                    <w:rPr>
                      <w:b/>
                      <w:sz w:val="40"/>
                      <w:szCs w:val="40"/>
                    </w:rPr>
                    <w:t xml:space="preserve"> руб.</w:t>
                  </w:r>
                </w:p>
                <w:p w:rsidR="005E60C1" w:rsidRPr="00B14561" w:rsidRDefault="005E60C1" w:rsidP="001366F8">
                  <w:pPr>
                    <w:jc w:val="center"/>
                    <w:rPr>
                      <w:b/>
                      <w:szCs w:val="28"/>
                    </w:rPr>
                  </w:pPr>
                  <w:r w:rsidRPr="00B14561">
                    <w:rPr>
                      <w:b/>
                      <w:szCs w:val="28"/>
                    </w:rPr>
                    <w:t>(</w:t>
                  </w:r>
                  <w:r>
                    <w:rPr>
                      <w:szCs w:val="28"/>
                    </w:rPr>
                    <w:t>с 01.04.2014</w:t>
                  </w:r>
                  <w:r w:rsidRPr="00B14561">
                    <w:rPr>
                      <w:szCs w:val="28"/>
                    </w:rPr>
                    <w:t> г</w:t>
                  </w:r>
                  <w:r>
                    <w:rPr>
                      <w:szCs w:val="28"/>
                    </w:rPr>
                    <w:t>.)</w:t>
                  </w:r>
                </w:p>
                <w:p w:rsidR="005E60C1" w:rsidRDefault="005E60C1" w:rsidP="001366F8"/>
              </w:txbxContent>
            </v:textbox>
          </v:shape>
        </w:pict>
      </w:r>
    </w:p>
    <w:p w:rsidR="001366F8" w:rsidRDefault="000618C8" w:rsidP="001366F8">
      <w:pPr>
        <w:tabs>
          <w:tab w:val="left" w:pos="2224"/>
        </w:tabs>
      </w:pPr>
      <w:r w:rsidRPr="000618C8">
        <w:rPr>
          <w:b/>
          <w:noProof/>
          <w:sz w:val="40"/>
          <w:szCs w:val="40"/>
        </w:rPr>
        <w:pict>
          <v:oval id="_x0000_s1337" style="position:absolute;margin-left:353.85pt;margin-top:3.55pt;width:109.5pt;height:83.4pt;z-index:251788288" strokeweight="2pt">
            <v:textbox style="mso-next-textbox:#_x0000_s1337">
              <w:txbxContent>
                <w:p w:rsidR="005E60C1" w:rsidRDefault="005E60C1" w:rsidP="001366F8"/>
                <w:p w:rsidR="005E60C1" w:rsidRPr="00E66FA3" w:rsidRDefault="005E60C1" w:rsidP="001366F8">
                  <w:pPr>
                    <w:rPr>
                      <w:b/>
                      <w:szCs w:val="28"/>
                    </w:rPr>
                  </w:pPr>
                  <w:r w:rsidRPr="00E66FA3">
                    <w:rPr>
                      <w:b/>
                      <w:szCs w:val="28"/>
                    </w:rPr>
                    <w:t>ПЕНСИЯ</w:t>
                  </w:r>
                </w:p>
              </w:txbxContent>
            </v:textbox>
          </v:oval>
        </w:pict>
      </w:r>
    </w:p>
    <w:p w:rsidR="001366F8" w:rsidRDefault="000618C8" w:rsidP="001366F8">
      <w:pPr>
        <w:tabs>
          <w:tab w:val="left" w:pos="2224"/>
        </w:tabs>
        <w:rPr>
          <w:sz w:val="40"/>
          <w:szCs w:val="40"/>
        </w:rPr>
      </w:pPr>
      <w:r>
        <w:rPr>
          <w:noProof/>
          <w:sz w:val="40"/>
          <w:szCs w:val="40"/>
        </w:rPr>
        <w:pict>
          <v:shape id="_x0000_s1334" type="#_x0000_t32" style="position:absolute;margin-left:261.6pt;margin-top:19.7pt;width:55.2pt;height:0;z-index:251785216" o:connectortype="straight" strokeweight="2pt"/>
        </w:pict>
      </w:r>
      <w:r>
        <w:rPr>
          <w:noProof/>
          <w:sz w:val="40"/>
          <w:szCs w:val="40"/>
        </w:rPr>
        <w:pict>
          <v:shape id="_x0000_s1327" type="#_x0000_t32" style="position:absolute;margin-left:19.95pt;margin-top:19.7pt;width:55.2pt;height:0;z-index:251778048" o:connectortype="straight" strokeweight="2pt"/>
        </w:pict>
      </w:r>
      <w:r w:rsidRPr="000618C8">
        <w:rPr>
          <w:b/>
          <w:noProof/>
          <w:sz w:val="40"/>
          <w:szCs w:val="40"/>
        </w:rPr>
        <w:pict>
          <v:shape id="_x0000_s1341" type="#_x0000_t32" style="position:absolute;margin-left:75.15pt;margin-top:11.6pt;width:.05pt;height:62.25pt;z-index:251792384" o:connectortype="straight"/>
        </w:pict>
      </w:r>
      <w:r w:rsidRPr="000618C8">
        <w:rPr>
          <w:b/>
          <w:noProof/>
          <w:sz w:val="40"/>
          <w:szCs w:val="40"/>
        </w:rPr>
        <w:pict>
          <v:shape id="_x0000_s1336" type="#_x0000_t109" style="position:absolute;margin-left:325.25pt;margin-top:4.85pt;width:32.5pt;height:33.6pt;z-index:251787264" strokecolor="white [3212]">
            <v:textbox style="mso-next-textbox:#_x0000_s1336">
              <w:txbxContent>
                <w:p w:rsidR="005E60C1" w:rsidRPr="00B14561" w:rsidRDefault="005E60C1" w:rsidP="001366F8">
                  <w:pPr>
                    <w:jc w:val="center"/>
                    <w:rPr>
                      <w:b/>
                      <w:sz w:val="52"/>
                      <w:szCs w:val="52"/>
                    </w:rPr>
                  </w:pPr>
                  <w:r>
                    <w:rPr>
                      <w:b/>
                      <w:sz w:val="52"/>
                      <w:szCs w:val="52"/>
                    </w:rPr>
                    <w:t>=</w:t>
                  </w:r>
                </w:p>
              </w:txbxContent>
            </v:textbox>
          </v:shape>
        </w:pict>
      </w:r>
      <w:r>
        <w:rPr>
          <w:noProof/>
          <w:sz w:val="40"/>
          <w:szCs w:val="40"/>
        </w:rPr>
        <w:pict>
          <v:shape id="_x0000_s1333" type="#_x0000_t109" style="position:absolute;margin-left:226.95pt;margin-top:8.45pt;width:30.25pt;height:36.6pt;z-index:251784192" strokecolor="white [3212]">
            <v:textbox style="mso-next-textbox:#_x0000_s1333">
              <w:txbxContent>
                <w:p w:rsidR="005E60C1" w:rsidRPr="00B14561" w:rsidRDefault="005E60C1" w:rsidP="001366F8">
                  <w:pPr>
                    <w:jc w:val="center"/>
                    <w:rPr>
                      <w:b/>
                      <w:sz w:val="52"/>
                      <w:szCs w:val="52"/>
                    </w:rPr>
                  </w:pPr>
                  <w:r w:rsidRPr="00B14561">
                    <w:rPr>
                      <w:b/>
                      <w:sz w:val="52"/>
                      <w:szCs w:val="52"/>
                    </w:rPr>
                    <w:t>+</w:t>
                  </w:r>
                </w:p>
              </w:txbxContent>
            </v:textbox>
          </v:shape>
        </w:pict>
      </w:r>
      <w:r>
        <w:rPr>
          <w:noProof/>
          <w:sz w:val="40"/>
          <w:szCs w:val="40"/>
        </w:rPr>
        <w:pict>
          <v:shape id="_x0000_s1329" type="#_x0000_t109" style="position:absolute;margin-left:82.25pt;margin-top:8.45pt;width:31.7pt;height:36.6pt;z-index:251780096" strokecolor="white [3212]">
            <v:textbox style="mso-next-textbox:#_x0000_s1329">
              <w:txbxContent>
                <w:p w:rsidR="005E60C1" w:rsidRPr="00B14561" w:rsidRDefault="005E60C1" w:rsidP="001366F8">
                  <w:pPr>
                    <w:jc w:val="center"/>
                    <w:rPr>
                      <w:b/>
                      <w:sz w:val="52"/>
                      <w:szCs w:val="52"/>
                    </w:rPr>
                  </w:pPr>
                  <w:r w:rsidRPr="00B14561">
                    <w:rPr>
                      <w:b/>
                      <w:sz w:val="52"/>
                      <w:szCs w:val="52"/>
                    </w:rPr>
                    <w:t>+</w:t>
                  </w:r>
                </w:p>
              </w:txbxContent>
            </v:textbox>
          </v:shape>
        </w:pict>
      </w:r>
    </w:p>
    <w:p w:rsidR="001366F8" w:rsidRPr="00B14561" w:rsidRDefault="000618C8" w:rsidP="001366F8">
      <w:pPr>
        <w:tabs>
          <w:tab w:val="left" w:pos="2224"/>
        </w:tabs>
        <w:rPr>
          <w:b/>
          <w:sz w:val="40"/>
          <w:szCs w:val="40"/>
        </w:rPr>
      </w:pPr>
      <w:r>
        <w:rPr>
          <w:b/>
          <w:noProof/>
          <w:sz w:val="40"/>
          <w:szCs w:val="4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40" type="#_x0000_t88" style="position:absolute;margin-left:113.55pt;margin-top:-74.55pt;width:19.8pt;height:213pt;rotation:90;z-index:251791360" strokeweight="1.25pt"/>
        </w:pict>
      </w:r>
      <w:r>
        <w:rPr>
          <w:b/>
          <w:noProof/>
          <w:sz w:val="40"/>
          <w:szCs w:val="40"/>
        </w:rPr>
        <w:pict>
          <v:shape id="_x0000_s1335" type="#_x0000_t109" style="position:absolute;margin-left:261.6pt;margin-top:-.3pt;width:58.2pt;height:31.95pt;z-index:251786240" strokecolor="white [3212]">
            <v:textbox style="mso-next-textbox:#_x0000_s1335">
              <w:txbxContent>
                <w:p w:rsidR="005E60C1" w:rsidRPr="00B14561" w:rsidRDefault="005E60C1" w:rsidP="001366F8">
                  <w:pPr>
                    <w:jc w:val="center"/>
                    <w:rPr>
                      <w:b/>
                      <w:sz w:val="40"/>
                      <w:szCs w:val="40"/>
                    </w:rPr>
                  </w:pPr>
                  <w:r w:rsidRPr="00B14561">
                    <w:rPr>
                      <w:b/>
                      <w:sz w:val="40"/>
                      <w:szCs w:val="40"/>
                    </w:rPr>
                    <w:t>228</w:t>
                  </w:r>
                </w:p>
              </w:txbxContent>
            </v:textbox>
          </v:shape>
        </w:pict>
      </w:r>
      <w:r w:rsidRPr="000618C8">
        <w:rPr>
          <w:noProof/>
          <w:sz w:val="40"/>
          <w:szCs w:val="40"/>
        </w:rPr>
        <w:pict>
          <v:shape id="_x0000_s1328" type="#_x0000_t109" style="position:absolute;margin-left:16.95pt;margin-top:-.3pt;width:58.2pt;height:35.4pt;z-index:251779072" strokecolor="white [3212]">
            <v:textbox style="mso-next-textbox:#_x0000_s1328">
              <w:txbxContent>
                <w:p w:rsidR="005E60C1" w:rsidRPr="00B14561" w:rsidRDefault="005E60C1" w:rsidP="001366F8">
                  <w:pPr>
                    <w:jc w:val="center"/>
                    <w:rPr>
                      <w:b/>
                      <w:sz w:val="40"/>
                      <w:szCs w:val="40"/>
                    </w:rPr>
                  </w:pPr>
                  <w:r w:rsidRPr="00B14561">
                    <w:rPr>
                      <w:b/>
                      <w:sz w:val="40"/>
                      <w:szCs w:val="40"/>
                    </w:rPr>
                    <w:t>228</w:t>
                  </w:r>
                </w:p>
              </w:txbxContent>
            </v:textbox>
          </v:shape>
        </w:pict>
      </w:r>
      <w:r>
        <w:rPr>
          <w:b/>
          <w:noProof/>
          <w:sz w:val="40"/>
          <w:szCs w:val="40"/>
        </w:rPr>
        <w:pict>
          <v:shape id="_x0000_s1339" type="#_x0000_t32" style="position:absolute;margin-left:177.3pt;margin-top:22.05pt;width:0;height:28.8pt;z-index:251790336" o:connectortype="straight"/>
        </w:pict>
      </w:r>
    </w:p>
    <w:p w:rsidR="001366F8" w:rsidRPr="00B14561" w:rsidRDefault="001366F8" w:rsidP="001366F8">
      <w:pPr>
        <w:tabs>
          <w:tab w:val="left" w:pos="2224"/>
        </w:tabs>
        <w:rPr>
          <w:b/>
          <w:sz w:val="40"/>
          <w:szCs w:val="40"/>
        </w:rPr>
      </w:pPr>
    </w:p>
    <w:p w:rsidR="001366F8" w:rsidRPr="004B0F47" w:rsidRDefault="000618C8" w:rsidP="001366F8">
      <w:pPr>
        <w:tabs>
          <w:tab w:val="left" w:pos="2224"/>
        </w:tabs>
        <w:rPr>
          <w:sz w:val="40"/>
          <w:szCs w:val="40"/>
        </w:rPr>
      </w:pPr>
      <w:r w:rsidRPr="000618C8">
        <w:rPr>
          <w:noProof/>
        </w:rPr>
        <w:pict>
          <v:shape id="_x0000_s1342" type="#_x0000_t109" style="position:absolute;margin-left:8.5pt;margin-top:4.85pt;width:120.95pt;height:36.8pt;z-index:251793408">
            <v:textbox style="mso-next-textbox:#_x0000_s1342">
              <w:txbxContent>
                <w:p w:rsidR="005E60C1" w:rsidRPr="00231C3A" w:rsidRDefault="005E60C1" w:rsidP="001366F8">
                  <w:pPr>
                    <w:jc w:val="center"/>
                    <w:rPr>
                      <w:sz w:val="26"/>
                      <w:szCs w:val="26"/>
                    </w:rPr>
                  </w:pPr>
                  <w:r w:rsidRPr="00231C3A">
                    <w:rPr>
                      <w:sz w:val="26"/>
                      <w:szCs w:val="26"/>
                    </w:rPr>
                    <w:t>фиксируется на ИЛС</w:t>
                  </w:r>
                </w:p>
              </w:txbxContent>
            </v:textbox>
          </v:shape>
        </w:pict>
      </w:r>
      <w:r w:rsidRPr="000618C8">
        <w:rPr>
          <w:b/>
          <w:noProof/>
          <w:sz w:val="40"/>
          <w:szCs w:val="40"/>
        </w:rPr>
        <w:pict>
          <v:shape id="_x0000_s1331" type="#_x0000_t109" style="position:absolute;margin-left:133.35pt;margin-top:4.85pt;width:136.9pt;height:36.8pt;z-index:251782144">
            <v:textbox style="mso-next-textbox:#_x0000_s1331">
              <w:txbxContent>
                <w:p w:rsidR="005E60C1" w:rsidRPr="00231C3A" w:rsidRDefault="005E60C1" w:rsidP="001366F8">
                  <w:pPr>
                    <w:jc w:val="center"/>
                    <w:rPr>
                      <w:sz w:val="26"/>
                      <w:szCs w:val="26"/>
                    </w:rPr>
                  </w:pPr>
                  <w:r w:rsidRPr="00231C3A">
                    <w:rPr>
                      <w:sz w:val="26"/>
                      <w:szCs w:val="26"/>
                    </w:rPr>
                    <w:t xml:space="preserve">фиксированный базовый размер СЧ </w:t>
                  </w:r>
                </w:p>
              </w:txbxContent>
            </v:textbox>
          </v:shape>
        </w:pict>
      </w:r>
    </w:p>
    <w:p w:rsidR="001366F8" w:rsidRDefault="001366F8" w:rsidP="001366F8">
      <w:pPr>
        <w:tabs>
          <w:tab w:val="left" w:pos="2224"/>
        </w:tabs>
      </w:pPr>
    </w:p>
    <w:p w:rsidR="001366F8" w:rsidRDefault="000618C8" w:rsidP="001366F8">
      <w:pPr>
        <w:tabs>
          <w:tab w:val="left" w:pos="2224"/>
        </w:tabs>
      </w:pPr>
      <w:r>
        <w:rPr>
          <w:noProof/>
        </w:rPr>
        <w:pict>
          <v:shape id="_x0000_s1338" type="#_x0000_t109" style="position:absolute;margin-left:13.95pt;margin-top:7.3pt;width:252.95pt;height:24.15pt;z-index:251789312">
            <v:textbox style="mso-next-textbox:#_x0000_s1338">
              <w:txbxContent>
                <w:p w:rsidR="005E60C1" w:rsidRPr="00E66FA3" w:rsidRDefault="005E60C1" w:rsidP="001366F8">
                  <w:pPr>
                    <w:jc w:val="center"/>
                    <w:rPr>
                      <w:szCs w:val="28"/>
                    </w:rPr>
                  </w:pPr>
                  <w:r>
                    <w:t>ежегодно индексируются государством</w:t>
                  </w:r>
                </w:p>
              </w:txbxContent>
            </v:textbox>
          </v:shape>
        </w:pict>
      </w:r>
    </w:p>
    <w:p w:rsidR="001366F8" w:rsidRDefault="001366F8" w:rsidP="001366F8">
      <w:pPr>
        <w:tabs>
          <w:tab w:val="left" w:pos="2224"/>
        </w:tabs>
      </w:pPr>
    </w:p>
    <w:p w:rsidR="001366F8" w:rsidRDefault="001366F8" w:rsidP="001366F8">
      <w:pPr>
        <w:tabs>
          <w:tab w:val="left" w:pos="2224"/>
        </w:tabs>
      </w:pPr>
    </w:p>
    <w:p w:rsidR="001366F8" w:rsidRPr="003D60E7" w:rsidRDefault="001366F8" w:rsidP="002958AD">
      <w:pPr>
        <w:tabs>
          <w:tab w:val="left" w:pos="2224"/>
        </w:tabs>
        <w:spacing w:line="288" w:lineRule="auto"/>
        <w:jc w:val="center"/>
        <w:rPr>
          <w:sz w:val="32"/>
          <w:szCs w:val="32"/>
        </w:rPr>
      </w:pPr>
      <w:r w:rsidRPr="003D60E7">
        <w:rPr>
          <w:b/>
          <w:sz w:val="32"/>
          <w:szCs w:val="32"/>
        </w:rPr>
        <w:t xml:space="preserve">Рисунок </w:t>
      </w:r>
      <w:r w:rsidR="00CD3ABE">
        <w:rPr>
          <w:b/>
          <w:sz w:val="32"/>
          <w:szCs w:val="32"/>
        </w:rPr>
        <w:t>2.</w:t>
      </w:r>
      <w:r w:rsidR="003A0862">
        <w:rPr>
          <w:b/>
          <w:sz w:val="32"/>
          <w:szCs w:val="32"/>
        </w:rPr>
        <w:t>6</w:t>
      </w:r>
      <w:r w:rsidRPr="003D60E7">
        <w:rPr>
          <w:sz w:val="32"/>
          <w:szCs w:val="32"/>
        </w:rPr>
        <w:t xml:space="preserve"> – </w:t>
      </w:r>
      <w:r w:rsidR="005D5B79">
        <w:rPr>
          <w:sz w:val="32"/>
          <w:szCs w:val="32"/>
        </w:rPr>
        <w:t>Формула р</w:t>
      </w:r>
      <w:r w:rsidRPr="003D60E7">
        <w:rPr>
          <w:sz w:val="32"/>
          <w:szCs w:val="32"/>
        </w:rPr>
        <w:t>асчет</w:t>
      </w:r>
      <w:r w:rsidR="002958AD">
        <w:rPr>
          <w:sz w:val="32"/>
          <w:szCs w:val="32"/>
        </w:rPr>
        <w:t>а</w:t>
      </w:r>
      <w:r w:rsidRPr="003D60E7">
        <w:rPr>
          <w:sz w:val="32"/>
          <w:szCs w:val="32"/>
        </w:rPr>
        <w:t xml:space="preserve"> размера трудовой пенсии по старости</w:t>
      </w:r>
      <w:r w:rsidR="00520AB1" w:rsidRPr="003D60E7">
        <w:rPr>
          <w:sz w:val="32"/>
          <w:szCs w:val="32"/>
        </w:rPr>
        <w:t xml:space="preserve"> в 201</w:t>
      </w:r>
      <w:r w:rsidR="00F83FC5" w:rsidRPr="003D60E7">
        <w:rPr>
          <w:sz w:val="32"/>
          <w:szCs w:val="32"/>
        </w:rPr>
        <w:t>4</w:t>
      </w:r>
      <w:r w:rsidR="00520AB1" w:rsidRPr="003D60E7">
        <w:rPr>
          <w:sz w:val="32"/>
          <w:szCs w:val="32"/>
        </w:rPr>
        <w:t xml:space="preserve"> г.</w:t>
      </w:r>
    </w:p>
    <w:p w:rsidR="001366F8" w:rsidRDefault="001366F8" w:rsidP="001366F8">
      <w:pPr>
        <w:tabs>
          <w:tab w:val="left" w:pos="2224"/>
        </w:tabs>
        <w:ind w:left="1560" w:hanging="1560"/>
        <w:jc w:val="both"/>
      </w:pPr>
    </w:p>
    <w:p w:rsidR="00460FA3" w:rsidRDefault="00460FA3" w:rsidP="001366F8">
      <w:pPr>
        <w:tabs>
          <w:tab w:val="left" w:pos="2224"/>
        </w:tabs>
        <w:ind w:left="1560" w:hanging="1560"/>
        <w:jc w:val="both"/>
      </w:pPr>
    </w:p>
    <w:p w:rsidR="0024028F" w:rsidRDefault="00460FA3" w:rsidP="00460FA3">
      <w:pPr>
        <w:spacing w:line="360" w:lineRule="auto"/>
        <w:ind w:firstLine="851"/>
        <w:jc w:val="both"/>
        <w:rPr>
          <w:bCs/>
          <w:sz w:val="32"/>
          <w:szCs w:val="32"/>
        </w:rPr>
      </w:pPr>
      <w:r>
        <w:rPr>
          <w:b/>
          <w:bCs/>
          <w:sz w:val="32"/>
          <w:szCs w:val="32"/>
        </w:rPr>
        <w:t>Зада</w:t>
      </w:r>
      <w:r w:rsidR="002C2187">
        <w:rPr>
          <w:b/>
          <w:bCs/>
          <w:sz w:val="32"/>
          <w:szCs w:val="32"/>
        </w:rPr>
        <w:t>ние 5</w:t>
      </w:r>
      <w:r>
        <w:rPr>
          <w:b/>
          <w:bCs/>
          <w:sz w:val="32"/>
          <w:szCs w:val="32"/>
        </w:rPr>
        <w:t xml:space="preserve">. </w:t>
      </w:r>
      <w:r w:rsidRPr="00460FA3">
        <w:rPr>
          <w:bCs/>
          <w:sz w:val="32"/>
          <w:szCs w:val="32"/>
        </w:rPr>
        <w:t>Перечислите этапы реформирования пенсионной системы России и дайте их краткую характеристику</w:t>
      </w:r>
      <w:r>
        <w:rPr>
          <w:bCs/>
          <w:sz w:val="32"/>
          <w:szCs w:val="32"/>
        </w:rPr>
        <w:t>.</w:t>
      </w:r>
      <w:r w:rsidRPr="00460FA3">
        <w:rPr>
          <w:bCs/>
          <w:sz w:val="32"/>
          <w:szCs w:val="32"/>
        </w:rPr>
        <w:t xml:space="preserve"> </w:t>
      </w:r>
      <w:r>
        <w:rPr>
          <w:b/>
          <w:bCs/>
          <w:sz w:val="32"/>
          <w:szCs w:val="32"/>
        </w:rPr>
        <w:t xml:space="preserve"> </w:t>
      </w:r>
      <w:r w:rsidR="0024028F">
        <w:rPr>
          <w:bCs/>
          <w:sz w:val="32"/>
          <w:szCs w:val="32"/>
        </w:rPr>
        <w:t xml:space="preserve">Объясните суть различных пенсионных моделей, использующих в качестве основного </w:t>
      </w:r>
      <w:r w:rsidR="0024028F">
        <w:rPr>
          <w:bCs/>
          <w:sz w:val="32"/>
          <w:szCs w:val="32"/>
        </w:rPr>
        <w:lastRenderedPageBreak/>
        <w:t>р</w:t>
      </w:r>
      <w:r w:rsidR="0024028F" w:rsidRPr="0024028F">
        <w:rPr>
          <w:bCs/>
          <w:sz w:val="32"/>
          <w:szCs w:val="32"/>
        </w:rPr>
        <w:t>аспределительный, накопительный и смешанный методы финансирования пенсионного обеспечения</w:t>
      </w:r>
      <w:r w:rsidR="0024028F">
        <w:rPr>
          <w:bCs/>
          <w:sz w:val="32"/>
          <w:szCs w:val="32"/>
        </w:rPr>
        <w:t>. Как решают проблемы повышения эффек</w:t>
      </w:r>
      <w:r w:rsidR="0024028F" w:rsidRPr="0024028F">
        <w:rPr>
          <w:bCs/>
          <w:sz w:val="32"/>
          <w:szCs w:val="32"/>
        </w:rPr>
        <w:t>тивности и поддержания ф</w:t>
      </w:r>
      <w:r w:rsidR="0024028F">
        <w:rPr>
          <w:bCs/>
          <w:sz w:val="32"/>
          <w:szCs w:val="32"/>
        </w:rPr>
        <w:t>инансовой устойчивости современ</w:t>
      </w:r>
      <w:r w:rsidR="005D5B79">
        <w:rPr>
          <w:bCs/>
          <w:sz w:val="32"/>
          <w:szCs w:val="32"/>
        </w:rPr>
        <w:t xml:space="preserve">ных пенсионных систем в </w:t>
      </w:r>
      <w:r w:rsidR="0024028F">
        <w:rPr>
          <w:bCs/>
          <w:sz w:val="32"/>
          <w:szCs w:val="32"/>
        </w:rPr>
        <w:t>зарубе</w:t>
      </w:r>
      <w:r w:rsidR="005D5B79">
        <w:rPr>
          <w:bCs/>
          <w:sz w:val="32"/>
          <w:szCs w:val="32"/>
        </w:rPr>
        <w:t>жных странах?</w:t>
      </w:r>
    </w:p>
    <w:p w:rsidR="002958AD" w:rsidRDefault="002958AD" w:rsidP="002958AD">
      <w:pPr>
        <w:shd w:val="clear" w:color="auto" w:fill="FFFFFF"/>
        <w:spacing w:line="360" w:lineRule="auto"/>
        <w:ind w:firstLine="851"/>
        <w:jc w:val="both"/>
        <w:rPr>
          <w:b/>
          <w:bCs/>
          <w:sz w:val="32"/>
          <w:szCs w:val="32"/>
        </w:rPr>
      </w:pPr>
    </w:p>
    <w:p w:rsidR="002958AD" w:rsidRDefault="002958AD" w:rsidP="002958AD">
      <w:pPr>
        <w:shd w:val="clear" w:color="auto" w:fill="FFFFFF"/>
        <w:spacing w:line="360" w:lineRule="auto"/>
        <w:ind w:firstLine="851"/>
        <w:jc w:val="both"/>
        <w:rPr>
          <w:b/>
          <w:sz w:val="32"/>
          <w:szCs w:val="32"/>
        </w:rPr>
      </w:pPr>
      <w:r>
        <w:rPr>
          <w:b/>
          <w:bCs/>
          <w:sz w:val="32"/>
          <w:szCs w:val="32"/>
        </w:rPr>
        <w:t xml:space="preserve">Задание </w:t>
      </w:r>
      <w:r w:rsidR="002C2187">
        <w:rPr>
          <w:b/>
          <w:bCs/>
          <w:sz w:val="32"/>
          <w:szCs w:val="32"/>
        </w:rPr>
        <w:t>6</w:t>
      </w:r>
      <w:r>
        <w:rPr>
          <w:b/>
          <w:bCs/>
          <w:sz w:val="32"/>
          <w:szCs w:val="32"/>
        </w:rPr>
        <w:t xml:space="preserve">. </w:t>
      </w:r>
      <w:r>
        <w:rPr>
          <w:bCs/>
          <w:sz w:val="32"/>
          <w:szCs w:val="32"/>
        </w:rPr>
        <w:t>Каковы основные принципы и положения нового поряд</w:t>
      </w:r>
      <w:r w:rsidRPr="00BC03FB">
        <w:rPr>
          <w:bCs/>
          <w:sz w:val="32"/>
          <w:szCs w:val="32"/>
        </w:rPr>
        <w:t>к</w:t>
      </w:r>
      <w:r>
        <w:rPr>
          <w:bCs/>
          <w:sz w:val="32"/>
          <w:szCs w:val="32"/>
        </w:rPr>
        <w:t>а</w:t>
      </w:r>
      <w:r w:rsidRPr="00BC03FB">
        <w:rPr>
          <w:bCs/>
          <w:sz w:val="32"/>
          <w:szCs w:val="32"/>
        </w:rPr>
        <w:t xml:space="preserve"> формирования пенсионных прав граждан и начисления пенсии в системе обязательного пенсионного страхования в России</w:t>
      </w:r>
      <w:r>
        <w:rPr>
          <w:bCs/>
          <w:sz w:val="32"/>
          <w:szCs w:val="32"/>
        </w:rPr>
        <w:t>, вводимого</w:t>
      </w:r>
      <w:r w:rsidRPr="00BC03FB">
        <w:rPr>
          <w:bCs/>
          <w:sz w:val="32"/>
          <w:szCs w:val="32"/>
        </w:rPr>
        <w:t xml:space="preserve"> </w:t>
      </w:r>
      <w:r>
        <w:rPr>
          <w:bCs/>
          <w:sz w:val="32"/>
          <w:szCs w:val="32"/>
        </w:rPr>
        <w:t>с</w:t>
      </w:r>
      <w:r w:rsidRPr="00BC03FB">
        <w:rPr>
          <w:bCs/>
          <w:sz w:val="32"/>
          <w:szCs w:val="32"/>
        </w:rPr>
        <w:t xml:space="preserve"> 1 января 2015 года</w:t>
      </w:r>
      <w:r>
        <w:rPr>
          <w:bCs/>
          <w:sz w:val="32"/>
          <w:szCs w:val="32"/>
        </w:rPr>
        <w:t>? Расскажите о новых условиях</w:t>
      </w:r>
      <w:r w:rsidRPr="002958AD">
        <w:t xml:space="preserve"> </w:t>
      </w:r>
      <w:r w:rsidRPr="002958AD">
        <w:rPr>
          <w:bCs/>
          <w:sz w:val="32"/>
          <w:szCs w:val="32"/>
        </w:rPr>
        <w:t>возникновения права на страховую пенсию по старости</w:t>
      </w:r>
      <w:r>
        <w:rPr>
          <w:bCs/>
          <w:sz w:val="32"/>
          <w:szCs w:val="32"/>
        </w:rPr>
        <w:t>, используя таблицу 2.2.</w:t>
      </w:r>
    </w:p>
    <w:p w:rsidR="002958AD" w:rsidRDefault="002958AD" w:rsidP="002958AD">
      <w:pPr>
        <w:shd w:val="clear" w:color="auto" w:fill="FFFFFF"/>
        <w:spacing w:after="120" w:line="312" w:lineRule="atLeast"/>
        <w:ind w:firstLine="284"/>
        <w:rPr>
          <w:b/>
          <w:sz w:val="32"/>
          <w:szCs w:val="32"/>
        </w:rPr>
      </w:pPr>
    </w:p>
    <w:p w:rsidR="002958AD" w:rsidRPr="004333B5" w:rsidRDefault="002958AD" w:rsidP="002958AD">
      <w:pPr>
        <w:shd w:val="clear" w:color="auto" w:fill="FFFFFF"/>
        <w:spacing w:after="120" w:line="312" w:lineRule="atLeast"/>
        <w:ind w:firstLine="284"/>
        <w:rPr>
          <w:sz w:val="32"/>
          <w:szCs w:val="32"/>
        </w:rPr>
      </w:pPr>
      <w:r w:rsidRPr="00160B63">
        <w:rPr>
          <w:b/>
          <w:sz w:val="32"/>
          <w:szCs w:val="32"/>
        </w:rPr>
        <w:t>Таблица  2.</w:t>
      </w:r>
      <w:r>
        <w:rPr>
          <w:b/>
          <w:sz w:val="32"/>
          <w:szCs w:val="32"/>
        </w:rPr>
        <w:t>2</w:t>
      </w:r>
      <w:r>
        <w:rPr>
          <w:sz w:val="32"/>
          <w:szCs w:val="32"/>
        </w:rPr>
        <w:t xml:space="preserve"> – </w:t>
      </w:r>
      <w:r w:rsidRPr="004333B5">
        <w:rPr>
          <w:sz w:val="32"/>
          <w:szCs w:val="32"/>
        </w:rPr>
        <w:t>Условия для страховой пенсии по старости</w:t>
      </w:r>
    </w:p>
    <w:tbl>
      <w:tblPr>
        <w:tblW w:w="9498" w:type="dxa"/>
        <w:tblInd w:w="3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837"/>
        <w:gridCol w:w="1685"/>
        <w:gridCol w:w="2866"/>
        <w:gridCol w:w="2055"/>
        <w:gridCol w:w="2055"/>
      </w:tblGrid>
      <w:tr w:rsidR="002958AD" w:rsidRPr="004333B5" w:rsidTr="00507A4D">
        <w:tc>
          <w:tcPr>
            <w:tcW w:w="837" w:type="dxa"/>
            <w:vMerge w:val="restart"/>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Год</w:t>
            </w:r>
          </w:p>
        </w:tc>
        <w:tc>
          <w:tcPr>
            <w:tcW w:w="1685" w:type="dxa"/>
            <w:vMerge w:val="restart"/>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Требования к страховому стажу</w:t>
            </w:r>
          </w:p>
        </w:tc>
        <w:tc>
          <w:tcPr>
            <w:tcW w:w="2866" w:type="dxa"/>
            <w:vMerge w:val="restart"/>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Минимальная сумма индивидуальных пенсионных баллов для возникновения права на страховую пенсию</w:t>
            </w:r>
          </w:p>
        </w:tc>
        <w:tc>
          <w:tcPr>
            <w:tcW w:w="4110" w:type="dxa"/>
            <w:gridSpan w:val="2"/>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Максимальное значение годового балла</w:t>
            </w:r>
          </w:p>
        </w:tc>
      </w:tr>
      <w:tr w:rsidR="002958AD" w:rsidRPr="004333B5" w:rsidTr="00507A4D">
        <w:tc>
          <w:tcPr>
            <w:tcW w:w="837" w:type="dxa"/>
            <w:vMerge/>
            <w:shd w:val="clear" w:color="auto" w:fill="F9F9F9"/>
            <w:vAlign w:val="center"/>
            <w:hideMark/>
          </w:tcPr>
          <w:p w:rsidR="002958AD" w:rsidRPr="004333B5" w:rsidRDefault="002958AD" w:rsidP="00507A4D">
            <w:pPr>
              <w:jc w:val="center"/>
              <w:rPr>
                <w:szCs w:val="28"/>
              </w:rPr>
            </w:pPr>
          </w:p>
        </w:tc>
        <w:tc>
          <w:tcPr>
            <w:tcW w:w="1685" w:type="dxa"/>
            <w:vMerge/>
            <w:shd w:val="clear" w:color="auto" w:fill="F9F9F9"/>
            <w:vAlign w:val="center"/>
            <w:hideMark/>
          </w:tcPr>
          <w:p w:rsidR="002958AD" w:rsidRPr="004333B5" w:rsidRDefault="002958AD" w:rsidP="00507A4D">
            <w:pPr>
              <w:jc w:val="center"/>
              <w:rPr>
                <w:szCs w:val="28"/>
              </w:rPr>
            </w:pPr>
          </w:p>
        </w:tc>
        <w:tc>
          <w:tcPr>
            <w:tcW w:w="2866" w:type="dxa"/>
            <w:vMerge/>
            <w:shd w:val="clear" w:color="auto" w:fill="F9F9F9"/>
            <w:vAlign w:val="center"/>
            <w:hideMark/>
          </w:tcPr>
          <w:p w:rsidR="002958AD" w:rsidRPr="004333B5" w:rsidRDefault="002958AD" w:rsidP="00507A4D">
            <w:pPr>
              <w:jc w:val="center"/>
              <w:rPr>
                <w:szCs w:val="28"/>
              </w:rPr>
            </w:pP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При выборе тарифа на накопительную пенсию 0 %</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При выборе тарифа на накопительную пенсию 6 %</w:t>
            </w:r>
          </w:p>
        </w:tc>
      </w:tr>
      <w:tr w:rsidR="002958AD" w:rsidRPr="004333B5" w:rsidTr="00507A4D">
        <w:tc>
          <w:tcPr>
            <w:tcW w:w="837"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2015</w:t>
            </w:r>
          </w:p>
        </w:tc>
        <w:tc>
          <w:tcPr>
            <w:tcW w:w="168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6</w:t>
            </w:r>
          </w:p>
        </w:tc>
        <w:tc>
          <w:tcPr>
            <w:tcW w:w="2866"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6,6</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7,39</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4,62</w:t>
            </w:r>
          </w:p>
        </w:tc>
      </w:tr>
      <w:tr w:rsidR="002958AD" w:rsidRPr="004333B5" w:rsidTr="00507A4D">
        <w:tc>
          <w:tcPr>
            <w:tcW w:w="837"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2016</w:t>
            </w:r>
          </w:p>
        </w:tc>
        <w:tc>
          <w:tcPr>
            <w:tcW w:w="168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7</w:t>
            </w:r>
          </w:p>
        </w:tc>
        <w:tc>
          <w:tcPr>
            <w:tcW w:w="2866"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9</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7,83</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4,89</w:t>
            </w:r>
          </w:p>
        </w:tc>
      </w:tr>
      <w:tr w:rsidR="002958AD" w:rsidRPr="004333B5" w:rsidTr="00507A4D">
        <w:tc>
          <w:tcPr>
            <w:tcW w:w="837"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2017</w:t>
            </w:r>
          </w:p>
        </w:tc>
        <w:tc>
          <w:tcPr>
            <w:tcW w:w="168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8</w:t>
            </w:r>
          </w:p>
        </w:tc>
        <w:tc>
          <w:tcPr>
            <w:tcW w:w="2866"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11,4</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8,26</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5,16</w:t>
            </w:r>
          </w:p>
        </w:tc>
      </w:tr>
      <w:tr w:rsidR="002958AD" w:rsidRPr="004333B5" w:rsidTr="00507A4D">
        <w:tc>
          <w:tcPr>
            <w:tcW w:w="837"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2018</w:t>
            </w:r>
          </w:p>
        </w:tc>
        <w:tc>
          <w:tcPr>
            <w:tcW w:w="168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9</w:t>
            </w:r>
          </w:p>
        </w:tc>
        <w:tc>
          <w:tcPr>
            <w:tcW w:w="2866"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13,8</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8,70</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5,43</w:t>
            </w:r>
          </w:p>
        </w:tc>
      </w:tr>
      <w:tr w:rsidR="002958AD" w:rsidRPr="004333B5" w:rsidTr="00507A4D">
        <w:tc>
          <w:tcPr>
            <w:tcW w:w="837"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2019</w:t>
            </w:r>
          </w:p>
        </w:tc>
        <w:tc>
          <w:tcPr>
            <w:tcW w:w="168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10</w:t>
            </w:r>
          </w:p>
        </w:tc>
        <w:tc>
          <w:tcPr>
            <w:tcW w:w="2866"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16,2</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9,13</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5,71</w:t>
            </w:r>
          </w:p>
        </w:tc>
      </w:tr>
      <w:tr w:rsidR="002958AD" w:rsidRPr="004333B5" w:rsidTr="00507A4D">
        <w:tc>
          <w:tcPr>
            <w:tcW w:w="837"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2020</w:t>
            </w:r>
          </w:p>
        </w:tc>
        <w:tc>
          <w:tcPr>
            <w:tcW w:w="168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11</w:t>
            </w:r>
          </w:p>
        </w:tc>
        <w:tc>
          <w:tcPr>
            <w:tcW w:w="2866"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18,6</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9,57</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5,98</w:t>
            </w:r>
          </w:p>
        </w:tc>
      </w:tr>
      <w:tr w:rsidR="002958AD" w:rsidRPr="004333B5" w:rsidTr="00507A4D">
        <w:tc>
          <w:tcPr>
            <w:tcW w:w="837"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2021</w:t>
            </w:r>
          </w:p>
        </w:tc>
        <w:tc>
          <w:tcPr>
            <w:tcW w:w="168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12</w:t>
            </w:r>
          </w:p>
        </w:tc>
        <w:tc>
          <w:tcPr>
            <w:tcW w:w="2866"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21</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10</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6,25</w:t>
            </w:r>
          </w:p>
        </w:tc>
      </w:tr>
      <w:tr w:rsidR="002958AD" w:rsidRPr="004333B5" w:rsidTr="00507A4D">
        <w:tc>
          <w:tcPr>
            <w:tcW w:w="837"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2022</w:t>
            </w:r>
          </w:p>
        </w:tc>
        <w:tc>
          <w:tcPr>
            <w:tcW w:w="168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13</w:t>
            </w:r>
          </w:p>
        </w:tc>
        <w:tc>
          <w:tcPr>
            <w:tcW w:w="2866"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23,4</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10</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6,25</w:t>
            </w:r>
          </w:p>
        </w:tc>
      </w:tr>
      <w:tr w:rsidR="002958AD" w:rsidRPr="004333B5" w:rsidTr="00507A4D">
        <w:tc>
          <w:tcPr>
            <w:tcW w:w="837"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2023</w:t>
            </w:r>
          </w:p>
        </w:tc>
        <w:tc>
          <w:tcPr>
            <w:tcW w:w="168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14</w:t>
            </w:r>
          </w:p>
        </w:tc>
        <w:tc>
          <w:tcPr>
            <w:tcW w:w="2866"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25,8</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10</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6,25</w:t>
            </w:r>
          </w:p>
        </w:tc>
      </w:tr>
      <w:tr w:rsidR="002958AD" w:rsidRPr="004333B5" w:rsidTr="00507A4D">
        <w:tc>
          <w:tcPr>
            <w:tcW w:w="837"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2024</w:t>
            </w:r>
          </w:p>
        </w:tc>
        <w:tc>
          <w:tcPr>
            <w:tcW w:w="168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15</w:t>
            </w:r>
          </w:p>
        </w:tc>
        <w:tc>
          <w:tcPr>
            <w:tcW w:w="2866"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28,2</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10</w:t>
            </w:r>
          </w:p>
        </w:tc>
        <w:tc>
          <w:tcPr>
            <w:tcW w:w="2055" w:type="dxa"/>
            <w:shd w:val="clear" w:color="auto" w:fill="F9F9F9"/>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6,25</w:t>
            </w:r>
          </w:p>
        </w:tc>
      </w:tr>
      <w:tr w:rsidR="002958AD" w:rsidRPr="004333B5" w:rsidTr="00507A4D">
        <w:tc>
          <w:tcPr>
            <w:tcW w:w="837"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2025</w:t>
            </w:r>
          </w:p>
        </w:tc>
        <w:tc>
          <w:tcPr>
            <w:tcW w:w="168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15</w:t>
            </w:r>
          </w:p>
        </w:tc>
        <w:tc>
          <w:tcPr>
            <w:tcW w:w="2866"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30</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10</w:t>
            </w:r>
          </w:p>
        </w:tc>
        <w:tc>
          <w:tcPr>
            <w:tcW w:w="2055" w:type="dxa"/>
            <w:tcMar>
              <w:top w:w="60" w:type="dxa"/>
              <w:left w:w="96" w:type="dxa"/>
              <w:bottom w:w="60" w:type="dxa"/>
              <w:right w:w="96" w:type="dxa"/>
            </w:tcMar>
            <w:vAlign w:val="center"/>
            <w:hideMark/>
          </w:tcPr>
          <w:p w:rsidR="002958AD" w:rsidRPr="004333B5" w:rsidRDefault="002958AD" w:rsidP="00507A4D">
            <w:pPr>
              <w:spacing w:line="270" w:lineRule="atLeast"/>
              <w:jc w:val="center"/>
              <w:rPr>
                <w:szCs w:val="28"/>
              </w:rPr>
            </w:pPr>
            <w:r w:rsidRPr="004333B5">
              <w:rPr>
                <w:szCs w:val="28"/>
              </w:rPr>
              <w:t>6,25</w:t>
            </w:r>
          </w:p>
        </w:tc>
      </w:tr>
    </w:tbl>
    <w:p w:rsidR="00FA5EFE" w:rsidRDefault="0024028F" w:rsidP="002958AD">
      <w:pPr>
        <w:spacing w:line="360" w:lineRule="auto"/>
        <w:ind w:firstLine="851"/>
        <w:jc w:val="both"/>
        <w:rPr>
          <w:b/>
          <w:sz w:val="40"/>
          <w:szCs w:val="40"/>
        </w:rPr>
      </w:pPr>
      <w:r w:rsidRPr="0024028F">
        <w:rPr>
          <w:bCs/>
          <w:sz w:val="32"/>
          <w:szCs w:val="32"/>
        </w:rPr>
        <w:lastRenderedPageBreak/>
        <w:t xml:space="preserve"> </w:t>
      </w:r>
      <w:r w:rsidR="000618C8">
        <w:rPr>
          <w:b/>
          <w:noProof/>
          <w:sz w:val="40"/>
          <w:szCs w:val="40"/>
        </w:rPr>
        <w:pict>
          <v:rect id="_x0000_s1740" style="position:absolute;left:0;text-align:left;margin-left:36.05pt;margin-top:11.35pt;width:400.9pt;height:43.1pt;z-index:251915264;mso-position-horizontal-relative:text;mso-position-vertical-relative:text" strokeweight="2pt">
            <v:stroke dashstyle="1 1" endcap="round"/>
            <v:textbox>
              <w:txbxContent>
                <w:p w:rsidR="005E60C1" w:rsidRDefault="005E60C1" w:rsidP="00FA5EFE">
                  <w:pPr>
                    <w:spacing w:before="120"/>
                    <w:jc w:val="center"/>
                  </w:pPr>
                  <w:r w:rsidRPr="00FA5EFE">
                    <w:rPr>
                      <w:b/>
                      <w:sz w:val="40"/>
                      <w:szCs w:val="40"/>
                    </w:rPr>
                    <w:t>СП = (ФВ х КПВ) + (ИПК х КПВ х СПК)</w:t>
                  </w:r>
                </w:p>
              </w:txbxContent>
            </v:textbox>
          </v:rect>
        </w:pict>
      </w:r>
    </w:p>
    <w:p w:rsidR="00FA5EFE" w:rsidRDefault="00FA5EFE" w:rsidP="00FA5EFE">
      <w:pPr>
        <w:tabs>
          <w:tab w:val="left" w:pos="2224"/>
        </w:tabs>
        <w:ind w:left="1560" w:hanging="1560"/>
        <w:jc w:val="center"/>
        <w:rPr>
          <w:b/>
          <w:sz w:val="40"/>
          <w:szCs w:val="40"/>
        </w:rPr>
      </w:pPr>
    </w:p>
    <w:p w:rsidR="00FA5EFE" w:rsidRPr="00FA5EFE" w:rsidRDefault="00FA5EFE" w:rsidP="00FA5EFE">
      <w:pPr>
        <w:tabs>
          <w:tab w:val="left" w:pos="2224"/>
        </w:tabs>
        <w:ind w:left="1560" w:hanging="1560"/>
        <w:jc w:val="center"/>
        <w:rPr>
          <w:b/>
          <w:sz w:val="40"/>
          <w:szCs w:val="40"/>
        </w:rPr>
      </w:pPr>
    </w:p>
    <w:p w:rsidR="00FA5EFE" w:rsidRDefault="00FA5EFE" w:rsidP="001B125B">
      <w:pPr>
        <w:tabs>
          <w:tab w:val="left" w:pos="2224"/>
        </w:tabs>
        <w:ind w:left="1560" w:hanging="1418"/>
        <w:jc w:val="both"/>
      </w:pPr>
      <w:r>
        <w:t xml:space="preserve">где: СП – страховая пенсия в году назначения пенсии; </w:t>
      </w:r>
    </w:p>
    <w:p w:rsidR="00FA5EFE" w:rsidRDefault="00FA5EFE" w:rsidP="001B125B">
      <w:pPr>
        <w:tabs>
          <w:tab w:val="left" w:pos="2224"/>
        </w:tabs>
        <w:ind w:left="709"/>
        <w:jc w:val="both"/>
      </w:pPr>
      <w:r>
        <w:t xml:space="preserve">ФВ – фиксированная выплата; </w:t>
      </w:r>
    </w:p>
    <w:p w:rsidR="00FA5EFE" w:rsidRDefault="00FA5EFE" w:rsidP="001B125B">
      <w:pPr>
        <w:tabs>
          <w:tab w:val="left" w:pos="2224"/>
        </w:tabs>
        <w:ind w:left="709"/>
        <w:jc w:val="both"/>
      </w:pPr>
      <w:r>
        <w:t xml:space="preserve">ИПК – индивидуальный пенсионный коэффициент, равный сумме всех годовых пенсионных коэффициентов гражданина и премиальных коэффициентов за стаж; </w:t>
      </w:r>
    </w:p>
    <w:p w:rsidR="003D470B" w:rsidRDefault="00FA5EFE" w:rsidP="001B125B">
      <w:pPr>
        <w:tabs>
          <w:tab w:val="left" w:pos="2224"/>
        </w:tabs>
        <w:ind w:left="709"/>
        <w:jc w:val="both"/>
      </w:pPr>
      <w:r>
        <w:t>КПВ – премиальный коэффициент за выход на пенсию позже общеустановленного пенсионного возраста (име</w:t>
      </w:r>
      <w:r w:rsidR="003D470B">
        <w:t>ет разные значения для ФВ и СПК)</w:t>
      </w:r>
    </w:p>
    <w:p w:rsidR="003D470B" w:rsidRDefault="003D470B" w:rsidP="001B125B">
      <w:pPr>
        <w:tabs>
          <w:tab w:val="left" w:pos="2224"/>
        </w:tabs>
        <w:ind w:left="709"/>
        <w:jc w:val="both"/>
      </w:pPr>
      <w:r>
        <w:t>СПК – стоимость одного пенсионного коэффициента в году назначения пенсии</w:t>
      </w:r>
    </w:p>
    <w:p w:rsidR="00FA5EFE" w:rsidRDefault="00FA5EFE" w:rsidP="003D470B">
      <w:pPr>
        <w:tabs>
          <w:tab w:val="left" w:pos="2224"/>
        </w:tabs>
        <w:ind w:left="567"/>
        <w:jc w:val="both"/>
      </w:pPr>
    </w:p>
    <w:p w:rsidR="005D5B79" w:rsidRDefault="000618C8" w:rsidP="005D5B79">
      <w:pPr>
        <w:tabs>
          <w:tab w:val="left" w:pos="2224"/>
        </w:tabs>
        <w:jc w:val="both"/>
      </w:pPr>
      <w:r>
        <w:pict>
          <v:group id="_x0000_s1813" editas="canvas" style="width:479.3pt;height:209.1pt;mso-position-horizontal-relative:char;mso-position-vertical-relative:line" coordorigin="2274,885" coordsize="7518,3237">
            <o:lock v:ext="edit" aspectratio="t"/>
            <v:shape id="_x0000_s1814" type="#_x0000_t75" style="position:absolute;left:2274;top:885;width:7518;height:3237" o:preferrelative="f">
              <v:fill o:detectmouseclick="t"/>
              <v:path o:extrusionok="t" o:connecttype="none"/>
              <o:lock v:ext="edit" text="t"/>
            </v:shape>
            <v:roundrect id="_x0000_s1815" style="position:absolute;left:2274;top:1489;width:1919;height:1443" arcsize="8286f">
              <v:textbox style="mso-next-textbox:#_x0000_s1815">
                <w:txbxContent>
                  <w:p w:rsidR="005E60C1" w:rsidRDefault="005E60C1" w:rsidP="005D5B79">
                    <w:pPr>
                      <w:ind w:left="-113" w:right="-113"/>
                      <w:jc w:val="center"/>
                      <w:rPr>
                        <w:b/>
                        <w:szCs w:val="28"/>
                      </w:rPr>
                    </w:pPr>
                    <w:r>
                      <w:rPr>
                        <w:b/>
                        <w:szCs w:val="28"/>
                      </w:rPr>
                      <w:t>Годовой индивидуальный пенсионный коэффициент</w:t>
                    </w:r>
                  </w:p>
                  <w:p w:rsidR="005E60C1" w:rsidRPr="003363AE" w:rsidRDefault="005E60C1" w:rsidP="005D5B79">
                    <w:pPr>
                      <w:ind w:left="-113" w:right="-113"/>
                      <w:jc w:val="center"/>
                      <w:rPr>
                        <w:b/>
                        <w:szCs w:val="28"/>
                      </w:rPr>
                    </w:pPr>
                    <w:r>
                      <w:rPr>
                        <w:b/>
                        <w:szCs w:val="28"/>
                      </w:rPr>
                      <w:t xml:space="preserve">(ИПК) - </w:t>
                    </w:r>
                  </w:p>
                </w:txbxContent>
              </v:textbox>
            </v:roundrect>
            <v:shape id="_x0000_s1816" type="#_x0000_t114" style="position:absolute;left:4193;top:885;width:5599;height:3237">
              <v:textbox>
                <w:txbxContent>
                  <w:p w:rsidR="005E60C1" w:rsidRDefault="005E60C1" w:rsidP="007F71F6">
                    <w:pPr>
                      <w:pStyle w:val="af0"/>
                      <w:numPr>
                        <w:ilvl w:val="0"/>
                        <w:numId w:val="45"/>
                      </w:numPr>
                      <w:ind w:left="0" w:firstLine="142"/>
                      <w:jc w:val="both"/>
                    </w:pPr>
                    <w:r>
                      <w:t>новый инструмент учета пенсионных прав граждан;</w:t>
                    </w:r>
                  </w:p>
                  <w:p w:rsidR="005E60C1" w:rsidRPr="00FA5EFE" w:rsidRDefault="005E60C1" w:rsidP="007F71F6">
                    <w:pPr>
                      <w:pStyle w:val="af0"/>
                      <w:numPr>
                        <w:ilvl w:val="0"/>
                        <w:numId w:val="45"/>
                      </w:numPr>
                      <w:spacing w:after="300" w:line="312" w:lineRule="atLeast"/>
                      <w:ind w:left="0" w:firstLine="142"/>
                      <w:jc w:val="both"/>
                    </w:pPr>
                    <w:r w:rsidRPr="005C3F54">
                      <w:t>равен</w:t>
                    </w:r>
                    <w:r w:rsidRPr="003D470B">
                      <w:rPr>
                        <w:szCs w:val="28"/>
                      </w:rPr>
                      <w:t xml:space="preserve"> отношению суммы, уплаченных работо-дателем (работодателями) страховых взносов на форми-рование страховой части пенсии по выбранному гражда-нином тарифу 10% или 16%, к сумме страховых взносов с максимальной взносооблагаемой по закону заработной платы, уплачиваемых работодателем по тарифу 16%, умноженной на 10</w:t>
                    </w:r>
                  </w:p>
                </w:txbxContent>
              </v:textbox>
            </v:shape>
            <w10:wrap type="none"/>
            <w10:anchorlock/>
          </v:group>
        </w:pict>
      </w:r>
    </w:p>
    <w:p w:rsidR="005D5B79" w:rsidRDefault="005D5B79" w:rsidP="00CD3ABE">
      <w:pPr>
        <w:tabs>
          <w:tab w:val="left" w:pos="2224"/>
        </w:tabs>
        <w:ind w:firstLine="284"/>
        <w:jc w:val="center"/>
        <w:rPr>
          <w:b/>
          <w:sz w:val="32"/>
          <w:szCs w:val="32"/>
        </w:rPr>
      </w:pPr>
    </w:p>
    <w:p w:rsidR="005E0130" w:rsidRPr="00CD3ABE" w:rsidRDefault="003D470B" w:rsidP="002958AD">
      <w:pPr>
        <w:tabs>
          <w:tab w:val="left" w:pos="2224"/>
        </w:tabs>
        <w:spacing w:line="288" w:lineRule="auto"/>
        <w:ind w:firstLine="284"/>
        <w:jc w:val="center"/>
        <w:rPr>
          <w:sz w:val="32"/>
          <w:szCs w:val="32"/>
        </w:rPr>
      </w:pPr>
      <w:r w:rsidRPr="00CD3ABE">
        <w:rPr>
          <w:b/>
          <w:sz w:val="32"/>
          <w:szCs w:val="32"/>
        </w:rPr>
        <w:t>Рисунок 2</w:t>
      </w:r>
      <w:r w:rsidR="00CD3ABE" w:rsidRPr="00CD3ABE">
        <w:rPr>
          <w:b/>
          <w:sz w:val="32"/>
          <w:szCs w:val="32"/>
        </w:rPr>
        <w:t>.</w:t>
      </w:r>
      <w:r w:rsidR="003A0862">
        <w:rPr>
          <w:b/>
          <w:sz w:val="32"/>
          <w:szCs w:val="32"/>
        </w:rPr>
        <w:t>7</w:t>
      </w:r>
      <w:r w:rsidRPr="00CD3ABE">
        <w:rPr>
          <w:sz w:val="32"/>
          <w:szCs w:val="32"/>
        </w:rPr>
        <w:t xml:space="preserve"> –</w:t>
      </w:r>
      <w:r w:rsidR="00260D98">
        <w:rPr>
          <w:sz w:val="32"/>
          <w:szCs w:val="32"/>
        </w:rPr>
        <w:t xml:space="preserve"> Новая ф</w:t>
      </w:r>
      <w:r w:rsidRPr="00CD3ABE">
        <w:rPr>
          <w:sz w:val="32"/>
          <w:szCs w:val="32"/>
        </w:rPr>
        <w:t>ормула для р</w:t>
      </w:r>
      <w:r w:rsidR="007E3EB5" w:rsidRPr="00CD3ABE">
        <w:rPr>
          <w:sz w:val="32"/>
          <w:szCs w:val="32"/>
        </w:rPr>
        <w:t>асчет</w:t>
      </w:r>
      <w:r w:rsidRPr="00CD3ABE">
        <w:rPr>
          <w:sz w:val="32"/>
          <w:szCs w:val="32"/>
        </w:rPr>
        <w:t>а</w:t>
      </w:r>
      <w:r w:rsidR="007E3EB5" w:rsidRPr="00CD3ABE">
        <w:rPr>
          <w:sz w:val="32"/>
          <w:szCs w:val="32"/>
        </w:rPr>
        <w:t xml:space="preserve"> страховой пенсии по старости</w:t>
      </w:r>
      <w:r w:rsidR="00507A4D">
        <w:rPr>
          <w:sz w:val="32"/>
          <w:szCs w:val="32"/>
        </w:rPr>
        <w:t xml:space="preserve"> и определение индивидуального пенсионного коэффициента</w:t>
      </w:r>
    </w:p>
    <w:p w:rsidR="00BC0329" w:rsidRDefault="00BC0329" w:rsidP="007E3EB5">
      <w:pPr>
        <w:tabs>
          <w:tab w:val="left" w:pos="2224"/>
        </w:tabs>
        <w:ind w:left="1560" w:hanging="1560"/>
        <w:jc w:val="both"/>
      </w:pPr>
    </w:p>
    <w:p w:rsidR="005D5B79" w:rsidRDefault="005D5B79" w:rsidP="00CD3ABE">
      <w:pPr>
        <w:shd w:val="clear" w:color="auto" w:fill="FFFFFF"/>
        <w:spacing w:line="288" w:lineRule="auto"/>
        <w:ind w:left="284"/>
        <w:jc w:val="both"/>
        <w:rPr>
          <w:b/>
          <w:sz w:val="32"/>
          <w:szCs w:val="32"/>
        </w:rPr>
      </w:pPr>
    </w:p>
    <w:p w:rsidR="004A32B9" w:rsidRDefault="002958AD" w:rsidP="002958AD">
      <w:pPr>
        <w:shd w:val="clear" w:color="auto" w:fill="FFFFFF"/>
        <w:spacing w:line="360" w:lineRule="auto"/>
        <w:ind w:firstLine="851"/>
        <w:jc w:val="both"/>
        <w:rPr>
          <w:bCs/>
          <w:sz w:val="32"/>
          <w:szCs w:val="32"/>
        </w:rPr>
      </w:pPr>
      <w:r>
        <w:rPr>
          <w:b/>
          <w:bCs/>
          <w:sz w:val="32"/>
          <w:szCs w:val="32"/>
        </w:rPr>
        <w:t xml:space="preserve">Задание </w:t>
      </w:r>
      <w:r w:rsidR="002C2187">
        <w:rPr>
          <w:b/>
          <w:bCs/>
          <w:sz w:val="32"/>
          <w:szCs w:val="32"/>
        </w:rPr>
        <w:t>7</w:t>
      </w:r>
      <w:r>
        <w:rPr>
          <w:b/>
          <w:bCs/>
          <w:sz w:val="32"/>
          <w:szCs w:val="32"/>
        </w:rPr>
        <w:t xml:space="preserve">. </w:t>
      </w:r>
      <w:r w:rsidR="004A32B9" w:rsidRPr="004A32B9">
        <w:rPr>
          <w:bCs/>
          <w:sz w:val="32"/>
          <w:szCs w:val="32"/>
        </w:rPr>
        <w:t>Используя рисунок 2.7</w:t>
      </w:r>
      <w:r w:rsidR="004A32B9">
        <w:rPr>
          <w:bCs/>
          <w:sz w:val="32"/>
          <w:szCs w:val="32"/>
        </w:rPr>
        <w:t>, объясните, ч</w:t>
      </w:r>
      <w:r w:rsidRPr="004A32B9">
        <w:rPr>
          <w:bCs/>
          <w:sz w:val="32"/>
          <w:szCs w:val="32"/>
        </w:rPr>
        <w:t>то</w:t>
      </w:r>
      <w:r w:rsidRPr="002958AD">
        <w:rPr>
          <w:bCs/>
          <w:sz w:val="32"/>
          <w:szCs w:val="32"/>
        </w:rPr>
        <w:t xml:space="preserve"> такое индивидуальный пенсионный коэффициент?</w:t>
      </w:r>
      <w:r w:rsidR="004A32B9">
        <w:rPr>
          <w:bCs/>
          <w:sz w:val="32"/>
          <w:szCs w:val="32"/>
        </w:rPr>
        <w:t xml:space="preserve"> </w:t>
      </w:r>
      <w:r w:rsidR="00D54545">
        <w:rPr>
          <w:bCs/>
          <w:sz w:val="32"/>
          <w:szCs w:val="32"/>
        </w:rPr>
        <w:t xml:space="preserve">Какова формула расчета страховой пенсии по старости по новым правилам? </w:t>
      </w:r>
      <w:r w:rsidR="0024723F" w:rsidRPr="0024723F">
        <w:rPr>
          <w:bCs/>
          <w:sz w:val="32"/>
          <w:szCs w:val="32"/>
        </w:rPr>
        <w:t>Чем вызвана необходимость перехода к новой пенсионной формуле?</w:t>
      </w:r>
      <w:r w:rsidR="0024723F">
        <w:rPr>
          <w:bCs/>
          <w:sz w:val="32"/>
          <w:szCs w:val="32"/>
        </w:rPr>
        <w:t xml:space="preserve"> </w:t>
      </w:r>
      <w:r w:rsidR="004A32B9">
        <w:rPr>
          <w:bCs/>
          <w:sz w:val="32"/>
          <w:szCs w:val="32"/>
        </w:rPr>
        <w:t>У каких</w:t>
      </w:r>
      <w:r w:rsidR="004A32B9" w:rsidRPr="00D54545">
        <w:rPr>
          <w:bCs/>
          <w:sz w:val="32"/>
          <w:szCs w:val="32"/>
        </w:rPr>
        <w:t xml:space="preserve"> граждан </w:t>
      </w:r>
      <w:r w:rsidR="004A32B9">
        <w:rPr>
          <w:bCs/>
          <w:sz w:val="32"/>
          <w:szCs w:val="32"/>
        </w:rPr>
        <w:t>с</w:t>
      </w:r>
      <w:r w:rsidR="004A32B9" w:rsidRPr="00D54545">
        <w:rPr>
          <w:bCs/>
          <w:sz w:val="32"/>
          <w:szCs w:val="32"/>
        </w:rPr>
        <w:t>траховая пенсия в полном объеме будет формироваться по новым правилам</w:t>
      </w:r>
      <w:r w:rsidR="004A32B9">
        <w:rPr>
          <w:bCs/>
          <w:sz w:val="32"/>
          <w:szCs w:val="32"/>
        </w:rPr>
        <w:t xml:space="preserve">? </w:t>
      </w:r>
    </w:p>
    <w:p w:rsidR="002958AD" w:rsidRDefault="004A32B9" w:rsidP="002958AD">
      <w:pPr>
        <w:shd w:val="clear" w:color="auto" w:fill="FFFFFF"/>
        <w:spacing w:line="360" w:lineRule="auto"/>
        <w:ind w:firstLine="851"/>
        <w:jc w:val="both"/>
        <w:rPr>
          <w:b/>
          <w:sz w:val="32"/>
          <w:szCs w:val="32"/>
        </w:rPr>
      </w:pPr>
      <w:r w:rsidRPr="004A32B9">
        <w:rPr>
          <w:b/>
          <w:bCs/>
          <w:sz w:val="32"/>
          <w:szCs w:val="32"/>
        </w:rPr>
        <w:lastRenderedPageBreak/>
        <w:t xml:space="preserve">Задание </w:t>
      </w:r>
      <w:r w:rsidR="002C2187">
        <w:rPr>
          <w:b/>
          <w:bCs/>
          <w:sz w:val="32"/>
          <w:szCs w:val="32"/>
        </w:rPr>
        <w:t>8</w:t>
      </w:r>
      <w:r>
        <w:rPr>
          <w:bCs/>
          <w:sz w:val="32"/>
          <w:szCs w:val="32"/>
        </w:rPr>
        <w:t>.</w:t>
      </w:r>
      <w:r w:rsidRPr="004A32B9">
        <w:rPr>
          <w:bCs/>
          <w:sz w:val="32"/>
          <w:szCs w:val="32"/>
        </w:rPr>
        <w:t xml:space="preserve"> </w:t>
      </w:r>
      <w:r>
        <w:rPr>
          <w:bCs/>
          <w:sz w:val="32"/>
          <w:szCs w:val="32"/>
        </w:rPr>
        <w:t>Рассмотрите данные таблицы 2.3 и расскажите н</w:t>
      </w:r>
      <w:r w:rsidRPr="004A32B9">
        <w:rPr>
          <w:bCs/>
          <w:sz w:val="32"/>
          <w:szCs w:val="32"/>
        </w:rPr>
        <w:t xml:space="preserve">асколько будет выгодно выходить на пенсию позже? </w:t>
      </w:r>
    </w:p>
    <w:p w:rsidR="005D5B79" w:rsidRDefault="005D5B79" w:rsidP="00CD3ABE">
      <w:pPr>
        <w:shd w:val="clear" w:color="auto" w:fill="FFFFFF"/>
        <w:spacing w:line="288" w:lineRule="auto"/>
        <w:ind w:left="284"/>
        <w:jc w:val="both"/>
        <w:rPr>
          <w:b/>
          <w:sz w:val="32"/>
          <w:szCs w:val="32"/>
        </w:rPr>
      </w:pPr>
    </w:p>
    <w:p w:rsidR="00A84683" w:rsidRPr="003D470B" w:rsidRDefault="003D470B" w:rsidP="002958AD">
      <w:pPr>
        <w:shd w:val="clear" w:color="auto" w:fill="FFFFFF"/>
        <w:spacing w:line="288" w:lineRule="auto"/>
        <w:ind w:left="284"/>
        <w:jc w:val="both"/>
        <w:rPr>
          <w:sz w:val="32"/>
          <w:szCs w:val="32"/>
        </w:rPr>
      </w:pPr>
      <w:r w:rsidRPr="00160B63">
        <w:rPr>
          <w:b/>
          <w:sz w:val="32"/>
          <w:szCs w:val="32"/>
        </w:rPr>
        <w:t xml:space="preserve">Таблица </w:t>
      </w:r>
      <w:r w:rsidR="00160B63">
        <w:rPr>
          <w:b/>
          <w:sz w:val="32"/>
          <w:szCs w:val="32"/>
        </w:rPr>
        <w:t>2.</w:t>
      </w:r>
      <w:r w:rsidR="002958AD">
        <w:rPr>
          <w:b/>
          <w:sz w:val="32"/>
          <w:szCs w:val="32"/>
        </w:rPr>
        <w:t>3</w:t>
      </w:r>
      <w:r w:rsidRPr="003D470B">
        <w:rPr>
          <w:sz w:val="32"/>
          <w:szCs w:val="32"/>
        </w:rPr>
        <w:t xml:space="preserve"> – </w:t>
      </w:r>
      <w:r w:rsidR="00A84683" w:rsidRPr="003D470B">
        <w:rPr>
          <w:sz w:val="32"/>
          <w:szCs w:val="32"/>
        </w:rPr>
        <w:t xml:space="preserve">Коэффициенты для расчета страховой пенсии при отсрочке обращения за назначением пенсии после </w:t>
      </w:r>
      <w:r>
        <w:rPr>
          <w:sz w:val="32"/>
          <w:szCs w:val="32"/>
        </w:rPr>
        <w:t>достижения пенсионного возраста</w:t>
      </w:r>
    </w:p>
    <w:tbl>
      <w:tblPr>
        <w:tblW w:w="9497" w:type="dxa"/>
        <w:tblInd w:w="3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tblPr>
      <w:tblGrid>
        <w:gridCol w:w="3794"/>
        <w:gridCol w:w="3029"/>
        <w:gridCol w:w="2674"/>
      </w:tblGrid>
      <w:tr w:rsidR="00A84683" w:rsidRPr="00A84683" w:rsidTr="00160B63">
        <w:tc>
          <w:tcPr>
            <w:tcW w:w="3794" w:type="dxa"/>
            <w:shd w:val="clear" w:color="auto" w:fill="FFFFFF"/>
            <w:tcMar>
              <w:top w:w="60" w:type="dxa"/>
              <w:left w:w="96" w:type="dxa"/>
              <w:bottom w:w="60" w:type="dxa"/>
              <w:right w:w="96" w:type="dxa"/>
            </w:tcMar>
            <w:vAlign w:val="center"/>
            <w:hideMark/>
          </w:tcPr>
          <w:p w:rsidR="00A84683" w:rsidRPr="004333B5" w:rsidRDefault="00A84683" w:rsidP="003D470B">
            <w:pPr>
              <w:jc w:val="center"/>
              <w:rPr>
                <w:color w:val="000000" w:themeColor="text1"/>
                <w:szCs w:val="28"/>
              </w:rPr>
            </w:pPr>
            <w:r w:rsidRPr="004333B5">
              <w:rPr>
                <w:color w:val="000000" w:themeColor="text1"/>
                <w:szCs w:val="28"/>
              </w:rPr>
              <w:t>Количество полных месяцев, истекших со дня возникновения права на страховую пенсию</w:t>
            </w:r>
          </w:p>
        </w:tc>
        <w:tc>
          <w:tcPr>
            <w:tcW w:w="0" w:type="auto"/>
            <w:shd w:val="clear" w:color="auto" w:fill="FFFFFF"/>
            <w:tcMar>
              <w:top w:w="60" w:type="dxa"/>
              <w:left w:w="96" w:type="dxa"/>
              <w:bottom w:w="60" w:type="dxa"/>
              <w:right w:w="96" w:type="dxa"/>
            </w:tcMar>
            <w:vAlign w:val="center"/>
            <w:hideMark/>
          </w:tcPr>
          <w:p w:rsidR="00A84683" w:rsidRPr="004333B5" w:rsidRDefault="00A84683" w:rsidP="003D470B">
            <w:pPr>
              <w:jc w:val="center"/>
              <w:rPr>
                <w:color w:val="000000" w:themeColor="text1"/>
                <w:szCs w:val="28"/>
              </w:rPr>
            </w:pPr>
            <w:r w:rsidRPr="004333B5">
              <w:rPr>
                <w:color w:val="000000" w:themeColor="text1"/>
                <w:szCs w:val="28"/>
              </w:rPr>
              <w:t>Коэффициенты увеличения фиксированной выплаты</w:t>
            </w:r>
          </w:p>
        </w:tc>
        <w:tc>
          <w:tcPr>
            <w:tcW w:w="2674" w:type="dxa"/>
            <w:shd w:val="clear" w:color="auto" w:fill="FFFFFF"/>
            <w:tcMar>
              <w:top w:w="60" w:type="dxa"/>
              <w:left w:w="96" w:type="dxa"/>
              <w:bottom w:w="60" w:type="dxa"/>
              <w:right w:w="96" w:type="dxa"/>
            </w:tcMar>
            <w:vAlign w:val="center"/>
            <w:hideMark/>
          </w:tcPr>
          <w:p w:rsidR="00A84683" w:rsidRPr="004333B5" w:rsidRDefault="00A84683" w:rsidP="003D470B">
            <w:pPr>
              <w:jc w:val="center"/>
              <w:rPr>
                <w:color w:val="000000" w:themeColor="text1"/>
                <w:szCs w:val="28"/>
              </w:rPr>
            </w:pPr>
            <w:r w:rsidRPr="004333B5">
              <w:rPr>
                <w:color w:val="000000" w:themeColor="text1"/>
                <w:szCs w:val="28"/>
              </w:rPr>
              <w:t>Коэффициенты увеличения ИПК (баллов)</w:t>
            </w:r>
          </w:p>
        </w:tc>
      </w:tr>
      <w:tr w:rsidR="00A84683" w:rsidRPr="00A84683" w:rsidTr="00160B63">
        <w:tc>
          <w:tcPr>
            <w:tcW w:w="379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менее 12</w:t>
            </w:r>
          </w:p>
        </w:tc>
        <w:tc>
          <w:tcPr>
            <w:tcW w:w="0" w:type="auto"/>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w:t>
            </w:r>
          </w:p>
        </w:tc>
        <w:tc>
          <w:tcPr>
            <w:tcW w:w="267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w:t>
            </w:r>
          </w:p>
        </w:tc>
      </w:tr>
      <w:tr w:rsidR="00A84683" w:rsidRPr="00A84683" w:rsidTr="00160B63">
        <w:tc>
          <w:tcPr>
            <w:tcW w:w="3794" w:type="dxa"/>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12</w:t>
            </w:r>
          </w:p>
        </w:tc>
        <w:tc>
          <w:tcPr>
            <w:tcW w:w="0" w:type="auto"/>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1,056</w:t>
            </w:r>
          </w:p>
        </w:tc>
        <w:tc>
          <w:tcPr>
            <w:tcW w:w="2674" w:type="dxa"/>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1,07</w:t>
            </w:r>
          </w:p>
        </w:tc>
      </w:tr>
      <w:tr w:rsidR="00A84683" w:rsidRPr="00A84683" w:rsidTr="00160B63">
        <w:tc>
          <w:tcPr>
            <w:tcW w:w="379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24</w:t>
            </w:r>
          </w:p>
        </w:tc>
        <w:tc>
          <w:tcPr>
            <w:tcW w:w="0" w:type="auto"/>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1,12</w:t>
            </w:r>
          </w:p>
        </w:tc>
        <w:tc>
          <w:tcPr>
            <w:tcW w:w="267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1,15</w:t>
            </w:r>
          </w:p>
        </w:tc>
      </w:tr>
      <w:tr w:rsidR="00A84683" w:rsidRPr="00A84683" w:rsidTr="00160B63">
        <w:tc>
          <w:tcPr>
            <w:tcW w:w="3794" w:type="dxa"/>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36</w:t>
            </w:r>
          </w:p>
        </w:tc>
        <w:tc>
          <w:tcPr>
            <w:tcW w:w="0" w:type="auto"/>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1,19</w:t>
            </w:r>
          </w:p>
        </w:tc>
        <w:tc>
          <w:tcPr>
            <w:tcW w:w="2674" w:type="dxa"/>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1,24</w:t>
            </w:r>
          </w:p>
        </w:tc>
      </w:tr>
      <w:tr w:rsidR="00A84683" w:rsidRPr="00A84683" w:rsidTr="00160B63">
        <w:tc>
          <w:tcPr>
            <w:tcW w:w="379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48</w:t>
            </w:r>
          </w:p>
        </w:tc>
        <w:tc>
          <w:tcPr>
            <w:tcW w:w="0" w:type="auto"/>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1,27</w:t>
            </w:r>
          </w:p>
        </w:tc>
        <w:tc>
          <w:tcPr>
            <w:tcW w:w="267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1,34</w:t>
            </w:r>
          </w:p>
        </w:tc>
      </w:tr>
      <w:tr w:rsidR="00A84683" w:rsidRPr="00A84683" w:rsidTr="00160B63">
        <w:tc>
          <w:tcPr>
            <w:tcW w:w="3794" w:type="dxa"/>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60</w:t>
            </w:r>
          </w:p>
        </w:tc>
        <w:tc>
          <w:tcPr>
            <w:tcW w:w="0" w:type="auto"/>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1,36</w:t>
            </w:r>
          </w:p>
        </w:tc>
        <w:tc>
          <w:tcPr>
            <w:tcW w:w="2674" w:type="dxa"/>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1,45</w:t>
            </w:r>
          </w:p>
        </w:tc>
      </w:tr>
      <w:tr w:rsidR="00A84683" w:rsidRPr="00A84683" w:rsidTr="00160B63">
        <w:tc>
          <w:tcPr>
            <w:tcW w:w="379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72</w:t>
            </w:r>
          </w:p>
        </w:tc>
        <w:tc>
          <w:tcPr>
            <w:tcW w:w="0" w:type="auto"/>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1,46</w:t>
            </w:r>
          </w:p>
        </w:tc>
        <w:tc>
          <w:tcPr>
            <w:tcW w:w="267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1,59</w:t>
            </w:r>
          </w:p>
        </w:tc>
      </w:tr>
      <w:tr w:rsidR="00A84683" w:rsidRPr="00A84683" w:rsidTr="00160B63">
        <w:tc>
          <w:tcPr>
            <w:tcW w:w="3794" w:type="dxa"/>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84</w:t>
            </w:r>
          </w:p>
        </w:tc>
        <w:tc>
          <w:tcPr>
            <w:tcW w:w="0" w:type="auto"/>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1,58</w:t>
            </w:r>
          </w:p>
        </w:tc>
        <w:tc>
          <w:tcPr>
            <w:tcW w:w="2674" w:type="dxa"/>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1,74</w:t>
            </w:r>
          </w:p>
        </w:tc>
      </w:tr>
      <w:tr w:rsidR="00A84683" w:rsidRPr="00A84683" w:rsidTr="00160B63">
        <w:tc>
          <w:tcPr>
            <w:tcW w:w="379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96</w:t>
            </w:r>
          </w:p>
        </w:tc>
        <w:tc>
          <w:tcPr>
            <w:tcW w:w="0" w:type="auto"/>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1,73</w:t>
            </w:r>
          </w:p>
        </w:tc>
        <w:tc>
          <w:tcPr>
            <w:tcW w:w="267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1,9</w:t>
            </w:r>
          </w:p>
        </w:tc>
      </w:tr>
      <w:tr w:rsidR="00A84683" w:rsidRPr="00A84683" w:rsidTr="00160B63">
        <w:tc>
          <w:tcPr>
            <w:tcW w:w="3794" w:type="dxa"/>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108</w:t>
            </w:r>
          </w:p>
        </w:tc>
        <w:tc>
          <w:tcPr>
            <w:tcW w:w="0" w:type="auto"/>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1,9</w:t>
            </w:r>
          </w:p>
        </w:tc>
        <w:tc>
          <w:tcPr>
            <w:tcW w:w="2674" w:type="dxa"/>
            <w:shd w:val="clear" w:color="auto" w:fill="FFFFFF"/>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2,09</w:t>
            </w:r>
          </w:p>
        </w:tc>
      </w:tr>
      <w:tr w:rsidR="00A84683" w:rsidRPr="00A84683" w:rsidTr="00160B63">
        <w:tc>
          <w:tcPr>
            <w:tcW w:w="379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120 и более</w:t>
            </w:r>
          </w:p>
        </w:tc>
        <w:tc>
          <w:tcPr>
            <w:tcW w:w="0" w:type="auto"/>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2,11</w:t>
            </w:r>
          </w:p>
        </w:tc>
        <w:tc>
          <w:tcPr>
            <w:tcW w:w="2674" w:type="dxa"/>
            <w:shd w:val="clear" w:color="auto" w:fill="F9F9F9"/>
            <w:tcMar>
              <w:top w:w="60" w:type="dxa"/>
              <w:left w:w="96" w:type="dxa"/>
              <w:bottom w:w="60" w:type="dxa"/>
              <w:right w:w="96" w:type="dxa"/>
            </w:tcMar>
            <w:vAlign w:val="center"/>
            <w:hideMark/>
          </w:tcPr>
          <w:p w:rsidR="00A84683" w:rsidRPr="003D470B" w:rsidRDefault="00A84683" w:rsidP="003D470B">
            <w:pPr>
              <w:jc w:val="center"/>
              <w:rPr>
                <w:color w:val="000000" w:themeColor="text1"/>
                <w:sz w:val="32"/>
                <w:szCs w:val="32"/>
              </w:rPr>
            </w:pPr>
            <w:r w:rsidRPr="003D470B">
              <w:rPr>
                <w:color w:val="000000" w:themeColor="text1"/>
                <w:sz w:val="32"/>
                <w:szCs w:val="32"/>
              </w:rPr>
              <w:t>2,32</w:t>
            </w:r>
          </w:p>
        </w:tc>
      </w:tr>
    </w:tbl>
    <w:p w:rsidR="005D5B79" w:rsidRDefault="005D5B79" w:rsidP="00160B63">
      <w:pPr>
        <w:shd w:val="clear" w:color="auto" w:fill="FFFFFF"/>
        <w:spacing w:after="120" w:line="312" w:lineRule="atLeast"/>
        <w:ind w:firstLine="284"/>
        <w:rPr>
          <w:b/>
          <w:sz w:val="32"/>
          <w:szCs w:val="32"/>
        </w:rPr>
      </w:pPr>
    </w:p>
    <w:p w:rsidR="00C23C6C" w:rsidRDefault="00C23C6C" w:rsidP="00C23C6C">
      <w:pPr>
        <w:pStyle w:val="1"/>
        <w:spacing w:line="288" w:lineRule="auto"/>
        <w:rPr>
          <w:sz w:val="32"/>
          <w:szCs w:val="32"/>
        </w:rPr>
      </w:pPr>
    </w:p>
    <w:p w:rsidR="00C23C6C" w:rsidRPr="00115681" w:rsidRDefault="00C23C6C" w:rsidP="00C23C6C">
      <w:pPr>
        <w:pStyle w:val="1"/>
        <w:spacing w:line="288" w:lineRule="auto"/>
        <w:rPr>
          <w:sz w:val="32"/>
          <w:szCs w:val="32"/>
        </w:rPr>
      </w:pPr>
      <w:r w:rsidRPr="00115681">
        <w:rPr>
          <w:sz w:val="32"/>
          <w:szCs w:val="32"/>
        </w:rPr>
        <w:t>Контрольные вопросы</w:t>
      </w:r>
    </w:p>
    <w:p w:rsidR="00606AC3" w:rsidRPr="009A2598" w:rsidRDefault="00606AC3" w:rsidP="00BB0F33">
      <w:pPr>
        <w:spacing w:line="288" w:lineRule="auto"/>
        <w:ind w:firstLine="720"/>
        <w:jc w:val="both"/>
        <w:rPr>
          <w:b/>
          <w:sz w:val="36"/>
        </w:rPr>
      </w:pPr>
    </w:p>
    <w:p w:rsidR="002C2187" w:rsidRDefault="002C2187" w:rsidP="00BF191D">
      <w:pPr>
        <w:numPr>
          <w:ilvl w:val="0"/>
          <w:numId w:val="46"/>
        </w:numPr>
        <w:spacing w:line="288" w:lineRule="auto"/>
        <w:ind w:hanging="436"/>
        <w:jc w:val="both"/>
        <w:rPr>
          <w:sz w:val="32"/>
          <w:szCs w:val="32"/>
        </w:rPr>
      </w:pPr>
      <w:r w:rsidRPr="00CA3680">
        <w:rPr>
          <w:bCs/>
          <w:sz w:val="32"/>
          <w:szCs w:val="32"/>
        </w:rPr>
        <w:t>Какие</w:t>
      </w:r>
      <w:r>
        <w:rPr>
          <w:b/>
          <w:bCs/>
          <w:sz w:val="32"/>
          <w:szCs w:val="32"/>
        </w:rPr>
        <w:t xml:space="preserve"> </w:t>
      </w:r>
      <w:r>
        <w:rPr>
          <w:bCs/>
          <w:sz w:val="32"/>
          <w:szCs w:val="32"/>
        </w:rPr>
        <w:t>виды</w:t>
      </w:r>
      <w:r w:rsidRPr="00CA3680">
        <w:rPr>
          <w:bCs/>
          <w:sz w:val="32"/>
          <w:szCs w:val="32"/>
        </w:rPr>
        <w:t xml:space="preserve"> пенсионного обеспечения</w:t>
      </w:r>
      <w:r>
        <w:rPr>
          <w:bCs/>
          <w:sz w:val="32"/>
          <w:szCs w:val="32"/>
        </w:rPr>
        <w:t xml:space="preserve"> </w:t>
      </w:r>
      <w:r w:rsidRPr="00CA3680">
        <w:rPr>
          <w:bCs/>
          <w:sz w:val="32"/>
          <w:szCs w:val="32"/>
        </w:rPr>
        <w:t xml:space="preserve">действуют </w:t>
      </w:r>
      <w:r>
        <w:rPr>
          <w:bCs/>
          <w:sz w:val="32"/>
          <w:szCs w:val="32"/>
        </w:rPr>
        <w:t>в</w:t>
      </w:r>
      <w:r w:rsidRPr="00CA3680">
        <w:rPr>
          <w:bCs/>
          <w:sz w:val="32"/>
          <w:szCs w:val="32"/>
        </w:rPr>
        <w:t xml:space="preserve"> Российской Федерации</w:t>
      </w:r>
      <w:r>
        <w:rPr>
          <w:bCs/>
          <w:sz w:val="32"/>
          <w:szCs w:val="32"/>
        </w:rPr>
        <w:t>?</w:t>
      </w:r>
    </w:p>
    <w:p w:rsidR="002C2187" w:rsidRDefault="002C2187" w:rsidP="00BF191D">
      <w:pPr>
        <w:numPr>
          <w:ilvl w:val="0"/>
          <w:numId w:val="46"/>
        </w:numPr>
        <w:spacing w:line="288" w:lineRule="auto"/>
        <w:ind w:hanging="436"/>
        <w:jc w:val="both"/>
        <w:rPr>
          <w:sz w:val="32"/>
          <w:szCs w:val="32"/>
        </w:rPr>
      </w:pPr>
      <w:r w:rsidRPr="002C2187">
        <w:rPr>
          <w:sz w:val="32"/>
          <w:szCs w:val="32"/>
        </w:rPr>
        <w:t xml:space="preserve">Что такое </w:t>
      </w:r>
      <w:r w:rsidR="00D4268F" w:rsidRPr="002C2187">
        <w:rPr>
          <w:sz w:val="32"/>
          <w:szCs w:val="32"/>
        </w:rPr>
        <w:t>обяза</w:t>
      </w:r>
      <w:r w:rsidR="00774B7D">
        <w:rPr>
          <w:sz w:val="32"/>
          <w:szCs w:val="32"/>
        </w:rPr>
        <w:t>тельное пенсионное</w:t>
      </w:r>
      <w:r w:rsidRPr="002C2187">
        <w:rPr>
          <w:sz w:val="32"/>
          <w:szCs w:val="32"/>
        </w:rPr>
        <w:t xml:space="preserve"> страхование?</w:t>
      </w:r>
      <w:r w:rsidR="00D4268F" w:rsidRPr="002C2187">
        <w:rPr>
          <w:sz w:val="32"/>
          <w:szCs w:val="32"/>
        </w:rPr>
        <w:t xml:space="preserve"> </w:t>
      </w:r>
      <w:r>
        <w:rPr>
          <w:sz w:val="32"/>
          <w:szCs w:val="32"/>
        </w:rPr>
        <w:t>Какие субъекты в нем участвуют?</w:t>
      </w:r>
    </w:p>
    <w:p w:rsidR="00BC6A19" w:rsidRDefault="00BC6A19" w:rsidP="00BF191D">
      <w:pPr>
        <w:numPr>
          <w:ilvl w:val="0"/>
          <w:numId w:val="46"/>
        </w:numPr>
        <w:spacing w:line="288" w:lineRule="auto"/>
        <w:ind w:hanging="436"/>
        <w:jc w:val="both"/>
        <w:rPr>
          <w:sz w:val="32"/>
          <w:szCs w:val="32"/>
        </w:rPr>
      </w:pPr>
      <w:r w:rsidRPr="002C2187">
        <w:rPr>
          <w:sz w:val="32"/>
          <w:szCs w:val="32"/>
        </w:rPr>
        <w:t>Какие виды государственных пенсий предусмотрены в РФ?</w:t>
      </w:r>
      <w:r w:rsidR="002C2187">
        <w:rPr>
          <w:sz w:val="32"/>
          <w:szCs w:val="32"/>
        </w:rPr>
        <w:t xml:space="preserve"> Кто имеет право на их получение? </w:t>
      </w:r>
    </w:p>
    <w:p w:rsidR="002C2187" w:rsidRPr="002C2187" w:rsidRDefault="002C2187" w:rsidP="00BF191D">
      <w:pPr>
        <w:pStyle w:val="af0"/>
        <w:numPr>
          <w:ilvl w:val="0"/>
          <w:numId w:val="46"/>
        </w:numPr>
        <w:spacing w:line="288" w:lineRule="auto"/>
        <w:ind w:hanging="436"/>
        <w:jc w:val="both"/>
        <w:rPr>
          <w:color w:val="000000"/>
          <w:spacing w:val="-4"/>
          <w:sz w:val="32"/>
          <w:szCs w:val="32"/>
        </w:rPr>
      </w:pPr>
      <w:r w:rsidRPr="002C2187">
        <w:rPr>
          <w:color w:val="000000"/>
          <w:spacing w:val="-4"/>
          <w:sz w:val="32"/>
          <w:szCs w:val="32"/>
        </w:rPr>
        <w:lastRenderedPageBreak/>
        <w:t>Что такое социальная пенсия и в каких размерах она назначается?</w:t>
      </w:r>
    </w:p>
    <w:p w:rsidR="00BC6A19" w:rsidRDefault="00774B7D" w:rsidP="00BF191D">
      <w:pPr>
        <w:numPr>
          <w:ilvl w:val="0"/>
          <w:numId w:val="46"/>
        </w:numPr>
        <w:spacing w:line="288" w:lineRule="auto"/>
        <w:ind w:hanging="436"/>
        <w:jc w:val="both"/>
        <w:rPr>
          <w:sz w:val="32"/>
          <w:szCs w:val="32"/>
        </w:rPr>
      </w:pPr>
      <w:r w:rsidRPr="00774B7D">
        <w:rPr>
          <w:sz w:val="32"/>
          <w:szCs w:val="32"/>
        </w:rPr>
        <w:t>Что такое трудовая пенсия и какие виды трудовых пенсий предусмотрены законодательством?</w:t>
      </w:r>
    </w:p>
    <w:p w:rsidR="00774B7D" w:rsidRDefault="00774B7D" w:rsidP="00BF191D">
      <w:pPr>
        <w:numPr>
          <w:ilvl w:val="0"/>
          <w:numId w:val="46"/>
        </w:numPr>
        <w:spacing w:line="288" w:lineRule="auto"/>
        <w:ind w:hanging="436"/>
        <w:jc w:val="both"/>
        <w:rPr>
          <w:sz w:val="32"/>
          <w:szCs w:val="32"/>
        </w:rPr>
      </w:pPr>
      <w:r>
        <w:rPr>
          <w:sz w:val="32"/>
          <w:szCs w:val="32"/>
        </w:rPr>
        <w:t>Из каких частей может состоять трудовая</w:t>
      </w:r>
      <w:r w:rsidRPr="00774B7D">
        <w:rPr>
          <w:sz w:val="32"/>
          <w:szCs w:val="32"/>
        </w:rPr>
        <w:t xml:space="preserve"> пенсии по старости?</w:t>
      </w:r>
    </w:p>
    <w:p w:rsidR="00774B7D" w:rsidRDefault="00774B7D" w:rsidP="00BF191D">
      <w:pPr>
        <w:numPr>
          <w:ilvl w:val="0"/>
          <w:numId w:val="46"/>
        </w:numPr>
        <w:spacing w:line="288" w:lineRule="auto"/>
        <w:ind w:hanging="436"/>
        <w:jc w:val="both"/>
        <w:rPr>
          <w:sz w:val="32"/>
          <w:szCs w:val="32"/>
        </w:rPr>
      </w:pPr>
      <w:r w:rsidRPr="00774B7D">
        <w:rPr>
          <w:sz w:val="32"/>
          <w:szCs w:val="32"/>
        </w:rPr>
        <w:t>Как определяется расчетный пенсионный капитал пенсионера?</w:t>
      </w:r>
    </w:p>
    <w:p w:rsidR="00774B7D" w:rsidRPr="00774B7D" w:rsidRDefault="00774B7D" w:rsidP="00BF191D">
      <w:pPr>
        <w:pStyle w:val="af0"/>
        <w:numPr>
          <w:ilvl w:val="0"/>
          <w:numId w:val="46"/>
        </w:numPr>
        <w:spacing w:line="288" w:lineRule="auto"/>
        <w:ind w:hanging="436"/>
        <w:jc w:val="both"/>
        <w:rPr>
          <w:color w:val="000000"/>
          <w:sz w:val="32"/>
          <w:szCs w:val="32"/>
        </w:rPr>
      </w:pPr>
      <w:r w:rsidRPr="00774B7D">
        <w:rPr>
          <w:color w:val="000000"/>
          <w:sz w:val="32"/>
          <w:szCs w:val="32"/>
        </w:rPr>
        <w:t>Что такое ожидаемый период выплаты трудовой пенсии, как он определяется?</w:t>
      </w:r>
    </w:p>
    <w:p w:rsidR="00BC03FB" w:rsidRPr="00115681" w:rsidRDefault="00BC03FB" w:rsidP="00BF191D">
      <w:pPr>
        <w:numPr>
          <w:ilvl w:val="0"/>
          <w:numId w:val="46"/>
        </w:numPr>
        <w:spacing w:line="288" w:lineRule="auto"/>
        <w:ind w:hanging="436"/>
        <w:jc w:val="both"/>
        <w:rPr>
          <w:sz w:val="32"/>
          <w:szCs w:val="32"/>
        </w:rPr>
      </w:pPr>
      <w:r>
        <w:rPr>
          <w:sz w:val="32"/>
          <w:szCs w:val="32"/>
        </w:rPr>
        <w:t>Как работает Программа государственного софинансирования пенсии</w:t>
      </w:r>
      <w:r w:rsidR="00774B7D">
        <w:rPr>
          <w:sz w:val="32"/>
          <w:szCs w:val="32"/>
        </w:rPr>
        <w:t>?</w:t>
      </w:r>
    </w:p>
    <w:p w:rsidR="00BC6A19" w:rsidRDefault="00BC6A19" w:rsidP="00BF191D">
      <w:pPr>
        <w:numPr>
          <w:ilvl w:val="0"/>
          <w:numId w:val="46"/>
        </w:numPr>
        <w:spacing w:line="288" w:lineRule="auto"/>
        <w:ind w:hanging="436"/>
        <w:jc w:val="both"/>
        <w:rPr>
          <w:sz w:val="32"/>
          <w:szCs w:val="32"/>
        </w:rPr>
      </w:pPr>
      <w:r w:rsidRPr="00115681">
        <w:rPr>
          <w:sz w:val="32"/>
          <w:szCs w:val="32"/>
        </w:rPr>
        <w:t xml:space="preserve">Какие цели </w:t>
      </w:r>
      <w:r w:rsidR="00774B7D">
        <w:rPr>
          <w:sz w:val="32"/>
          <w:szCs w:val="32"/>
        </w:rPr>
        <w:t>преследовало</w:t>
      </w:r>
      <w:r w:rsidRPr="00115681">
        <w:rPr>
          <w:sz w:val="32"/>
          <w:szCs w:val="32"/>
        </w:rPr>
        <w:t xml:space="preserve"> введение персонифицированного учета в системе государственного пенсионного страхования?</w:t>
      </w:r>
    </w:p>
    <w:p w:rsidR="00460FA3" w:rsidRPr="00774B7D" w:rsidRDefault="00BC03FB" w:rsidP="00BF191D">
      <w:pPr>
        <w:numPr>
          <w:ilvl w:val="0"/>
          <w:numId w:val="46"/>
        </w:numPr>
        <w:spacing w:line="288" w:lineRule="auto"/>
        <w:ind w:hanging="436"/>
        <w:jc w:val="both"/>
        <w:rPr>
          <w:sz w:val="32"/>
          <w:szCs w:val="32"/>
        </w:rPr>
      </w:pPr>
      <w:r w:rsidRPr="00774B7D">
        <w:rPr>
          <w:sz w:val="32"/>
          <w:szCs w:val="32"/>
        </w:rPr>
        <w:t>Как осуществляется учет уплаченных работодателем страховых взносов на обязательное пенсионное страхование на индивидуальном лицевом счете в ПФР?</w:t>
      </w:r>
      <w:r w:rsidR="00774B7D" w:rsidRPr="00774B7D">
        <w:rPr>
          <w:sz w:val="32"/>
          <w:szCs w:val="32"/>
        </w:rPr>
        <w:t xml:space="preserve"> </w:t>
      </w:r>
      <w:r w:rsidR="00460FA3" w:rsidRPr="00774B7D">
        <w:rPr>
          <w:sz w:val="32"/>
          <w:szCs w:val="32"/>
        </w:rPr>
        <w:t>Назовите части, из которых состоит индивидуальный лицевой счет застрахованного лица. Раскройте, что указывается в каждой из них.</w:t>
      </w:r>
    </w:p>
    <w:p w:rsidR="00C23C6C" w:rsidRDefault="00C23C6C" w:rsidP="00BF191D">
      <w:pPr>
        <w:numPr>
          <w:ilvl w:val="0"/>
          <w:numId w:val="46"/>
        </w:numPr>
        <w:spacing w:line="288" w:lineRule="auto"/>
        <w:ind w:hanging="436"/>
        <w:jc w:val="both"/>
        <w:rPr>
          <w:sz w:val="32"/>
          <w:szCs w:val="32"/>
        </w:rPr>
      </w:pPr>
      <w:r w:rsidRPr="00C23C6C">
        <w:rPr>
          <w:sz w:val="32"/>
          <w:szCs w:val="32"/>
        </w:rPr>
        <w:t>Перечислите этапы реформирования пенсионной системы России и дайте их краткую характеристику</w:t>
      </w:r>
      <w:r w:rsidR="00774B7D">
        <w:rPr>
          <w:sz w:val="32"/>
          <w:szCs w:val="32"/>
        </w:rPr>
        <w:t>.</w:t>
      </w:r>
    </w:p>
    <w:p w:rsidR="00774B7D" w:rsidRDefault="00774B7D" w:rsidP="00BF191D">
      <w:pPr>
        <w:numPr>
          <w:ilvl w:val="0"/>
          <w:numId w:val="46"/>
        </w:numPr>
        <w:spacing w:line="288" w:lineRule="auto"/>
        <w:ind w:hanging="436"/>
        <w:jc w:val="both"/>
        <w:rPr>
          <w:sz w:val="32"/>
          <w:szCs w:val="32"/>
        </w:rPr>
      </w:pPr>
      <w:r>
        <w:rPr>
          <w:sz w:val="32"/>
          <w:szCs w:val="32"/>
        </w:rPr>
        <w:t xml:space="preserve">В чем существенное отличие </w:t>
      </w:r>
      <w:r w:rsidR="00BB0F33">
        <w:rPr>
          <w:bCs/>
          <w:sz w:val="32"/>
          <w:szCs w:val="32"/>
        </w:rPr>
        <w:t>нового поряд</w:t>
      </w:r>
      <w:r w:rsidR="00BB0F33" w:rsidRPr="00BC03FB">
        <w:rPr>
          <w:bCs/>
          <w:sz w:val="32"/>
          <w:szCs w:val="32"/>
        </w:rPr>
        <w:t>к</w:t>
      </w:r>
      <w:r w:rsidR="00BB0F33">
        <w:rPr>
          <w:bCs/>
          <w:sz w:val="32"/>
          <w:szCs w:val="32"/>
        </w:rPr>
        <w:t>а</w:t>
      </w:r>
      <w:r w:rsidR="00BB0F33" w:rsidRPr="00BC03FB">
        <w:rPr>
          <w:bCs/>
          <w:sz w:val="32"/>
          <w:szCs w:val="32"/>
        </w:rPr>
        <w:t xml:space="preserve"> формирования пенсионных прав граждан и начисления пенсии в системе обязательного пенсионного страхования</w:t>
      </w:r>
      <w:r w:rsidR="00BB0F33">
        <w:rPr>
          <w:bCs/>
          <w:sz w:val="32"/>
          <w:szCs w:val="32"/>
        </w:rPr>
        <w:t xml:space="preserve"> от прежнего?</w:t>
      </w:r>
    </w:p>
    <w:p w:rsidR="004A32B9" w:rsidRPr="00115681" w:rsidRDefault="004A32B9" w:rsidP="00BF191D">
      <w:pPr>
        <w:numPr>
          <w:ilvl w:val="0"/>
          <w:numId w:val="46"/>
        </w:numPr>
        <w:spacing w:line="288" w:lineRule="auto"/>
        <w:ind w:hanging="436"/>
        <w:jc w:val="both"/>
        <w:rPr>
          <w:sz w:val="32"/>
          <w:szCs w:val="32"/>
        </w:rPr>
      </w:pPr>
      <w:r w:rsidRPr="004A32B9">
        <w:rPr>
          <w:sz w:val="32"/>
          <w:szCs w:val="32"/>
        </w:rPr>
        <w:t>Какие надбавки к пенсии будут за большой страховой стаж?</w:t>
      </w:r>
    </w:p>
    <w:p w:rsidR="00606AC3" w:rsidRPr="009A2598" w:rsidRDefault="00606AC3" w:rsidP="00606AC3">
      <w:pPr>
        <w:ind w:firstLine="720"/>
        <w:jc w:val="center"/>
        <w:rPr>
          <w:b/>
          <w:sz w:val="36"/>
        </w:rPr>
      </w:pPr>
    </w:p>
    <w:p w:rsidR="00606AC3" w:rsidRDefault="00606AC3" w:rsidP="00606AC3">
      <w:pPr>
        <w:ind w:firstLine="720"/>
        <w:jc w:val="center"/>
        <w:rPr>
          <w:b/>
          <w:sz w:val="36"/>
        </w:rPr>
      </w:pPr>
    </w:p>
    <w:p w:rsidR="00326C35" w:rsidRDefault="00326C35" w:rsidP="00606AC3">
      <w:pPr>
        <w:ind w:firstLine="720"/>
        <w:jc w:val="center"/>
        <w:rPr>
          <w:b/>
          <w:sz w:val="36"/>
        </w:rPr>
      </w:pPr>
    </w:p>
    <w:p w:rsidR="00BB0F33" w:rsidRPr="00BB0F33" w:rsidRDefault="00BB0F33" w:rsidP="00266136">
      <w:pPr>
        <w:ind w:left="426" w:hanging="426"/>
        <w:jc w:val="center"/>
        <w:outlineLvl w:val="0"/>
        <w:rPr>
          <w:b/>
          <w:sz w:val="32"/>
          <w:szCs w:val="32"/>
        </w:rPr>
      </w:pPr>
      <w:r w:rsidRPr="00BB0F33">
        <w:rPr>
          <w:b/>
          <w:sz w:val="32"/>
          <w:szCs w:val="32"/>
        </w:rPr>
        <w:t>Тема 3. СОЦИАЛЬНЫЕ ГАРАНТИИ БЕЗРАБОТНЫМ</w:t>
      </w:r>
    </w:p>
    <w:p w:rsidR="00BB0F33" w:rsidRDefault="00BB0F33" w:rsidP="00BB0F33">
      <w:pPr>
        <w:jc w:val="center"/>
        <w:rPr>
          <w:sz w:val="32"/>
          <w:szCs w:val="32"/>
        </w:rPr>
      </w:pPr>
    </w:p>
    <w:p w:rsidR="00BB0F33" w:rsidRDefault="00BB0F33" w:rsidP="00BB0F33">
      <w:pPr>
        <w:jc w:val="center"/>
        <w:outlineLvl w:val="0"/>
        <w:rPr>
          <w:b/>
          <w:sz w:val="32"/>
          <w:szCs w:val="32"/>
        </w:rPr>
      </w:pPr>
      <w:r>
        <w:rPr>
          <w:b/>
          <w:sz w:val="32"/>
          <w:szCs w:val="32"/>
        </w:rPr>
        <w:t>План семинарского занятия</w:t>
      </w:r>
    </w:p>
    <w:p w:rsidR="00BB0F33" w:rsidRDefault="00BB0F33" w:rsidP="00BB0F33">
      <w:pPr>
        <w:jc w:val="center"/>
        <w:rPr>
          <w:b/>
          <w:sz w:val="32"/>
          <w:szCs w:val="32"/>
        </w:rPr>
      </w:pPr>
    </w:p>
    <w:p w:rsidR="00BB0F33" w:rsidRPr="00366F2A" w:rsidRDefault="00BB0F33" w:rsidP="007F71F6">
      <w:pPr>
        <w:numPr>
          <w:ilvl w:val="0"/>
          <w:numId w:val="50"/>
        </w:numPr>
        <w:spacing w:line="288" w:lineRule="auto"/>
        <w:ind w:left="567" w:hanging="425"/>
        <w:jc w:val="both"/>
        <w:rPr>
          <w:sz w:val="32"/>
          <w:szCs w:val="32"/>
        </w:rPr>
      </w:pPr>
      <w:r w:rsidRPr="00366F2A">
        <w:rPr>
          <w:sz w:val="32"/>
          <w:szCs w:val="32"/>
        </w:rPr>
        <w:t>Безработица и ее виды. Государственные органы регулирования занятости населения</w:t>
      </w:r>
    </w:p>
    <w:p w:rsidR="00BB0F33" w:rsidRPr="00366F2A" w:rsidRDefault="00BB0F33" w:rsidP="007F71F6">
      <w:pPr>
        <w:numPr>
          <w:ilvl w:val="0"/>
          <w:numId w:val="50"/>
        </w:numPr>
        <w:spacing w:line="288" w:lineRule="auto"/>
        <w:ind w:left="567" w:hanging="425"/>
        <w:jc w:val="both"/>
        <w:rPr>
          <w:sz w:val="32"/>
          <w:szCs w:val="32"/>
        </w:rPr>
      </w:pPr>
      <w:r w:rsidRPr="00366F2A">
        <w:rPr>
          <w:sz w:val="32"/>
          <w:szCs w:val="32"/>
        </w:rPr>
        <w:t>Условия назначения и размер пособия по безработице</w:t>
      </w:r>
    </w:p>
    <w:p w:rsidR="00BB0F33" w:rsidRDefault="00BB0F33" w:rsidP="00BB0F33">
      <w:pPr>
        <w:spacing w:line="288" w:lineRule="auto"/>
        <w:jc w:val="both"/>
        <w:rPr>
          <w:sz w:val="32"/>
          <w:szCs w:val="32"/>
        </w:rPr>
      </w:pPr>
    </w:p>
    <w:p w:rsidR="00326C35" w:rsidRPr="00366F2A" w:rsidRDefault="00326C35" w:rsidP="00BB0F33">
      <w:pPr>
        <w:spacing w:line="288" w:lineRule="auto"/>
        <w:jc w:val="both"/>
        <w:rPr>
          <w:sz w:val="32"/>
          <w:szCs w:val="32"/>
        </w:rPr>
      </w:pPr>
    </w:p>
    <w:p w:rsidR="00BB0F33" w:rsidRPr="00366F2A" w:rsidRDefault="00BB0F33" w:rsidP="00BB0F33">
      <w:pPr>
        <w:spacing w:line="288" w:lineRule="auto"/>
        <w:ind w:left="720"/>
        <w:jc w:val="center"/>
        <w:rPr>
          <w:b/>
          <w:sz w:val="32"/>
          <w:szCs w:val="32"/>
        </w:rPr>
      </w:pPr>
      <w:r w:rsidRPr="00366F2A">
        <w:rPr>
          <w:b/>
          <w:sz w:val="32"/>
          <w:szCs w:val="32"/>
        </w:rPr>
        <w:lastRenderedPageBreak/>
        <w:t>Темы для докладов и рефератов</w:t>
      </w:r>
    </w:p>
    <w:p w:rsidR="00BB0F33" w:rsidRPr="00366F2A" w:rsidRDefault="00BB0F33" w:rsidP="00BB0F33">
      <w:pPr>
        <w:spacing w:line="288" w:lineRule="auto"/>
        <w:ind w:left="720"/>
        <w:jc w:val="center"/>
        <w:rPr>
          <w:b/>
          <w:sz w:val="32"/>
          <w:szCs w:val="32"/>
        </w:rPr>
      </w:pPr>
    </w:p>
    <w:p w:rsidR="00BB0F33" w:rsidRPr="00366F2A" w:rsidRDefault="00BB0F33" w:rsidP="00CD3AD9">
      <w:pPr>
        <w:numPr>
          <w:ilvl w:val="0"/>
          <w:numId w:val="53"/>
        </w:numPr>
        <w:tabs>
          <w:tab w:val="clear" w:pos="1080"/>
          <w:tab w:val="num" w:pos="567"/>
        </w:tabs>
        <w:spacing w:line="288" w:lineRule="auto"/>
        <w:ind w:left="567" w:hanging="425"/>
        <w:jc w:val="both"/>
        <w:rPr>
          <w:sz w:val="32"/>
          <w:szCs w:val="32"/>
        </w:rPr>
      </w:pPr>
      <w:r w:rsidRPr="00366F2A">
        <w:rPr>
          <w:sz w:val="32"/>
          <w:szCs w:val="32"/>
        </w:rPr>
        <w:t>Проблема безработицы в современных экономических условиях</w:t>
      </w:r>
    </w:p>
    <w:p w:rsidR="00BB0F33" w:rsidRPr="00366F2A" w:rsidRDefault="00BB0F33" w:rsidP="00CD3AD9">
      <w:pPr>
        <w:numPr>
          <w:ilvl w:val="0"/>
          <w:numId w:val="53"/>
        </w:numPr>
        <w:tabs>
          <w:tab w:val="clear" w:pos="1080"/>
          <w:tab w:val="num" w:pos="567"/>
        </w:tabs>
        <w:spacing w:line="288" w:lineRule="auto"/>
        <w:ind w:left="567" w:hanging="425"/>
        <w:jc w:val="both"/>
        <w:rPr>
          <w:sz w:val="32"/>
          <w:szCs w:val="32"/>
        </w:rPr>
      </w:pPr>
      <w:r w:rsidRPr="00366F2A">
        <w:rPr>
          <w:sz w:val="32"/>
          <w:szCs w:val="32"/>
        </w:rPr>
        <w:t xml:space="preserve">Состояние безработицы в Краснодарском крае. Как зарегистрироваться в </w:t>
      </w:r>
      <w:r w:rsidR="00641580">
        <w:rPr>
          <w:sz w:val="32"/>
          <w:szCs w:val="32"/>
        </w:rPr>
        <w:t>органах службы</w:t>
      </w:r>
      <w:r w:rsidRPr="00366F2A">
        <w:rPr>
          <w:sz w:val="32"/>
          <w:szCs w:val="32"/>
        </w:rPr>
        <w:t xml:space="preserve"> занятости</w:t>
      </w:r>
      <w:r w:rsidR="00641580">
        <w:rPr>
          <w:sz w:val="32"/>
          <w:szCs w:val="32"/>
        </w:rPr>
        <w:t xml:space="preserve"> населения</w:t>
      </w:r>
      <w:r w:rsidRPr="00366F2A">
        <w:rPr>
          <w:sz w:val="32"/>
          <w:szCs w:val="32"/>
        </w:rPr>
        <w:t>?</w:t>
      </w:r>
    </w:p>
    <w:p w:rsidR="00BB0F33" w:rsidRDefault="00BB0F33" w:rsidP="00BB0F33">
      <w:pPr>
        <w:ind w:left="720"/>
        <w:jc w:val="right"/>
        <w:rPr>
          <w:b/>
          <w:sz w:val="32"/>
          <w:szCs w:val="32"/>
        </w:rPr>
      </w:pPr>
    </w:p>
    <w:p w:rsidR="00FC1260" w:rsidRDefault="00FC1260" w:rsidP="00FC1260">
      <w:pPr>
        <w:spacing w:line="288" w:lineRule="auto"/>
        <w:jc w:val="center"/>
        <w:rPr>
          <w:b/>
          <w:bCs/>
          <w:sz w:val="32"/>
          <w:szCs w:val="32"/>
        </w:rPr>
      </w:pPr>
      <w:r w:rsidRPr="00115681">
        <w:rPr>
          <w:b/>
          <w:bCs/>
          <w:sz w:val="32"/>
          <w:szCs w:val="32"/>
        </w:rPr>
        <w:t>Задания</w:t>
      </w:r>
    </w:p>
    <w:p w:rsidR="00BB0F33" w:rsidRDefault="00BB0F33" w:rsidP="00BB0F33">
      <w:pPr>
        <w:ind w:left="720"/>
        <w:jc w:val="center"/>
        <w:rPr>
          <w:i/>
          <w:szCs w:val="28"/>
        </w:rPr>
      </w:pPr>
    </w:p>
    <w:p w:rsidR="00127D8D" w:rsidRDefault="00127D8D" w:rsidP="00BB0F33">
      <w:pPr>
        <w:ind w:left="720"/>
        <w:jc w:val="center"/>
        <w:rPr>
          <w:i/>
          <w:szCs w:val="28"/>
        </w:rPr>
      </w:pPr>
    </w:p>
    <w:p w:rsidR="00BB0F33" w:rsidRDefault="000618C8" w:rsidP="00FC1260">
      <w:pPr>
        <w:ind w:firstLine="284"/>
        <w:jc w:val="center"/>
        <w:outlineLvl w:val="0"/>
        <w:rPr>
          <w:sz w:val="32"/>
          <w:szCs w:val="32"/>
        </w:rPr>
      </w:pPr>
      <w:r w:rsidRPr="000618C8">
        <w:pict>
          <v:group id="_x0000_s1851" editas="canvas" style="width:466.7pt;height:142.3pt;mso-position-horizontal-relative:char;mso-position-vertical-relative:line" coordorigin="2274,885" coordsize="7320,2203">
            <o:lock v:ext="edit" aspectratio="t"/>
            <v:shape id="_x0000_s1852" type="#_x0000_t75" style="position:absolute;left:2274;top:885;width:7320;height:2203" o:preferrelative="f">
              <v:fill o:detectmouseclick="t"/>
              <v:path o:extrusionok="t" o:connecttype="none"/>
              <o:lock v:ext="edit" text="t"/>
            </v:shape>
            <v:roundrect id="_x0000_s1853" style="position:absolute;left:2274;top:885;width:1919;height:508" arcsize="8286f">
              <v:textbox style="mso-next-textbox:#_x0000_s1853">
                <w:txbxContent>
                  <w:p w:rsidR="005E60C1" w:rsidRPr="00507A4D" w:rsidRDefault="005E60C1" w:rsidP="00507A4D">
                    <w:pPr>
                      <w:rPr>
                        <w:szCs w:val="28"/>
                      </w:rPr>
                    </w:pPr>
                    <w:r w:rsidRPr="00507A4D">
                      <w:rPr>
                        <w:szCs w:val="28"/>
                      </w:rPr>
                      <w:t xml:space="preserve"> </w:t>
                    </w:r>
                    <w:r w:rsidRPr="00507A4D">
                      <w:rPr>
                        <w:b/>
                        <w:szCs w:val="28"/>
                      </w:rPr>
                      <w:t>Безработица</w:t>
                    </w:r>
                  </w:p>
                </w:txbxContent>
              </v:textbox>
            </v:roundrect>
            <v:shape id="_x0000_s1854" type="#_x0000_t114" style="position:absolute;left:4193;top:885;width:5401;height:2203">
              <v:textbox>
                <w:txbxContent>
                  <w:p w:rsidR="005E60C1" w:rsidRPr="00507A4D" w:rsidRDefault="005E60C1" w:rsidP="00507A4D">
                    <w:pPr>
                      <w:pStyle w:val="af0"/>
                      <w:numPr>
                        <w:ilvl w:val="0"/>
                        <w:numId w:val="45"/>
                      </w:numPr>
                      <w:spacing w:after="300" w:line="312" w:lineRule="atLeast"/>
                      <w:ind w:left="0" w:firstLine="142"/>
                      <w:jc w:val="both"/>
                      <w:rPr>
                        <w:szCs w:val="28"/>
                      </w:rPr>
                    </w:pPr>
                    <w:r w:rsidRPr="00507A4D">
                      <w:rPr>
                        <w:szCs w:val="28"/>
                      </w:rPr>
                      <w:t>временная незанятость  экономически активного населения</w:t>
                    </w:r>
                  </w:p>
                  <w:p w:rsidR="005E60C1" w:rsidRPr="00507A4D" w:rsidRDefault="005E60C1" w:rsidP="00507A4D">
                    <w:pPr>
                      <w:pStyle w:val="af0"/>
                      <w:numPr>
                        <w:ilvl w:val="0"/>
                        <w:numId w:val="45"/>
                      </w:numPr>
                      <w:spacing w:after="300" w:line="312" w:lineRule="atLeast"/>
                      <w:ind w:left="0" w:firstLine="142"/>
                      <w:jc w:val="both"/>
                      <w:rPr>
                        <w:szCs w:val="28"/>
                      </w:rPr>
                    </w:pPr>
                    <w:r w:rsidRPr="00507A4D">
                      <w:rPr>
                        <w:szCs w:val="28"/>
                      </w:rPr>
                      <w:t>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p>
                </w:txbxContent>
              </v:textbox>
            </v:shape>
            <v:roundrect id="_x0000_s1855" style="position:absolute;left:2274;top:1451;width:1919;height:590" arcsize="8286f">
              <v:textbox style="mso-next-textbox:#_x0000_s1855">
                <w:txbxContent>
                  <w:p w:rsidR="005E60C1" w:rsidRPr="00507A4D" w:rsidRDefault="005E60C1" w:rsidP="00507A4D">
                    <w:pPr>
                      <w:rPr>
                        <w:szCs w:val="28"/>
                      </w:rPr>
                    </w:pPr>
                    <w:r w:rsidRPr="00507A4D">
                      <w:rPr>
                        <w:szCs w:val="28"/>
                      </w:rPr>
                      <w:t xml:space="preserve"> </w:t>
                    </w:r>
                    <w:r w:rsidRPr="00507A4D">
                      <w:rPr>
                        <w:b/>
                        <w:szCs w:val="28"/>
                      </w:rPr>
                      <w:t>Безработными</w:t>
                    </w:r>
                  </w:p>
                </w:txbxContent>
              </v:textbox>
            </v:roundrect>
            <w10:wrap type="none"/>
            <w10:anchorlock/>
          </v:group>
        </w:pict>
      </w:r>
    </w:p>
    <w:p w:rsidR="00BB0F33" w:rsidRDefault="00BB0F33" w:rsidP="00BB0F33">
      <w:pPr>
        <w:ind w:left="720"/>
        <w:jc w:val="center"/>
        <w:rPr>
          <w:sz w:val="32"/>
          <w:szCs w:val="32"/>
        </w:rPr>
      </w:pPr>
    </w:p>
    <w:p w:rsidR="00BB0F33" w:rsidRDefault="000618C8" w:rsidP="00BB0F33">
      <w:pPr>
        <w:spacing w:before="100" w:beforeAutospacing="1" w:after="100" w:afterAutospacing="1"/>
        <w:jc w:val="center"/>
        <w:rPr>
          <w:bCs/>
          <w:iCs/>
          <w:color w:val="333333"/>
          <w:szCs w:val="28"/>
        </w:rPr>
      </w:pPr>
      <w:r>
        <w:rPr>
          <w:bCs/>
          <w:iCs/>
          <w:color w:val="333333"/>
          <w:szCs w:val="28"/>
        </w:rPr>
      </w:r>
      <w:r>
        <w:rPr>
          <w:bCs/>
          <w:iCs/>
          <w:color w:val="333333"/>
          <w:szCs w:val="28"/>
        </w:rPr>
        <w:pict>
          <v:group id="_x0000_s1828" editas="canvas" style="width:433.45pt;height:156.65pt;mso-position-horizontal-relative:char;mso-position-vertical-relative:line" coordorigin="2273,7554" coordsize="6799,2425">
            <o:lock v:ext="edit" aspectratio="t"/>
            <v:shape id="_x0000_s1829" type="#_x0000_t75" style="position:absolute;left:2273;top:7554;width:6799;height:2425" o:preferrelative="f">
              <v:fill o:detectmouseclick="t"/>
              <v:path o:extrusionok="t" o:connecttype="none"/>
              <o:lock v:ext="edit" text="t"/>
            </v:shape>
            <v:rect id="_x0000_s1831" style="position:absolute;left:3544;top:7554;width:1553;height:697">
              <v:textbox style="mso-next-textbox:#_x0000_s1831">
                <w:txbxContent>
                  <w:p w:rsidR="005E60C1" w:rsidRDefault="005E60C1" w:rsidP="00BB0F33">
                    <w:pPr>
                      <w:jc w:val="center"/>
                    </w:pPr>
                    <w:r>
                      <w:t>Фрикционная безработица</w:t>
                    </w:r>
                  </w:p>
                </w:txbxContent>
              </v:textbox>
            </v:rect>
            <v:rect id="_x0000_s1832" style="position:absolute;left:6649;top:7554;width:1553;height:697">
              <v:textbox style="mso-next-textbox:#_x0000_s1832">
                <w:txbxContent>
                  <w:p w:rsidR="005E60C1" w:rsidRDefault="005E60C1" w:rsidP="00BB0F33">
                    <w:pPr>
                      <w:jc w:val="center"/>
                    </w:pPr>
                    <w:r>
                      <w:t>Структурная безработица</w:t>
                    </w:r>
                  </w:p>
                </w:txbxContent>
              </v:textbox>
            </v:rect>
            <v:rect id="_x0000_s1833" style="position:absolute;left:3120;top:8669;width:1551;height:697">
              <v:textbox style="mso-next-textbox:#_x0000_s1833">
                <w:txbxContent>
                  <w:p w:rsidR="005E60C1" w:rsidRDefault="005E60C1" w:rsidP="00BB0F33">
                    <w:pPr>
                      <w:jc w:val="center"/>
                    </w:pPr>
                    <w:r>
                      <w:t>Сезонная безработица</w:t>
                    </w:r>
                  </w:p>
                </w:txbxContent>
              </v:textbox>
            </v:rect>
            <v:rect id="_x0000_s1834" style="position:absolute;left:7073;top:8669;width:1551;height:697">
              <v:textbox style="mso-next-textbox:#_x0000_s1834">
                <w:txbxContent>
                  <w:p w:rsidR="005E60C1" w:rsidRDefault="005E60C1" w:rsidP="00BB0F33">
                    <w:pPr>
                      <w:jc w:val="center"/>
                    </w:pPr>
                    <w:r>
                      <w:t>Циклическая безработица</w:t>
                    </w:r>
                  </w:p>
                </w:txbxContent>
              </v:textbox>
            </v:rect>
            <v:rect id="_x0000_s1835" style="position:absolute;left:5097;top:9366;width:1694;height:613">
              <v:textbox style="mso-next-textbox:#_x0000_s1835">
                <w:txbxContent>
                  <w:p w:rsidR="005E60C1" w:rsidRDefault="005E60C1" w:rsidP="00BB0F33">
                    <w:pPr>
                      <w:jc w:val="center"/>
                    </w:pPr>
                    <w:r>
                      <w:t>Скрытая безработица</w:t>
                    </w:r>
                  </w:p>
                </w:txbxContent>
              </v:textbox>
            </v:rect>
            <v:line id="_x0000_s1836" style="position:absolute;flip:y" from="4673,8808" to="5042,8948"/>
            <v:line id="_x0000_s1837" style="position:absolute;flip:x y" from="6715,8724" to="7073,8948"/>
            <v:line id="_x0000_s1838" style="position:absolute" from="5097,7972" to="5520,8251"/>
            <v:line id="_x0000_s1839" style="position:absolute;flip:x" from="6226,7972" to="6649,8251"/>
            <v:line id="_x0000_s1840" style="position:absolute" from="5944,9087" to="5944,9366"/>
            <v:oval id="_x0000_s1830" style="position:absolute;left:4885;top:8166;width:1976;height:921">
              <v:textbox style="mso-next-textbox:#_x0000_s1830">
                <w:txbxContent>
                  <w:p w:rsidR="005E60C1" w:rsidRDefault="005E60C1" w:rsidP="00BB0F33">
                    <w:pPr>
                      <w:jc w:val="center"/>
                    </w:pPr>
                    <w:r>
                      <w:t>Виды безработицы</w:t>
                    </w:r>
                  </w:p>
                </w:txbxContent>
              </v:textbox>
            </v:oval>
            <w10:wrap type="none" side="left"/>
            <w10:anchorlock/>
          </v:group>
        </w:pict>
      </w:r>
    </w:p>
    <w:p w:rsidR="00BB0F33" w:rsidRPr="00507A4D" w:rsidRDefault="00507A4D" w:rsidP="00BB0F33">
      <w:pPr>
        <w:spacing w:before="100" w:beforeAutospacing="1" w:after="100" w:afterAutospacing="1"/>
        <w:jc w:val="center"/>
        <w:outlineLvl w:val="0"/>
        <w:rPr>
          <w:bCs/>
          <w:iCs/>
          <w:sz w:val="32"/>
          <w:szCs w:val="32"/>
        </w:rPr>
      </w:pPr>
      <w:r>
        <w:rPr>
          <w:b/>
          <w:bCs/>
          <w:iCs/>
          <w:sz w:val="32"/>
          <w:szCs w:val="32"/>
        </w:rPr>
        <w:t>Рисунок 3</w:t>
      </w:r>
      <w:r w:rsidR="00BB0F33" w:rsidRPr="00507A4D">
        <w:rPr>
          <w:b/>
          <w:bCs/>
          <w:iCs/>
          <w:sz w:val="32"/>
          <w:szCs w:val="32"/>
        </w:rPr>
        <w:t>.1</w:t>
      </w:r>
      <w:r w:rsidR="00BB0F33" w:rsidRPr="00507A4D">
        <w:rPr>
          <w:bCs/>
          <w:iCs/>
          <w:sz w:val="32"/>
          <w:szCs w:val="32"/>
        </w:rPr>
        <w:t xml:space="preserve"> – Виды безработицы</w:t>
      </w:r>
    </w:p>
    <w:p w:rsidR="00326C35" w:rsidRDefault="00326C35" w:rsidP="00FC1260">
      <w:pPr>
        <w:spacing w:before="100" w:beforeAutospacing="1" w:after="100" w:afterAutospacing="1" w:line="360" w:lineRule="auto"/>
        <w:ind w:firstLine="720"/>
        <w:jc w:val="both"/>
        <w:rPr>
          <w:b/>
          <w:bCs/>
          <w:iCs/>
          <w:sz w:val="32"/>
          <w:szCs w:val="32"/>
        </w:rPr>
      </w:pPr>
    </w:p>
    <w:p w:rsidR="00FC1260" w:rsidRDefault="00FC1260" w:rsidP="00FC1260">
      <w:pPr>
        <w:spacing w:before="100" w:beforeAutospacing="1" w:after="100" w:afterAutospacing="1" w:line="360" w:lineRule="auto"/>
        <w:ind w:firstLine="720"/>
        <w:jc w:val="both"/>
        <w:rPr>
          <w:bCs/>
          <w:iCs/>
          <w:sz w:val="32"/>
          <w:szCs w:val="32"/>
        </w:rPr>
      </w:pPr>
      <w:r w:rsidRPr="00507A4D">
        <w:rPr>
          <w:b/>
          <w:bCs/>
          <w:iCs/>
          <w:sz w:val="32"/>
          <w:szCs w:val="32"/>
        </w:rPr>
        <w:t>Задание 1.</w:t>
      </w:r>
      <w:r w:rsidRPr="00507A4D">
        <w:rPr>
          <w:bCs/>
          <w:iCs/>
          <w:sz w:val="32"/>
          <w:szCs w:val="32"/>
        </w:rPr>
        <w:t xml:space="preserve"> </w:t>
      </w:r>
      <w:r>
        <w:rPr>
          <w:bCs/>
          <w:iCs/>
          <w:sz w:val="32"/>
          <w:szCs w:val="32"/>
        </w:rPr>
        <w:t>Охарактеризуйте безработицу как социально-экономическое явление. Перечислите</w:t>
      </w:r>
      <w:r w:rsidRPr="00507A4D">
        <w:rPr>
          <w:bCs/>
          <w:iCs/>
          <w:sz w:val="32"/>
          <w:szCs w:val="32"/>
        </w:rPr>
        <w:t xml:space="preserve"> виды бе</w:t>
      </w:r>
      <w:r>
        <w:rPr>
          <w:bCs/>
          <w:iCs/>
          <w:sz w:val="32"/>
          <w:szCs w:val="32"/>
        </w:rPr>
        <w:t>зработицы (рис. 3.1)</w:t>
      </w:r>
      <w:r w:rsidR="003E4BBF">
        <w:rPr>
          <w:bCs/>
          <w:iCs/>
          <w:sz w:val="32"/>
          <w:szCs w:val="32"/>
        </w:rPr>
        <w:t>, чем они порождены?</w:t>
      </w:r>
      <w:r>
        <w:rPr>
          <w:bCs/>
          <w:iCs/>
          <w:sz w:val="32"/>
          <w:szCs w:val="32"/>
        </w:rPr>
        <w:t xml:space="preserve"> Какие негативные последствия может иметь безработица?</w:t>
      </w:r>
    </w:p>
    <w:p w:rsidR="00326C35" w:rsidRPr="00326C35" w:rsidRDefault="00326C35" w:rsidP="00FC1260">
      <w:pPr>
        <w:spacing w:before="100" w:beforeAutospacing="1" w:after="100" w:afterAutospacing="1" w:line="360" w:lineRule="auto"/>
        <w:ind w:firstLine="720"/>
        <w:jc w:val="both"/>
        <w:rPr>
          <w:bCs/>
          <w:iCs/>
          <w:sz w:val="4"/>
          <w:szCs w:val="4"/>
        </w:rPr>
      </w:pPr>
    </w:p>
    <w:p w:rsidR="00BB0F33" w:rsidRPr="000E04B3" w:rsidRDefault="000618C8" w:rsidP="00BB0F33">
      <w:pPr>
        <w:spacing w:before="100" w:beforeAutospacing="1" w:after="100" w:afterAutospacing="1" w:line="360" w:lineRule="auto"/>
        <w:ind w:firstLine="720"/>
        <w:jc w:val="both"/>
        <w:rPr>
          <w:bCs/>
          <w:iCs/>
          <w:szCs w:val="28"/>
        </w:rPr>
      </w:pPr>
      <w:r>
        <w:rPr>
          <w:bCs/>
          <w:iCs/>
          <w:noProof/>
          <w:szCs w:val="28"/>
        </w:rPr>
        <w:pict>
          <v:rect id="_x0000_s1843" style="position:absolute;left:0;text-align:left;margin-left:36.4pt;margin-top:0;width:451.9pt;height:27pt;z-index:251917312" strokecolor="black [3213]" strokeweight="2pt">
            <v:stroke dashstyle="dash"/>
            <v:textbox style="mso-next-textbox:#_x0000_s1843">
              <w:txbxContent>
                <w:p w:rsidR="005E60C1" w:rsidRPr="00900D6F" w:rsidRDefault="005E60C1" w:rsidP="009727C7">
                  <w:pPr>
                    <w:jc w:val="center"/>
                    <w:rPr>
                      <w:b/>
                      <w:szCs w:val="28"/>
                    </w:rPr>
                  </w:pPr>
                  <w:r w:rsidRPr="00900D6F">
                    <w:rPr>
                      <w:b/>
                      <w:szCs w:val="28"/>
                    </w:rPr>
                    <w:t>Государственное регулирование занятости населения</w:t>
                  </w:r>
                </w:p>
              </w:txbxContent>
            </v:textbox>
          </v:rect>
        </w:pict>
      </w:r>
      <w:r>
        <w:rPr>
          <w:bCs/>
          <w:iCs/>
          <w:szCs w:val="28"/>
        </w:rPr>
      </w:r>
      <w:r>
        <w:rPr>
          <w:bCs/>
          <w:iCs/>
          <w:szCs w:val="28"/>
        </w:rPr>
        <w:pict>
          <v:group id="_x0000_s1841" editas="canvas" style="width:459pt;height:451.8pt;mso-position-horizontal-relative:char;mso-position-vertical-relative:line" coordorigin="2273,63" coordsize="7200,6995">
            <o:lock v:ext="edit" aspectratio="t"/>
            <v:shape id="_x0000_s1842" type="#_x0000_t75" style="position:absolute;left:2273;top:63;width:7200;height:6995" o:preferrelative="f">
              <v:fill o:detectmouseclick="t"/>
              <v:path o:extrusionok="t" o:connecttype="none"/>
              <o:lock v:ext="edit" text="t"/>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844" type="#_x0000_t65" style="position:absolute;left:2813;top:665;width:6596;height:2352" adj="20420">
              <v:textbox style="mso-next-textbox:#_x0000_s1844">
                <w:txbxContent>
                  <w:p w:rsidR="005E60C1" w:rsidRPr="000E04B3" w:rsidRDefault="005E60C1" w:rsidP="008E7C1F">
                    <w:pPr>
                      <w:jc w:val="center"/>
                      <w:rPr>
                        <w:b/>
                      </w:rPr>
                    </w:pPr>
                    <w:r w:rsidRPr="000E04B3">
                      <w:rPr>
                        <w:b/>
                      </w:rPr>
                      <w:t>Социальная поддержка безработных</w:t>
                    </w:r>
                  </w:p>
                  <w:p w:rsidR="005E60C1" w:rsidRPr="008E7C1F" w:rsidRDefault="005E60C1" w:rsidP="008E7C1F">
                    <w:pPr>
                      <w:numPr>
                        <w:ilvl w:val="0"/>
                        <w:numId w:val="51"/>
                      </w:numPr>
                      <w:tabs>
                        <w:tab w:val="clear" w:pos="720"/>
                        <w:tab w:val="num" w:pos="0"/>
                      </w:tabs>
                      <w:ind w:left="0" w:firstLine="180"/>
                      <w:jc w:val="both"/>
                      <w:rPr>
                        <w:sz w:val="26"/>
                        <w:szCs w:val="26"/>
                      </w:rPr>
                    </w:pPr>
                    <w:r w:rsidRPr="008E7C1F">
                      <w:rPr>
                        <w:sz w:val="26"/>
                        <w:szCs w:val="26"/>
                      </w:rPr>
                      <w:t>выплата пособия по безработице</w:t>
                    </w:r>
                  </w:p>
                  <w:p w:rsidR="005E60C1" w:rsidRPr="008E7C1F" w:rsidRDefault="005E60C1" w:rsidP="008E7C1F">
                    <w:pPr>
                      <w:numPr>
                        <w:ilvl w:val="0"/>
                        <w:numId w:val="51"/>
                      </w:numPr>
                      <w:tabs>
                        <w:tab w:val="clear" w:pos="720"/>
                        <w:tab w:val="num" w:pos="0"/>
                      </w:tabs>
                      <w:ind w:left="0" w:firstLine="180"/>
                      <w:jc w:val="both"/>
                      <w:rPr>
                        <w:sz w:val="26"/>
                        <w:szCs w:val="26"/>
                      </w:rPr>
                    </w:pPr>
                    <w:r w:rsidRPr="008E7C1F">
                      <w:rPr>
                        <w:sz w:val="26"/>
                        <w:szCs w:val="26"/>
                      </w:rPr>
                      <w:t>выплата стипендии в период профессиональной подготовки, повышения квалификации, переподготовки по направлению органов службы занятости</w:t>
                    </w:r>
                  </w:p>
                  <w:p w:rsidR="005E60C1" w:rsidRPr="008E7C1F" w:rsidRDefault="005E60C1" w:rsidP="008E7C1F">
                    <w:pPr>
                      <w:numPr>
                        <w:ilvl w:val="0"/>
                        <w:numId w:val="51"/>
                      </w:numPr>
                      <w:tabs>
                        <w:tab w:val="clear" w:pos="720"/>
                        <w:tab w:val="num" w:pos="0"/>
                      </w:tabs>
                      <w:ind w:left="0" w:firstLine="180"/>
                      <w:jc w:val="both"/>
                      <w:rPr>
                        <w:sz w:val="26"/>
                        <w:szCs w:val="26"/>
                      </w:rPr>
                    </w:pPr>
                    <w:r w:rsidRPr="008E7C1F">
                      <w:rPr>
                        <w:sz w:val="26"/>
                        <w:szCs w:val="26"/>
                      </w:rPr>
                      <w:t>возможность участия в оплачиваемых общественных работах</w:t>
                    </w:r>
                  </w:p>
                  <w:p w:rsidR="005E60C1" w:rsidRPr="008E7C1F" w:rsidRDefault="005E60C1" w:rsidP="008E7C1F">
                    <w:pPr>
                      <w:numPr>
                        <w:ilvl w:val="0"/>
                        <w:numId w:val="51"/>
                      </w:numPr>
                      <w:tabs>
                        <w:tab w:val="clear" w:pos="720"/>
                        <w:tab w:val="num" w:pos="0"/>
                      </w:tabs>
                      <w:ind w:left="0" w:firstLine="180"/>
                      <w:jc w:val="both"/>
                      <w:rPr>
                        <w:sz w:val="26"/>
                        <w:szCs w:val="26"/>
                      </w:rPr>
                    </w:pPr>
                    <w:r w:rsidRPr="00FC1260">
                      <w:rPr>
                        <w:sz w:val="26"/>
                        <w:szCs w:val="26"/>
                      </w:rPr>
                      <w:t>возмещение</w:t>
                    </w:r>
                    <w:r w:rsidRPr="00FC1260">
                      <w:rPr>
                        <w:color w:val="000000"/>
                        <w:sz w:val="26"/>
                        <w:szCs w:val="26"/>
                      </w:rPr>
                      <w:t xml:space="preserve"> затрат в связи с добровольным переездом в другую местность для трудоустройства по предложению органов службы занятости</w:t>
                    </w:r>
                  </w:p>
                </w:txbxContent>
              </v:textbox>
            </v:shape>
            <v:shape id="_x0000_s1845" type="#_x0000_t65" style="position:absolute;left:2813;top:3087;width:6596;height:921">
              <v:textbox style="mso-next-textbox:#_x0000_s1845">
                <w:txbxContent>
                  <w:p w:rsidR="005E60C1" w:rsidRPr="00900D6F" w:rsidRDefault="005E60C1" w:rsidP="008E7C1F">
                    <w:pPr>
                      <w:jc w:val="center"/>
                      <w:rPr>
                        <w:b/>
                      </w:rPr>
                    </w:pPr>
                    <w:r w:rsidRPr="00900D6F">
                      <w:rPr>
                        <w:b/>
                        <w:szCs w:val="28"/>
                      </w:rPr>
                      <w:t>Финансовая поддержка предприятий</w:t>
                    </w:r>
                    <w:r w:rsidRPr="00900D6F">
                      <w:rPr>
                        <w:b/>
                      </w:rPr>
                      <w:t>,</w:t>
                    </w:r>
                  </w:p>
                  <w:p w:rsidR="005E60C1" w:rsidRPr="008E7C1F" w:rsidRDefault="005E60C1" w:rsidP="008E7C1F">
                    <w:pPr>
                      <w:jc w:val="both"/>
                      <w:rPr>
                        <w:sz w:val="26"/>
                        <w:szCs w:val="26"/>
                      </w:rPr>
                    </w:pPr>
                    <w:r w:rsidRPr="008E7C1F">
                      <w:rPr>
                        <w:sz w:val="26"/>
                        <w:szCs w:val="26"/>
                      </w:rPr>
                      <w:t>где планируется массовое увольнение, с целью сохранения или модернизации рабочих мест</w:t>
                    </w:r>
                  </w:p>
                </w:txbxContent>
              </v:textbox>
            </v:shape>
            <v:shape id="_x0000_s1846" type="#_x0000_t65" style="position:absolute;left:2813;top:4093;width:6596;height:913">
              <v:textbox style="mso-next-textbox:#_x0000_s1846">
                <w:txbxContent>
                  <w:p w:rsidR="005E60C1" w:rsidRPr="00900D6F" w:rsidRDefault="005E60C1" w:rsidP="008E7C1F">
                    <w:pPr>
                      <w:jc w:val="center"/>
                      <w:rPr>
                        <w:b/>
                      </w:rPr>
                    </w:pPr>
                    <w:r w:rsidRPr="00900D6F">
                      <w:rPr>
                        <w:b/>
                        <w:szCs w:val="28"/>
                      </w:rPr>
                      <w:t>Налоговые льготы</w:t>
                    </w:r>
                  </w:p>
                  <w:p w:rsidR="005E60C1" w:rsidRPr="008E7C1F" w:rsidRDefault="005E60C1" w:rsidP="008E7C1F">
                    <w:pPr>
                      <w:jc w:val="both"/>
                      <w:rPr>
                        <w:sz w:val="26"/>
                        <w:szCs w:val="26"/>
                      </w:rPr>
                    </w:pPr>
                    <w:r w:rsidRPr="008E7C1F">
                      <w:rPr>
                        <w:sz w:val="26"/>
                        <w:szCs w:val="26"/>
                      </w:rPr>
                      <w:t xml:space="preserve">для предприятий, которые принимают на работу наименее защищенные группы населения </w:t>
                    </w:r>
                  </w:p>
                </w:txbxContent>
              </v:textbox>
            </v:shape>
            <v:shape id="_x0000_s1857" type="#_x0000_t32" style="position:absolute;left:2413;top:1841;width:400;height:1;flip:y" o:connectortype="straight">
              <v:stroke endarrow="block"/>
            </v:shape>
            <v:shape id="_x0000_s1858" type="#_x0000_t32" style="position:absolute;left:2413;top:3546;width:400;height:1" o:connectortype="straight">
              <v:stroke endarrow="block"/>
            </v:shape>
            <v:shape id="_x0000_s1859" type="#_x0000_t32" style="position:absolute;left:2413;top:4549;width:400;height:1" o:connectortype="straight">
              <v:stroke endarrow="block"/>
            </v:shape>
            <v:shape id="_x0000_s1860" type="#_x0000_t65" style="position:absolute;left:2279;top:5084;width:7130;height:1974">
              <v:textbox style="mso-next-textbox:#_x0000_s1860">
                <w:txbxContent>
                  <w:p w:rsidR="005E60C1" w:rsidRDefault="005E60C1" w:rsidP="008E7C1F">
                    <w:pPr>
                      <w:jc w:val="center"/>
                      <w:rPr>
                        <w:rFonts w:ascii="Arial" w:hAnsi="Arial" w:cs="Arial"/>
                        <w:color w:val="000000"/>
                        <w:sz w:val="18"/>
                        <w:szCs w:val="18"/>
                      </w:rPr>
                    </w:pPr>
                    <w:r w:rsidRPr="008E7C1F">
                      <w:rPr>
                        <w:b/>
                        <w:color w:val="000000"/>
                        <w:szCs w:val="28"/>
                      </w:rPr>
                      <w:t>Дополнительные гарантии гражданам, особо нуждающимся в социальной защите и испытывающим трудности в поиске работы</w:t>
                    </w:r>
                    <w:r>
                      <w:rPr>
                        <w:rFonts w:ascii="Arial" w:hAnsi="Arial" w:cs="Arial"/>
                        <w:color w:val="000000"/>
                        <w:sz w:val="18"/>
                        <w:szCs w:val="18"/>
                      </w:rPr>
                      <w:t>,</w:t>
                    </w:r>
                  </w:p>
                  <w:p w:rsidR="005E60C1" w:rsidRPr="001B2D4F" w:rsidRDefault="005E60C1" w:rsidP="008E7C1F">
                    <w:pPr>
                      <w:jc w:val="both"/>
                      <w:rPr>
                        <w:sz w:val="26"/>
                        <w:szCs w:val="26"/>
                      </w:rPr>
                    </w:pPr>
                    <w:r w:rsidRPr="008E7C1F">
                      <w:rPr>
                        <w:color w:val="000000"/>
                        <w:sz w:val="26"/>
                        <w:szCs w:val="26"/>
                      </w:rPr>
                      <w:t>путем разработки и реализации целевых программ содействия занятости, создания дополнительных рабочих мест и специали</w:t>
                    </w:r>
                    <w:r>
                      <w:rPr>
                        <w:color w:val="000000"/>
                        <w:sz w:val="26"/>
                        <w:szCs w:val="26"/>
                      </w:rPr>
                      <w:t>зированных организаций</w:t>
                    </w:r>
                    <w:r w:rsidRPr="008E7C1F">
                      <w:rPr>
                        <w:color w:val="000000"/>
                        <w:sz w:val="26"/>
                        <w:szCs w:val="26"/>
                      </w:rPr>
                      <w:t xml:space="preserve">, установления квоты для приема на работу инвалидов, предоставления услуг </w:t>
                    </w:r>
                    <w:r w:rsidRPr="001B2D4F">
                      <w:rPr>
                        <w:color w:val="000000"/>
                        <w:sz w:val="26"/>
                        <w:szCs w:val="26"/>
                      </w:rPr>
                      <w:t>по профессиональной ориентации, а также путем организации обучения по специальным программам и др</w:t>
                    </w:r>
                    <w:r>
                      <w:rPr>
                        <w:color w:val="000000"/>
                        <w:sz w:val="26"/>
                        <w:szCs w:val="26"/>
                      </w:rPr>
                      <w:t>.</w:t>
                    </w:r>
                    <w:r w:rsidRPr="001B2D4F">
                      <w:rPr>
                        <w:color w:val="000000"/>
                        <w:sz w:val="26"/>
                        <w:szCs w:val="26"/>
                      </w:rPr>
                      <w:t xml:space="preserve"> мерами</w:t>
                    </w:r>
                  </w:p>
                </w:txbxContent>
              </v:textbox>
            </v:shape>
            <v:shape id="_x0000_s1861" type="#_x0000_t32" style="position:absolute;left:2424;top:481;width:1;height:4603" o:connectortype="straight">
              <v:stroke endarrow="block"/>
            </v:shape>
            <w10:wrap type="none" side="left"/>
            <w10:anchorlock/>
          </v:group>
        </w:pict>
      </w:r>
    </w:p>
    <w:p w:rsidR="00BB0F33" w:rsidRPr="00FC1260" w:rsidRDefault="00BB0F33" w:rsidP="000E04B3">
      <w:pPr>
        <w:spacing w:before="100" w:beforeAutospacing="1" w:after="100" w:afterAutospacing="1"/>
        <w:ind w:firstLine="284"/>
        <w:jc w:val="center"/>
        <w:outlineLvl w:val="0"/>
        <w:rPr>
          <w:bCs/>
          <w:iCs/>
          <w:sz w:val="32"/>
          <w:szCs w:val="32"/>
        </w:rPr>
      </w:pPr>
      <w:r w:rsidRPr="00FC1260">
        <w:rPr>
          <w:b/>
          <w:bCs/>
          <w:iCs/>
          <w:color w:val="333333"/>
          <w:sz w:val="32"/>
          <w:szCs w:val="32"/>
        </w:rPr>
        <w:t xml:space="preserve">Рисунок </w:t>
      </w:r>
      <w:r w:rsidR="00137AF6">
        <w:rPr>
          <w:b/>
          <w:bCs/>
          <w:iCs/>
          <w:color w:val="333333"/>
          <w:sz w:val="32"/>
          <w:szCs w:val="32"/>
        </w:rPr>
        <w:t>3</w:t>
      </w:r>
      <w:r w:rsidRPr="00FC1260">
        <w:rPr>
          <w:b/>
          <w:bCs/>
          <w:iCs/>
          <w:color w:val="333333"/>
          <w:sz w:val="32"/>
          <w:szCs w:val="32"/>
        </w:rPr>
        <w:t>.2</w:t>
      </w:r>
      <w:r w:rsidRPr="00FC1260">
        <w:rPr>
          <w:bCs/>
          <w:iCs/>
          <w:color w:val="333333"/>
          <w:sz w:val="32"/>
          <w:szCs w:val="32"/>
        </w:rPr>
        <w:t xml:space="preserve"> – </w:t>
      </w:r>
      <w:r w:rsidRPr="00FC1260">
        <w:rPr>
          <w:bCs/>
          <w:iCs/>
          <w:sz w:val="32"/>
          <w:szCs w:val="32"/>
        </w:rPr>
        <w:t>Формы государственного регулирования занятости населения</w:t>
      </w:r>
    </w:p>
    <w:p w:rsidR="00BB0F33" w:rsidRDefault="00BB0F33" w:rsidP="00BB0F33">
      <w:pPr>
        <w:spacing w:before="100" w:beforeAutospacing="1" w:after="100" w:afterAutospacing="1"/>
        <w:jc w:val="center"/>
        <w:rPr>
          <w:bCs/>
          <w:iCs/>
          <w:szCs w:val="28"/>
        </w:rPr>
      </w:pPr>
    </w:p>
    <w:p w:rsidR="00FC1260" w:rsidRDefault="00FC1260" w:rsidP="00FC1260">
      <w:pPr>
        <w:spacing w:before="100" w:beforeAutospacing="1" w:after="100" w:afterAutospacing="1" w:line="360" w:lineRule="auto"/>
        <w:ind w:firstLine="720"/>
        <w:jc w:val="both"/>
        <w:rPr>
          <w:bCs/>
          <w:iCs/>
          <w:sz w:val="32"/>
          <w:szCs w:val="32"/>
        </w:rPr>
      </w:pPr>
      <w:r w:rsidRPr="000E04B3">
        <w:rPr>
          <w:b/>
          <w:bCs/>
          <w:iCs/>
          <w:sz w:val="32"/>
          <w:szCs w:val="32"/>
        </w:rPr>
        <w:t>Задание 2.</w:t>
      </w:r>
      <w:r>
        <w:rPr>
          <w:bCs/>
          <w:iCs/>
          <w:sz w:val="32"/>
          <w:szCs w:val="32"/>
        </w:rPr>
        <w:t xml:space="preserve"> Используя рисунок 3</w:t>
      </w:r>
      <w:r w:rsidRPr="000E04B3">
        <w:rPr>
          <w:bCs/>
          <w:iCs/>
          <w:sz w:val="32"/>
          <w:szCs w:val="32"/>
        </w:rPr>
        <w:t>.2, рассмотрите формы государственного регулирования занятости населения.  Какие правовые и нормативные документы в сфере регулирования занятости</w:t>
      </w:r>
      <w:r>
        <w:rPr>
          <w:bCs/>
          <w:iCs/>
          <w:sz w:val="32"/>
          <w:szCs w:val="32"/>
        </w:rPr>
        <w:t xml:space="preserve"> вы знаете?</w:t>
      </w:r>
      <w:r w:rsidR="001A2FE7">
        <w:rPr>
          <w:bCs/>
          <w:iCs/>
          <w:sz w:val="32"/>
          <w:szCs w:val="32"/>
        </w:rPr>
        <w:t xml:space="preserve"> Назовите источники выплаты пособия по безработице</w:t>
      </w:r>
      <w:r w:rsidR="00D173FD">
        <w:rPr>
          <w:bCs/>
          <w:iCs/>
          <w:sz w:val="32"/>
          <w:szCs w:val="32"/>
        </w:rPr>
        <w:t xml:space="preserve"> в Российской Федерации. </w:t>
      </w:r>
    </w:p>
    <w:p w:rsidR="00037BE9" w:rsidRPr="00D173FD" w:rsidRDefault="00037BE9" w:rsidP="00924129">
      <w:pPr>
        <w:spacing w:after="100"/>
        <w:ind w:firstLine="284"/>
        <w:jc w:val="both"/>
        <w:outlineLvl w:val="0"/>
        <w:rPr>
          <w:bCs/>
          <w:iCs/>
          <w:sz w:val="32"/>
          <w:szCs w:val="32"/>
        </w:rPr>
      </w:pPr>
      <w:r w:rsidRPr="00D173FD">
        <w:rPr>
          <w:b/>
          <w:bCs/>
          <w:iCs/>
          <w:sz w:val="32"/>
          <w:szCs w:val="32"/>
        </w:rPr>
        <w:lastRenderedPageBreak/>
        <w:t xml:space="preserve">Таблица </w:t>
      </w:r>
      <w:r w:rsidR="00D173FD" w:rsidRPr="00D173FD">
        <w:rPr>
          <w:b/>
          <w:bCs/>
          <w:iCs/>
          <w:sz w:val="32"/>
          <w:szCs w:val="32"/>
        </w:rPr>
        <w:t>3</w:t>
      </w:r>
      <w:r w:rsidRPr="00D173FD">
        <w:rPr>
          <w:b/>
          <w:bCs/>
          <w:iCs/>
          <w:sz w:val="32"/>
          <w:szCs w:val="32"/>
        </w:rPr>
        <w:t>.1</w:t>
      </w:r>
      <w:r w:rsidRPr="00D173FD">
        <w:rPr>
          <w:bCs/>
          <w:iCs/>
          <w:sz w:val="32"/>
          <w:szCs w:val="32"/>
        </w:rPr>
        <w:t xml:space="preserve"> – Размеры пособия по безработице</w:t>
      </w:r>
    </w:p>
    <w:tbl>
      <w:tblPr>
        <w:tblStyle w:val="af"/>
        <w:tblW w:w="0" w:type="auto"/>
        <w:tblInd w:w="108" w:type="dxa"/>
        <w:tblLook w:val="01E0"/>
      </w:tblPr>
      <w:tblGrid>
        <w:gridCol w:w="5940"/>
        <w:gridCol w:w="3699"/>
      </w:tblGrid>
      <w:tr w:rsidR="00037BE9" w:rsidTr="00037BE9">
        <w:trPr>
          <w:trHeight w:val="387"/>
        </w:trPr>
        <w:tc>
          <w:tcPr>
            <w:tcW w:w="5940" w:type="dxa"/>
          </w:tcPr>
          <w:p w:rsidR="00037BE9" w:rsidRPr="0051327C" w:rsidRDefault="00037BE9" w:rsidP="00924129">
            <w:pPr>
              <w:spacing w:before="100" w:beforeAutospacing="1" w:after="100" w:afterAutospacing="1"/>
              <w:jc w:val="center"/>
              <w:rPr>
                <w:b/>
                <w:bCs/>
                <w:iCs/>
              </w:rPr>
            </w:pPr>
            <w:r w:rsidRPr="0051327C">
              <w:rPr>
                <w:b/>
                <w:bCs/>
                <w:iCs/>
              </w:rPr>
              <w:t>Категории граждан</w:t>
            </w:r>
          </w:p>
        </w:tc>
        <w:tc>
          <w:tcPr>
            <w:tcW w:w="3699" w:type="dxa"/>
          </w:tcPr>
          <w:p w:rsidR="00037BE9" w:rsidRPr="0051327C" w:rsidRDefault="00037BE9" w:rsidP="00924129">
            <w:pPr>
              <w:spacing w:before="100" w:beforeAutospacing="1" w:after="100" w:afterAutospacing="1"/>
              <w:jc w:val="center"/>
              <w:rPr>
                <w:b/>
                <w:bCs/>
                <w:iCs/>
              </w:rPr>
            </w:pPr>
            <w:r w:rsidRPr="0051327C">
              <w:rPr>
                <w:b/>
                <w:bCs/>
                <w:iCs/>
              </w:rPr>
              <w:t xml:space="preserve">Размер пособия </w:t>
            </w:r>
          </w:p>
        </w:tc>
      </w:tr>
      <w:tr w:rsidR="00037BE9" w:rsidRPr="00117FD8" w:rsidTr="00037BE9">
        <w:trPr>
          <w:trHeight w:val="2873"/>
        </w:trPr>
        <w:tc>
          <w:tcPr>
            <w:tcW w:w="5940" w:type="dxa"/>
          </w:tcPr>
          <w:p w:rsidR="00037BE9" w:rsidRPr="00037BE9" w:rsidRDefault="00037BE9" w:rsidP="00924129">
            <w:pPr>
              <w:spacing w:before="100" w:beforeAutospacing="1" w:after="100" w:afterAutospacing="1"/>
              <w:jc w:val="both"/>
              <w:rPr>
                <w:bCs/>
                <w:iCs/>
                <w:sz w:val="26"/>
                <w:szCs w:val="26"/>
              </w:rPr>
            </w:pPr>
            <w:r w:rsidRPr="00037BE9">
              <w:rPr>
                <w:sz w:val="26"/>
                <w:szCs w:val="26"/>
              </w:rPr>
              <w:t>уволенным из организации по любым основаниям, если они в течение 12 месяцев, предшествовавших началу безработицы, имели оплачиваемую работу не менее 26 календарных недель на условиях полного рабочего дня (полной рабочей недели) или на условиях неполного рабочего дня (неполной рабочей недели) с пересчетом на 26 календарных недель с полным рабочим днем (полной рабочей неделей)</w:t>
            </w:r>
          </w:p>
        </w:tc>
        <w:tc>
          <w:tcPr>
            <w:tcW w:w="3699" w:type="dxa"/>
          </w:tcPr>
          <w:p w:rsidR="00037BE9" w:rsidRPr="00037BE9" w:rsidRDefault="00037BE9" w:rsidP="00924129">
            <w:pPr>
              <w:spacing w:before="100" w:beforeAutospacing="1" w:after="100" w:afterAutospacing="1"/>
              <w:jc w:val="center"/>
              <w:rPr>
                <w:bCs/>
                <w:iCs/>
                <w:sz w:val="26"/>
                <w:szCs w:val="26"/>
              </w:rPr>
            </w:pPr>
            <w:r w:rsidRPr="00037BE9">
              <w:rPr>
                <w:sz w:val="26"/>
                <w:szCs w:val="26"/>
              </w:rPr>
              <w:t>устанавливается в процентном отношении к среднему заработку, исчисленному за последние три месяца по последнему месту работы</w:t>
            </w:r>
            <w:bookmarkStart w:id="0" w:name="sub_33015"/>
            <w:r w:rsidRPr="00037BE9">
              <w:rPr>
                <w:sz w:val="26"/>
                <w:szCs w:val="26"/>
              </w:rPr>
              <w:t>, но не выше максимальной и не ниже минимальной величины пособия по безработице, увеличенных на размер районного коэффициента</w:t>
            </w:r>
            <w:bookmarkEnd w:id="0"/>
          </w:p>
        </w:tc>
      </w:tr>
      <w:tr w:rsidR="00037BE9" w:rsidRPr="00117FD8" w:rsidTr="00037BE9">
        <w:trPr>
          <w:trHeight w:val="3398"/>
        </w:trPr>
        <w:tc>
          <w:tcPr>
            <w:tcW w:w="5940" w:type="dxa"/>
          </w:tcPr>
          <w:p w:rsidR="00037BE9" w:rsidRPr="00037BE9" w:rsidRDefault="00037BE9" w:rsidP="00924129">
            <w:pPr>
              <w:spacing w:before="100" w:beforeAutospacing="1" w:after="100" w:afterAutospacing="1"/>
              <w:jc w:val="both"/>
              <w:rPr>
                <w:bCs/>
                <w:iCs/>
                <w:sz w:val="26"/>
                <w:szCs w:val="26"/>
              </w:rPr>
            </w:pPr>
            <w:r w:rsidRPr="00037BE9">
              <w:rPr>
                <w:sz w:val="26"/>
                <w:szCs w:val="26"/>
              </w:rPr>
              <w:t xml:space="preserve">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предусмотренные законодательством РФ; уволенным по любым основаниям в течение 12 месяцев, предшествовавших началу безработицы, и имевшим в этот период оплачиваемую работу менее 26 календарных недель, а также гражданам, направленным органами службы занятости на обучение и отчисленным за виновные действия </w:t>
            </w:r>
          </w:p>
        </w:tc>
        <w:tc>
          <w:tcPr>
            <w:tcW w:w="3699" w:type="dxa"/>
          </w:tcPr>
          <w:p w:rsidR="001A2FE7" w:rsidRDefault="001A2FE7" w:rsidP="00924129">
            <w:pPr>
              <w:spacing w:before="100" w:beforeAutospacing="1" w:after="100" w:afterAutospacing="1"/>
              <w:jc w:val="center"/>
              <w:rPr>
                <w:sz w:val="26"/>
                <w:szCs w:val="26"/>
              </w:rPr>
            </w:pPr>
          </w:p>
          <w:p w:rsidR="00037BE9" w:rsidRPr="00037BE9" w:rsidRDefault="00037BE9" w:rsidP="00924129">
            <w:pPr>
              <w:spacing w:before="100" w:beforeAutospacing="1" w:after="100" w:afterAutospacing="1"/>
              <w:jc w:val="center"/>
              <w:rPr>
                <w:bCs/>
                <w:iCs/>
                <w:sz w:val="26"/>
                <w:szCs w:val="26"/>
              </w:rPr>
            </w:pPr>
            <w:r w:rsidRPr="00037BE9">
              <w:rPr>
                <w:sz w:val="26"/>
                <w:szCs w:val="26"/>
              </w:rPr>
              <w:t>устанавливается в размере минимальной величины пособия по безработице, увеличенной на размер районного коэффициента</w:t>
            </w:r>
          </w:p>
        </w:tc>
      </w:tr>
    </w:tbl>
    <w:p w:rsidR="00137AF6" w:rsidRDefault="00137AF6" w:rsidP="00924129">
      <w:pPr>
        <w:spacing w:after="100"/>
        <w:ind w:firstLine="284"/>
        <w:jc w:val="both"/>
        <w:rPr>
          <w:b/>
          <w:bCs/>
          <w:iCs/>
          <w:sz w:val="32"/>
          <w:szCs w:val="32"/>
        </w:rPr>
      </w:pPr>
    </w:p>
    <w:p w:rsidR="00BB0F33" w:rsidRPr="00D173FD" w:rsidRDefault="00D173FD" w:rsidP="00924129">
      <w:pPr>
        <w:spacing w:after="100"/>
        <w:ind w:firstLine="284"/>
        <w:jc w:val="both"/>
        <w:rPr>
          <w:sz w:val="32"/>
          <w:szCs w:val="32"/>
        </w:rPr>
      </w:pPr>
      <w:r w:rsidRPr="00D173FD">
        <w:rPr>
          <w:b/>
          <w:bCs/>
          <w:iCs/>
          <w:sz w:val="32"/>
          <w:szCs w:val="32"/>
        </w:rPr>
        <w:t>Таблица 3</w:t>
      </w:r>
      <w:r w:rsidR="00BB0F33" w:rsidRPr="00D173FD">
        <w:rPr>
          <w:b/>
          <w:bCs/>
          <w:iCs/>
          <w:sz w:val="32"/>
          <w:szCs w:val="32"/>
        </w:rPr>
        <w:t>.</w:t>
      </w:r>
      <w:r>
        <w:rPr>
          <w:b/>
          <w:bCs/>
          <w:iCs/>
          <w:sz w:val="32"/>
          <w:szCs w:val="32"/>
        </w:rPr>
        <w:t>2</w:t>
      </w:r>
      <w:r w:rsidR="00BB0F33" w:rsidRPr="00D173FD">
        <w:rPr>
          <w:bCs/>
          <w:iCs/>
          <w:sz w:val="32"/>
          <w:szCs w:val="32"/>
        </w:rPr>
        <w:t xml:space="preserve"> –   Расчет пособия по безработице</w:t>
      </w:r>
      <w:r w:rsidR="000E04B3" w:rsidRPr="00D173FD">
        <w:rPr>
          <w:sz w:val="32"/>
          <w:szCs w:val="32"/>
        </w:rPr>
        <w:t xml:space="preserve"> в 2014</w:t>
      </w:r>
      <w:r w:rsidR="00BB0F33" w:rsidRPr="00D173FD">
        <w:rPr>
          <w:sz w:val="32"/>
          <w:szCs w:val="32"/>
        </w:rPr>
        <w:t> году</w:t>
      </w:r>
    </w:p>
    <w:tbl>
      <w:tblPr>
        <w:tblW w:w="0" w:type="auto"/>
        <w:jc w:val="center"/>
        <w:tblInd w:w="-71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1643"/>
        <w:gridCol w:w="2687"/>
        <w:gridCol w:w="2090"/>
        <w:gridCol w:w="2842"/>
      </w:tblGrid>
      <w:tr w:rsidR="00BB0F33" w:rsidRPr="00216F02" w:rsidTr="00326C35">
        <w:trPr>
          <w:jc w:val="center"/>
        </w:trPr>
        <w:tc>
          <w:tcPr>
            <w:tcW w:w="1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jc w:val="center"/>
            </w:pPr>
            <w:r w:rsidRPr="001A2FE7">
              <w:rPr>
                <w:b/>
                <w:bCs/>
              </w:rPr>
              <w:t>Период выплат</w:t>
            </w:r>
          </w:p>
        </w:tc>
        <w:tc>
          <w:tcPr>
            <w:tcW w:w="26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jc w:val="center"/>
            </w:pPr>
            <w:r w:rsidRPr="001A2FE7">
              <w:rPr>
                <w:b/>
                <w:bCs/>
              </w:rPr>
              <w:t>Порядок расчета</w:t>
            </w:r>
          </w:p>
        </w:tc>
        <w:tc>
          <w:tcPr>
            <w:tcW w:w="20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jc w:val="center"/>
            </w:pPr>
            <w:r w:rsidRPr="001A2FE7">
              <w:rPr>
                <w:b/>
                <w:bCs/>
              </w:rPr>
              <w:t>Максимальная сумма</w:t>
            </w:r>
          </w:p>
        </w:tc>
        <w:tc>
          <w:tcPr>
            <w:tcW w:w="2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jc w:val="center"/>
            </w:pPr>
            <w:r w:rsidRPr="001A2FE7">
              <w:rPr>
                <w:b/>
                <w:bCs/>
              </w:rPr>
              <w:t>Ограничения</w:t>
            </w:r>
          </w:p>
        </w:tc>
      </w:tr>
      <w:tr w:rsidR="00BB0F33" w:rsidRPr="00216F02" w:rsidTr="00326C35">
        <w:trPr>
          <w:jc w:val="center"/>
        </w:trPr>
        <w:tc>
          <w:tcPr>
            <w:tcW w:w="9262" w:type="dxa"/>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jc w:val="center"/>
              <w:rPr>
                <w:sz w:val="26"/>
                <w:szCs w:val="26"/>
              </w:rPr>
            </w:pPr>
            <w:r w:rsidRPr="001A2FE7">
              <w:rPr>
                <w:b/>
                <w:bCs/>
                <w:i/>
                <w:iCs/>
                <w:sz w:val="26"/>
                <w:szCs w:val="26"/>
              </w:rPr>
              <w:t>Первый (12-месячный период выплат)</w:t>
            </w:r>
          </w:p>
        </w:tc>
      </w:tr>
      <w:tr w:rsidR="00BB0F33" w:rsidRPr="00216F02" w:rsidTr="00326C35">
        <w:trPr>
          <w:trHeight w:val="2278"/>
          <w:jc w:val="center"/>
        </w:trPr>
        <w:tc>
          <w:tcPr>
            <w:tcW w:w="1643" w:type="dxa"/>
            <w:tcBorders>
              <w:top w:val="single" w:sz="6" w:space="0" w:color="auto"/>
              <w:left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jc w:val="center"/>
              <w:rPr>
                <w:sz w:val="26"/>
                <w:szCs w:val="26"/>
              </w:rPr>
            </w:pPr>
            <w:r w:rsidRPr="001A2FE7">
              <w:rPr>
                <w:sz w:val="26"/>
                <w:szCs w:val="26"/>
              </w:rPr>
              <w:t>Первые 3 месяца</w:t>
            </w:r>
          </w:p>
          <w:p w:rsidR="00BB0F33" w:rsidRPr="001A2FE7" w:rsidRDefault="00BB0F33" w:rsidP="00507A4D">
            <w:pPr>
              <w:spacing w:before="100" w:beforeAutospacing="1" w:after="100" w:afterAutospacing="1"/>
              <w:jc w:val="center"/>
              <w:rPr>
                <w:sz w:val="26"/>
                <w:szCs w:val="26"/>
              </w:rPr>
            </w:pPr>
            <w:r w:rsidRPr="001A2FE7">
              <w:rPr>
                <w:sz w:val="26"/>
                <w:szCs w:val="26"/>
              </w:rPr>
              <w:t>Следующие 4 месяца</w:t>
            </w:r>
          </w:p>
          <w:p w:rsidR="00BB0F33" w:rsidRPr="001A2FE7" w:rsidRDefault="00BB0F33" w:rsidP="00507A4D">
            <w:pPr>
              <w:spacing w:before="100" w:beforeAutospacing="1" w:after="100" w:afterAutospacing="1"/>
              <w:jc w:val="center"/>
              <w:rPr>
                <w:sz w:val="26"/>
                <w:szCs w:val="26"/>
              </w:rPr>
            </w:pPr>
            <w:r w:rsidRPr="001A2FE7">
              <w:rPr>
                <w:sz w:val="26"/>
                <w:szCs w:val="26"/>
              </w:rPr>
              <w:t>Последние 5 месяцев</w:t>
            </w:r>
          </w:p>
        </w:tc>
        <w:tc>
          <w:tcPr>
            <w:tcW w:w="2687" w:type="dxa"/>
            <w:tcBorders>
              <w:top w:val="single" w:sz="6" w:space="0" w:color="auto"/>
              <w:left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jc w:val="both"/>
              <w:rPr>
                <w:sz w:val="26"/>
                <w:szCs w:val="26"/>
              </w:rPr>
            </w:pPr>
            <w:r w:rsidRPr="001A2FE7">
              <w:rPr>
                <w:sz w:val="26"/>
                <w:szCs w:val="26"/>
              </w:rPr>
              <w:t>75% среднемесячного заработка</w:t>
            </w:r>
          </w:p>
          <w:p w:rsidR="00BB0F33" w:rsidRPr="001A2FE7" w:rsidRDefault="00BB0F33" w:rsidP="00507A4D">
            <w:pPr>
              <w:spacing w:before="100" w:beforeAutospacing="1" w:after="100" w:afterAutospacing="1"/>
              <w:jc w:val="both"/>
              <w:rPr>
                <w:sz w:val="26"/>
                <w:szCs w:val="26"/>
              </w:rPr>
            </w:pPr>
            <w:r w:rsidRPr="001A2FE7">
              <w:rPr>
                <w:sz w:val="26"/>
                <w:szCs w:val="26"/>
              </w:rPr>
              <w:t>60% среднемесячного заработка</w:t>
            </w:r>
          </w:p>
          <w:p w:rsidR="00BB0F33" w:rsidRPr="001A2FE7" w:rsidRDefault="00BB0F33" w:rsidP="00507A4D">
            <w:pPr>
              <w:spacing w:before="100" w:beforeAutospacing="1" w:after="100" w:afterAutospacing="1"/>
              <w:jc w:val="both"/>
              <w:rPr>
                <w:sz w:val="26"/>
                <w:szCs w:val="26"/>
              </w:rPr>
            </w:pPr>
            <w:r w:rsidRPr="001A2FE7">
              <w:rPr>
                <w:sz w:val="26"/>
                <w:szCs w:val="26"/>
              </w:rPr>
              <w:t>45% среднемесячного заработка</w:t>
            </w:r>
          </w:p>
        </w:tc>
        <w:tc>
          <w:tcPr>
            <w:tcW w:w="2090" w:type="dxa"/>
            <w:tcBorders>
              <w:top w:val="single" w:sz="6" w:space="0" w:color="auto"/>
              <w:left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jc w:val="both"/>
              <w:rPr>
                <w:sz w:val="26"/>
                <w:szCs w:val="26"/>
              </w:rPr>
            </w:pPr>
            <w:r w:rsidRPr="001A2FE7">
              <w:rPr>
                <w:sz w:val="26"/>
                <w:szCs w:val="26"/>
              </w:rPr>
              <w:t>4900 руб., умноженные на размер районного коэффициента (при условии его применения)</w:t>
            </w:r>
          </w:p>
        </w:tc>
        <w:tc>
          <w:tcPr>
            <w:tcW w:w="2842" w:type="dxa"/>
            <w:tcBorders>
              <w:top w:val="single" w:sz="6" w:space="0" w:color="auto"/>
              <w:left w:val="single" w:sz="6" w:space="0" w:color="auto"/>
              <w:right w:val="single" w:sz="6" w:space="0" w:color="auto"/>
            </w:tcBorders>
            <w:tcMar>
              <w:top w:w="75" w:type="dxa"/>
              <w:left w:w="75" w:type="dxa"/>
              <w:bottom w:w="75" w:type="dxa"/>
              <w:right w:w="75" w:type="dxa"/>
            </w:tcMar>
          </w:tcPr>
          <w:p w:rsidR="00BB0F33" w:rsidRPr="001A2FE7" w:rsidRDefault="00BB0F33" w:rsidP="001A2FE7">
            <w:pPr>
              <w:spacing w:before="100" w:beforeAutospacing="1" w:after="100" w:afterAutospacing="1"/>
              <w:jc w:val="both"/>
              <w:rPr>
                <w:sz w:val="26"/>
                <w:szCs w:val="26"/>
              </w:rPr>
            </w:pPr>
            <w:r w:rsidRPr="001A2FE7">
              <w:rPr>
                <w:sz w:val="26"/>
                <w:szCs w:val="26"/>
              </w:rPr>
              <w:t>Не выше макс</w:t>
            </w:r>
            <w:r w:rsidR="001A2FE7" w:rsidRPr="001A2FE7">
              <w:rPr>
                <w:sz w:val="26"/>
                <w:szCs w:val="26"/>
              </w:rPr>
              <w:t>имальной</w:t>
            </w:r>
            <w:r w:rsidRPr="001A2FE7">
              <w:rPr>
                <w:sz w:val="26"/>
                <w:szCs w:val="26"/>
              </w:rPr>
              <w:t xml:space="preserve"> величины пособия по безработице и не ниже минимальной величины пособия, увеличенных на размер районного коэффициента</w:t>
            </w:r>
          </w:p>
        </w:tc>
      </w:tr>
      <w:tr w:rsidR="00BB0F33" w:rsidRPr="00216F02" w:rsidTr="00326C35">
        <w:trPr>
          <w:jc w:val="center"/>
        </w:trPr>
        <w:tc>
          <w:tcPr>
            <w:tcW w:w="9262" w:type="dxa"/>
            <w:gridSpan w:val="4"/>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jc w:val="center"/>
              <w:rPr>
                <w:sz w:val="26"/>
                <w:szCs w:val="26"/>
              </w:rPr>
            </w:pPr>
            <w:r w:rsidRPr="001A2FE7">
              <w:rPr>
                <w:b/>
                <w:bCs/>
                <w:i/>
                <w:iCs/>
                <w:sz w:val="26"/>
                <w:szCs w:val="26"/>
              </w:rPr>
              <w:t>Второй (12-месячный период выплат)</w:t>
            </w:r>
          </w:p>
        </w:tc>
      </w:tr>
      <w:tr w:rsidR="00BB0F33" w:rsidRPr="00216F02" w:rsidTr="00326C35">
        <w:trPr>
          <w:trHeight w:val="1534"/>
          <w:jc w:val="center"/>
        </w:trPr>
        <w:tc>
          <w:tcPr>
            <w:tcW w:w="1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jc w:val="center"/>
              <w:rPr>
                <w:sz w:val="26"/>
                <w:szCs w:val="26"/>
              </w:rPr>
            </w:pPr>
            <w:r w:rsidRPr="001A2FE7">
              <w:rPr>
                <w:sz w:val="26"/>
                <w:szCs w:val="26"/>
              </w:rPr>
              <w:t xml:space="preserve">Все </w:t>
            </w:r>
            <w:r w:rsidRPr="001A2FE7">
              <w:rPr>
                <w:sz w:val="26"/>
                <w:szCs w:val="26"/>
              </w:rPr>
              <w:br/>
              <w:t>12 месяцев</w:t>
            </w:r>
          </w:p>
          <w:p w:rsidR="00BB0F33" w:rsidRPr="001A2FE7" w:rsidRDefault="00BB0F33" w:rsidP="00507A4D">
            <w:pPr>
              <w:spacing w:before="100" w:beforeAutospacing="1" w:after="100" w:afterAutospacing="1"/>
              <w:jc w:val="both"/>
              <w:rPr>
                <w:sz w:val="26"/>
                <w:szCs w:val="26"/>
              </w:rPr>
            </w:pPr>
            <w:r w:rsidRPr="001A2FE7">
              <w:rPr>
                <w:sz w:val="26"/>
                <w:szCs w:val="26"/>
              </w:rPr>
              <w:t> </w:t>
            </w:r>
          </w:p>
        </w:tc>
        <w:tc>
          <w:tcPr>
            <w:tcW w:w="26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BB0F33" w:rsidRPr="001A2FE7" w:rsidRDefault="00BB0F33" w:rsidP="001A2FE7">
            <w:pPr>
              <w:spacing w:before="100" w:beforeAutospacing="1" w:after="100" w:afterAutospacing="1"/>
              <w:jc w:val="both"/>
              <w:rPr>
                <w:sz w:val="26"/>
                <w:szCs w:val="26"/>
              </w:rPr>
            </w:pPr>
            <w:r w:rsidRPr="001A2FE7">
              <w:rPr>
                <w:sz w:val="26"/>
                <w:szCs w:val="26"/>
              </w:rPr>
              <w:t>В разме</w:t>
            </w:r>
            <w:r w:rsidR="001A2FE7" w:rsidRPr="001A2FE7">
              <w:rPr>
                <w:sz w:val="26"/>
                <w:szCs w:val="26"/>
              </w:rPr>
              <w:t>ре минималь-ной величины посо-бия</w:t>
            </w:r>
            <w:r w:rsidRPr="001A2FE7">
              <w:rPr>
                <w:sz w:val="26"/>
                <w:szCs w:val="26"/>
              </w:rPr>
              <w:t>, увеличенной на размер районного коэффициента</w:t>
            </w:r>
          </w:p>
        </w:tc>
        <w:tc>
          <w:tcPr>
            <w:tcW w:w="4932" w:type="dxa"/>
            <w:gridSpan w:val="2"/>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BB0F33" w:rsidRPr="001A2FE7" w:rsidRDefault="00BB0F33" w:rsidP="00507A4D">
            <w:pPr>
              <w:spacing w:before="100" w:beforeAutospacing="1" w:after="100" w:afterAutospacing="1"/>
              <w:ind w:right="-10"/>
              <w:jc w:val="both"/>
              <w:rPr>
                <w:sz w:val="26"/>
                <w:szCs w:val="26"/>
              </w:rPr>
            </w:pPr>
            <w:r w:rsidRPr="001A2FE7">
              <w:rPr>
                <w:sz w:val="26"/>
                <w:szCs w:val="26"/>
              </w:rPr>
              <w:t>850 руб., умноженные на размер районного коэффициента (при условии его применения)</w:t>
            </w:r>
          </w:p>
          <w:p w:rsidR="00BB0F33" w:rsidRPr="001A2FE7" w:rsidRDefault="00BB0F33" w:rsidP="00507A4D">
            <w:pPr>
              <w:spacing w:before="100" w:beforeAutospacing="1" w:after="100" w:afterAutospacing="1"/>
              <w:jc w:val="both"/>
              <w:rPr>
                <w:sz w:val="26"/>
                <w:szCs w:val="26"/>
              </w:rPr>
            </w:pPr>
            <w:r w:rsidRPr="001A2FE7">
              <w:rPr>
                <w:sz w:val="26"/>
                <w:szCs w:val="26"/>
              </w:rPr>
              <w:t> </w:t>
            </w:r>
          </w:p>
        </w:tc>
      </w:tr>
    </w:tbl>
    <w:p w:rsidR="00EE5237" w:rsidRDefault="00EE5237" w:rsidP="00EE5237">
      <w:pPr>
        <w:spacing w:line="360" w:lineRule="auto"/>
        <w:ind w:firstLine="720"/>
        <w:jc w:val="both"/>
        <w:rPr>
          <w:sz w:val="32"/>
          <w:szCs w:val="32"/>
        </w:rPr>
      </w:pPr>
      <w:r w:rsidRPr="00D173FD">
        <w:rPr>
          <w:b/>
          <w:bCs/>
          <w:iCs/>
          <w:sz w:val="32"/>
          <w:szCs w:val="32"/>
        </w:rPr>
        <w:lastRenderedPageBreak/>
        <w:t xml:space="preserve">Задание 3 – </w:t>
      </w:r>
      <w:r w:rsidRPr="00D173FD">
        <w:rPr>
          <w:bCs/>
          <w:iCs/>
          <w:sz w:val="32"/>
          <w:szCs w:val="32"/>
        </w:rPr>
        <w:t xml:space="preserve">Рассчитайте размер пособия по безработице для Иванова И.И., зарегистрированного в органах службы занятости населения, </w:t>
      </w:r>
      <w:r w:rsidRPr="00D173FD">
        <w:rPr>
          <w:sz w:val="32"/>
          <w:szCs w:val="32"/>
        </w:rPr>
        <w:t>уволенного из организации в результате сокращения численности работников, если он в течение 12 месяцев, предшествовавших началу безработицы, имел оплачиваемую работу не менее 26 календарных недель на условиях полного рабочего дня (таблица 3.1 и 3.2). Ежемесячная заработная плата Иванова И.И. за последние 3 месяца  составляла: а)  30 тыс.руб., б) 6,5 тыс.руб.</w:t>
      </w:r>
    </w:p>
    <w:p w:rsidR="00137AF6" w:rsidRPr="00EE5237" w:rsidRDefault="00137AF6" w:rsidP="00326C35">
      <w:pPr>
        <w:spacing w:before="100" w:beforeAutospacing="1" w:after="100" w:afterAutospacing="1"/>
        <w:jc w:val="center"/>
        <w:rPr>
          <w:bCs/>
          <w:iCs/>
          <w:sz w:val="4"/>
          <w:szCs w:val="4"/>
        </w:rPr>
      </w:pPr>
    </w:p>
    <w:p w:rsidR="00137AF6" w:rsidRDefault="000618C8" w:rsidP="00EE5237">
      <w:pPr>
        <w:spacing w:before="100" w:beforeAutospacing="1" w:after="100" w:afterAutospacing="1" w:line="360" w:lineRule="auto"/>
        <w:ind w:firstLine="426"/>
        <w:jc w:val="both"/>
        <w:rPr>
          <w:b/>
          <w:bCs/>
          <w:iCs/>
          <w:sz w:val="32"/>
          <w:szCs w:val="32"/>
        </w:rPr>
      </w:pPr>
      <w:r w:rsidRPr="000618C8">
        <w:rPr>
          <w:bCs/>
          <w:iCs/>
          <w:szCs w:val="28"/>
        </w:rPr>
      </w:r>
      <w:r w:rsidRPr="000618C8">
        <w:rPr>
          <w:bCs/>
          <w:iCs/>
          <w:szCs w:val="28"/>
        </w:rPr>
        <w:pict>
          <v:group id="_x0000_s1888" editas="canvas" style="width:439.2pt;height:155.55pt;mso-position-horizontal-relative:char;mso-position-vertical-relative:line" coordorigin="2838,5832" coordsize="6889,2408">
            <o:lock v:ext="edit" aspectratio="t"/>
            <v:shape id="_x0000_s1889" type="#_x0000_t75" style="position:absolute;left:2838;top:5832;width:6889;height:2408" o:preferrelative="f">
              <v:fill o:detectmouseclick="t"/>
              <v:path o:extrusionok="t" o:connecttype="none"/>
              <o:lock v:ext="edit" text="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890" type="#_x0000_t5" style="position:absolute;left:2920;top:5832;width:6729;height:2408;rotation:180" strokeweight="1.5pt">
              <v:textbox style="mso-next-textbox:#_x0000_s1890">
                <w:txbxContent>
                  <w:p w:rsidR="005E60C1" w:rsidRPr="006A6CB5" w:rsidRDefault="005E60C1" w:rsidP="00137AF6"/>
                </w:txbxContent>
              </v:textbox>
            </v:shape>
            <v:roundrect id="_x0000_s1891" style="position:absolute;left:7777;top:6217;width:1950;height:1012" arcsize="10923f" strokeweight="1.75pt">
              <v:stroke dashstyle="1 1" endcap="round"/>
              <v:textbox style="mso-next-textbox:#_x0000_s1891">
                <w:txbxContent>
                  <w:p w:rsidR="005E60C1" w:rsidRDefault="005E60C1" w:rsidP="00137AF6">
                    <w:pPr>
                      <w:jc w:val="center"/>
                    </w:pPr>
                    <w:r>
                      <w:t>Фонда социального страхования РФ</w:t>
                    </w:r>
                  </w:p>
                </w:txbxContent>
              </v:textbox>
            </v:roundrect>
            <v:roundrect id="_x0000_s1892" style="position:absolute;left:2838;top:6217;width:1786;height:1012" arcsize="10923f" strokeweight="1.75pt">
              <v:stroke dashstyle="1 1" endcap="round"/>
              <v:textbox style="mso-next-textbox:#_x0000_s1892">
                <w:txbxContent>
                  <w:p w:rsidR="005E60C1" w:rsidRDefault="005E60C1" w:rsidP="00137AF6">
                    <w:pPr>
                      <w:jc w:val="center"/>
                    </w:pPr>
                    <w:r>
                      <w:t>Пенсионного фонда РФ</w:t>
                    </w:r>
                  </w:p>
                </w:txbxContent>
              </v:textbox>
            </v:roundrect>
            <v:roundrect id="_x0000_s1893" style="position:absolute;left:3957;top:7346;width:4670;height:803" arcsize="10923f" fillcolor="#f2f2f2 [3052]">
              <v:textbox style="mso-next-textbox:#_x0000_s1893">
                <w:txbxContent>
                  <w:p w:rsidR="005E60C1" w:rsidRDefault="005E60C1" w:rsidP="00137AF6">
                    <w:pPr>
                      <w:spacing w:before="120"/>
                      <w:jc w:val="center"/>
                    </w:pPr>
                    <w:r>
                      <w:t>Федеральной службы по труду и занятости (Роструд)</w:t>
                    </w:r>
                  </w:p>
                </w:txbxContent>
              </v:textbox>
            </v:roundrect>
            <v:rect id="_x0000_s1894" style="position:absolute;left:4758;top:5978;width:2911;height:1150" strokecolor="white [3212]">
              <v:textbox style="mso-next-textbox:#_x0000_s1894">
                <w:txbxContent>
                  <w:p w:rsidR="005E60C1" w:rsidRDefault="005E60C1" w:rsidP="00137AF6">
                    <w:pPr>
                      <w:jc w:val="center"/>
                    </w:pPr>
                    <w:r w:rsidRPr="00827D9E">
                      <w:rPr>
                        <w:szCs w:val="28"/>
                      </w:rPr>
                      <w:t xml:space="preserve">Министерство </w:t>
                    </w:r>
                    <w:r>
                      <w:rPr>
                        <w:szCs w:val="28"/>
                      </w:rPr>
                      <w:t>труда и социальной защиты Российской Федерации координирует деятельность</w:t>
                    </w:r>
                  </w:p>
                  <w:p w:rsidR="005E60C1" w:rsidRDefault="005E60C1" w:rsidP="00137AF6"/>
                </w:txbxContent>
              </v:textbox>
            </v:rect>
            <w10:wrap type="none" side="left"/>
            <w10:anchorlock/>
          </v:group>
        </w:pict>
      </w:r>
    </w:p>
    <w:p w:rsidR="00137AF6" w:rsidRPr="006A6CB5" w:rsidRDefault="00137AF6" w:rsidP="00137AF6">
      <w:pPr>
        <w:spacing w:line="288" w:lineRule="auto"/>
        <w:jc w:val="center"/>
        <w:rPr>
          <w:sz w:val="32"/>
          <w:szCs w:val="32"/>
        </w:rPr>
      </w:pPr>
      <w:r w:rsidRPr="006A6CB5">
        <w:rPr>
          <w:b/>
          <w:bCs/>
          <w:iCs/>
          <w:sz w:val="32"/>
          <w:szCs w:val="32"/>
        </w:rPr>
        <w:t xml:space="preserve">Рисунок </w:t>
      </w:r>
      <w:r>
        <w:rPr>
          <w:b/>
          <w:bCs/>
          <w:iCs/>
          <w:sz w:val="32"/>
          <w:szCs w:val="32"/>
        </w:rPr>
        <w:t>3</w:t>
      </w:r>
      <w:r w:rsidRPr="006A6CB5">
        <w:rPr>
          <w:b/>
          <w:bCs/>
          <w:iCs/>
          <w:sz w:val="32"/>
          <w:szCs w:val="32"/>
        </w:rPr>
        <w:t>.3</w:t>
      </w:r>
      <w:r w:rsidRPr="006A6CB5">
        <w:rPr>
          <w:bCs/>
          <w:iCs/>
          <w:sz w:val="32"/>
          <w:szCs w:val="32"/>
        </w:rPr>
        <w:t xml:space="preserve"> – Координируемая служба в структуре </w:t>
      </w:r>
      <w:r w:rsidRPr="006A6CB5">
        <w:rPr>
          <w:sz w:val="32"/>
          <w:szCs w:val="32"/>
        </w:rPr>
        <w:t>Министерства труда и социальной защиты РФ и внебюджетные фонды</w:t>
      </w:r>
    </w:p>
    <w:p w:rsidR="00BB0F33" w:rsidRPr="00D173FD" w:rsidRDefault="00BB0F33" w:rsidP="00EE5237">
      <w:pPr>
        <w:spacing w:before="480" w:line="288" w:lineRule="auto"/>
        <w:jc w:val="center"/>
        <w:rPr>
          <w:b/>
          <w:sz w:val="32"/>
          <w:szCs w:val="32"/>
        </w:rPr>
      </w:pPr>
      <w:r w:rsidRPr="00D173FD">
        <w:rPr>
          <w:b/>
          <w:sz w:val="32"/>
          <w:szCs w:val="32"/>
        </w:rPr>
        <w:t>Контрольные вопросы</w:t>
      </w:r>
    </w:p>
    <w:p w:rsidR="00BB0F33" w:rsidRPr="00D173FD" w:rsidRDefault="00BB0F33" w:rsidP="00D173FD">
      <w:pPr>
        <w:spacing w:line="288" w:lineRule="auto"/>
        <w:jc w:val="center"/>
        <w:rPr>
          <w:b/>
          <w:sz w:val="32"/>
          <w:szCs w:val="32"/>
        </w:rPr>
      </w:pPr>
    </w:p>
    <w:p w:rsidR="00BB0F33" w:rsidRPr="00D173FD" w:rsidRDefault="00BB0F33" w:rsidP="00CD3AD9">
      <w:pPr>
        <w:numPr>
          <w:ilvl w:val="0"/>
          <w:numId w:val="52"/>
        </w:numPr>
        <w:spacing w:line="288" w:lineRule="auto"/>
        <w:ind w:hanging="436"/>
        <w:jc w:val="both"/>
        <w:rPr>
          <w:sz w:val="32"/>
          <w:szCs w:val="32"/>
        </w:rPr>
      </w:pPr>
      <w:r w:rsidRPr="00D173FD">
        <w:rPr>
          <w:sz w:val="32"/>
          <w:szCs w:val="32"/>
        </w:rPr>
        <w:t>Какие граждане признаются безработными?</w:t>
      </w:r>
    </w:p>
    <w:p w:rsidR="00BB0F33" w:rsidRPr="00D173FD" w:rsidRDefault="00EE5237" w:rsidP="00CD3AD9">
      <w:pPr>
        <w:numPr>
          <w:ilvl w:val="0"/>
          <w:numId w:val="52"/>
        </w:numPr>
        <w:spacing w:line="288" w:lineRule="auto"/>
        <w:ind w:hanging="436"/>
        <w:jc w:val="both"/>
        <w:rPr>
          <w:sz w:val="32"/>
          <w:szCs w:val="32"/>
        </w:rPr>
      </w:pPr>
      <w:r>
        <w:rPr>
          <w:sz w:val="32"/>
          <w:szCs w:val="32"/>
        </w:rPr>
        <w:t>Назовите</w:t>
      </w:r>
      <w:r w:rsidR="00924129">
        <w:rPr>
          <w:sz w:val="32"/>
          <w:szCs w:val="32"/>
        </w:rPr>
        <w:t xml:space="preserve"> виды безработицы</w:t>
      </w:r>
      <w:r>
        <w:rPr>
          <w:sz w:val="32"/>
          <w:szCs w:val="32"/>
        </w:rPr>
        <w:t>.</w:t>
      </w:r>
      <w:r w:rsidR="00924129">
        <w:rPr>
          <w:sz w:val="32"/>
          <w:szCs w:val="32"/>
        </w:rPr>
        <w:t xml:space="preserve"> Каковы их причины?</w:t>
      </w:r>
      <w:r w:rsidR="00BB0F33" w:rsidRPr="00D173FD">
        <w:rPr>
          <w:sz w:val="32"/>
          <w:szCs w:val="32"/>
        </w:rPr>
        <w:t xml:space="preserve"> </w:t>
      </w:r>
    </w:p>
    <w:p w:rsidR="00BB0F33" w:rsidRDefault="00924129" w:rsidP="00CD3AD9">
      <w:pPr>
        <w:numPr>
          <w:ilvl w:val="0"/>
          <w:numId w:val="52"/>
        </w:numPr>
        <w:spacing w:line="288" w:lineRule="auto"/>
        <w:ind w:hanging="436"/>
        <w:jc w:val="both"/>
        <w:rPr>
          <w:sz w:val="32"/>
          <w:szCs w:val="32"/>
        </w:rPr>
      </w:pPr>
      <w:r>
        <w:rPr>
          <w:sz w:val="32"/>
          <w:szCs w:val="32"/>
        </w:rPr>
        <w:t>В</w:t>
      </w:r>
      <w:r w:rsidR="00BB0F33" w:rsidRPr="00D173FD">
        <w:rPr>
          <w:sz w:val="32"/>
          <w:szCs w:val="32"/>
        </w:rPr>
        <w:t xml:space="preserve"> чем заключается государственное ре</w:t>
      </w:r>
      <w:r>
        <w:rPr>
          <w:sz w:val="32"/>
          <w:szCs w:val="32"/>
        </w:rPr>
        <w:t>гулирование занятости населения?</w:t>
      </w:r>
    </w:p>
    <w:p w:rsidR="00924129" w:rsidRPr="00D173FD" w:rsidRDefault="00924129" w:rsidP="00CD3AD9">
      <w:pPr>
        <w:numPr>
          <w:ilvl w:val="0"/>
          <w:numId w:val="52"/>
        </w:numPr>
        <w:spacing w:line="288" w:lineRule="auto"/>
        <w:ind w:hanging="436"/>
        <w:jc w:val="both"/>
        <w:rPr>
          <w:sz w:val="32"/>
          <w:szCs w:val="32"/>
        </w:rPr>
      </w:pPr>
      <w:r>
        <w:rPr>
          <w:sz w:val="32"/>
          <w:szCs w:val="32"/>
        </w:rPr>
        <w:t>За счет каких источников финансируются расходы государства на регулирование занятости населения в России?</w:t>
      </w:r>
    </w:p>
    <w:p w:rsidR="00BB0F33" w:rsidRPr="00D173FD" w:rsidRDefault="00BB0F33" w:rsidP="00CD3AD9">
      <w:pPr>
        <w:numPr>
          <w:ilvl w:val="0"/>
          <w:numId w:val="52"/>
        </w:numPr>
        <w:spacing w:line="288" w:lineRule="auto"/>
        <w:ind w:hanging="436"/>
        <w:jc w:val="both"/>
        <w:rPr>
          <w:sz w:val="32"/>
          <w:szCs w:val="32"/>
        </w:rPr>
      </w:pPr>
      <w:r w:rsidRPr="00D173FD">
        <w:rPr>
          <w:sz w:val="32"/>
          <w:szCs w:val="32"/>
        </w:rPr>
        <w:t>От чего зависит размер пособия по безработице</w:t>
      </w:r>
      <w:r w:rsidR="00137AF6">
        <w:rPr>
          <w:sz w:val="32"/>
          <w:szCs w:val="32"/>
        </w:rPr>
        <w:t>, как</w:t>
      </w:r>
      <w:r w:rsidR="00924129">
        <w:rPr>
          <w:sz w:val="32"/>
          <w:szCs w:val="32"/>
        </w:rPr>
        <w:t xml:space="preserve"> </w:t>
      </w:r>
      <w:r w:rsidR="00EE5237">
        <w:rPr>
          <w:sz w:val="32"/>
          <w:szCs w:val="32"/>
        </w:rPr>
        <w:t>у</w:t>
      </w:r>
      <w:r w:rsidR="00924129">
        <w:rPr>
          <w:sz w:val="32"/>
          <w:szCs w:val="32"/>
        </w:rPr>
        <w:t>станавливается</w:t>
      </w:r>
      <w:r w:rsidR="00137AF6">
        <w:rPr>
          <w:sz w:val="32"/>
          <w:szCs w:val="32"/>
        </w:rPr>
        <w:t xml:space="preserve"> его</w:t>
      </w:r>
      <w:r w:rsidR="00924129">
        <w:rPr>
          <w:sz w:val="32"/>
          <w:szCs w:val="32"/>
        </w:rPr>
        <w:t xml:space="preserve"> максимальный и минимальный размеры</w:t>
      </w:r>
      <w:r w:rsidR="00137AF6" w:rsidRPr="00D173FD">
        <w:rPr>
          <w:sz w:val="32"/>
          <w:szCs w:val="32"/>
        </w:rPr>
        <w:t>?</w:t>
      </w:r>
    </w:p>
    <w:p w:rsidR="00606AC3" w:rsidRPr="00F7557C" w:rsidRDefault="00606AC3" w:rsidP="00266136">
      <w:pPr>
        <w:spacing w:line="288" w:lineRule="auto"/>
        <w:ind w:left="426" w:hanging="426"/>
        <w:jc w:val="center"/>
        <w:rPr>
          <w:b/>
          <w:sz w:val="32"/>
          <w:szCs w:val="32"/>
        </w:rPr>
      </w:pPr>
      <w:r w:rsidRPr="00BB0F33">
        <w:rPr>
          <w:b/>
          <w:sz w:val="32"/>
          <w:szCs w:val="32"/>
        </w:rPr>
        <w:lastRenderedPageBreak/>
        <w:t>Тема</w:t>
      </w:r>
      <w:r w:rsidR="00742117" w:rsidRPr="00BB0F33">
        <w:rPr>
          <w:b/>
          <w:sz w:val="32"/>
          <w:szCs w:val="32"/>
        </w:rPr>
        <w:t xml:space="preserve"> 4</w:t>
      </w:r>
      <w:r w:rsidRPr="00BB0F33">
        <w:rPr>
          <w:b/>
          <w:sz w:val="32"/>
          <w:szCs w:val="32"/>
        </w:rPr>
        <w:t>.</w:t>
      </w:r>
      <w:r w:rsidRPr="00F7557C">
        <w:rPr>
          <w:b/>
          <w:sz w:val="32"/>
          <w:szCs w:val="32"/>
        </w:rPr>
        <w:t xml:space="preserve"> ГОСУДАРСТВЕННЫЙ И МУНИЦИПАЛЬНЫЙ ДОЛГ</w:t>
      </w:r>
    </w:p>
    <w:p w:rsidR="00127D8D" w:rsidRDefault="00127D8D" w:rsidP="00606AC3">
      <w:pPr>
        <w:ind w:firstLine="720"/>
        <w:jc w:val="center"/>
        <w:rPr>
          <w:b/>
          <w:sz w:val="32"/>
          <w:szCs w:val="32"/>
        </w:rPr>
      </w:pPr>
    </w:p>
    <w:p w:rsidR="00606AC3" w:rsidRDefault="00606AC3" w:rsidP="00606AC3">
      <w:pPr>
        <w:ind w:firstLine="720"/>
        <w:jc w:val="center"/>
        <w:rPr>
          <w:b/>
          <w:sz w:val="32"/>
          <w:szCs w:val="32"/>
        </w:rPr>
      </w:pPr>
      <w:r>
        <w:rPr>
          <w:b/>
          <w:sz w:val="32"/>
          <w:szCs w:val="32"/>
        </w:rPr>
        <w:t>План семинарского занятия</w:t>
      </w:r>
    </w:p>
    <w:p w:rsidR="00606AC3" w:rsidRDefault="00606AC3" w:rsidP="00606AC3">
      <w:pPr>
        <w:ind w:firstLine="720"/>
        <w:jc w:val="center"/>
        <w:rPr>
          <w:b/>
          <w:sz w:val="32"/>
          <w:szCs w:val="32"/>
        </w:rPr>
      </w:pPr>
    </w:p>
    <w:p w:rsidR="00606AC3" w:rsidRPr="00115681" w:rsidRDefault="00606AC3" w:rsidP="00127D8D">
      <w:pPr>
        <w:numPr>
          <w:ilvl w:val="0"/>
          <w:numId w:val="3"/>
        </w:numPr>
        <w:tabs>
          <w:tab w:val="clear" w:pos="1211"/>
          <w:tab w:val="num" w:pos="567"/>
          <w:tab w:val="left" w:pos="2696"/>
        </w:tabs>
        <w:spacing w:line="288" w:lineRule="auto"/>
        <w:ind w:left="567" w:hanging="425"/>
        <w:jc w:val="both"/>
        <w:rPr>
          <w:sz w:val="32"/>
          <w:szCs w:val="32"/>
        </w:rPr>
      </w:pPr>
      <w:r>
        <w:rPr>
          <w:sz w:val="32"/>
          <w:szCs w:val="32"/>
        </w:rPr>
        <w:t>Экономическое содержание и значение государственного и муниципального долга</w:t>
      </w:r>
    </w:p>
    <w:p w:rsidR="00606AC3" w:rsidRPr="00115681" w:rsidRDefault="00606AC3" w:rsidP="00127D8D">
      <w:pPr>
        <w:numPr>
          <w:ilvl w:val="0"/>
          <w:numId w:val="3"/>
        </w:numPr>
        <w:tabs>
          <w:tab w:val="clear" w:pos="1211"/>
          <w:tab w:val="num" w:pos="567"/>
          <w:tab w:val="left" w:pos="2696"/>
        </w:tabs>
        <w:spacing w:line="288" w:lineRule="auto"/>
        <w:ind w:left="567" w:hanging="425"/>
        <w:jc w:val="both"/>
        <w:rPr>
          <w:sz w:val="32"/>
          <w:szCs w:val="32"/>
        </w:rPr>
      </w:pPr>
      <w:r w:rsidRPr="00115681">
        <w:rPr>
          <w:sz w:val="32"/>
          <w:szCs w:val="32"/>
        </w:rPr>
        <w:t>Государственный внутренний долг</w:t>
      </w:r>
    </w:p>
    <w:p w:rsidR="00606AC3" w:rsidRPr="00115681" w:rsidRDefault="00606AC3" w:rsidP="00127D8D">
      <w:pPr>
        <w:numPr>
          <w:ilvl w:val="0"/>
          <w:numId w:val="3"/>
        </w:numPr>
        <w:tabs>
          <w:tab w:val="clear" w:pos="1211"/>
          <w:tab w:val="num" w:pos="567"/>
          <w:tab w:val="left" w:pos="2696"/>
        </w:tabs>
        <w:spacing w:line="288" w:lineRule="auto"/>
        <w:ind w:left="567" w:hanging="425"/>
        <w:jc w:val="both"/>
        <w:rPr>
          <w:sz w:val="32"/>
          <w:szCs w:val="32"/>
        </w:rPr>
      </w:pPr>
      <w:r w:rsidRPr="00115681">
        <w:rPr>
          <w:sz w:val="32"/>
          <w:szCs w:val="32"/>
        </w:rPr>
        <w:t>Государственный внешний долг</w:t>
      </w:r>
    </w:p>
    <w:p w:rsidR="00606AC3" w:rsidRPr="00115681" w:rsidRDefault="00606AC3" w:rsidP="00127D8D">
      <w:pPr>
        <w:numPr>
          <w:ilvl w:val="0"/>
          <w:numId w:val="3"/>
        </w:numPr>
        <w:tabs>
          <w:tab w:val="clear" w:pos="1211"/>
          <w:tab w:val="num" w:pos="567"/>
          <w:tab w:val="left" w:pos="2696"/>
        </w:tabs>
        <w:spacing w:line="288" w:lineRule="auto"/>
        <w:ind w:left="567" w:hanging="425"/>
        <w:jc w:val="both"/>
        <w:rPr>
          <w:sz w:val="32"/>
          <w:szCs w:val="32"/>
        </w:rPr>
      </w:pPr>
      <w:r w:rsidRPr="00115681">
        <w:rPr>
          <w:sz w:val="32"/>
          <w:szCs w:val="32"/>
        </w:rPr>
        <w:t>Управление государственным долгом</w:t>
      </w:r>
    </w:p>
    <w:p w:rsidR="00606AC3" w:rsidRDefault="00606AC3" w:rsidP="00606AC3">
      <w:pPr>
        <w:spacing w:line="360" w:lineRule="auto"/>
        <w:ind w:left="720"/>
        <w:jc w:val="both"/>
        <w:rPr>
          <w:sz w:val="32"/>
          <w:szCs w:val="32"/>
        </w:rPr>
      </w:pPr>
    </w:p>
    <w:p w:rsidR="00606AC3" w:rsidRDefault="00606AC3" w:rsidP="00606AC3">
      <w:pPr>
        <w:tabs>
          <w:tab w:val="num" w:pos="1080"/>
        </w:tabs>
        <w:ind w:firstLine="720"/>
        <w:jc w:val="center"/>
        <w:outlineLvl w:val="0"/>
        <w:rPr>
          <w:b/>
          <w:sz w:val="32"/>
          <w:szCs w:val="32"/>
        </w:rPr>
      </w:pPr>
      <w:r w:rsidRPr="00FD19D6">
        <w:rPr>
          <w:b/>
          <w:sz w:val="32"/>
          <w:szCs w:val="32"/>
        </w:rPr>
        <w:t>Темы для докладов и рефератов</w:t>
      </w:r>
    </w:p>
    <w:p w:rsidR="00606AC3" w:rsidRPr="00FD19D6" w:rsidRDefault="00606AC3" w:rsidP="00606AC3">
      <w:pPr>
        <w:tabs>
          <w:tab w:val="num" w:pos="1080"/>
        </w:tabs>
        <w:ind w:firstLine="720"/>
        <w:jc w:val="center"/>
        <w:outlineLvl w:val="0"/>
        <w:rPr>
          <w:b/>
          <w:sz w:val="32"/>
          <w:szCs w:val="32"/>
        </w:rPr>
      </w:pPr>
    </w:p>
    <w:p w:rsidR="00606AC3" w:rsidRDefault="00606AC3" w:rsidP="00127D8D">
      <w:pPr>
        <w:numPr>
          <w:ilvl w:val="0"/>
          <w:numId w:val="8"/>
        </w:numPr>
        <w:tabs>
          <w:tab w:val="clear" w:pos="1080"/>
          <w:tab w:val="num" w:pos="567"/>
        </w:tabs>
        <w:spacing w:line="288" w:lineRule="auto"/>
        <w:ind w:left="567" w:hanging="425"/>
        <w:jc w:val="both"/>
        <w:rPr>
          <w:sz w:val="32"/>
          <w:szCs w:val="32"/>
        </w:rPr>
      </w:pPr>
      <w:r>
        <w:rPr>
          <w:sz w:val="32"/>
          <w:szCs w:val="32"/>
        </w:rPr>
        <w:t>История государственных займов России</w:t>
      </w:r>
    </w:p>
    <w:p w:rsidR="00606AC3" w:rsidRDefault="00606AC3" w:rsidP="00127D8D">
      <w:pPr>
        <w:numPr>
          <w:ilvl w:val="0"/>
          <w:numId w:val="8"/>
        </w:numPr>
        <w:tabs>
          <w:tab w:val="clear" w:pos="1080"/>
          <w:tab w:val="num" w:pos="567"/>
        </w:tabs>
        <w:spacing w:line="288" w:lineRule="auto"/>
        <w:ind w:left="567" w:hanging="425"/>
        <w:jc w:val="both"/>
        <w:rPr>
          <w:sz w:val="32"/>
          <w:szCs w:val="32"/>
        </w:rPr>
      </w:pPr>
      <w:r>
        <w:rPr>
          <w:sz w:val="32"/>
          <w:szCs w:val="32"/>
        </w:rPr>
        <w:t>Рынок государственных ценных бумаг</w:t>
      </w:r>
    </w:p>
    <w:p w:rsidR="00606AC3" w:rsidRDefault="00606AC3" w:rsidP="00127D8D">
      <w:pPr>
        <w:numPr>
          <w:ilvl w:val="0"/>
          <w:numId w:val="8"/>
        </w:numPr>
        <w:tabs>
          <w:tab w:val="clear" w:pos="1080"/>
          <w:tab w:val="num" w:pos="567"/>
        </w:tabs>
        <w:spacing w:line="288" w:lineRule="auto"/>
        <w:ind w:left="567" w:hanging="425"/>
        <w:jc w:val="both"/>
        <w:rPr>
          <w:sz w:val="32"/>
          <w:szCs w:val="32"/>
        </w:rPr>
      </w:pPr>
      <w:r>
        <w:rPr>
          <w:sz w:val="32"/>
          <w:szCs w:val="32"/>
        </w:rPr>
        <w:t>Внешний долг России: проблемы и перспективы его погашения</w:t>
      </w:r>
    </w:p>
    <w:p w:rsidR="00606AC3" w:rsidRDefault="00606AC3" w:rsidP="00606AC3">
      <w:pPr>
        <w:ind w:left="720"/>
        <w:jc w:val="both"/>
        <w:rPr>
          <w:sz w:val="32"/>
          <w:szCs w:val="32"/>
        </w:rPr>
      </w:pPr>
    </w:p>
    <w:p w:rsidR="00606AC3" w:rsidRDefault="00606AC3" w:rsidP="00606AC3">
      <w:pPr>
        <w:ind w:left="720"/>
        <w:jc w:val="center"/>
        <w:rPr>
          <w:b/>
          <w:sz w:val="32"/>
          <w:szCs w:val="32"/>
        </w:rPr>
      </w:pPr>
      <w:r w:rsidRPr="00F7557C">
        <w:rPr>
          <w:b/>
          <w:sz w:val="32"/>
          <w:szCs w:val="32"/>
        </w:rPr>
        <w:t>Задания</w:t>
      </w:r>
    </w:p>
    <w:p w:rsidR="00606AC3" w:rsidRDefault="00606AC3" w:rsidP="00606AC3">
      <w:pPr>
        <w:ind w:left="900" w:hanging="900"/>
        <w:jc w:val="center"/>
        <w:rPr>
          <w:b/>
          <w:sz w:val="32"/>
          <w:szCs w:val="32"/>
        </w:rPr>
      </w:pPr>
    </w:p>
    <w:p w:rsidR="00606AC3" w:rsidRDefault="00606AC3" w:rsidP="00641580">
      <w:pPr>
        <w:spacing w:line="360" w:lineRule="auto"/>
        <w:ind w:firstLine="720"/>
        <w:jc w:val="both"/>
        <w:rPr>
          <w:sz w:val="32"/>
          <w:szCs w:val="32"/>
        </w:rPr>
      </w:pPr>
      <w:r w:rsidRPr="00BB62C7">
        <w:rPr>
          <w:b/>
          <w:sz w:val="32"/>
          <w:szCs w:val="32"/>
        </w:rPr>
        <w:t>Задание 1</w:t>
      </w:r>
      <w:r>
        <w:rPr>
          <w:sz w:val="32"/>
          <w:szCs w:val="32"/>
        </w:rPr>
        <w:t xml:space="preserve">. Назовите виды долговых обязательств Российской Федерации, используя рисунки </w:t>
      </w:r>
      <w:r w:rsidR="00742117">
        <w:rPr>
          <w:sz w:val="32"/>
          <w:szCs w:val="32"/>
        </w:rPr>
        <w:t>4.1 и 4</w:t>
      </w:r>
      <w:r>
        <w:rPr>
          <w:sz w:val="32"/>
          <w:szCs w:val="32"/>
        </w:rPr>
        <w:t>.2.</w:t>
      </w:r>
    </w:p>
    <w:p w:rsidR="009935D9" w:rsidRDefault="009935D9" w:rsidP="00606AC3">
      <w:pPr>
        <w:spacing w:line="360" w:lineRule="auto"/>
        <w:ind w:firstLine="720"/>
        <w:jc w:val="both"/>
        <w:rPr>
          <w:sz w:val="32"/>
          <w:szCs w:val="32"/>
        </w:rPr>
      </w:pPr>
    </w:p>
    <w:p w:rsidR="009935D9" w:rsidRDefault="000618C8" w:rsidP="002C2772">
      <w:pPr>
        <w:spacing w:line="360" w:lineRule="auto"/>
        <w:jc w:val="both"/>
        <w:rPr>
          <w:sz w:val="32"/>
          <w:szCs w:val="32"/>
        </w:rPr>
      </w:pPr>
      <w:r>
        <w:rPr>
          <w:sz w:val="32"/>
          <w:szCs w:val="32"/>
        </w:rPr>
      </w:r>
      <w:r>
        <w:rPr>
          <w:sz w:val="32"/>
          <w:szCs w:val="32"/>
        </w:rPr>
        <w:pict>
          <v:group id="_x0000_s1197" editas="canvas" style="width:479.3pt;height:202.7pt;mso-position-horizontal-relative:char;mso-position-vertical-relative:line" coordorigin="2274,885" coordsize="7518,3138">
            <o:lock v:ext="edit" aspectratio="t"/>
            <v:shape id="_x0000_s1198" type="#_x0000_t75" style="position:absolute;left:2274;top:885;width:7518;height:3138" o:preferrelative="f">
              <v:fill o:detectmouseclick="t"/>
              <v:path o:extrusionok="t" o:connecttype="none"/>
              <o:lock v:ext="edit" text="t"/>
            </v:shape>
            <v:shape id="_x0000_s1199" type="#_x0000_t115" style="position:absolute;left:4173;top:885;width:5619;height:3138">
              <v:textbox style="mso-next-textbox:#_x0000_s1199">
                <w:txbxContent>
                  <w:p w:rsidR="005E60C1" w:rsidRPr="00C2115A" w:rsidRDefault="005E60C1" w:rsidP="00137AF6">
                    <w:pPr>
                      <w:jc w:val="both"/>
                      <w:rPr>
                        <w:szCs w:val="28"/>
                      </w:rPr>
                    </w:pPr>
                    <w:r w:rsidRPr="00C2115A">
                      <w:rPr>
                        <w:szCs w:val="28"/>
                      </w:rPr>
                      <w:t xml:space="preserve">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w:t>
                    </w:r>
                    <w:r>
                      <w:rPr>
                        <w:szCs w:val="28"/>
                      </w:rPr>
                      <w:t>Бюджетным к</w:t>
                    </w:r>
                    <w:r w:rsidRPr="00C2115A">
                      <w:rPr>
                        <w:szCs w:val="28"/>
                      </w:rPr>
                      <w:t>одексом, принятые на себя Российской Федерацией, субъектом РФ</w:t>
                    </w:r>
                    <w:r>
                      <w:rPr>
                        <w:szCs w:val="28"/>
                      </w:rPr>
                      <w:t xml:space="preserve"> или муниципальным образованием</w:t>
                    </w:r>
                  </w:p>
                  <w:p w:rsidR="005E60C1" w:rsidRPr="00E8479F" w:rsidRDefault="005E60C1" w:rsidP="00C2115A"/>
                </w:txbxContent>
              </v:textbox>
            </v:shape>
            <v:roundrect id="_x0000_s1200" style="position:absolute;left:2274;top:1998;width:1947;height:1235" arcsize="8286f">
              <v:textbox style="mso-next-textbox:#_x0000_s1200">
                <w:txbxContent>
                  <w:p w:rsidR="005E60C1" w:rsidRPr="003363AE" w:rsidRDefault="005E60C1" w:rsidP="00C2115A">
                    <w:pPr>
                      <w:ind w:left="-113" w:right="-113"/>
                      <w:jc w:val="center"/>
                      <w:rPr>
                        <w:b/>
                        <w:szCs w:val="28"/>
                      </w:rPr>
                    </w:pPr>
                    <w:r w:rsidRPr="00E8479F">
                      <w:rPr>
                        <w:b/>
                        <w:szCs w:val="28"/>
                      </w:rPr>
                      <w:t>Государственный</w:t>
                    </w:r>
                    <w:r>
                      <w:rPr>
                        <w:b/>
                        <w:szCs w:val="28"/>
                      </w:rPr>
                      <w:t xml:space="preserve"> или муниципальный </w:t>
                    </w:r>
                    <w:r w:rsidRPr="00E8479F">
                      <w:rPr>
                        <w:b/>
                        <w:szCs w:val="28"/>
                      </w:rPr>
                      <w:t xml:space="preserve"> долг </w:t>
                    </w:r>
                    <w:r>
                      <w:rPr>
                        <w:b/>
                        <w:szCs w:val="28"/>
                      </w:rPr>
                      <w:t>- это</w:t>
                    </w:r>
                  </w:p>
                </w:txbxContent>
              </v:textbox>
            </v:roundrect>
            <w10:wrap type="none"/>
            <w10:anchorlock/>
          </v:group>
        </w:pict>
      </w:r>
      <w:r w:rsidR="002C2772" w:rsidRPr="002C2772">
        <w:rPr>
          <w:sz w:val="32"/>
          <w:szCs w:val="32"/>
        </w:rPr>
        <w:t xml:space="preserve"> </w:t>
      </w:r>
    </w:p>
    <w:p w:rsidR="00606AC3" w:rsidRDefault="000618C8" w:rsidP="00F753BC">
      <w:pPr>
        <w:autoSpaceDE w:val="0"/>
        <w:autoSpaceDN w:val="0"/>
        <w:adjustRightInd w:val="0"/>
        <w:ind w:firstLine="142"/>
        <w:jc w:val="both"/>
        <w:rPr>
          <w:sz w:val="32"/>
          <w:szCs w:val="32"/>
        </w:rPr>
      </w:pPr>
      <w:r>
        <w:rPr>
          <w:sz w:val="32"/>
          <w:szCs w:val="32"/>
        </w:rPr>
      </w:r>
      <w:r>
        <w:rPr>
          <w:sz w:val="32"/>
          <w:szCs w:val="32"/>
        </w:rPr>
        <w:pict>
          <v:group id="_x0000_s1055" editas="canvas" style="width:465.05pt;height:319.1pt;mso-position-horizontal-relative:char;mso-position-vertical-relative:line" coordorigin="2221,5417" coordsize="7296,4941">
            <o:lock v:ext="edit" aspectratio="t"/>
            <v:shape id="_x0000_s1056" type="#_x0000_t75" style="position:absolute;left:2221;top:5417;width:7296;height:4941" o:preferrelative="f">
              <v:fill o:detectmouseclick="t"/>
              <v:path o:extrusionok="t" o:connecttype="none"/>
              <o:lock v:ext="edit" text="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57" type="#_x0000_t7" style="position:absolute;left:3121;top:5417;width:6396;height:1812" adj="0">
              <v:textbox style="mso-next-textbox:#_x0000_s1057">
                <w:txbxContent>
                  <w:p w:rsidR="005E60C1" w:rsidRPr="00D218CA" w:rsidRDefault="005E60C1" w:rsidP="00F753BC">
                    <w:pPr>
                      <w:spacing w:line="216" w:lineRule="auto"/>
                    </w:pPr>
                    <w:r w:rsidRPr="00D218CA">
                      <w:rPr>
                        <w:b/>
                        <w:szCs w:val="28"/>
                      </w:rPr>
                      <w:t>кредиты</w:t>
                    </w:r>
                    <w:r w:rsidRPr="00B8520F">
                      <w:rPr>
                        <w:szCs w:val="28"/>
                      </w:rPr>
                      <w:t xml:space="preserve">, </w:t>
                    </w:r>
                    <w:r w:rsidRPr="00D218CA">
                      <w:t>привлеченные от имени РФ как заемщика</w:t>
                    </w:r>
                    <w:r>
                      <w:t xml:space="preserve"> </w:t>
                    </w:r>
                    <w:r w:rsidRPr="00D218CA">
                      <w:t>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w:t>
                    </w:r>
                  </w:p>
                </w:txbxContent>
              </v:textbox>
            </v:shape>
            <v:shape id="_x0000_s1058" type="#_x0000_t7" style="position:absolute;left:3121;top:8077;width:6396;height:837" adj="0">
              <v:textbox style="mso-next-textbox:#_x0000_s1058">
                <w:txbxContent>
                  <w:p w:rsidR="005E60C1" w:rsidRPr="003E14B5" w:rsidRDefault="005E60C1" w:rsidP="00606AC3">
                    <w:pPr>
                      <w:spacing w:line="216" w:lineRule="auto"/>
                      <w:ind w:right="-315"/>
                    </w:pPr>
                    <w:r>
                      <w:rPr>
                        <w:b/>
                        <w:szCs w:val="28"/>
                      </w:rPr>
                      <w:t>бюджетные кредиты</w:t>
                    </w:r>
                    <w:r w:rsidRPr="003E14B5">
                      <w:t>, привлеченны</w:t>
                    </w:r>
                    <w:r>
                      <w:t>е</w:t>
                    </w:r>
                    <w:r w:rsidRPr="003E14B5">
                      <w:t xml:space="preserve"> в федеральный бюджет из других бюджетов бюджетной системы РФ</w:t>
                    </w:r>
                  </w:p>
                </w:txbxContent>
              </v:textbox>
            </v:shape>
            <v:shape id="_x0000_s1059" type="#_x0000_t7" style="position:absolute;left:3121;top:7311;width:6396;height:697" adj="0">
              <v:textbox style="mso-next-textbox:#_x0000_s1059">
                <w:txbxContent>
                  <w:p w:rsidR="005E60C1" w:rsidRDefault="005E60C1" w:rsidP="00F753BC">
                    <w:r w:rsidRPr="003E14B5">
                      <w:rPr>
                        <w:b/>
                        <w:szCs w:val="28"/>
                      </w:rPr>
                      <w:t>государственные ценные бумаги</w:t>
                    </w:r>
                    <w:r>
                      <w:rPr>
                        <w:sz w:val="32"/>
                        <w:szCs w:val="32"/>
                      </w:rPr>
                      <w:t xml:space="preserve">, </w:t>
                    </w:r>
                    <w:r w:rsidRPr="003E14B5">
                      <w:t>выпущенны</w:t>
                    </w:r>
                    <w:r>
                      <w:t>е</w:t>
                    </w:r>
                    <w:r w:rsidRPr="003E14B5">
                      <w:t xml:space="preserve"> </w:t>
                    </w:r>
                  </w:p>
                  <w:p w:rsidR="005E60C1" w:rsidRPr="003E14B5" w:rsidRDefault="005E60C1" w:rsidP="00606AC3">
                    <w:pPr>
                      <w:jc w:val="center"/>
                    </w:pPr>
                    <w:r w:rsidRPr="003E14B5">
                      <w:t>от имени РФ</w:t>
                    </w:r>
                  </w:p>
                </w:txbxContent>
              </v:textbox>
            </v:shape>
            <v:shape id="_x0000_s1060" type="#_x0000_t7" style="position:absolute;left:3121;top:8979;width:6396;height:619" adj="0">
              <v:textbox style="mso-next-textbox:#_x0000_s1060">
                <w:txbxContent>
                  <w:p w:rsidR="005E60C1" w:rsidRPr="00A37465" w:rsidRDefault="005E60C1" w:rsidP="00606AC3">
                    <w:r>
                      <w:rPr>
                        <w:b/>
                        <w:szCs w:val="28"/>
                      </w:rPr>
                      <w:t>государственные гарантии</w:t>
                    </w:r>
                    <w:r>
                      <w:t xml:space="preserve"> </w:t>
                    </w:r>
                    <w:r w:rsidRPr="00F07F74">
                      <w:rPr>
                        <w:b/>
                        <w:szCs w:val="28"/>
                      </w:rPr>
                      <w:t>РФ</w:t>
                    </w:r>
                  </w:p>
                </w:txbxContent>
              </v:textbox>
            </v:shape>
            <v:shape id="_x0000_s1061" type="#_x0000_t7" style="position:absolute;left:3121;top:9660;width:6396;height:698" adj="0">
              <v:textbox style="mso-next-textbox:#_x0000_s1061">
                <w:txbxContent>
                  <w:p w:rsidR="005E60C1" w:rsidRDefault="005E60C1" w:rsidP="00606AC3">
                    <w:r>
                      <w:rPr>
                        <w:b/>
                        <w:szCs w:val="28"/>
                      </w:rPr>
                      <w:t>и</w:t>
                    </w:r>
                    <w:r w:rsidRPr="00883E33">
                      <w:rPr>
                        <w:b/>
                        <w:szCs w:val="28"/>
                      </w:rPr>
                      <w:t>ные долговые обязательства</w:t>
                    </w:r>
                    <w:r w:rsidRPr="00A14847">
                      <w:t>, ранее</w:t>
                    </w:r>
                    <w:r>
                      <w:rPr>
                        <w:sz w:val="32"/>
                        <w:szCs w:val="32"/>
                      </w:rPr>
                      <w:t xml:space="preserve"> </w:t>
                    </w:r>
                    <w:r>
                      <w:t>отнесенные</w:t>
                    </w:r>
                    <w:r w:rsidRPr="00A14847">
                      <w:t xml:space="preserve">  </w:t>
                    </w:r>
                    <w:r w:rsidRPr="00883E33">
                      <w:t>на государственный долг</w:t>
                    </w:r>
                    <w:r>
                      <w:rPr>
                        <w:sz w:val="32"/>
                        <w:szCs w:val="32"/>
                      </w:rPr>
                      <w:t xml:space="preserve"> </w:t>
                    </w:r>
                    <w:r w:rsidRPr="00883E33">
                      <w:t>Р</w:t>
                    </w:r>
                    <w:r>
                      <w:t>Ф</w:t>
                    </w:r>
                  </w:p>
                </w:txbxContent>
              </v:textbox>
            </v:shape>
            <v:rect id="_x0000_s1062" style="position:absolute;left:2221;top:5417;width:759;height:4941">
              <v:textbox style="layout-flow:vertical;mso-layout-flow-alt:bottom-to-top;mso-next-textbox:#_x0000_s1062">
                <w:txbxContent>
                  <w:p w:rsidR="005E60C1" w:rsidRPr="008D7A48" w:rsidRDefault="005E60C1" w:rsidP="00606AC3">
                    <w:pPr>
                      <w:jc w:val="center"/>
                      <w:rPr>
                        <w:b/>
                        <w:szCs w:val="28"/>
                      </w:rPr>
                    </w:pPr>
                    <w:r w:rsidRPr="008D7A48">
                      <w:rPr>
                        <w:b/>
                        <w:szCs w:val="28"/>
                      </w:rPr>
                      <w:t xml:space="preserve">Долговые </w:t>
                    </w:r>
                    <w:r>
                      <w:rPr>
                        <w:b/>
                        <w:szCs w:val="28"/>
                      </w:rPr>
                      <w:t xml:space="preserve"> обязательства  Российской Федерации</w:t>
                    </w:r>
                  </w:p>
                </w:txbxContent>
              </v:textbox>
            </v:rect>
            <w10:wrap type="none" side="left"/>
            <w10:anchorlock/>
          </v:group>
        </w:pict>
      </w:r>
    </w:p>
    <w:p w:rsidR="00606AC3" w:rsidRDefault="00606AC3" w:rsidP="00606AC3">
      <w:pPr>
        <w:autoSpaceDE w:val="0"/>
        <w:autoSpaceDN w:val="0"/>
        <w:adjustRightInd w:val="0"/>
        <w:ind w:firstLine="540"/>
        <w:jc w:val="both"/>
        <w:rPr>
          <w:sz w:val="32"/>
          <w:szCs w:val="32"/>
        </w:rPr>
      </w:pPr>
    </w:p>
    <w:p w:rsidR="00606AC3" w:rsidRDefault="00606AC3" w:rsidP="00606AC3">
      <w:pPr>
        <w:autoSpaceDE w:val="0"/>
        <w:autoSpaceDN w:val="0"/>
        <w:adjustRightInd w:val="0"/>
        <w:ind w:firstLine="540"/>
        <w:jc w:val="center"/>
        <w:rPr>
          <w:sz w:val="32"/>
          <w:szCs w:val="32"/>
        </w:rPr>
      </w:pPr>
      <w:r w:rsidRPr="00742117">
        <w:rPr>
          <w:b/>
          <w:sz w:val="32"/>
          <w:szCs w:val="32"/>
        </w:rPr>
        <w:t xml:space="preserve">Рисунок </w:t>
      </w:r>
      <w:r w:rsidR="00742117" w:rsidRPr="00742117">
        <w:rPr>
          <w:b/>
          <w:sz w:val="32"/>
          <w:szCs w:val="32"/>
        </w:rPr>
        <w:t>4</w:t>
      </w:r>
      <w:r w:rsidRPr="00742117">
        <w:rPr>
          <w:b/>
          <w:sz w:val="32"/>
          <w:szCs w:val="32"/>
        </w:rPr>
        <w:t xml:space="preserve">.1 </w:t>
      </w:r>
      <w:r>
        <w:rPr>
          <w:sz w:val="32"/>
          <w:szCs w:val="32"/>
        </w:rPr>
        <w:t xml:space="preserve">– </w:t>
      </w:r>
      <w:r w:rsidR="009935D9">
        <w:rPr>
          <w:sz w:val="32"/>
          <w:szCs w:val="32"/>
        </w:rPr>
        <w:t>Виды</w:t>
      </w:r>
      <w:r>
        <w:rPr>
          <w:sz w:val="32"/>
          <w:szCs w:val="32"/>
        </w:rPr>
        <w:t xml:space="preserve"> долговых обязательств РФ</w:t>
      </w:r>
    </w:p>
    <w:p w:rsidR="00606AC3" w:rsidRDefault="00606AC3" w:rsidP="00606AC3">
      <w:pPr>
        <w:autoSpaceDE w:val="0"/>
        <w:autoSpaceDN w:val="0"/>
        <w:adjustRightInd w:val="0"/>
        <w:ind w:firstLine="540"/>
        <w:jc w:val="both"/>
        <w:rPr>
          <w:sz w:val="32"/>
          <w:szCs w:val="32"/>
        </w:rPr>
      </w:pPr>
    </w:p>
    <w:p w:rsidR="00606AC3" w:rsidRDefault="00606AC3" w:rsidP="00606AC3">
      <w:pPr>
        <w:autoSpaceDE w:val="0"/>
        <w:autoSpaceDN w:val="0"/>
        <w:adjustRightInd w:val="0"/>
        <w:ind w:firstLine="540"/>
        <w:jc w:val="both"/>
        <w:rPr>
          <w:sz w:val="32"/>
          <w:szCs w:val="32"/>
        </w:rPr>
      </w:pPr>
    </w:p>
    <w:p w:rsidR="00606AC3" w:rsidRDefault="000618C8" w:rsidP="000C0292">
      <w:pPr>
        <w:autoSpaceDE w:val="0"/>
        <w:autoSpaceDN w:val="0"/>
        <w:adjustRightInd w:val="0"/>
        <w:jc w:val="both"/>
        <w:rPr>
          <w:sz w:val="32"/>
          <w:szCs w:val="32"/>
        </w:rPr>
      </w:pPr>
      <w:r>
        <w:rPr>
          <w:sz w:val="32"/>
          <w:szCs w:val="32"/>
        </w:rPr>
      </w:r>
      <w:r>
        <w:rPr>
          <w:sz w:val="32"/>
          <w:szCs w:val="32"/>
        </w:rPr>
        <w:pict>
          <v:group id="_x0000_s1050" editas="canvas" style="width:479.95pt;height:62.1pt;mso-position-horizontal-relative:char;mso-position-vertical-relative:line" coordorigin="2227,1840" coordsize="7529,962">
            <o:lock v:ext="edit" aspectratio="t"/>
            <v:shape id="_x0000_s1051" type="#_x0000_t75" style="position:absolute;left:2227;top:1840;width:7529;height:962" o:preferrelative="f">
              <v:fill o:detectmouseclick="t"/>
              <v:path o:extrusionok="t" o:connecttype="none"/>
              <o:lock v:ext="edit" text="t"/>
            </v:shape>
            <v:shape id="_x0000_s1052" type="#_x0000_t55" style="position:absolute;left:7158;top:1840;width:2542;height:962" adj="18893">
              <v:textbox style="mso-next-textbox:#_x0000_s1052">
                <w:txbxContent>
                  <w:p w:rsidR="005E60C1" w:rsidRPr="00B56F5B" w:rsidRDefault="005E60C1" w:rsidP="00606AC3">
                    <w:pPr>
                      <w:jc w:val="center"/>
                      <w:rPr>
                        <w:b/>
                      </w:rPr>
                    </w:pPr>
                    <w:r w:rsidRPr="00B56F5B">
                      <w:rPr>
                        <w:b/>
                      </w:rPr>
                      <w:t>ДОЛГОСРОЧНЫЕ</w:t>
                    </w:r>
                  </w:p>
                  <w:p w:rsidR="005E60C1" w:rsidRPr="00B426CD" w:rsidRDefault="005E60C1" w:rsidP="00606AC3">
                    <w:pPr>
                      <w:jc w:val="center"/>
                      <w:rPr>
                        <w:sz w:val="26"/>
                        <w:szCs w:val="26"/>
                      </w:rPr>
                    </w:pPr>
                    <w:r>
                      <w:rPr>
                        <w:sz w:val="26"/>
                        <w:szCs w:val="26"/>
                      </w:rPr>
                      <w:t xml:space="preserve">   </w:t>
                    </w:r>
                    <w:r w:rsidRPr="00B426CD">
                      <w:rPr>
                        <w:sz w:val="26"/>
                        <w:szCs w:val="26"/>
                      </w:rPr>
                      <w:t>(от пяти до 30 лет включительно)</w:t>
                    </w:r>
                  </w:p>
                </w:txbxContent>
              </v:textbox>
            </v:shape>
            <v:shape id="_x0000_s1053" type="#_x0000_t55" style="position:absolute;left:2383;top:1840;width:2601;height:962" adj="18873">
              <v:textbox style="mso-next-textbox:#_x0000_s1053">
                <w:txbxContent>
                  <w:p w:rsidR="005E60C1" w:rsidRPr="00B426CD" w:rsidRDefault="005E60C1" w:rsidP="00606AC3">
                    <w:pPr>
                      <w:jc w:val="center"/>
                      <w:rPr>
                        <w:b/>
                      </w:rPr>
                    </w:pPr>
                    <w:r>
                      <w:rPr>
                        <w:b/>
                      </w:rPr>
                      <w:t xml:space="preserve"> </w:t>
                    </w:r>
                    <w:r w:rsidRPr="00B426CD">
                      <w:rPr>
                        <w:b/>
                      </w:rPr>
                      <w:t>КРАТКОСРОЧНЫЕ</w:t>
                    </w:r>
                  </w:p>
                  <w:p w:rsidR="005E60C1" w:rsidRPr="00156E6D" w:rsidRDefault="005E60C1" w:rsidP="00606AC3">
                    <w:pPr>
                      <w:jc w:val="center"/>
                      <w:rPr>
                        <w:sz w:val="26"/>
                        <w:szCs w:val="26"/>
                      </w:rPr>
                    </w:pPr>
                    <w:r>
                      <w:rPr>
                        <w:sz w:val="26"/>
                        <w:szCs w:val="26"/>
                      </w:rPr>
                      <w:t xml:space="preserve">     </w:t>
                    </w:r>
                    <w:r w:rsidRPr="00156E6D">
                      <w:rPr>
                        <w:sz w:val="26"/>
                        <w:szCs w:val="26"/>
                      </w:rPr>
                      <w:t>(менее одного года)</w:t>
                    </w:r>
                  </w:p>
                </w:txbxContent>
              </v:textbox>
            </v:shape>
            <v:shape id="_x0000_s1054" type="#_x0000_t55" style="position:absolute;left:4781;top:1840;width:2580;height:962" adj="18813">
              <v:textbox style="mso-next-textbox:#_x0000_s1054">
                <w:txbxContent>
                  <w:p w:rsidR="005E60C1" w:rsidRPr="00B56F5B" w:rsidRDefault="005E60C1" w:rsidP="00606AC3">
                    <w:pPr>
                      <w:jc w:val="center"/>
                      <w:rPr>
                        <w:b/>
                      </w:rPr>
                    </w:pPr>
                    <w:r w:rsidRPr="00B56F5B">
                      <w:rPr>
                        <w:b/>
                      </w:rPr>
                      <w:t>СРЕДНЕСРОЧНЫЕ</w:t>
                    </w:r>
                  </w:p>
                  <w:p w:rsidR="005E60C1" w:rsidRPr="00B426CD" w:rsidRDefault="005E60C1" w:rsidP="00606AC3">
                    <w:pPr>
                      <w:jc w:val="center"/>
                      <w:rPr>
                        <w:sz w:val="26"/>
                        <w:szCs w:val="26"/>
                      </w:rPr>
                    </w:pPr>
                    <w:r>
                      <w:rPr>
                        <w:sz w:val="26"/>
                        <w:szCs w:val="26"/>
                      </w:rPr>
                      <w:t xml:space="preserve">      </w:t>
                    </w:r>
                    <w:r w:rsidRPr="00B426CD">
                      <w:rPr>
                        <w:sz w:val="26"/>
                        <w:szCs w:val="26"/>
                      </w:rPr>
                      <w:t>(от одного года до пяти лет)</w:t>
                    </w:r>
                  </w:p>
                </w:txbxContent>
              </v:textbox>
            </v:shape>
            <w10:wrap type="none" side="left"/>
            <w10:anchorlock/>
          </v:group>
        </w:pict>
      </w:r>
    </w:p>
    <w:p w:rsidR="00D766F7" w:rsidRDefault="00D766F7" w:rsidP="00606AC3">
      <w:pPr>
        <w:autoSpaceDE w:val="0"/>
        <w:autoSpaceDN w:val="0"/>
        <w:adjustRightInd w:val="0"/>
        <w:ind w:firstLine="540"/>
        <w:jc w:val="center"/>
        <w:rPr>
          <w:sz w:val="32"/>
          <w:szCs w:val="32"/>
        </w:rPr>
      </w:pPr>
    </w:p>
    <w:p w:rsidR="00606AC3" w:rsidRDefault="00742117" w:rsidP="00965E21">
      <w:pPr>
        <w:autoSpaceDE w:val="0"/>
        <w:autoSpaceDN w:val="0"/>
        <w:adjustRightInd w:val="0"/>
        <w:spacing w:line="288" w:lineRule="auto"/>
        <w:ind w:firstLine="539"/>
        <w:jc w:val="center"/>
        <w:rPr>
          <w:sz w:val="32"/>
          <w:szCs w:val="32"/>
        </w:rPr>
      </w:pPr>
      <w:r w:rsidRPr="00742117">
        <w:rPr>
          <w:b/>
          <w:sz w:val="32"/>
          <w:szCs w:val="32"/>
        </w:rPr>
        <w:t>Рисунок 4</w:t>
      </w:r>
      <w:r w:rsidR="00606AC3" w:rsidRPr="00742117">
        <w:rPr>
          <w:b/>
          <w:sz w:val="32"/>
          <w:szCs w:val="32"/>
        </w:rPr>
        <w:t>.2</w:t>
      </w:r>
      <w:r w:rsidR="00606AC3" w:rsidRPr="00CD7398">
        <w:rPr>
          <w:sz w:val="32"/>
          <w:szCs w:val="32"/>
        </w:rPr>
        <w:t xml:space="preserve"> –</w:t>
      </w:r>
      <w:r w:rsidR="00606AC3">
        <w:rPr>
          <w:sz w:val="32"/>
          <w:szCs w:val="32"/>
        </w:rPr>
        <w:t xml:space="preserve"> Виды долговых обязательств </w:t>
      </w:r>
      <w:r w:rsidR="009935D9">
        <w:rPr>
          <w:sz w:val="32"/>
          <w:szCs w:val="32"/>
        </w:rPr>
        <w:t xml:space="preserve">РФ по срокам </w:t>
      </w:r>
      <w:r>
        <w:rPr>
          <w:sz w:val="32"/>
          <w:szCs w:val="32"/>
        </w:rPr>
        <w:t>обращения</w:t>
      </w:r>
    </w:p>
    <w:p w:rsidR="00742117" w:rsidRDefault="00742117" w:rsidP="00742117">
      <w:pPr>
        <w:spacing w:line="360" w:lineRule="auto"/>
        <w:ind w:firstLine="720"/>
        <w:jc w:val="both"/>
        <w:rPr>
          <w:b/>
          <w:bCs/>
          <w:sz w:val="32"/>
          <w:szCs w:val="32"/>
        </w:rPr>
      </w:pPr>
    </w:p>
    <w:p w:rsidR="00D92A48" w:rsidRDefault="00D766F7" w:rsidP="00641580">
      <w:pPr>
        <w:spacing w:line="360" w:lineRule="auto"/>
        <w:ind w:firstLine="720"/>
        <w:jc w:val="both"/>
        <w:rPr>
          <w:sz w:val="32"/>
          <w:szCs w:val="32"/>
        </w:rPr>
      </w:pPr>
      <w:r w:rsidRPr="00115681">
        <w:rPr>
          <w:b/>
          <w:bCs/>
          <w:sz w:val="32"/>
          <w:szCs w:val="32"/>
        </w:rPr>
        <w:t xml:space="preserve">Задание </w:t>
      </w:r>
      <w:r w:rsidRPr="008518AA">
        <w:rPr>
          <w:b/>
          <w:bCs/>
          <w:sz w:val="32"/>
          <w:szCs w:val="32"/>
        </w:rPr>
        <w:t>2</w:t>
      </w:r>
      <w:r w:rsidRPr="00115681">
        <w:rPr>
          <w:b/>
          <w:bCs/>
          <w:sz w:val="32"/>
          <w:szCs w:val="32"/>
        </w:rPr>
        <w:t xml:space="preserve">. </w:t>
      </w:r>
      <w:r w:rsidR="00742117" w:rsidRPr="00742117">
        <w:rPr>
          <w:bCs/>
          <w:sz w:val="32"/>
          <w:szCs w:val="32"/>
        </w:rPr>
        <w:t>Дайте определение внешнему и внутреннему долгу Российской Федерации, используя</w:t>
      </w:r>
      <w:r w:rsidR="00742117">
        <w:rPr>
          <w:b/>
          <w:bCs/>
          <w:sz w:val="32"/>
          <w:szCs w:val="32"/>
        </w:rPr>
        <w:t xml:space="preserve"> </w:t>
      </w:r>
      <w:r w:rsidR="00742117">
        <w:rPr>
          <w:sz w:val="32"/>
          <w:szCs w:val="32"/>
        </w:rPr>
        <w:t xml:space="preserve"> рисунок 4.3. Для чего осуществляются </w:t>
      </w:r>
      <w:r w:rsidR="00D92A48">
        <w:rPr>
          <w:sz w:val="32"/>
          <w:szCs w:val="32"/>
        </w:rPr>
        <w:t xml:space="preserve">государственные и муниципальные внутренние заимствования и государственные </w:t>
      </w:r>
      <w:r w:rsidR="00742117">
        <w:rPr>
          <w:sz w:val="32"/>
          <w:szCs w:val="32"/>
        </w:rPr>
        <w:t xml:space="preserve">внешние </w:t>
      </w:r>
      <w:r w:rsidR="00D92A48">
        <w:rPr>
          <w:sz w:val="32"/>
          <w:szCs w:val="32"/>
        </w:rPr>
        <w:t xml:space="preserve">заимствования Российской Федерации </w:t>
      </w:r>
      <w:r w:rsidR="00F32AA3">
        <w:rPr>
          <w:sz w:val="32"/>
          <w:szCs w:val="32"/>
        </w:rPr>
        <w:t>и субъекта Российской Федерации?</w:t>
      </w:r>
    </w:p>
    <w:p w:rsidR="0024058C" w:rsidRDefault="0024058C" w:rsidP="00606AC3">
      <w:pPr>
        <w:ind w:left="720"/>
        <w:jc w:val="both"/>
        <w:rPr>
          <w:sz w:val="32"/>
          <w:szCs w:val="32"/>
        </w:rPr>
      </w:pPr>
    </w:p>
    <w:p w:rsidR="0024058C" w:rsidRDefault="000618C8" w:rsidP="0024058C">
      <w:pPr>
        <w:jc w:val="both"/>
        <w:rPr>
          <w:sz w:val="32"/>
          <w:szCs w:val="32"/>
        </w:rPr>
      </w:pPr>
      <w:r>
        <w:rPr>
          <w:sz w:val="32"/>
          <w:szCs w:val="32"/>
        </w:rPr>
      </w:r>
      <w:r>
        <w:rPr>
          <w:sz w:val="32"/>
          <w:szCs w:val="32"/>
        </w:rPr>
        <w:pict>
          <v:group id="_x0000_s1214" editas="canvas" style="width:479.3pt;height:154.1pt;mso-position-horizontal-relative:char;mso-position-vertical-relative:line" coordorigin="2274,885" coordsize="7518,2386">
            <o:lock v:ext="edit" aspectratio="t"/>
            <v:shape id="_x0000_s1215" type="#_x0000_t75" style="position:absolute;left:2274;top:885;width:7518;height:2386" o:preferrelative="f">
              <v:fill o:detectmouseclick="t"/>
              <v:path o:extrusionok="t" o:connecttype="none"/>
              <o:lock v:ext="edit" text="t"/>
            </v:shape>
            <v:shape id="_x0000_s1216" type="#_x0000_t115" style="position:absolute;left:4004;top:885;width:5788;height:2386">
              <v:textbox style="mso-next-textbox:#_x0000_s1216">
                <w:txbxContent>
                  <w:p w:rsidR="005E60C1" w:rsidRPr="009935D9" w:rsidRDefault="005E60C1" w:rsidP="009935D9">
                    <w:pPr>
                      <w:jc w:val="both"/>
                      <w:rPr>
                        <w:szCs w:val="28"/>
                      </w:rPr>
                    </w:pPr>
                    <w:r w:rsidRPr="009935D9">
                      <w:rPr>
                        <w:szCs w:val="28"/>
                      </w:rPr>
                      <w:t>обязательства, возникающие в иностранной валюте, за исключением об</w:t>
                    </w:r>
                    <w:r>
                      <w:rPr>
                        <w:szCs w:val="28"/>
                      </w:rPr>
                      <w:t>язательств субъектов Р</w:t>
                    </w:r>
                    <w:r w:rsidRPr="009935D9">
                      <w:rPr>
                        <w:szCs w:val="28"/>
                      </w:rPr>
                      <w:t>Ф и муниципальных образований перед Российской Федерацией, возникающих в иностранной валюте в рамках использования целевых иностранных кред</w:t>
                    </w:r>
                    <w:r>
                      <w:rPr>
                        <w:szCs w:val="28"/>
                      </w:rPr>
                      <w:t>итов (заимствований)</w:t>
                    </w:r>
                  </w:p>
                  <w:p w:rsidR="005E60C1" w:rsidRPr="009935D9" w:rsidRDefault="005E60C1" w:rsidP="009935D9">
                    <w:pPr>
                      <w:rPr>
                        <w:szCs w:val="28"/>
                      </w:rPr>
                    </w:pPr>
                  </w:p>
                </w:txbxContent>
              </v:textbox>
            </v:shape>
            <v:roundrect id="_x0000_s1217" style="position:absolute;left:2274;top:1998;width:1730;height:427" arcsize="8286f">
              <v:textbox style="mso-next-textbox:#_x0000_s1217">
                <w:txbxContent>
                  <w:p w:rsidR="005E60C1" w:rsidRPr="003363AE" w:rsidRDefault="005E60C1" w:rsidP="009935D9">
                    <w:pPr>
                      <w:ind w:left="-113" w:right="-113"/>
                      <w:jc w:val="center"/>
                      <w:rPr>
                        <w:b/>
                        <w:szCs w:val="28"/>
                      </w:rPr>
                    </w:pPr>
                    <w:r w:rsidRPr="009935D9">
                      <w:rPr>
                        <w:b/>
                        <w:szCs w:val="28"/>
                      </w:rPr>
                      <w:t xml:space="preserve">внешний долг </w:t>
                    </w:r>
                  </w:p>
                </w:txbxContent>
              </v:textbox>
            </v:roundrect>
            <w10:wrap type="none"/>
            <w10:anchorlock/>
          </v:group>
        </w:pict>
      </w:r>
    </w:p>
    <w:p w:rsidR="00606AC3" w:rsidRDefault="00606AC3" w:rsidP="0024058C">
      <w:pPr>
        <w:ind w:left="142"/>
        <w:jc w:val="both"/>
        <w:rPr>
          <w:sz w:val="32"/>
          <w:szCs w:val="32"/>
        </w:rPr>
      </w:pPr>
    </w:p>
    <w:p w:rsidR="00606AC3" w:rsidRDefault="000618C8" w:rsidP="009935D9">
      <w:pPr>
        <w:jc w:val="both"/>
        <w:rPr>
          <w:sz w:val="32"/>
          <w:szCs w:val="32"/>
        </w:rPr>
      </w:pPr>
      <w:r>
        <w:rPr>
          <w:sz w:val="32"/>
          <w:szCs w:val="32"/>
        </w:rPr>
      </w:r>
      <w:r>
        <w:rPr>
          <w:sz w:val="32"/>
          <w:szCs w:val="32"/>
        </w:rPr>
        <w:pict>
          <v:group id="_x0000_s1218" editas="canvas" style="width:479.3pt;height:154.1pt;mso-position-horizontal-relative:char;mso-position-vertical-relative:line" coordorigin="2274,885" coordsize="7518,2386">
            <o:lock v:ext="edit" aspectratio="t"/>
            <v:shape id="_x0000_s1219" type="#_x0000_t75" style="position:absolute;left:2274;top:885;width:7518;height:2386" o:preferrelative="f">
              <v:fill o:detectmouseclick="t"/>
              <v:path o:extrusionok="t" o:connecttype="none"/>
              <o:lock v:ext="edit" text="t"/>
            </v:shape>
            <v:shape id="_x0000_s1220" type="#_x0000_t115" style="position:absolute;left:4051;top:885;width:5741;height:2386">
              <v:textbox style="mso-next-textbox:#_x0000_s1220">
                <w:txbxContent>
                  <w:p w:rsidR="005E60C1" w:rsidRPr="00F753BC" w:rsidRDefault="005E60C1" w:rsidP="00F753BC">
                    <w:pPr>
                      <w:jc w:val="both"/>
                      <w:rPr>
                        <w:szCs w:val="28"/>
                      </w:rPr>
                    </w:pPr>
                    <w:r w:rsidRPr="00F753BC">
                      <w:rPr>
                        <w:szCs w:val="28"/>
                      </w:rPr>
                      <w:t>обязательства, возникающие в валюте Российской Федерации, а также обязательства субъектов РФ и муниципальных образований перед Российской Федерацией, возникающие в иностранной валюте в рамках использования целевых иност</w:t>
                    </w:r>
                    <w:r>
                      <w:rPr>
                        <w:szCs w:val="28"/>
                      </w:rPr>
                      <w:t>ранных кредитов (заимствований)</w:t>
                    </w:r>
                  </w:p>
                  <w:p w:rsidR="005E60C1" w:rsidRPr="00F753BC" w:rsidRDefault="005E60C1" w:rsidP="009935D9">
                    <w:pPr>
                      <w:rPr>
                        <w:szCs w:val="28"/>
                      </w:rPr>
                    </w:pPr>
                  </w:p>
                </w:txbxContent>
              </v:textbox>
            </v:shape>
            <v:roundrect id="_x0000_s1221" style="position:absolute;left:2274;top:1998;width:1777;height:455" arcsize="8286f">
              <v:textbox style="mso-next-textbox:#_x0000_s1221">
                <w:txbxContent>
                  <w:p w:rsidR="005E60C1" w:rsidRPr="003363AE" w:rsidRDefault="005E60C1" w:rsidP="009935D9">
                    <w:pPr>
                      <w:ind w:left="-113" w:right="-113"/>
                      <w:jc w:val="center"/>
                      <w:rPr>
                        <w:b/>
                        <w:szCs w:val="28"/>
                      </w:rPr>
                    </w:pPr>
                    <w:r w:rsidRPr="00F753BC">
                      <w:rPr>
                        <w:b/>
                        <w:szCs w:val="28"/>
                      </w:rPr>
                      <w:t xml:space="preserve">внутренний долг </w:t>
                    </w:r>
                  </w:p>
                </w:txbxContent>
              </v:textbox>
            </v:roundrect>
            <w10:wrap type="none"/>
            <w10:anchorlock/>
          </v:group>
        </w:pict>
      </w:r>
    </w:p>
    <w:p w:rsidR="0024058C" w:rsidRDefault="0024058C" w:rsidP="00606AC3">
      <w:pPr>
        <w:ind w:left="720"/>
        <w:jc w:val="both"/>
        <w:rPr>
          <w:sz w:val="32"/>
          <w:szCs w:val="32"/>
        </w:rPr>
      </w:pPr>
    </w:p>
    <w:p w:rsidR="0024058C" w:rsidRDefault="00D92A48" w:rsidP="00606AC3">
      <w:pPr>
        <w:ind w:left="720"/>
        <w:jc w:val="both"/>
        <w:rPr>
          <w:sz w:val="32"/>
          <w:szCs w:val="32"/>
        </w:rPr>
      </w:pPr>
      <w:r w:rsidRPr="00D92A48">
        <w:rPr>
          <w:b/>
          <w:sz w:val="32"/>
          <w:szCs w:val="32"/>
        </w:rPr>
        <w:t>Рисунок 4.3</w:t>
      </w:r>
      <w:r>
        <w:rPr>
          <w:sz w:val="32"/>
          <w:szCs w:val="32"/>
        </w:rPr>
        <w:t xml:space="preserve"> – Понятие внешнего и внутреннего долга  </w:t>
      </w:r>
    </w:p>
    <w:p w:rsidR="00D92A48" w:rsidRDefault="00D92A48" w:rsidP="00606AC3">
      <w:pPr>
        <w:ind w:left="720"/>
        <w:jc w:val="both"/>
        <w:rPr>
          <w:sz w:val="32"/>
          <w:szCs w:val="32"/>
        </w:rPr>
      </w:pPr>
    </w:p>
    <w:p w:rsidR="00B833F2" w:rsidRDefault="00B833F2" w:rsidP="00606AC3">
      <w:pPr>
        <w:ind w:left="720"/>
        <w:jc w:val="both"/>
        <w:rPr>
          <w:sz w:val="32"/>
          <w:szCs w:val="32"/>
        </w:rPr>
      </w:pPr>
    </w:p>
    <w:p w:rsidR="00D20492" w:rsidRDefault="000618C8" w:rsidP="00D20492">
      <w:pPr>
        <w:autoSpaceDE w:val="0"/>
        <w:autoSpaceDN w:val="0"/>
        <w:adjustRightInd w:val="0"/>
        <w:rPr>
          <w:lang w:eastAsia="en-US"/>
        </w:rPr>
      </w:pPr>
      <w:r w:rsidRPr="000618C8">
        <w:rPr>
          <w:sz w:val="32"/>
          <w:szCs w:val="32"/>
        </w:rPr>
      </w:r>
      <w:r w:rsidRPr="000618C8">
        <w:rPr>
          <w:sz w:val="32"/>
          <w:szCs w:val="32"/>
        </w:rPr>
        <w:pict>
          <v:group id="_x0000_s1355" editas="canvas" style="width:479.3pt;height:135.15pt;mso-position-horizontal-relative:char;mso-position-vertical-relative:line" coordorigin="2274,885" coordsize="7518,2093">
            <o:lock v:ext="edit" aspectratio="t"/>
            <v:shape id="_x0000_s1356" type="#_x0000_t75" style="position:absolute;left:2274;top:885;width:7518;height:2093" o:preferrelative="f">
              <v:fill o:detectmouseclick="t"/>
              <v:path o:extrusionok="t" o:connecttype="none"/>
              <o:lock v:ext="edit" text="t"/>
            </v:shape>
            <v:roundrect id="_x0000_s1358" style="position:absolute;left:3183;top:885;width:5763;height:676" arcsize="8286f" strokeweight="1.25pt">
              <v:textbox style="mso-next-textbox:#_x0000_s1358">
                <w:txbxContent>
                  <w:p w:rsidR="005E60C1" w:rsidRPr="00344A97" w:rsidRDefault="005E60C1" w:rsidP="00344A97">
                    <w:pPr>
                      <w:jc w:val="center"/>
                      <w:rPr>
                        <w:szCs w:val="28"/>
                      </w:rPr>
                    </w:pPr>
                    <w:r>
                      <w:rPr>
                        <w:lang w:eastAsia="en-US"/>
                      </w:rPr>
                      <w:t xml:space="preserve">Государственные и муниципальные  </w:t>
                    </w:r>
                    <w:r w:rsidRPr="00A27645">
                      <w:rPr>
                        <w:lang w:eastAsia="en-US"/>
                      </w:rPr>
                      <w:t xml:space="preserve">внутренние </w:t>
                    </w:r>
                    <w:r>
                      <w:rPr>
                        <w:lang w:eastAsia="en-US"/>
                      </w:rPr>
                      <w:t>заимствования осуществляются в целях</w:t>
                    </w:r>
                  </w:p>
                </w:txbxContent>
              </v:textbox>
            </v:roundrect>
            <v:oval id="_x0000_s1360" style="position:absolute;left:2820;top:1738;width:6555;height:1240" strokeweight="1.75pt">
              <v:stroke dashstyle="1 1" endcap="round"/>
              <v:textbox>
                <w:txbxContent>
                  <w:p w:rsidR="005E60C1" w:rsidRDefault="005E60C1" w:rsidP="00A27645">
                    <w:pPr>
                      <w:pStyle w:val="af0"/>
                      <w:numPr>
                        <w:ilvl w:val="0"/>
                        <w:numId w:val="22"/>
                      </w:numPr>
                      <w:ind w:left="0" w:hanging="142"/>
                      <w:jc w:val="center"/>
                    </w:pPr>
                    <w:r w:rsidRPr="00A27645">
                      <w:rPr>
                        <w:b/>
                        <w:lang w:eastAsia="en-US"/>
                      </w:rPr>
                      <w:t>финансирования дефицитов</w:t>
                    </w:r>
                    <w:r>
                      <w:rPr>
                        <w:lang w:eastAsia="en-US"/>
                      </w:rPr>
                      <w:t xml:space="preserve"> соответствующих бюджетов, </w:t>
                    </w:r>
                  </w:p>
                  <w:p w:rsidR="005E60C1" w:rsidRDefault="005E60C1" w:rsidP="00A27645">
                    <w:pPr>
                      <w:pStyle w:val="af0"/>
                      <w:numPr>
                        <w:ilvl w:val="0"/>
                        <w:numId w:val="22"/>
                      </w:numPr>
                      <w:ind w:left="0" w:hanging="142"/>
                      <w:jc w:val="center"/>
                    </w:pPr>
                    <w:r>
                      <w:rPr>
                        <w:lang w:eastAsia="en-US"/>
                      </w:rPr>
                      <w:t xml:space="preserve"> для </w:t>
                    </w:r>
                    <w:r w:rsidRPr="00A27645">
                      <w:rPr>
                        <w:b/>
                        <w:lang w:eastAsia="en-US"/>
                      </w:rPr>
                      <w:t>погашения долговых обязательств</w:t>
                    </w:r>
                  </w:p>
                </w:txbxContent>
              </v:textbox>
            </v:oval>
            <v:shape id="_x0000_s1359" type="#_x0000_t67" style="position:absolute;left:5759;top:1561;width:591;height:259" adj="10157,5393" strokeweight="1.25pt">
              <v:textbox style="layout-flow:vertical-ideographic"/>
            </v:shape>
            <w10:wrap type="none"/>
            <w10:anchorlock/>
          </v:group>
        </w:pict>
      </w:r>
    </w:p>
    <w:p w:rsidR="00E822E0" w:rsidRDefault="00E822E0" w:rsidP="00E822E0">
      <w:pPr>
        <w:autoSpaceDE w:val="0"/>
        <w:autoSpaceDN w:val="0"/>
        <w:adjustRightInd w:val="0"/>
        <w:ind w:firstLine="540"/>
        <w:jc w:val="both"/>
        <w:rPr>
          <w:rFonts w:eastAsiaTheme="minorHAnsi"/>
          <w:szCs w:val="28"/>
          <w:lang w:eastAsia="en-US"/>
        </w:rPr>
      </w:pPr>
    </w:p>
    <w:p w:rsidR="00F1717F" w:rsidRDefault="00D92A48" w:rsidP="00965E21">
      <w:pPr>
        <w:autoSpaceDE w:val="0"/>
        <w:autoSpaceDN w:val="0"/>
        <w:adjustRightInd w:val="0"/>
        <w:spacing w:line="288" w:lineRule="auto"/>
        <w:ind w:firstLine="539"/>
        <w:jc w:val="center"/>
        <w:rPr>
          <w:rFonts w:eastAsiaTheme="minorHAnsi"/>
          <w:sz w:val="32"/>
          <w:szCs w:val="32"/>
          <w:lang w:eastAsia="en-US"/>
        </w:rPr>
      </w:pPr>
      <w:r w:rsidRPr="00D92A48">
        <w:rPr>
          <w:rFonts w:eastAsiaTheme="minorHAnsi"/>
          <w:b/>
          <w:sz w:val="32"/>
          <w:szCs w:val="32"/>
          <w:lang w:eastAsia="en-US"/>
        </w:rPr>
        <w:t>Рисунок 4.4</w:t>
      </w:r>
      <w:r>
        <w:rPr>
          <w:rFonts w:eastAsiaTheme="minorHAnsi"/>
          <w:sz w:val="32"/>
          <w:szCs w:val="32"/>
          <w:lang w:eastAsia="en-US"/>
        </w:rPr>
        <w:t xml:space="preserve"> –</w:t>
      </w:r>
      <w:r w:rsidRPr="00D92A48">
        <w:rPr>
          <w:rFonts w:eastAsiaTheme="minorHAnsi"/>
          <w:sz w:val="32"/>
          <w:szCs w:val="32"/>
          <w:lang w:eastAsia="en-US"/>
        </w:rPr>
        <w:t xml:space="preserve"> Цели осуществления государственных и муниципальных заимствований</w:t>
      </w:r>
    </w:p>
    <w:p w:rsidR="00D92A48" w:rsidRDefault="00D92A48" w:rsidP="00D92A48">
      <w:pPr>
        <w:autoSpaceDE w:val="0"/>
        <w:autoSpaceDN w:val="0"/>
        <w:adjustRightInd w:val="0"/>
        <w:ind w:firstLine="539"/>
        <w:jc w:val="center"/>
        <w:rPr>
          <w:rFonts w:eastAsiaTheme="minorHAnsi"/>
          <w:sz w:val="32"/>
          <w:szCs w:val="32"/>
          <w:lang w:eastAsia="en-US"/>
        </w:rPr>
      </w:pPr>
    </w:p>
    <w:p w:rsidR="00B833F2" w:rsidRDefault="00B833F2" w:rsidP="00D92A48">
      <w:pPr>
        <w:spacing w:line="288" w:lineRule="auto"/>
        <w:ind w:firstLine="720"/>
        <w:jc w:val="both"/>
        <w:rPr>
          <w:b/>
          <w:bCs/>
          <w:sz w:val="32"/>
          <w:szCs w:val="32"/>
        </w:rPr>
      </w:pPr>
    </w:p>
    <w:p w:rsidR="00D92A48" w:rsidRDefault="00D92A48" w:rsidP="00987CE7">
      <w:pPr>
        <w:spacing w:line="360" w:lineRule="auto"/>
        <w:ind w:firstLine="720"/>
        <w:jc w:val="both"/>
        <w:rPr>
          <w:sz w:val="32"/>
          <w:szCs w:val="32"/>
        </w:rPr>
      </w:pPr>
      <w:r w:rsidRPr="00115681">
        <w:rPr>
          <w:b/>
          <w:bCs/>
          <w:sz w:val="32"/>
          <w:szCs w:val="32"/>
        </w:rPr>
        <w:t xml:space="preserve">Задание </w:t>
      </w:r>
      <w:r>
        <w:rPr>
          <w:b/>
          <w:bCs/>
          <w:sz w:val="32"/>
          <w:szCs w:val="32"/>
        </w:rPr>
        <w:t>3</w:t>
      </w:r>
      <w:r w:rsidRPr="00115681">
        <w:rPr>
          <w:b/>
          <w:bCs/>
          <w:sz w:val="32"/>
          <w:szCs w:val="32"/>
        </w:rPr>
        <w:t xml:space="preserve">. </w:t>
      </w:r>
      <w:r w:rsidR="00B833F2">
        <w:rPr>
          <w:bCs/>
          <w:sz w:val="32"/>
          <w:szCs w:val="32"/>
        </w:rPr>
        <w:t>Что представляет собой П</w:t>
      </w:r>
      <w:r w:rsidR="00B833F2" w:rsidRPr="00B833F2">
        <w:rPr>
          <w:bCs/>
          <w:sz w:val="32"/>
          <w:szCs w:val="32"/>
        </w:rPr>
        <w:t xml:space="preserve">рограмма государственных внешних заимствований </w:t>
      </w:r>
      <w:r w:rsidRPr="00B833F2">
        <w:rPr>
          <w:bCs/>
          <w:sz w:val="32"/>
          <w:szCs w:val="32"/>
        </w:rPr>
        <w:t>Российской Федерации</w:t>
      </w:r>
      <w:r w:rsidR="00B833F2" w:rsidRPr="00B833F2">
        <w:rPr>
          <w:bCs/>
          <w:sz w:val="32"/>
          <w:szCs w:val="32"/>
        </w:rPr>
        <w:t>?</w:t>
      </w:r>
      <w:r w:rsidR="00B833F2">
        <w:rPr>
          <w:bCs/>
          <w:sz w:val="32"/>
          <w:szCs w:val="32"/>
        </w:rPr>
        <w:t xml:space="preserve">  Как разделяют в ней внешние заимствования (</w:t>
      </w:r>
      <w:r>
        <w:rPr>
          <w:sz w:val="32"/>
          <w:szCs w:val="32"/>
        </w:rPr>
        <w:t>рисунок 4.</w:t>
      </w:r>
      <w:r w:rsidR="00B833F2">
        <w:rPr>
          <w:sz w:val="32"/>
          <w:szCs w:val="32"/>
        </w:rPr>
        <w:t>5)</w:t>
      </w:r>
      <w:r>
        <w:rPr>
          <w:sz w:val="32"/>
          <w:szCs w:val="32"/>
        </w:rPr>
        <w:t>.</w:t>
      </w:r>
    </w:p>
    <w:p w:rsidR="00344A97" w:rsidRDefault="000618C8" w:rsidP="00344A97">
      <w:pPr>
        <w:autoSpaceDE w:val="0"/>
        <w:autoSpaceDN w:val="0"/>
        <w:adjustRightInd w:val="0"/>
        <w:rPr>
          <w:sz w:val="32"/>
          <w:szCs w:val="32"/>
        </w:rPr>
      </w:pPr>
      <w:r>
        <w:rPr>
          <w:sz w:val="32"/>
          <w:szCs w:val="32"/>
        </w:rPr>
      </w:r>
      <w:r>
        <w:rPr>
          <w:sz w:val="32"/>
          <w:szCs w:val="32"/>
        </w:rPr>
        <w:pict>
          <v:group id="_x0000_s1364" editas="canvas" style="width:479.3pt;height:100.35pt;mso-position-horizontal-relative:char;mso-position-vertical-relative:line" coordorigin="2274,885" coordsize="7518,1554">
            <o:lock v:ext="edit" aspectratio="t"/>
            <v:shape id="_x0000_s1365" type="#_x0000_t75" style="position:absolute;left:2274;top:885;width:7518;height:1554" o:preferrelative="f">
              <v:fill o:detectmouseclick="t"/>
              <v:path o:extrusionok="t" o:connecttype="none"/>
              <o:lock v:ext="edit" text="t"/>
            </v:shape>
            <v:shape id="_x0000_s1369" type="#_x0000_t98" style="position:absolute;left:2680;top:944;width:6713;height:625" strokeweight="1pt">
              <v:textbox>
                <w:txbxContent>
                  <w:p w:rsidR="005E60C1" w:rsidRPr="00F1717F" w:rsidRDefault="005E60C1" w:rsidP="00F1717F">
                    <w:pPr>
                      <w:jc w:val="center"/>
                      <w:rPr>
                        <w:b/>
                      </w:rPr>
                    </w:pPr>
                    <w:r w:rsidRPr="00F1717F">
                      <w:rPr>
                        <w:rFonts w:eastAsiaTheme="minorHAnsi"/>
                        <w:b/>
                        <w:szCs w:val="28"/>
                        <w:lang w:eastAsia="en-US"/>
                      </w:rPr>
                      <w:t>Государственные внешние заимствования РФ</w:t>
                    </w:r>
                  </w:p>
                </w:txbxContent>
              </v:textbox>
            </v:shape>
            <v:shape id="_x0000_s1370" type="#_x0000_t32" style="position:absolute;left:5572;top:1490;width:465;height:220;flip:x" o:connectortype="straight">
              <v:stroke endarrow="block"/>
            </v:shape>
            <v:shape id="_x0000_s1371" type="#_x0000_t32" style="position:absolute;left:6037;top:1490;width:507;height:220" o:connectortype="straight">
              <v:stroke endarrow="block"/>
            </v:shape>
            <v:shape id="_x0000_s1372" type="#_x0000_t109" style="position:absolute;left:2274;top:1720;width:3763;height:719" strokeweight="1pt">
              <v:textbox>
                <w:txbxContent>
                  <w:p w:rsidR="005E60C1" w:rsidRPr="00B576CF" w:rsidRDefault="005E60C1" w:rsidP="0014546B">
                    <w:pPr>
                      <w:jc w:val="center"/>
                      <w:rPr>
                        <w:szCs w:val="28"/>
                      </w:rPr>
                    </w:pPr>
                    <w:r w:rsidRPr="00B576CF">
                      <w:rPr>
                        <w:b/>
                        <w:i/>
                        <w:spacing w:val="20"/>
                        <w:szCs w:val="28"/>
                      </w:rPr>
                      <w:t>НЕСВЯЗАННЫЕ (ФИНАНСОВЫЕ</w:t>
                    </w:r>
                    <w:r w:rsidRPr="00B576CF">
                      <w:rPr>
                        <w:b/>
                        <w:i/>
                        <w:szCs w:val="28"/>
                      </w:rPr>
                      <w:t>)</w:t>
                    </w:r>
                    <w:r w:rsidRPr="00B576CF">
                      <w:rPr>
                        <w:szCs w:val="28"/>
                      </w:rPr>
                      <w:t xml:space="preserve"> заимствования</w:t>
                    </w:r>
                  </w:p>
                </w:txbxContent>
              </v:textbox>
            </v:shape>
            <v:shape id="_x0000_s1373" type="#_x0000_t109" style="position:absolute;left:6205;top:1720;width:3587;height:719" strokeweight="1pt">
              <v:textbox>
                <w:txbxContent>
                  <w:p w:rsidR="005E60C1" w:rsidRPr="00B576CF" w:rsidRDefault="005E60C1" w:rsidP="0014546B">
                    <w:pPr>
                      <w:jc w:val="center"/>
                      <w:rPr>
                        <w:b/>
                        <w:i/>
                        <w:spacing w:val="20"/>
                        <w:szCs w:val="28"/>
                      </w:rPr>
                    </w:pPr>
                    <w:r w:rsidRPr="00B576CF">
                      <w:rPr>
                        <w:b/>
                        <w:i/>
                        <w:spacing w:val="20"/>
                        <w:szCs w:val="28"/>
                      </w:rPr>
                      <w:t>ЦЕЛЕВЫЕ ИНОСТРАННЫЕ</w:t>
                    </w:r>
                  </w:p>
                  <w:p w:rsidR="005E60C1" w:rsidRPr="00B576CF" w:rsidRDefault="005E60C1" w:rsidP="0014546B">
                    <w:pPr>
                      <w:jc w:val="center"/>
                      <w:rPr>
                        <w:szCs w:val="28"/>
                      </w:rPr>
                    </w:pPr>
                    <w:r w:rsidRPr="00B576CF">
                      <w:rPr>
                        <w:szCs w:val="28"/>
                      </w:rPr>
                      <w:t>заимствования</w:t>
                    </w:r>
                  </w:p>
                </w:txbxContent>
              </v:textbox>
            </v:shape>
            <w10:wrap type="none"/>
            <w10:anchorlock/>
          </v:group>
        </w:pict>
      </w:r>
    </w:p>
    <w:p w:rsidR="00F1717F" w:rsidRDefault="00F1717F" w:rsidP="00344A97">
      <w:pPr>
        <w:autoSpaceDE w:val="0"/>
        <w:autoSpaceDN w:val="0"/>
        <w:adjustRightInd w:val="0"/>
        <w:rPr>
          <w:sz w:val="32"/>
          <w:szCs w:val="32"/>
        </w:rPr>
      </w:pPr>
    </w:p>
    <w:p w:rsidR="0014546B" w:rsidRDefault="0014546B" w:rsidP="00B833F2">
      <w:pPr>
        <w:autoSpaceDE w:val="0"/>
        <w:autoSpaceDN w:val="0"/>
        <w:adjustRightInd w:val="0"/>
        <w:ind w:firstLine="426"/>
        <w:jc w:val="center"/>
        <w:rPr>
          <w:sz w:val="32"/>
          <w:szCs w:val="32"/>
        </w:rPr>
      </w:pPr>
      <w:r w:rsidRPr="00B833F2">
        <w:rPr>
          <w:b/>
          <w:sz w:val="32"/>
          <w:szCs w:val="32"/>
        </w:rPr>
        <w:t xml:space="preserve">Рисунок </w:t>
      </w:r>
      <w:r w:rsidR="00B833F2" w:rsidRPr="00B833F2">
        <w:rPr>
          <w:b/>
          <w:sz w:val="32"/>
          <w:szCs w:val="32"/>
        </w:rPr>
        <w:t>4.5</w:t>
      </w:r>
      <w:r w:rsidR="00B833F2">
        <w:rPr>
          <w:sz w:val="32"/>
          <w:szCs w:val="32"/>
        </w:rPr>
        <w:t xml:space="preserve"> – В</w:t>
      </w:r>
      <w:r>
        <w:rPr>
          <w:sz w:val="32"/>
          <w:szCs w:val="32"/>
        </w:rPr>
        <w:t>иды государственных внешних заимствований</w:t>
      </w:r>
      <w:r w:rsidR="00B833F2">
        <w:rPr>
          <w:sz w:val="32"/>
          <w:szCs w:val="32"/>
        </w:rPr>
        <w:t xml:space="preserve"> РФ</w:t>
      </w:r>
    </w:p>
    <w:p w:rsidR="00B833F2" w:rsidRDefault="00B833F2" w:rsidP="00B833F2">
      <w:pPr>
        <w:autoSpaceDE w:val="0"/>
        <w:autoSpaceDN w:val="0"/>
        <w:adjustRightInd w:val="0"/>
        <w:ind w:firstLine="426"/>
        <w:jc w:val="center"/>
        <w:rPr>
          <w:sz w:val="32"/>
          <w:szCs w:val="32"/>
        </w:rPr>
      </w:pPr>
    </w:p>
    <w:p w:rsidR="00B833F2" w:rsidRDefault="00B833F2" w:rsidP="00B833F2">
      <w:pPr>
        <w:autoSpaceDE w:val="0"/>
        <w:autoSpaceDN w:val="0"/>
        <w:adjustRightInd w:val="0"/>
        <w:ind w:firstLine="426"/>
        <w:jc w:val="center"/>
        <w:rPr>
          <w:sz w:val="32"/>
          <w:szCs w:val="32"/>
        </w:rPr>
      </w:pPr>
    </w:p>
    <w:p w:rsidR="00856790" w:rsidRDefault="00856790" w:rsidP="00987CE7">
      <w:pPr>
        <w:spacing w:line="360" w:lineRule="auto"/>
        <w:ind w:firstLine="720"/>
        <w:jc w:val="both"/>
        <w:rPr>
          <w:sz w:val="32"/>
          <w:szCs w:val="32"/>
        </w:rPr>
      </w:pPr>
      <w:r w:rsidRPr="00115681">
        <w:rPr>
          <w:b/>
          <w:bCs/>
          <w:sz w:val="32"/>
          <w:szCs w:val="32"/>
        </w:rPr>
        <w:t xml:space="preserve">Задание </w:t>
      </w:r>
      <w:r>
        <w:rPr>
          <w:b/>
          <w:bCs/>
          <w:sz w:val="32"/>
          <w:szCs w:val="32"/>
        </w:rPr>
        <w:t>4</w:t>
      </w:r>
      <w:r w:rsidRPr="00115681">
        <w:rPr>
          <w:b/>
          <w:bCs/>
          <w:sz w:val="32"/>
          <w:szCs w:val="32"/>
        </w:rPr>
        <w:t xml:space="preserve">. </w:t>
      </w:r>
      <w:r w:rsidR="00CF0FC6">
        <w:rPr>
          <w:bCs/>
          <w:sz w:val="32"/>
          <w:szCs w:val="32"/>
        </w:rPr>
        <w:t>Используя таблицу 4.1 и рисунок 4.6 проанализируйте динамику и структуру</w:t>
      </w:r>
      <w:r w:rsidR="00CF0FC6" w:rsidRPr="00567A5E">
        <w:rPr>
          <w:bCs/>
          <w:sz w:val="32"/>
          <w:szCs w:val="32"/>
        </w:rPr>
        <w:t xml:space="preserve"> государственного внутреннего долга РФ</w:t>
      </w:r>
      <w:r w:rsidR="00CF0FC6">
        <w:rPr>
          <w:bCs/>
          <w:sz w:val="32"/>
          <w:szCs w:val="32"/>
        </w:rPr>
        <w:t xml:space="preserve">. </w:t>
      </w:r>
      <w:r>
        <w:rPr>
          <w:bCs/>
          <w:sz w:val="32"/>
          <w:szCs w:val="32"/>
        </w:rPr>
        <w:t>Что представляет собой П</w:t>
      </w:r>
      <w:r w:rsidRPr="00B833F2">
        <w:rPr>
          <w:bCs/>
          <w:sz w:val="32"/>
          <w:szCs w:val="32"/>
        </w:rPr>
        <w:t>рограмма государственных вн</w:t>
      </w:r>
      <w:r>
        <w:rPr>
          <w:bCs/>
          <w:sz w:val="32"/>
          <w:szCs w:val="32"/>
        </w:rPr>
        <w:t>утренних</w:t>
      </w:r>
      <w:r w:rsidRPr="00B833F2">
        <w:rPr>
          <w:bCs/>
          <w:sz w:val="32"/>
          <w:szCs w:val="32"/>
        </w:rPr>
        <w:t xml:space="preserve"> заимствований Российской Федерации?</w:t>
      </w:r>
      <w:r>
        <w:rPr>
          <w:bCs/>
          <w:sz w:val="32"/>
          <w:szCs w:val="32"/>
        </w:rPr>
        <w:t xml:space="preserve"> </w:t>
      </w:r>
    </w:p>
    <w:p w:rsidR="00B833F2" w:rsidRDefault="00B833F2" w:rsidP="00B833F2">
      <w:pPr>
        <w:autoSpaceDE w:val="0"/>
        <w:autoSpaceDN w:val="0"/>
        <w:adjustRightInd w:val="0"/>
        <w:ind w:firstLine="426"/>
        <w:jc w:val="center"/>
        <w:rPr>
          <w:lang w:eastAsia="en-US"/>
        </w:rPr>
      </w:pPr>
    </w:p>
    <w:p w:rsidR="00567A5E" w:rsidRDefault="00567A5E" w:rsidP="00567A5E">
      <w:pPr>
        <w:rPr>
          <w:sz w:val="32"/>
          <w:szCs w:val="32"/>
        </w:rPr>
      </w:pPr>
    </w:p>
    <w:p w:rsidR="00567A5E" w:rsidRDefault="00567A5E" w:rsidP="00567A5E">
      <w:pPr>
        <w:rPr>
          <w:sz w:val="32"/>
          <w:szCs w:val="32"/>
        </w:rPr>
      </w:pPr>
    </w:p>
    <w:p w:rsidR="00567A5E" w:rsidRDefault="000618C8" w:rsidP="00567A5E">
      <w:pPr>
        <w:rPr>
          <w:sz w:val="32"/>
          <w:szCs w:val="32"/>
        </w:rPr>
      </w:pPr>
      <w:r>
        <w:rPr>
          <w:noProof/>
          <w:sz w:val="32"/>
          <w:szCs w:val="32"/>
        </w:rPr>
        <w:pict>
          <v:rect id="_x0000_s1374" style="position:absolute;margin-left:148.85pt;margin-top:263.7pt;width:223.45pt;height:51pt;z-index:251806720" strokecolor="white [3212]">
            <v:textbox>
              <w:txbxContent>
                <w:p w:rsidR="005E60C1" w:rsidRPr="001B4E81" w:rsidRDefault="005E60C1" w:rsidP="00567A5E">
                  <w:pPr>
                    <w:widowControl w:val="0"/>
                    <w:autoSpaceDE w:val="0"/>
                    <w:autoSpaceDN w:val="0"/>
                    <w:adjustRightInd w:val="0"/>
                    <w:jc w:val="center"/>
                    <w:rPr>
                      <w:b/>
                      <w:sz w:val="26"/>
                      <w:szCs w:val="26"/>
                    </w:rPr>
                  </w:pPr>
                  <w:r w:rsidRPr="001B4E81">
                    <w:rPr>
                      <w:b/>
                      <w:sz w:val="26"/>
                      <w:szCs w:val="26"/>
                    </w:rPr>
                    <w:t>Государственные сберегательные</w:t>
                  </w:r>
                </w:p>
                <w:p w:rsidR="005E60C1" w:rsidRPr="001B4E81" w:rsidRDefault="005E60C1" w:rsidP="00965E21">
                  <w:pPr>
                    <w:widowControl w:val="0"/>
                    <w:autoSpaceDE w:val="0"/>
                    <w:autoSpaceDN w:val="0"/>
                    <w:adjustRightInd w:val="0"/>
                    <w:jc w:val="center"/>
                    <w:rPr>
                      <w:b/>
                      <w:sz w:val="26"/>
                      <w:szCs w:val="26"/>
                    </w:rPr>
                  </w:pPr>
                  <w:r w:rsidRPr="001B4E81">
                    <w:rPr>
                      <w:b/>
                      <w:sz w:val="26"/>
                      <w:szCs w:val="26"/>
                    </w:rPr>
                    <w:t>облигации с постоянной процентной ставкой дохода</w:t>
                  </w:r>
                </w:p>
              </w:txbxContent>
            </v:textbox>
          </v:rect>
        </w:pict>
      </w:r>
      <w:r>
        <w:rPr>
          <w:noProof/>
          <w:sz w:val="32"/>
          <w:szCs w:val="32"/>
        </w:rPr>
        <w:pict>
          <v:rect id="_x0000_s1375" style="position:absolute;margin-left:0;margin-top:76pt;width:108.85pt;height:67.7pt;z-index:251807744" strokecolor="white [3212]">
            <v:textbox style="mso-next-textbox:#_x0000_s1375">
              <w:txbxContent>
                <w:p w:rsidR="005E60C1" w:rsidRPr="001B4E81" w:rsidRDefault="005E60C1" w:rsidP="00567A5E">
                  <w:pPr>
                    <w:rPr>
                      <w:b/>
                      <w:sz w:val="26"/>
                      <w:szCs w:val="26"/>
                    </w:rPr>
                  </w:pPr>
                  <w:r w:rsidRPr="001B4E81">
                    <w:rPr>
                      <w:b/>
                      <w:sz w:val="26"/>
                      <w:szCs w:val="26"/>
                    </w:rPr>
                    <w:t>Облигации внутренних облигационных займов</w:t>
                  </w:r>
                </w:p>
              </w:txbxContent>
            </v:textbox>
          </v:rect>
        </w:pict>
      </w:r>
      <w:r>
        <w:rPr>
          <w:noProof/>
          <w:sz w:val="32"/>
          <w:szCs w:val="32"/>
        </w:rPr>
        <w:pict>
          <v:rect id="_x0000_s1376" style="position:absolute;margin-left:7.35pt;margin-top:2.1pt;width:150.6pt;height:54pt;z-index:251808768" strokecolor="white [3212]">
            <v:textbox>
              <w:txbxContent>
                <w:p w:rsidR="005E60C1" w:rsidRPr="001B4E81" w:rsidRDefault="005E60C1" w:rsidP="00567A5E">
                  <w:pPr>
                    <w:widowControl w:val="0"/>
                    <w:autoSpaceDE w:val="0"/>
                    <w:autoSpaceDN w:val="0"/>
                    <w:adjustRightInd w:val="0"/>
                    <w:jc w:val="right"/>
                    <w:rPr>
                      <w:b/>
                      <w:sz w:val="26"/>
                      <w:szCs w:val="26"/>
                    </w:rPr>
                  </w:pPr>
                  <w:r w:rsidRPr="001B4E81">
                    <w:rPr>
                      <w:b/>
                      <w:sz w:val="26"/>
                      <w:szCs w:val="26"/>
                    </w:rPr>
                    <w:t>Облигации федерального займа с амортизацией долга</w:t>
                  </w:r>
                </w:p>
              </w:txbxContent>
            </v:textbox>
          </v:rect>
        </w:pict>
      </w:r>
      <w:r w:rsidR="00567A5E">
        <w:rPr>
          <w:noProof/>
          <w:sz w:val="32"/>
          <w:szCs w:val="32"/>
        </w:rPr>
        <w:drawing>
          <wp:inline distT="0" distB="0" distL="0" distR="0">
            <wp:extent cx="6008370" cy="4076700"/>
            <wp:effectExtent l="0" t="0" r="0" b="0"/>
            <wp:docPr id="2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7A5E" w:rsidRDefault="00567A5E" w:rsidP="00567A5E">
      <w:pPr>
        <w:widowControl w:val="0"/>
        <w:autoSpaceDE w:val="0"/>
        <w:autoSpaceDN w:val="0"/>
        <w:adjustRightInd w:val="0"/>
        <w:rPr>
          <w:rFonts w:ascii="Arial" w:hAnsi="Arial"/>
        </w:rPr>
      </w:pPr>
    </w:p>
    <w:p w:rsidR="00567A5E" w:rsidRDefault="00567A5E" w:rsidP="00FD2516">
      <w:pPr>
        <w:widowControl w:val="0"/>
        <w:autoSpaceDE w:val="0"/>
        <w:autoSpaceDN w:val="0"/>
        <w:adjustRightInd w:val="0"/>
        <w:spacing w:line="288" w:lineRule="auto"/>
        <w:jc w:val="center"/>
        <w:rPr>
          <w:sz w:val="32"/>
          <w:szCs w:val="32"/>
        </w:rPr>
      </w:pPr>
      <w:r w:rsidRPr="00FD2516">
        <w:rPr>
          <w:b/>
          <w:sz w:val="32"/>
          <w:szCs w:val="32"/>
        </w:rPr>
        <w:t xml:space="preserve">Рисунок </w:t>
      </w:r>
      <w:r w:rsidR="00FD2516" w:rsidRPr="00FD2516">
        <w:rPr>
          <w:b/>
          <w:sz w:val="32"/>
          <w:szCs w:val="32"/>
        </w:rPr>
        <w:t>4.6</w:t>
      </w:r>
      <w:r w:rsidRPr="001D6FB1">
        <w:rPr>
          <w:sz w:val="32"/>
          <w:szCs w:val="32"/>
        </w:rPr>
        <w:t xml:space="preserve"> -  </w:t>
      </w:r>
      <w:r>
        <w:rPr>
          <w:sz w:val="32"/>
          <w:szCs w:val="32"/>
        </w:rPr>
        <w:t>Структура г</w:t>
      </w:r>
      <w:r w:rsidRPr="001D6FB1">
        <w:rPr>
          <w:sz w:val="32"/>
          <w:szCs w:val="32"/>
        </w:rPr>
        <w:t>осударственн</w:t>
      </w:r>
      <w:r>
        <w:rPr>
          <w:sz w:val="32"/>
          <w:szCs w:val="32"/>
        </w:rPr>
        <w:t>ого</w:t>
      </w:r>
      <w:r w:rsidRPr="001D6FB1">
        <w:rPr>
          <w:sz w:val="32"/>
          <w:szCs w:val="32"/>
        </w:rPr>
        <w:t xml:space="preserve"> внутренн</w:t>
      </w:r>
      <w:r>
        <w:rPr>
          <w:sz w:val="32"/>
          <w:szCs w:val="32"/>
        </w:rPr>
        <w:t>его</w:t>
      </w:r>
      <w:r w:rsidRPr="001D6FB1">
        <w:rPr>
          <w:sz w:val="32"/>
          <w:szCs w:val="32"/>
        </w:rPr>
        <w:t xml:space="preserve"> долг</w:t>
      </w:r>
      <w:r>
        <w:rPr>
          <w:sz w:val="32"/>
          <w:szCs w:val="32"/>
        </w:rPr>
        <w:t xml:space="preserve">а </w:t>
      </w:r>
      <w:r w:rsidRPr="001D6FB1">
        <w:rPr>
          <w:sz w:val="32"/>
          <w:szCs w:val="32"/>
        </w:rPr>
        <w:t>Р</w:t>
      </w:r>
      <w:r>
        <w:rPr>
          <w:sz w:val="32"/>
          <w:szCs w:val="32"/>
        </w:rPr>
        <w:t>Ф, выраженного</w:t>
      </w:r>
      <w:r w:rsidRPr="001D6FB1">
        <w:rPr>
          <w:sz w:val="32"/>
          <w:szCs w:val="32"/>
        </w:rPr>
        <w:t xml:space="preserve"> в государственных ценных бумагах</w:t>
      </w:r>
      <w:r>
        <w:rPr>
          <w:sz w:val="32"/>
          <w:szCs w:val="32"/>
        </w:rPr>
        <w:t xml:space="preserve"> на 01.05.2014 г.</w:t>
      </w:r>
    </w:p>
    <w:p w:rsidR="00FD2516" w:rsidRPr="00F753BC" w:rsidRDefault="00FD2516" w:rsidP="00FD2516">
      <w:pPr>
        <w:spacing w:line="288" w:lineRule="auto"/>
        <w:ind w:left="142"/>
        <w:jc w:val="both"/>
        <w:rPr>
          <w:sz w:val="32"/>
          <w:szCs w:val="32"/>
        </w:rPr>
      </w:pPr>
      <w:r w:rsidRPr="00FD2516">
        <w:rPr>
          <w:b/>
          <w:sz w:val="32"/>
          <w:szCs w:val="32"/>
        </w:rPr>
        <w:lastRenderedPageBreak/>
        <w:t>Таблица 4.1</w:t>
      </w:r>
      <w:r w:rsidRPr="00687A59">
        <w:rPr>
          <w:sz w:val="32"/>
          <w:szCs w:val="32"/>
        </w:rPr>
        <w:t xml:space="preserve"> –</w:t>
      </w:r>
      <w:r>
        <w:rPr>
          <w:sz w:val="32"/>
          <w:szCs w:val="32"/>
        </w:rPr>
        <w:t xml:space="preserve"> </w:t>
      </w:r>
      <w:r w:rsidR="00965E21">
        <w:rPr>
          <w:bCs/>
          <w:iCs/>
          <w:sz w:val="32"/>
          <w:szCs w:val="32"/>
        </w:rPr>
        <w:t>Динамика</w:t>
      </w:r>
      <w:r w:rsidRPr="003416A2">
        <w:rPr>
          <w:bCs/>
          <w:iCs/>
          <w:sz w:val="32"/>
          <w:szCs w:val="32"/>
        </w:rPr>
        <w:t xml:space="preserve"> государственного внутреннего долга </w:t>
      </w:r>
      <w:r>
        <w:rPr>
          <w:bCs/>
          <w:iCs/>
          <w:sz w:val="32"/>
          <w:szCs w:val="32"/>
        </w:rPr>
        <w:t>Ро</w:t>
      </w:r>
      <w:r w:rsidRPr="003416A2">
        <w:rPr>
          <w:bCs/>
          <w:iCs/>
          <w:sz w:val="32"/>
          <w:szCs w:val="32"/>
        </w:rPr>
        <w:t>ссийской Федерации</w:t>
      </w:r>
    </w:p>
    <w:tbl>
      <w:tblPr>
        <w:tblW w:w="9497" w:type="dxa"/>
        <w:tblInd w:w="250" w:type="dxa"/>
        <w:tblLook w:val="04A0"/>
      </w:tblPr>
      <w:tblGrid>
        <w:gridCol w:w="2063"/>
        <w:gridCol w:w="2331"/>
        <w:gridCol w:w="5103"/>
      </w:tblGrid>
      <w:tr w:rsidR="00FD2516" w:rsidRPr="003416A2" w:rsidTr="008A2539">
        <w:trPr>
          <w:trHeight w:val="735"/>
        </w:trPr>
        <w:tc>
          <w:tcPr>
            <w:tcW w:w="20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FD2516" w:rsidRPr="003416A2" w:rsidRDefault="00FD2516" w:rsidP="00F01D71">
            <w:pPr>
              <w:spacing w:before="80" w:after="80"/>
              <w:jc w:val="center"/>
              <w:rPr>
                <w:szCs w:val="28"/>
              </w:rPr>
            </w:pPr>
            <w:r>
              <w:rPr>
                <w:szCs w:val="28"/>
              </w:rPr>
              <w:t>п</w:t>
            </w:r>
            <w:r w:rsidRPr="003416A2">
              <w:rPr>
                <w:szCs w:val="28"/>
              </w:rPr>
              <w:t>о состоянию на</w:t>
            </w:r>
          </w:p>
        </w:tc>
        <w:tc>
          <w:tcPr>
            <w:tcW w:w="7434" w:type="dxa"/>
            <w:gridSpan w:val="2"/>
            <w:tcBorders>
              <w:top w:val="single" w:sz="8" w:space="0" w:color="auto"/>
              <w:left w:val="nil"/>
              <w:bottom w:val="single" w:sz="4" w:space="0" w:color="auto"/>
              <w:right w:val="single" w:sz="8" w:space="0" w:color="000000"/>
            </w:tcBorders>
            <w:shd w:val="clear" w:color="auto" w:fill="auto"/>
            <w:hideMark/>
          </w:tcPr>
          <w:p w:rsidR="00FD2516" w:rsidRPr="003416A2" w:rsidRDefault="00FD2516" w:rsidP="00F01D71">
            <w:pPr>
              <w:spacing w:before="80" w:after="80"/>
              <w:jc w:val="center"/>
              <w:rPr>
                <w:szCs w:val="28"/>
              </w:rPr>
            </w:pPr>
            <w:r w:rsidRPr="003416A2">
              <w:rPr>
                <w:szCs w:val="28"/>
              </w:rPr>
              <w:t>Объем государственного внутреннего долга</w:t>
            </w:r>
            <w:r w:rsidRPr="00BA5345">
              <w:rPr>
                <w:szCs w:val="28"/>
              </w:rPr>
              <w:t xml:space="preserve"> </w:t>
            </w:r>
            <w:r w:rsidRPr="003416A2">
              <w:rPr>
                <w:szCs w:val="28"/>
              </w:rPr>
              <w:t xml:space="preserve"> Российской Федерации, млрд. руб.</w:t>
            </w:r>
          </w:p>
        </w:tc>
      </w:tr>
      <w:tr w:rsidR="00FD2516" w:rsidRPr="003416A2" w:rsidTr="008A2539">
        <w:trPr>
          <w:trHeight w:val="673"/>
        </w:trPr>
        <w:tc>
          <w:tcPr>
            <w:tcW w:w="2063" w:type="dxa"/>
            <w:vMerge/>
            <w:tcBorders>
              <w:top w:val="single" w:sz="8" w:space="0" w:color="auto"/>
              <w:left w:val="single" w:sz="8" w:space="0" w:color="auto"/>
              <w:bottom w:val="single" w:sz="8" w:space="0" w:color="000000"/>
              <w:right w:val="single" w:sz="4" w:space="0" w:color="auto"/>
            </w:tcBorders>
            <w:vAlign w:val="center"/>
            <w:hideMark/>
          </w:tcPr>
          <w:p w:rsidR="00FD2516" w:rsidRPr="003416A2" w:rsidRDefault="00FD2516" w:rsidP="00F01D71">
            <w:pPr>
              <w:spacing w:before="80" w:after="80"/>
              <w:rPr>
                <w:szCs w:val="28"/>
              </w:rPr>
            </w:pPr>
          </w:p>
        </w:tc>
        <w:tc>
          <w:tcPr>
            <w:tcW w:w="2331" w:type="dxa"/>
            <w:tcBorders>
              <w:top w:val="nil"/>
              <w:left w:val="nil"/>
              <w:bottom w:val="single" w:sz="8" w:space="0" w:color="auto"/>
              <w:right w:val="single" w:sz="4" w:space="0" w:color="auto"/>
            </w:tcBorders>
            <w:shd w:val="clear" w:color="auto" w:fill="auto"/>
            <w:noWrap/>
            <w:vAlign w:val="center"/>
            <w:hideMark/>
          </w:tcPr>
          <w:p w:rsidR="00FD2516" w:rsidRPr="00FD2516" w:rsidRDefault="00FD2516" w:rsidP="00F01D71">
            <w:pPr>
              <w:spacing w:before="80" w:after="80"/>
              <w:jc w:val="center"/>
              <w:rPr>
                <w:szCs w:val="28"/>
              </w:rPr>
            </w:pPr>
            <w:r w:rsidRPr="00FD2516">
              <w:rPr>
                <w:szCs w:val="28"/>
              </w:rPr>
              <w:t>всего</w:t>
            </w:r>
          </w:p>
        </w:tc>
        <w:tc>
          <w:tcPr>
            <w:tcW w:w="5103" w:type="dxa"/>
            <w:tcBorders>
              <w:top w:val="nil"/>
              <w:left w:val="nil"/>
              <w:bottom w:val="single" w:sz="8" w:space="0" w:color="auto"/>
              <w:right w:val="single" w:sz="8" w:space="0" w:color="auto"/>
            </w:tcBorders>
            <w:shd w:val="clear" w:color="auto" w:fill="auto"/>
            <w:vAlign w:val="bottom"/>
            <w:hideMark/>
          </w:tcPr>
          <w:p w:rsidR="00FD2516" w:rsidRPr="00FD2516" w:rsidRDefault="00FD2516" w:rsidP="00F01D71">
            <w:pPr>
              <w:spacing w:before="80" w:after="80"/>
              <w:jc w:val="center"/>
              <w:rPr>
                <w:szCs w:val="28"/>
              </w:rPr>
            </w:pPr>
            <w:r w:rsidRPr="00FD2516">
              <w:rPr>
                <w:szCs w:val="28"/>
              </w:rPr>
              <w:t>в т.ч. государственные гарантии Российской Федерации в валюте РФ</w:t>
            </w:r>
          </w:p>
        </w:tc>
      </w:tr>
      <w:tr w:rsidR="00FD2516" w:rsidRPr="003416A2" w:rsidTr="008A2539">
        <w:trPr>
          <w:trHeight w:val="300"/>
        </w:trPr>
        <w:tc>
          <w:tcPr>
            <w:tcW w:w="2063" w:type="dxa"/>
            <w:tcBorders>
              <w:top w:val="nil"/>
              <w:left w:val="single" w:sz="4" w:space="0" w:color="auto"/>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rPr>
                <w:szCs w:val="28"/>
              </w:rPr>
            </w:pPr>
            <w:r w:rsidRPr="003416A2">
              <w:rPr>
                <w:szCs w:val="28"/>
              </w:rPr>
              <w:t xml:space="preserve"> 01.01.1993</w:t>
            </w:r>
          </w:p>
        </w:tc>
        <w:tc>
          <w:tcPr>
            <w:tcW w:w="2331"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3,57</w:t>
            </w:r>
          </w:p>
        </w:tc>
        <w:tc>
          <w:tcPr>
            <w:tcW w:w="5103"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0,08</w:t>
            </w:r>
          </w:p>
        </w:tc>
      </w:tr>
      <w:tr w:rsidR="00FD2516" w:rsidRPr="003416A2" w:rsidTr="008A2539">
        <w:trPr>
          <w:trHeight w:val="300"/>
        </w:trPr>
        <w:tc>
          <w:tcPr>
            <w:tcW w:w="2063" w:type="dxa"/>
            <w:tcBorders>
              <w:top w:val="nil"/>
              <w:left w:val="single" w:sz="4" w:space="0" w:color="auto"/>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rPr>
                <w:szCs w:val="28"/>
              </w:rPr>
            </w:pPr>
            <w:r w:rsidRPr="003416A2">
              <w:rPr>
                <w:szCs w:val="28"/>
              </w:rPr>
              <w:t xml:space="preserve"> 01.01.1995</w:t>
            </w:r>
          </w:p>
        </w:tc>
        <w:tc>
          <w:tcPr>
            <w:tcW w:w="2331"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88,06</w:t>
            </w:r>
          </w:p>
        </w:tc>
        <w:tc>
          <w:tcPr>
            <w:tcW w:w="5103"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2,14</w:t>
            </w:r>
          </w:p>
        </w:tc>
      </w:tr>
      <w:tr w:rsidR="00FD2516" w:rsidRPr="003416A2" w:rsidTr="008A2539">
        <w:trPr>
          <w:trHeight w:val="300"/>
        </w:trPr>
        <w:tc>
          <w:tcPr>
            <w:tcW w:w="2063" w:type="dxa"/>
            <w:tcBorders>
              <w:top w:val="nil"/>
              <w:left w:val="single" w:sz="4" w:space="0" w:color="auto"/>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rPr>
                <w:szCs w:val="28"/>
              </w:rPr>
            </w:pPr>
            <w:r w:rsidRPr="003416A2">
              <w:rPr>
                <w:szCs w:val="28"/>
              </w:rPr>
              <w:t xml:space="preserve"> 01.01.2000</w:t>
            </w:r>
          </w:p>
        </w:tc>
        <w:tc>
          <w:tcPr>
            <w:tcW w:w="2331"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578,23</w:t>
            </w:r>
          </w:p>
        </w:tc>
        <w:tc>
          <w:tcPr>
            <w:tcW w:w="5103"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0,82</w:t>
            </w:r>
          </w:p>
        </w:tc>
      </w:tr>
      <w:tr w:rsidR="00FD2516" w:rsidRPr="003416A2" w:rsidTr="008A2539">
        <w:trPr>
          <w:trHeight w:val="300"/>
        </w:trPr>
        <w:tc>
          <w:tcPr>
            <w:tcW w:w="2063" w:type="dxa"/>
            <w:tcBorders>
              <w:top w:val="nil"/>
              <w:left w:val="single" w:sz="4" w:space="0" w:color="auto"/>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rPr>
                <w:szCs w:val="28"/>
              </w:rPr>
            </w:pPr>
            <w:r w:rsidRPr="003416A2">
              <w:rPr>
                <w:szCs w:val="28"/>
              </w:rPr>
              <w:t xml:space="preserve"> 01.01.2005</w:t>
            </w:r>
          </w:p>
        </w:tc>
        <w:tc>
          <w:tcPr>
            <w:tcW w:w="2331"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778,47</w:t>
            </w:r>
          </w:p>
        </w:tc>
        <w:tc>
          <w:tcPr>
            <w:tcW w:w="5103"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12,93</w:t>
            </w:r>
          </w:p>
        </w:tc>
      </w:tr>
      <w:tr w:rsidR="00FD2516" w:rsidRPr="003416A2" w:rsidTr="008A2539">
        <w:trPr>
          <w:trHeight w:val="264"/>
        </w:trPr>
        <w:tc>
          <w:tcPr>
            <w:tcW w:w="2063" w:type="dxa"/>
            <w:tcBorders>
              <w:top w:val="nil"/>
              <w:left w:val="single" w:sz="4" w:space="0" w:color="auto"/>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rPr>
                <w:szCs w:val="28"/>
              </w:rPr>
            </w:pPr>
            <w:r w:rsidRPr="003416A2">
              <w:rPr>
                <w:szCs w:val="28"/>
              </w:rPr>
              <w:t xml:space="preserve"> 01.01.2010</w:t>
            </w:r>
          </w:p>
        </w:tc>
        <w:tc>
          <w:tcPr>
            <w:tcW w:w="2331"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2094,73</w:t>
            </w:r>
          </w:p>
        </w:tc>
        <w:tc>
          <w:tcPr>
            <w:tcW w:w="5103"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251,36</w:t>
            </w:r>
          </w:p>
        </w:tc>
      </w:tr>
      <w:tr w:rsidR="00FD2516" w:rsidRPr="003416A2" w:rsidTr="008A2539">
        <w:trPr>
          <w:trHeight w:val="270"/>
        </w:trPr>
        <w:tc>
          <w:tcPr>
            <w:tcW w:w="2063" w:type="dxa"/>
            <w:tcBorders>
              <w:top w:val="nil"/>
              <w:left w:val="single" w:sz="4" w:space="0" w:color="auto"/>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rPr>
                <w:szCs w:val="28"/>
              </w:rPr>
            </w:pPr>
            <w:r w:rsidRPr="003416A2">
              <w:rPr>
                <w:szCs w:val="28"/>
              </w:rPr>
              <w:t xml:space="preserve"> 01.01.2011</w:t>
            </w:r>
          </w:p>
        </w:tc>
        <w:tc>
          <w:tcPr>
            <w:tcW w:w="2331"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2940,39</w:t>
            </w:r>
          </w:p>
        </w:tc>
        <w:tc>
          <w:tcPr>
            <w:tcW w:w="5103"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472,25</w:t>
            </w:r>
          </w:p>
        </w:tc>
      </w:tr>
      <w:tr w:rsidR="00FD2516" w:rsidRPr="003416A2" w:rsidTr="008A2539">
        <w:trPr>
          <w:trHeight w:val="300"/>
        </w:trPr>
        <w:tc>
          <w:tcPr>
            <w:tcW w:w="2063" w:type="dxa"/>
            <w:tcBorders>
              <w:top w:val="nil"/>
              <w:left w:val="single" w:sz="4" w:space="0" w:color="auto"/>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rPr>
                <w:szCs w:val="28"/>
              </w:rPr>
            </w:pPr>
            <w:r w:rsidRPr="003416A2">
              <w:rPr>
                <w:szCs w:val="28"/>
              </w:rPr>
              <w:t xml:space="preserve"> 01.01.2012</w:t>
            </w:r>
          </w:p>
        </w:tc>
        <w:tc>
          <w:tcPr>
            <w:tcW w:w="2331"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4190,55</w:t>
            </w:r>
          </w:p>
        </w:tc>
        <w:tc>
          <w:tcPr>
            <w:tcW w:w="5103"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637,33</w:t>
            </w:r>
          </w:p>
        </w:tc>
      </w:tr>
      <w:tr w:rsidR="00FD2516" w:rsidRPr="003416A2" w:rsidTr="008A2539">
        <w:trPr>
          <w:trHeight w:val="300"/>
        </w:trPr>
        <w:tc>
          <w:tcPr>
            <w:tcW w:w="2063" w:type="dxa"/>
            <w:tcBorders>
              <w:top w:val="nil"/>
              <w:left w:val="single" w:sz="4" w:space="0" w:color="auto"/>
              <w:bottom w:val="single" w:sz="4" w:space="0" w:color="auto"/>
              <w:right w:val="nil"/>
            </w:tcBorders>
            <w:shd w:val="clear" w:color="auto" w:fill="auto"/>
            <w:noWrap/>
            <w:hideMark/>
          </w:tcPr>
          <w:p w:rsidR="00FD2516" w:rsidRPr="003416A2" w:rsidRDefault="00FD2516" w:rsidP="00F01D71">
            <w:pPr>
              <w:spacing w:before="80" w:after="80"/>
              <w:rPr>
                <w:szCs w:val="28"/>
              </w:rPr>
            </w:pPr>
            <w:r w:rsidRPr="003416A2">
              <w:rPr>
                <w:szCs w:val="28"/>
              </w:rPr>
              <w:t xml:space="preserve"> 01.01.2013</w:t>
            </w:r>
          </w:p>
        </w:tc>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4977,90</w:t>
            </w:r>
          </w:p>
        </w:tc>
        <w:tc>
          <w:tcPr>
            <w:tcW w:w="5103"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906,6</w:t>
            </w:r>
          </w:p>
        </w:tc>
      </w:tr>
      <w:tr w:rsidR="00FD2516" w:rsidRPr="003416A2" w:rsidTr="008A2539">
        <w:trPr>
          <w:trHeight w:val="264"/>
        </w:trPr>
        <w:tc>
          <w:tcPr>
            <w:tcW w:w="2063" w:type="dxa"/>
            <w:tcBorders>
              <w:top w:val="nil"/>
              <w:left w:val="single" w:sz="4" w:space="0" w:color="auto"/>
              <w:bottom w:val="single" w:sz="4" w:space="0" w:color="auto"/>
              <w:right w:val="nil"/>
            </w:tcBorders>
            <w:shd w:val="clear" w:color="auto" w:fill="auto"/>
            <w:noWrap/>
            <w:hideMark/>
          </w:tcPr>
          <w:p w:rsidR="00FD2516" w:rsidRPr="003416A2" w:rsidRDefault="00FD2516" w:rsidP="00F01D71">
            <w:pPr>
              <w:spacing w:before="80" w:after="80"/>
              <w:rPr>
                <w:szCs w:val="28"/>
              </w:rPr>
            </w:pPr>
            <w:r w:rsidRPr="003416A2">
              <w:rPr>
                <w:szCs w:val="28"/>
              </w:rPr>
              <w:t xml:space="preserve"> 01.01.2014</w:t>
            </w:r>
          </w:p>
        </w:tc>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5722,24</w:t>
            </w:r>
          </w:p>
        </w:tc>
        <w:tc>
          <w:tcPr>
            <w:tcW w:w="5103" w:type="dxa"/>
            <w:tcBorders>
              <w:top w:val="nil"/>
              <w:left w:val="nil"/>
              <w:bottom w:val="single" w:sz="4" w:space="0" w:color="auto"/>
              <w:right w:val="single" w:sz="4" w:space="0" w:color="auto"/>
            </w:tcBorders>
            <w:shd w:val="clear" w:color="auto" w:fill="auto"/>
            <w:noWrap/>
            <w:vAlign w:val="bottom"/>
            <w:hideMark/>
          </w:tcPr>
          <w:p w:rsidR="00FD2516" w:rsidRPr="003416A2" w:rsidRDefault="00FD2516" w:rsidP="00F01D71">
            <w:pPr>
              <w:spacing w:before="80" w:after="80"/>
              <w:jc w:val="center"/>
              <w:rPr>
                <w:szCs w:val="28"/>
              </w:rPr>
            </w:pPr>
            <w:r w:rsidRPr="003416A2">
              <w:rPr>
                <w:szCs w:val="28"/>
              </w:rPr>
              <w:t>1289,85</w:t>
            </w:r>
          </w:p>
        </w:tc>
      </w:tr>
    </w:tbl>
    <w:p w:rsidR="00FD2516" w:rsidRDefault="00FD2516" w:rsidP="00FD2516">
      <w:pPr>
        <w:widowControl w:val="0"/>
        <w:autoSpaceDE w:val="0"/>
        <w:autoSpaceDN w:val="0"/>
        <w:adjustRightInd w:val="0"/>
        <w:spacing w:line="288" w:lineRule="auto"/>
        <w:jc w:val="center"/>
        <w:rPr>
          <w:szCs w:val="28"/>
        </w:rPr>
      </w:pPr>
    </w:p>
    <w:p w:rsidR="00FF0D14" w:rsidRDefault="00FF0D14" w:rsidP="00B576CF">
      <w:pPr>
        <w:spacing w:line="360" w:lineRule="auto"/>
        <w:ind w:firstLine="720"/>
        <w:jc w:val="both"/>
        <w:rPr>
          <w:b/>
          <w:bCs/>
          <w:sz w:val="32"/>
          <w:szCs w:val="32"/>
        </w:rPr>
      </w:pPr>
    </w:p>
    <w:p w:rsidR="000D5070" w:rsidRDefault="000D5070" w:rsidP="00B576CF">
      <w:pPr>
        <w:spacing w:line="360" w:lineRule="auto"/>
        <w:ind w:firstLine="720"/>
        <w:jc w:val="both"/>
        <w:rPr>
          <w:bCs/>
          <w:iCs/>
          <w:sz w:val="32"/>
          <w:szCs w:val="32"/>
        </w:rPr>
      </w:pPr>
      <w:r w:rsidRPr="00115681">
        <w:rPr>
          <w:b/>
          <w:bCs/>
          <w:sz w:val="32"/>
          <w:szCs w:val="32"/>
        </w:rPr>
        <w:t xml:space="preserve">Задание </w:t>
      </w:r>
      <w:r>
        <w:rPr>
          <w:b/>
          <w:bCs/>
          <w:sz w:val="32"/>
          <w:szCs w:val="32"/>
        </w:rPr>
        <w:t>5</w:t>
      </w:r>
      <w:r w:rsidRPr="00115681">
        <w:rPr>
          <w:b/>
          <w:bCs/>
          <w:sz w:val="32"/>
          <w:szCs w:val="32"/>
        </w:rPr>
        <w:t xml:space="preserve">. </w:t>
      </w:r>
      <w:r w:rsidRPr="000D5070">
        <w:rPr>
          <w:bCs/>
          <w:sz w:val="32"/>
          <w:szCs w:val="32"/>
        </w:rPr>
        <w:t>Рассмотрите</w:t>
      </w:r>
      <w:r>
        <w:rPr>
          <w:bCs/>
          <w:sz w:val="32"/>
          <w:szCs w:val="32"/>
        </w:rPr>
        <w:t xml:space="preserve"> и проведите анализ</w:t>
      </w:r>
      <w:r w:rsidRPr="000D5070">
        <w:rPr>
          <w:bCs/>
          <w:sz w:val="32"/>
          <w:szCs w:val="32"/>
        </w:rPr>
        <w:t xml:space="preserve"> </w:t>
      </w:r>
      <w:r>
        <w:rPr>
          <w:bCs/>
          <w:iCs/>
          <w:sz w:val="32"/>
          <w:szCs w:val="32"/>
        </w:rPr>
        <w:t>с</w:t>
      </w:r>
      <w:r w:rsidRPr="005F456A">
        <w:rPr>
          <w:bCs/>
          <w:iCs/>
          <w:sz w:val="32"/>
          <w:szCs w:val="32"/>
        </w:rPr>
        <w:t>труктур</w:t>
      </w:r>
      <w:r>
        <w:rPr>
          <w:bCs/>
          <w:iCs/>
          <w:sz w:val="32"/>
          <w:szCs w:val="32"/>
        </w:rPr>
        <w:t>ы</w:t>
      </w:r>
      <w:r w:rsidRPr="005F456A">
        <w:rPr>
          <w:bCs/>
          <w:iCs/>
          <w:sz w:val="32"/>
          <w:szCs w:val="32"/>
        </w:rPr>
        <w:t xml:space="preserve"> государственного внешнего долга</w:t>
      </w:r>
      <w:r>
        <w:rPr>
          <w:bCs/>
          <w:iCs/>
          <w:sz w:val="32"/>
          <w:szCs w:val="32"/>
        </w:rPr>
        <w:t xml:space="preserve"> Российской Федерации </w:t>
      </w:r>
      <w:r w:rsidRPr="005F456A">
        <w:rPr>
          <w:bCs/>
          <w:iCs/>
          <w:sz w:val="32"/>
          <w:szCs w:val="32"/>
        </w:rPr>
        <w:t>по</w:t>
      </w:r>
      <w:r>
        <w:rPr>
          <w:bCs/>
          <w:iCs/>
          <w:sz w:val="32"/>
          <w:szCs w:val="32"/>
        </w:rPr>
        <w:t xml:space="preserve"> </w:t>
      </w:r>
      <w:r w:rsidRPr="005F456A">
        <w:rPr>
          <w:bCs/>
          <w:iCs/>
          <w:sz w:val="32"/>
          <w:szCs w:val="32"/>
        </w:rPr>
        <w:t>видам долговых обязательств</w:t>
      </w:r>
      <w:r>
        <w:rPr>
          <w:bCs/>
          <w:iCs/>
          <w:sz w:val="32"/>
          <w:szCs w:val="32"/>
        </w:rPr>
        <w:t xml:space="preserve">, представленную на рисунке 4.7.  </w:t>
      </w:r>
    </w:p>
    <w:p w:rsidR="00CF0FC6" w:rsidRDefault="00CF0FC6" w:rsidP="00B576CF">
      <w:pPr>
        <w:spacing w:line="360" w:lineRule="auto"/>
        <w:ind w:firstLine="720"/>
        <w:jc w:val="both"/>
        <w:rPr>
          <w:b/>
          <w:bCs/>
          <w:sz w:val="32"/>
          <w:szCs w:val="32"/>
        </w:rPr>
      </w:pPr>
    </w:p>
    <w:p w:rsidR="000D5070" w:rsidRPr="003139D4" w:rsidRDefault="000D5070" w:rsidP="00B576CF">
      <w:pPr>
        <w:spacing w:line="360" w:lineRule="auto"/>
        <w:ind w:firstLine="720"/>
        <w:jc w:val="both"/>
        <w:rPr>
          <w:bCs/>
          <w:iCs/>
          <w:sz w:val="32"/>
          <w:szCs w:val="32"/>
        </w:rPr>
      </w:pPr>
      <w:r w:rsidRPr="00115681">
        <w:rPr>
          <w:b/>
          <w:bCs/>
          <w:sz w:val="32"/>
          <w:szCs w:val="32"/>
        </w:rPr>
        <w:t xml:space="preserve">Задание </w:t>
      </w:r>
      <w:r>
        <w:rPr>
          <w:b/>
          <w:bCs/>
          <w:sz w:val="32"/>
          <w:szCs w:val="32"/>
        </w:rPr>
        <w:t>6</w:t>
      </w:r>
      <w:r w:rsidRPr="00115681">
        <w:rPr>
          <w:b/>
          <w:bCs/>
          <w:sz w:val="32"/>
          <w:szCs w:val="32"/>
        </w:rPr>
        <w:t xml:space="preserve">. </w:t>
      </w:r>
      <w:r w:rsidR="003139D4">
        <w:rPr>
          <w:b/>
          <w:bCs/>
          <w:sz w:val="32"/>
          <w:szCs w:val="32"/>
        </w:rPr>
        <w:t xml:space="preserve"> </w:t>
      </w:r>
      <w:r w:rsidR="003139D4" w:rsidRPr="003139D4">
        <w:rPr>
          <w:bCs/>
          <w:sz w:val="32"/>
          <w:szCs w:val="32"/>
        </w:rPr>
        <w:t xml:space="preserve">Используя данные таблицы 4.2 </w:t>
      </w:r>
      <w:r w:rsidR="003139D4">
        <w:rPr>
          <w:bCs/>
          <w:sz w:val="32"/>
          <w:szCs w:val="32"/>
        </w:rPr>
        <w:t>и рисунка 4.8 рассмотрите структуру и динамику внешнего долга Российской Федерации. Какую долю занимает государственный внешний долг в структуре внешнего долга Российской Федерации?</w:t>
      </w:r>
    </w:p>
    <w:p w:rsidR="003139D4" w:rsidRDefault="003139D4" w:rsidP="00B576CF">
      <w:pPr>
        <w:widowControl w:val="0"/>
        <w:autoSpaceDE w:val="0"/>
        <w:autoSpaceDN w:val="0"/>
        <w:adjustRightInd w:val="0"/>
        <w:spacing w:line="360" w:lineRule="auto"/>
        <w:jc w:val="center"/>
        <w:rPr>
          <w:szCs w:val="28"/>
        </w:rPr>
      </w:pPr>
    </w:p>
    <w:p w:rsidR="003139D4" w:rsidRDefault="003139D4" w:rsidP="00B576CF">
      <w:pPr>
        <w:spacing w:line="360" w:lineRule="auto"/>
        <w:ind w:firstLine="720"/>
        <w:jc w:val="both"/>
        <w:rPr>
          <w:sz w:val="32"/>
          <w:szCs w:val="32"/>
        </w:rPr>
      </w:pPr>
      <w:r w:rsidRPr="00657EBE">
        <w:rPr>
          <w:b/>
          <w:sz w:val="32"/>
          <w:szCs w:val="32"/>
        </w:rPr>
        <w:t xml:space="preserve">Задание </w:t>
      </w:r>
      <w:r>
        <w:rPr>
          <w:b/>
          <w:sz w:val="32"/>
          <w:szCs w:val="32"/>
        </w:rPr>
        <w:t>7</w:t>
      </w:r>
      <w:r>
        <w:rPr>
          <w:sz w:val="32"/>
          <w:szCs w:val="32"/>
        </w:rPr>
        <w:t>. Назовите органы управления государственным и муниципальным долгом</w:t>
      </w:r>
      <w:r w:rsidR="00B41935">
        <w:rPr>
          <w:sz w:val="32"/>
          <w:szCs w:val="32"/>
        </w:rPr>
        <w:t xml:space="preserve"> (рисунок 4.10)</w:t>
      </w:r>
      <w:r>
        <w:rPr>
          <w:sz w:val="32"/>
          <w:szCs w:val="32"/>
        </w:rPr>
        <w:t>. Какие методы применяются для управления внешним и внутренним долгом.</w:t>
      </w:r>
      <w:r w:rsidR="003D1171">
        <w:rPr>
          <w:sz w:val="32"/>
          <w:szCs w:val="32"/>
        </w:rPr>
        <w:t xml:space="preserve"> </w:t>
      </w:r>
    </w:p>
    <w:p w:rsidR="000D5070" w:rsidRPr="000E5D53" w:rsidRDefault="000D5070" w:rsidP="00FD2516">
      <w:pPr>
        <w:widowControl w:val="0"/>
        <w:autoSpaceDE w:val="0"/>
        <w:autoSpaceDN w:val="0"/>
        <w:adjustRightInd w:val="0"/>
        <w:spacing w:line="288" w:lineRule="auto"/>
        <w:jc w:val="center"/>
        <w:rPr>
          <w:szCs w:val="28"/>
        </w:rPr>
      </w:pPr>
    </w:p>
    <w:p w:rsidR="00FD2516" w:rsidRDefault="000618C8" w:rsidP="00FD2516">
      <w:pPr>
        <w:rPr>
          <w:sz w:val="32"/>
          <w:szCs w:val="32"/>
        </w:rPr>
      </w:pPr>
      <w:r>
        <w:rPr>
          <w:noProof/>
          <w:sz w:val="32"/>
          <w:szCs w:val="32"/>
        </w:rPr>
        <w:pict>
          <v:rect id="_x0000_s1378" style="position:absolute;margin-left:336.35pt;margin-top:7.3pt;width:134pt;height:60.95pt;z-index:251811840" strokecolor="white [3212]" strokeweight=".25pt">
            <v:textbox style="mso-next-textbox:#_x0000_s1378">
              <w:txbxContent>
                <w:p w:rsidR="005E60C1" w:rsidRPr="00924129" w:rsidRDefault="005E60C1" w:rsidP="00FD2516">
                  <w:pPr>
                    <w:ind w:right="-113"/>
                    <w:jc w:val="right"/>
                    <w:rPr>
                      <w:b/>
                      <w:sz w:val="24"/>
                    </w:rPr>
                  </w:pPr>
                  <w:r w:rsidRPr="00924129">
                    <w:rPr>
                      <w:b/>
                      <w:sz w:val="24"/>
                    </w:rPr>
                    <w:t>Задолженность по внешним облигационным займам</w:t>
                  </w:r>
                </w:p>
              </w:txbxContent>
            </v:textbox>
          </v:rect>
        </w:pict>
      </w:r>
      <w:r>
        <w:rPr>
          <w:noProof/>
          <w:sz w:val="32"/>
          <w:szCs w:val="32"/>
        </w:rPr>
        <w:pict>
          <v:rect id="_x0000_s1377" style="position:absolute;margin-left:12.25pt;margin-top:49.8pt;width:136.45pt;height:48.55pt;z-index:251810816" strokecolor="white [3212]">
            <v:textbox style="mso-next-textbox:#_x0000_s1377">
              <w:txbxContent>
                <w:p w:rsidR="005E60C1" w:rsidRPr="00924129" w:rsidRDefault="005E60C1" w:rsidP="00FD2516">
                  <w:pPr>
                    <w:ind w:left="-113" w:right="-113"/>
                    <w:rPr>
                      <w:b/>
                      <w:sz w:val="24"/>
                    </w:rPr>
                  </w:pPr>
                  <w:r w:rsidRPr="00924129">
                    <w:rPr>
                      <w:b/>
                      <w:sz w:val="24"/>
                    </w:rPr>
                    <w:t>Облигации внутреннего государственного валютного займа</w:t>
                  </w:r>
                </w:p>
              </w:txbxContent>
            </v:textbox>
          </v:rect>
        </w:pict>
      </w:r>
      <w:r w:rsidR="00FD2516" w:rsidRPr="0040630D">
        <w:rPr>
          <w:noProof/>
          <w:sz w:val="32"/>
          <w:szCs w:val="32"/>
          <w:highlight w:val="black"/>
        </w:rPr>
        <w:drawing>
          <wp:inline distT="0" distB="0" distL="0" distR="0">
            <wp:extent cx="6229350" cy="5043488"/>
            <wp:effectExtent l="0" t="0" r="0" b="0"/>
            <wp:docPr id="2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39D4" w:rsidRDefault="003139D4" w:rsidP="00965E21">
      <w:pPr>
        <w:autoSpaceDE w:val="0"/>
        <w:autoSpaceDN w:val="0"/>
        <w:adjustRightInd w:val="0"/>
        <w:spacing w:line="288" w:lineRule="auto"/>
        <w:ind w:firstLine="425"/>
        <w:jc w:val="center"/>
        <w:rPr>
          <w:b/>
          <w:bCs/>
          <w:iCs/>
          <w:sz w:val="32"/>
          <w:szCs w:val="32"/>
        </w:rPr>
      </w:pPr>
    </w:p>
    <w:p w:rsidR="00567A5E" w:rsidRDefault="00FD2516" w:rsidP="00965E21">
      <w:pPr>
        <w:autoSpaceDE w:val="0"/>
        <w:autoSpaceDN w:val="0"/>
        <w:adjustRightInd w:val="0"/>
        <w:spacing w:line="288" w:lineRule="auto"/>
        <w:ind w:firstLine="425"/>
        <w:jc w:val="center"/>
        <w:rPr>
          <w:bCs/>
          <w:iCs/>
          <w:sz w:val="32"/>
          <w:szCs w:val="32"/>
        </w:rPr>
      </w:pPr>
      <w:r>
        <w:rPr>
          <w:b/>
          <w:bCs/>
          <w:iCs/>
          <w:sz w:val="32"/>
          <w:szCs w:val="32"/>
        </w:rPr>
        <w:t>Рису</w:t>
      </w:r>
      <w:r w:rsidR="000D5070">
        <w:rPr>
          <w:b/>
          <w:bCs/>
          <w:iCs/>
          <w:sz w:val="32"/>
          <w:szCs w:val="32"/>
        </w:rPr>
        <w:t>нок 4.7</w:t>
      </w:r>
      <w:r>
        <w:rPr>
          <w:b/>
          <w:bCs/>
          <w:iCs/>
          <w:sz w:val="32"/>
          <w:szCs w:val="32"/>
        </w:rPr>
        <w:t xml:space="preserve"> </w:t>
      </w:r>
      <w:r w:rsidRPr="005F456A">
        <w:rPr>
          <w:bCs/>
          <w:iCs/>
          <w:sz w:val="32"/>
          <w:szCs w:val="32"/>
        </w:rPr>
        <w:t>– Структура государственного внешнего долга</w:t>
      </w:r>
      <w:r>
        <w:rPr>
          <w:bCs/>
          <w:iCs/>
          <w:sz w:val="32"/>
          <w:szCs w:val="32"/>
        </w:rPr>
        <w:t xml:space="preserve"> Российской Федерации </w:t>
      </w:r>
      <w:r w:rsidRPr="005F456A">
        <w:rPr>
          <w:bCs/>
          <w:iCs/>
          <w:sz w:val="32"/>
          <w:szCs w:val="32"/>
        </w:rPr>
        <w:t>по</w:t>
      </w:r>
      <w:r>
        <w:rPr>
          <w:bCs/>
          <w:iCs/>
          <w:sz w:val="32"/>
          <w:szCs w:val="32"/>
        </w:rPr>
        <w:t xml:space="preserve"> </w:t>
      </w:r>
      <w:r w:rsidRPr="005F456A">
        <w:rPr>
          <w:bCs/>
          <w:iCs/>
          <w:sz w:val="32"/>
          <w:szCs w:val="32"/>
        </w:rPr>
        <w:t>видам долговых обязательств</w:t>
      </w:r>
      <w:r>
        <w:rPr>
          <w:bCs/>
          <w:iCs/>
          <w:sz w:val="32"/>
          <w:szCs w:val="32"/>
        </w:rPr>
        <w:t xml:space="preserve"> на 01.05.2014 г.</w:t>
      </w:r>
    </w:p>
    <w:p w:rsidR="003139D4" w:rsidRDefault="003139D4" w:rsidP="00965E21">
      <w:pPr>
        <w:autoSpaceDE w:val="0"/>
        <w:autoSpaceDN w:val="0"/>
        <w:adjustRightInd w:val="0"/>
        <w:spacing w:line="288" w:lineRule="auto"/>
        <w:ind w:firstLine="425"/>
        <w:jc w:val="center"/>
        <w:rPr>
          <w:lang w:eastAsia="en-US"/>
        </w:rPr>
      </w:pPr>
    </w:p>
    <w:p w:rsidR="003D1171" w:rsidRDefault="003D1171" w:rsidP="00965E21">
      <w:pPr>
        <w:autoSpaceDE w:val="0"/>
        <w:autoSpaceDN w:val="0"/>
        <w:adjustRightInd w:val="0"/>
        <w:spacing w:line="288" w:lineRule="auto"/>
        <w:ind w:firstLine="425"/>
        <w:jc w:val="center"/>
        <w:rPr>
          <w:lang w:eastAsia="en-US"/>
        </w:rPr>
      </w:pPr>
    </w:p>
    <w:p w:rsidR="00CF0FC6" w:rsidRDefault="00CF0FC6" w:rsidP="00B576CF">
      <w:pPr>
        <w:spacing w:line="360" w:lineRule="auto"/>
        <w:ind w:firstLine="720"/>
        <w:jc w:val="both"/>
        <w:rPr>
          <w:sz w:val="32"/>
          <w:szCs w:val="32"/>
        </w:rPr>
      </w:pPr>
      <w:r w:rsidRPr="00657EBE">
        <w:rPr>
          <w:b/>
          <w:sz w:val="32"/>
          <w:szCs w:val="32"/>
        </w:rPr>
        <w:t xml:space="preserve">Задание </w:t>
      </w:r>
      <w:r>
        <w:rPr>
          <w:b/>
          <w:sz w:val="32"/>
          <w:szCs w:val="32"/>
        </w:rPr>
        <w:t>8</w:t>
      </w:r>
      <w:r>
        <w:rPr>
          <w:sz w:val="32"/>
          <w:szCs w:val="32"/>
        </w:rPr>
        <w:t>. Расскажите, как устанавливаются предельные объемы государственного и муниципального долга. Как</w:t>
      </w:r>
      <w:r w:rsidR="003D1171">
        <w:rPr>
          <w:sz w:val="32"/>
          <w:szCs w:val="32"/>
        </w:rPr>
        <w:t xml:space="preserve">ой предельный объем государственного долга Российской Федерации установлен на текущий финансовый год? </w:t>
      </w:r>
      <w:r>
        <w:rPr>
          <w:sz w:val="32"/>
          <w:szCs w:val="32"/>
        </w:rPr>
        <w:t xml:space="preserve"> </w:t>
      </w:r>
    </w:p>
    <w:p w:rsidR="00CF0FC6" w:rsidRDefault="00CF0FC6" w:rsidP="00965E21">
      <w:pPr>
        <w:autoSpaceDE w:val="0"/>
        <w:autoSpaceDN w:val="0"/>
        <w:adjustRightInd w:val="0"/>
        <w:spacing w:line="288" w:lineRule="auto"/>
        <w:ind w:firstLine="425"/>
        <w:jc w:val="center"/>
        <w:rPr>
          <w:lang w:eastAsia="en-US"/>
        </w:rPr>
      </w:pPr>
    </w:p>
    <w:p w:rsidR="00F161CE" w:rsidRDefault="00F161CE" w:rsidP="00D92A48">
      <w:pPr>
        <w:spacing w:line="360" w:lineRule="auto"/>
        <w:ind w:firstLine="720"/>
        <w:jc w:val="both"/>
        <w:rPr>
          <w:sz w:val="32"/>
          <w:szCs w:val="32"/>
        </w:rPr>
      </w:pPr>
    </w:p>
    <w:p w:rsidR="003D1171" w:rsidRDefault="003D1171" w:rsidP="00D92A48">
      <w:pPr>
        <w:spacing w:line="360" w:lineRule="auto"/>
        <w:ind w:firstLine="720"/>
        <w:jc w:val="both"/>
        <w:rPr>
          <w:sz w:val="32"/>
          <w:szCs w:val="32"/>
        </w:rPr>
      </w:pPr>
    </w:p>
    <w:p w:rsidR="00687A59" w:rsidRPr="00687A59" w:rsidRDefault="00606AC3" w:rsidP="003D1171">
      <w:pPr>
        <w:widowControl w:val="0"/>
        <w:autoSpaceDE w:val="0"/>
        <w:autoSpaceDN w:val="0"/>
        <w:adjustRightInd w:val="0"/>
        <w:spacing w:line="288" w:lineRule="auto"/>
        <w:jc w:val="both"/>
        <w:rPr>
          <w:sz w:val="32"/>
          <w:szCs w:val="32"/>
          <w:lang w:eastAsia="en-US"/>
        </w:rPr>
      </w:pPr>
      <w:r w:rsidRPr="003D1171">
        <w:rPr>
          <w:b/>
          <w:sz w:val="32"/>
          <w:szCs w:val="32"/>
        </w:rPr>
        <w:lastRenderedPageBreak/>
        <w:t xml:space="preserve">Таблица </w:t>
      </w:r>
      <w:r w:rsidR="003D1171">
        <w:rPr>
          <w:b/>
          <w:sz w:val="32"/>
          <w:szCs w:val="32"/>
        </w:rPr>
        <w:t>4</w:t>
      </w:r>
      <w:r w:rsidRPr="003D1171">
        <w:rPr>
          <w:b/>
          <w:sz w:val="32"/>
          <w:szCs w:val="32"/>
        </w:rPr>
        <w:t>.</w:t>
      </w:r>
      <w:r w:rsidR="003D1171">
        <w:rPr>
          <w:b/>
          <w:sz w:val="32"/>
          <w:szCs w:val="32"/>
        </w:rPr>
        <w:t>2</w:t>
      </w:r>
      <w:r w:rsidRPr="00687A59">
        <w:rPr>
          <w:sz w:val="32"/>
          <w:szCs w:val="32"/>
        </w:rPr>
        <w:t xml:space="preserve"> – Структура</w:t>
      </w:r>
      <w:r w:rsidRPr="00687A59">
        <w:rPr>
          <w:rFonts w:cs="Arial"/>
          <w:sz w:val="32"/>
          <w:szCs w:val="32"/>
        </w:rPr>
        <w:t xml:space="preserve"> </w:t>
      </w:r>
      <w:r w:rsidR="009F724E">
        <w:rPr>
          <w:rFonts w:cs="Arial"/>
          <w:sz w:val="32"/>
          <w:szCs w:val="32"/>
        </w:rPr>
        <w:t xml:space="preserve">и динамика </w:t>
      </w:r>
      <w:r w:rsidRPr="00687A59">
        <w:rPr>
          <w:sz w:val="32"/>
          <w:szCs w:val="32"/>
        </w:rPr>
        <w:t>внешнего</w:t>
      </w:r>
      <w:r w:rsidRPr="00687A59">
        <w:rPr>
          <w:rFonts w:cs="Arial"/>
          <w:sz w:val="32"/>
          <w:szCs w:val="32"/>
        </w:rPr>
        <w:t xml:space="preserve"> </w:t>
      </w:r>
      <w:r w:rsidR="00687A59" w:rsidRPr="00687A59">
        <w:rPr>
          <w:sz w:val="32"/>
          <w:szCs w:val="32"/>
        </w:rPr>
        <w:t>долга</w:t>
      </w:r>
      <w:r w:rsidR="00E275C1">
        <w:rPr>
          <w:sz w:val="32"/>
          <w:szCs w:val="32"/>
        </w:rPr>
        <w:t xml:space="preserve"> Российской Федерации</w:t>
      </w:r>
      <w:r w:rsidR="00687A59" w:rsidRPr="00687A59">
        <w:rPr>
          <w:sz w:val="32"/>
          <w:szCs w:val="32"/>
        </w:rPr>
        <w:t>, м</w:t>
      </w:r>
      <w:r w:rsidR="00687A59" w:rsidRPr="00687A59">
        <w:rPr>
          <w:sz w:val="32"/>
          <w:szCs w:val="32"/>
          <w:lang w:eastAsia="en-US"/>
        </w:rPr>
        <w:t>лн.долларов США</w:t>
      </w:r>
    </w:p>
    <w:tbl>
      <w:tblPr>
        <w:tblStyle w:val="af"/>
        <w:tblW w:w="9780" w:type="dxa"/>
        <w:tblInd w:w="108" w:type="dxa"/>
        <w:tblLook w:val="04A0"/>
      </w:tblPr>
      <w:tblGrid>
        <w:gridCol w:w="6237"/>
        <w:gridCol w:w="1181"/>
        <w:gridCol w:w="1181"/>
        <w:gridCol w:w="1181"/>
      </w:tblGrid>
      <w:tr w:rsidR="00687A59" w:rsidTr="00E275C1">
        <w:tc>
          <w:tcPr>
            <w:tcW w:w="6237" w:type="dxa"/>
            <w:tcBorders>
              <w:right w:val="single" w:sz="4" w:space="0" w:color="auto"/>
            </w:tcBorders>
          </w:tcPr>
          <w:p w:rsidR="00687A59" w:rsidRPr="00384EE3" w:rsidRDefault="00687A59" w:rsidP="00E275C1">
            <w:pPr>
              <w:jc w:val="center"/>
              <w:rPr>
                <w:sz w:val="24"/>
              </w:rPr>
            </w:pPr>
          </w:p>
          <w:p w:rsidR="00384EE3" w:rsidRPr="00384EE3" w:rsidRDefault="00384EE3" w:rsidP="00E275C1">
            <w:pPr>
              <w:jc w:val="center"/>
              <w:rPr>
                <w:sz w:val="24"/>
              </w:rPr>
            </w:pPr>
            <w:r w:rsidRPr="00384EE3">
              <w:rPr>
                <w:sz w:val="24"/>
              </w:rPr>
              <w:t>Показатель</w:t>
            </w:r>
          </w:p>
        </w:tc>
        <w:tc>
          <w:tcPr>
            <w:tcW w:w="1181" w:type="dxa"/>
            <w:tcBorders>
              <w:left w:val="single" w:sz="4" w:space="0" w:color="auto"/>
            </w:tcBorders>
          </w:tcPr>
          <w:p w:rsidR="00687A59" w:rsidRPr="00384EE3" w:rsidRDefault="00687A59" w:rsidP="00E275C1">
            <w:pPr>
              <w:autoSpaceDE w:val="0"/>
              <w:autoSpaceDN w:val="0"/>
              <w:adjustRightInd w:val="0"/>
              <w:jc w:val="center"/>
              <w:rPr>
                <w:sz w:val="24"/>
                <w:lang w:eastAsia="en-US"/>
              </w:rPr>
            </w:pPr>
            <w:r w:rsidRPr="00384EE3">
              <w:rPr>
                <w:sz w:val="24"/>
                <w:lang w:eastAsia="en-US"/>
              </w:rPr>
              <w:t>1 января</w:t>
            </w:r>
          </w:p>
          <w:p w:rsidR="00687A59" w:rsidRPr="00384EE3" w:rsidRDefault="00687A59" w:rsidP="00E275C1">
            <w:pPr>
              <w:autoSpaceDE w:val="0"/>
              <w:autoSpaceDN w:val="0"/>
              <w:adjustRightInd w:val="0"/>
              <w:jc w:val="center"/>
              <w:rPr>
                <w:sz w:val="24"/>
              </w:rPr>
            </w:pPr>
            <w:r w:rsidRPr="00384EE3">
              <w:rPr>
                <w:sz w:val="24"/>
                <w:lang w:eastAsia="en-US"/>
              </w:rPr>
              <w:t>2012 г.</w:t>
            </w:r>
          </w:p>
        </w:tc>
        <w:tc>
          <w:tcPr>
            <w:tcW w:w="1181" w:type="dxa"/>
          </w:tcPr>
          <w:p w:rsidR="00687A59" w:rsidRPr="00384EE3" w:rsidRDefault="00687A59" w:rsidP="00E275C1">
            <w:pPr>
              <w:autoSpaceDE w:val="0"/>
              <w:autoSpaceDN w:val="0"/>
              <w:adjustRightInd w:val="0"/>
              <w:jc w:val="center"/>
              <w:rPr>
                <w:sz w:val="24"/>
                <w:lang w:eastAsia="en-US"/>
              </w:rPr>
            </w:pPr>
            <w:r w:rsidRPr="00384EE3">
              <w:rPr>
                <w:sz w:val="24"/>
                <w:lang w:eastAsia="en-US"/>
              </w:rPr>
              <w:t>1 января</w:t>
            </w:r>
          </w:p>
          <w:p w:rsidR="00687A59" w:rsidRPr="00384EE3" w:rsidRDefault="00687A59" w:rsidP="00E275C1">
            <w:pPr>
              <w:autoSpaceDE w:val="0"/>
              <w:autoSpaceDN w:val="0"/>
              <w:adjustRightInd w:val="0"/>
              <w:jc w:val="center"/>
              <w:rPr>
                <w:sz w:val="24"/>
              </w:rPr>
            </w:pPr>
            <w:r w:rsidRPr="00384EE3">
              <w:rPr>
                <w:sz w:val="24"/>
                <w:lang w:eastAsia="en-US"/>
              </w:rPr>
              <w:t>2013 г.</w:t>
            </w:r>
          </w:p>
        </w:tc>
        <w:tc>
          <w:tcPr>
            <w:tcW w:w="1181" w:type="dxa"/>
            <w:tcBorders>
              <w:left w:val="single" w:sz="4" w:space="0" w:color="auto"/>
            </w:tcBorders>
          </w:tcPr>
          <w:p w:rsidR="00687A59" w:rsidRPr="00384EE3" w:rsidRDefault="00687A59" w:rsidP="00E275C1">
            <w:pPr>
              <w:spacing w:after="100"/>
              <w:jc w:val="center"/>
              <w:rPr>
                <w:sz w:val="24"/>
              </w:rPr>
            </w:pPr>
            <w:r w:rsidRPr="00384EE3">
              <w:rPr>
                <w:sz w:val="24"/>
              </w:rPr>
              <w:t>1 января 2014 г.</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b/>
                <w:bCs/>
                <w:sz w:val="24"/>
                <w:lang w:eastAsia="en-US"/>
              </w:rPr>
              <w:t>Всего</w:t>
            </w:r>
          </w:p>
        </w:tc>
        <w:tc>
          <w:tcPr>
            <w:tcW w:w="1181" w:type="dxa"/>
            <w:tcBorders>
              <w:left w:val="single" w:sz="4" w:space="0" w:color="auto"/>
            </w:tcBorders>
          </w:tcPr>
          <w:p w:rsidR="00687A59" w:rsidRPr="00384EE3" w:rsidRDefault="00687A59" w:rsidP="00384EE3">
            <w:pPr>
              <w:contextualSpacing/>
              <w:jc w:val="center"/>
              <w:rPr>
                <w:sz w:val="24"/>
              </w:rPr>
            </w:pPr>
            <w:r w:rsidRPr="00384EE3">
              <w:rPr>
                <w:b/>
                <w:bCs/>
                <w:sz w:val="24"/>
                <w:lang w:eastAsia="en-US"/>
              </w:rPr>
              <w:t>538 871</w:t>
            </w:r>
          </w:p>
        </w:tc>
        <w:tc>
          <w:tcPr>
            <w:tcW w:w="1181" w:type="dxa"/>
          </w:tcPr>
          <w:p w:rsidR="00687A59" w:rsidRPr="00384EE3" w:rsidRDefault="00F53608" w:rsidP="00384EE3">
            <w:pPr>
              <w:contextualSpacing/>
              <w:jc w:val="center"/>
              <w:rPr>
                <w:sz w:val="24"/>
              </w:rPr>
            </w:pPr>
            <w:r w:rsidRPr="00384EE3">
              <w:rPr>
                <w:b/>
                <w:bCs/>
                <w:sz w:val="24"/>
                <w:lang w:eastAsia="en-US"/>
              </w:rPr>
              <w:t>636</w:t>
            </w:r>
            <w:r w:rsidR="00687A59" w:rsidRPr="00384EE3">
              <w:rPr>
                <w:b/>
                <w:bCs/>
                <w:sz w:val="24"/>
                <w:lang w:eastAsia="en-US"/>
              </w:rPr>
              <w:t xml:space="preserve"> </w:t>
            </w:r>
            <w:r w:rsidRPr="00384EE3">
              <w:rPr>
                <w:b/>
                <w:bCs/>
                <w:sz w:val="24"/>
                <w:lang w:eastAsia="en-US"/>
              </w:rPr>
              <w:t>435</w:t>
            </w:r>
          </w:p>
        </w:tc>
        <w:tc>
          <w:tcPr>
            <w:tcW w:w="1181" w:type="dxa"/>
            <w:tcBorders>
              <w:left w:val="single" w:sz="4" w:space="0" w:color="auto"/>
            </w:tcBorders>
          </w:tcPr>
          <w:p w:rsidR="00687A59" w:rsidRPr="00384EE3" w:rsidRDefault="00F53608" w:rsidP="00384EE3">
            <w:pPr>
              <w:contextualSpacing/>
              <w:jc w:val="center"/>
              <w:rPr>
                <w:b/>
                <w:sz w:val="24"/>
              </w:rPr>
            </w:pPr>
            <w:r w:rsidRPr="00384EE3">
              <w:rPr>
                <w:b/>
                <w:sz w:val="24"/>
              </w:rPr>
              <w:t>727 062</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b/>
                <w:bCs/>
                <w:sz w:val="24"/>
                <w:lang w:eastAsia="en-US"/>
              </w:rPr>
              <w:t>Органы государственного управления</w:t>
            </w:r>
          </w:p>
        </w:tc>
        <w:tc>
          <w:tcPr>
            <w:tcW w:w="1181" w:type="dxa"/>
            <w:tcBorders>
              <w:left w:val="single" w:sz="4" w:space="0" w:color="auto"/>
            </w:tcBorders>
          </w:tcPr>
          <w:p w:rsidR="00687A59" w:rsidRPr="00384EE3" w:rsidRDefault="00687A59" w:rsidP="00384EE3">
            <w:pPr>
              <w:contextualSpacing/>
              <w:jc w:val="center"/>
              <w:rPr>
                <w:sz w:val="24"/>
              </w:rPr>
            </w:pPr>
            <w:r w:rsidRPr="00384EE3">
              <w:rPr>
                <w:b/>
                <w:bCs/>
                <w:sz w:val="24"/>
                <w:lang w:eastAsia="en-US"/>
              </w:rPr>
              <w:t>34 719</w:t>
            </w:r>
          </w:p>
        </w:tc>
        <w:tc>
          <w:tcPr>
            <w:tcW w:w="1181" w:type="dxa"/>
          </w:tcPr>
          <w:p w:rsidR="00687A59" w:rsidRPr="00384EE3" w:rsidRDefault="00687A59" w:rsidP="00384EE3">
            <w:pPr>
              <w:contextualSpacing/>
              <w:jc w:val="center"/>
              <w:rPr>
                <w:sz w:val="24"/>
              </w:rPr>
            </w:pPr>
            <w:r w:rsidRPr="00384EE3">
              <w:rPr>
                <w:b/>
                <w:bCs/>
                <w:sz w:val="24"/>
                <w:lang w:eastAsia="en-US"/>
              </w:rPr>
              <w:t xml:space="preserve">54 </w:t>
            </w:r>
            <w:r w:rsidR="00F53608" w:rsidRPr="00384EE3">
              <w:rPr>
                <w:b/>
                <w:bCs/>
                <w:sz w:val="24"/>
                <w:lang w:eastAsia="en-US"/>
              </w:rPr>
              <w:t>426</w:t>
            </w:r>
          </w:p>
        </w:tc>
        <w:tc>
          <w:tcPr>
            <w:tcW w:w="1181" w:type="dxa"/>
            <w:tcBorders>
              <w:left w:val="single" w:sz="4" w:space="0" w:color="auto"/>
            </w:tcBorders>
          </w:tcPr>
          <w:p w:rsidR="00687A59" w:rsidRPr="00384EE3" w:rsidRDefault="00687A59" w:rsidP="00384EE3">
            <w:pPr>
              <w:contextualSpacing/>
              <w:jc w:val="center"/>
              <w:rPr>
                <w:b/>
                <w:sz w:val="24"/>
              </w:rPr>
            </w:pPr>
            <w:r w:rsidRPr="00384EE3">
              <w:rPr>
                <w:b/>
                <w:sz w:val="24"/>
              </w:rPr>
              <w:t>6</w:t>
            </w:r>
            <w:r w:rsidR="00F53608" w:rsidRPr="00384EE3">
              <w:rPr>
                <w:b/>
                <w:sz w:val="24"/>
              </w:rPr>
              <w:t>1</w:t>
            </w:r>
            <w:r w:rsidRPr="00384EE3">
              <w:rPr>
                <w:b/>
                <w:sz w:val="24"/>
              </w:rPr>
              <w:t xml:space="preserve"> </w:t>
            </w:r>
            <w:r w:rsidR="00F53608" w:rsidRPr="00384EE3">
              <w:rPr>
                <w:b/>
                <w:sz w:val="24"/>
              </w:rPr>
              <w:t>761</w:t>
            </w:r>
          </w:p>
        </w:tc>
      </w:tr>
      <w:tr w:rsidR="00687A59" w:rsidTr="00E275C1">
        <w:tc>
          <w:tcPr>
            <w:tcW w:w="6237" w:type="dxa"/>
            <w:tcBorders>
              <w:right w:val="single" w:sz="4" w:space="0" w:color="auto"/>
            </w:tcBorders>
          </w:tcPr>
          <w:p w:rsidR="00687A59" w:rsidRPr="00384EE3" w:rsidRDefault="00687A59" w:rsidP="00384EE3">
            <w:pPr>
              <w:contextualSpacing/>
              <w:jc w:val="both"/>
              <w:rPr>
                <w:sz w:val="24"/>
                <w:u w:val="single"/>
              </w:rPr>
            </w:pPr>
            <w:r w:rsidRPr="00384EE3">
              <w:rPr>
                <w:sz w:val="24"/>
                <w:lang w:eastAsia="en-US"/>
              </w:rPr>
              <w:t xml:space="preserve"> </w:t>
            </w:r>
            <w:r w:rsidRPr="00384EE3">
              <w:rPr>
                <w:b/>
                <w:sz w:val="24"/>
                <w:lang w:eastAsia="en-US"/>
              </w:rPr>
              <w:t xml:space="preserve">   </w:t>
            </w:r>
            <w:r w:rsidRPr="00384EE3">
              <w:rPr>
                <w:sz w:val="24"/>
                <w:u w:val="single"/>
                <w:lang w:eastAsia="en-US"/>
              </w:rPr>
              <w:t>Федеральные органы управления</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33 578</w:t>
            </w:r>
          </w:p>
        </w:tc>
        <w:tc>
          <w:tcPr>
            <w:tcW w:w="1181" w:type="dxa"/>
          </w:tcPr>
          <w:p w:rsidR="00687A59" w:rsidRPr="00384EE3" w:rsidRDefault="00687A59" w:rsidP="00384EE3">
            <w:pPr>
              <w:contextualSpacing/>
              <w:jc w:val="center"/>
              <w:rPr>
                <w:sz w:val="24"/>
              </w:rPr>
            </w:pPr>
            <w:r w:rsidRPr="00384EE3">
              <w:rPr>
                <w:sz w:val="24"/>
                <w:lang w:eastAsia="en-US"/>
              </w:rPr>
              <w:t>53 485</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6</w:t>
            </w:r>
            <w:r w:rsidR="00F53608" w:rsidRPr="00384EE3">
              <w:rPr>
                <w:sz w:val="24"/>
              </w:rPr>
              <w:t>0</w:t>
            </w:r>
            <w:r w:rsidRPr="00384EE3">
              <w:rPr>
                <w:sz w:val="24"/>
              </w:rPr>
              <w:t xml:space="preserve"> </w:t>
            </w:r>
            <w:r w:rsidR="00F53608" w:rsidRPr="00384EE3">
              <w:rPr>
                <w:sz w:val="24"/>
              </w:rPr>
              <w:t>980</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b/>
                <w:bCs/>
                <w:i/>
                <w:iCs/>
                <w:sz w:val="24"/>
                <w:lang w:eastAsia="en-US"/>
              </w:rPr>
              <w:t xml:space="preserve">     Новый российский долг</w:t>
            </w:r>
          </w:p>
        </w:tc>
        <w:tc>
          <w:tcPr>
            <w:tcW w:w="1181" w:type="dxa"/>
            <w:tcBorders>
              <w:left w:val="single" w:sz="4" w:space="0" w:color="auto"/>
            </w:tcBorders>
          </w:tcPr>
          <w:p w:rsidR="00687A59" w:rsidRPr="00384EE3" w:rsidRDefault="00687A59" w:rsidP="00384EE3">
            <w:pPr>
              <w:contextualSpacing/>
              <w:jc w:val="center"/>
              <w:rPr>
                <w:sz w:val="24"/>
              </w:rPr>
            </w:pPr>
            <w:r w:rsidRPr="00384EE3">
              <w:rPr>
                <w:b/>
                <w:bCs/>
                <w:i/>
                <w:iCs/>
                <w:sz w:val="24"/>
                <w:lang w:eastAsia="en-US"/>
              </w:rPr>
              <w:t>31 068</w:t>
            </w:r>
          </w:p>
        </w:tc>
        <w:tc>
          <w:tcPr>
            <w:tcW w:w="1181" w:type="dxa"/>
          </w:tcPr>
          <w:p w:rsidR="00687A59" w:rsidRPr="00384EE3" w:rsidRDefault="00687A59" w:rsidP="00384EE3">
            <w:pPr>
              <w:contextualSpacing/>
              <w:jc w:val="center"/>
              <w:rPr>
                <w:sz w:val="24"/>
              </w:rPr>
            </w:pPr>
            <w:r w:rsidRPr="00384EE3">
              <w:rPr>
                <w:b/>
                <w:bCs/>
                <w:i/>
                <w:iCs/>
                <w:sz w:val="24"/>
                <w:lang w:eastAsia="en-US"/>
              </w:rPr>
              <w:t>51 334</w:t>
            </w:r>
          </w:p>
        </w:tc>
        <w:tc>
          <w:tcPr>
            <w:tcW w:w="1181" w:type="dxa"/>
            <w:tcBorders>
              <w:left w:val="single" w:sz="4" w:space="0" w:color="auto"/>
            </w:tcBorders>
          </w:tcPr>
          <w:p w:rsidR="00687A59" w:rsidRPr="00384EE3" w:rsidRDefault="00F53608" w:rsidP="00384EE3">
            <w:pPr>
              <w:contextualSpacing/>
              <w:jc w:val="center"/>
              <w:rPr>
                <w:b/>
                <w:i/>
                <w:sz w:val="24"/>
              </w:rPr>
            </w:pPr>
            <w:r w:rsidRPr="00384EE3">
              <w:rPr>
                <w:b/>
                <w:i/>
                <w:sz w:val="24"/>
              </w:rPr>
              <w:t>58</w:t>
            </w:r>
            <w:r w:rsidR="00687A59" w:rsidRPr="00384EE3">
              <w:rPr>
                <w:b/>
                <w:i/>
                <w:sz w:val="24"/>
              </w:rPr>
              <w:t xml:space="preserve"> </w:t>
            </w:r>
            <w:r w:rsidRPr="00384EE3">
              <w:rPr>
                <w:b/>
                <w:i/>
                <w:sz w:val="24"/>
              </w:rPr>
              <w:t>944</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sz w:val="24"/>
                <w:lang w:eastAsia="en-US"/>
              </w:rPr>
              <w:t xml:space="preserve">      -кредиты международных финансовых организаций</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2 534</w:t>
            </w:r>
          </w:p>
        </w:tc>
        <w:tc>
          <w:tcPr>
            <w:tcW w:w="1181" w:type="dxa"/>
          </w:tcPr>
          <w:p w:rsidR="00687A59" w:rsidRPr="00384EE3" w:rsidRDefault="00687A59" w:rsidP="00384EE3">
            <w:pPr>
              <w:contextualSpacing/>
              <w:jc w:val="center"/>
              <w:rPr>
                <w:sz w:val="24"/>
              </w:rPr>
            </w:pPr>
            <w:r w:rsidRPr="00384EE3">
              <w:rPr>
                <w:sz w:val="24"/>
                <w:lang w:eastAsia="en-US"/>
              </w:rPr>
              <w:t>2 027</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1 566</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i/>
                <w:iCs/>
                <w:sz w:val="24"/>
                <w:lang w:eastAsia="en-US"/>
              </w:rPr>
              <w:t xml:space="preserve">           МБРР</w:t>
            </w:r>
          </w:p>
        </w:tc>
        <w:tc>
          <w:tcPr>
            <w:tcW w:w="1181" w:type="dxa"/>
            <w:tcBorders>
              <w:left w:val="single" w:sz="4" w:space="0" w:color="auto"/>
            </w:tcBorders>
          </w:tcPr>
          <w:p w:rsidR="00687A59" w:rsidRPr="00384EE3" w:rsidRDefault="00687A59" w:rsidP="00384EE3">
            <w:pPr>
              <w:contextualSpacing/>
              <w:jc w:val="center"/>
              <w:rPr>
                <w:sz w:val="24"/>
              </w:rPr>
            </w:pPr>
            <w:r w:rsidRPr="00384EE3">
              <w:rPr>
                <w:i/>
                <w:iCs/>
                <w:sz w:val="24"/>
                <w:lang w:eastAsia="en-US"/>
              </w:rPr>
              <w:t>2 069</w:t>
            </w:r>
          </w:p>
        </w:tc>
        <w:tc>
          <w:tcPr>
            <w:tcW w:w="1181" w:type="dxa"/>
          </w:tcPr>
          <w:p w:rsidR="00687A59" w:rsidRPr="00384EE3" w:rsidRDefault="00687A59" w:rsidP="00384EE3">
            <w:pPr>
              <w:contextualSpacing/>
              <w:jc w:val="center"/>
              <w:rPr>
                <w:sz w:val="24"/>
              </w:rPr>
            </w:pPr>
            <w:r w:rsidRPr="00384EE3">
              <w:rPr>
                <w:i/>
                <w:iCs/>
                <w:sz w:val="24"/>
                <w:lang w:eastAsia="en-US"/>
              </w:rPr>
              <w:t>1 611</w:t>
            </w:r>
          </w:p>
        </w:tc>
        <w:tc>
          <w:tcPr>
            <w:tcW w:w="1181" w:type="dxa"/>
            <w:tcBorders>
              <w:left w:val="single" w:sz="4" w:space="0" w:color="auto"/>
            </w:tcBorders>
          </w:tcPr>
          <w:p w:rsidR="00687A59" w:rsidRPr="00384EE3" w:rsidRDefault="00687A59" w:rsidP="00384EE3">
            <w:pPr>
              <w:contextualSpacing/>
              <w:jc w:val="center"/>
              <w:rPr>
                <w:i/>
                <w:sz w:val="24"/>
              </w:rPr>
            </w:pPr>
            <w:r w:rsidRPr="00384EE3">
              <w:rPr>
                <w:i/>
                <w:sz w:val="24"/>
              </w:rPr>
              <w:t>1 206</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i/>
                <w:iCs/>
                <w:sz w:val="24"/>
                <w:lang w:eastAsia="en-US"/>
              </w:rPr>
              <w:t xml:space="preserve">           прочие</w:t>
            </w:r>
          </w:p>
        </w:tc>
        <w:tc>
          <w:tcPr>
            <w:tcW w:w="1181" w:type="dxa"/>
            <w:tcBorders>
              <w:left w:val="single" w:sz="4" w:space="0" w:color="auto"/>
            </w:tcBorders>
          </w:tcPr>
          <w:p w:rsidR="00687A59" w:rsidRPr="00384EE3" w:rsidRDefault="00687A59" w:rsidP="00384EE3">
            <w:pPr>
              <w:contextualSpacing/>
              <w:jc w:val="center"/>
              <w:rPr>
                <w:sz w:val="24"/>
              </w:rPr>
            </w:pPr>
            <w:r w:rsidRPr="00384EE3">
              <w:rPr>
                <w:i/>
                <w:iCs/>
                <w:sz w:val="24"/>
                <w:lang w:eastAsia="en-US"/>
              </w:rPr>
              <w:t>465</w:t>
            </w:r>
          </w:p>
        </w:tc>
        <w:tc>
          <w:tcPr>
            <w:tcW w:w="1181" w:type="dxa"/>
          </w:tcPr>
          <w:p w:rsidR="00687A59" w:rsidRPr="00384EE3" w:rsidRDefault="00687A59" w:rsidP="00384EE3">
            <w:pPr>
              <w:contextualSpacing/>
              <w:jc w:val="center"/>
              <w:rPr>
                <w:sz w:val="24"/>
              </w:rPr>
            </w:pPr>
            <w:r w:rsidRPr="00384EE3">
              <w:rPr>
                <w:i/>
                <w:iCs/>
                <w:sz w:val="24"/>
                <w:lang w:eastAsia="en-US"/>
              </w:rPr>
              <w:t>415</w:t>
            </w:r>
          </w:p>
        </w:tc>
        <w:tc>
          <w:tcPr>
            <w:tcW w:w="1181" w:type="dxa"/>
            <w:tcBorders>
              <w:left w:val="single" w:sz="4" w:space="0" w:color="auto"/>
            </w:tcBorders>
          </w:tcPr>
          <w:p w:rsidR="00687A59" w:rsidRPr="00384EE3" w:rsidRDefault="00687A59" w:rsidP="00384EE3">
            <w:pPr>
              <w:contextualSpacing/>
              <w:jc w:val="center"/>
              <w:rPr>
                <w:i/>
                <w:sz w:val="24"/>
              </w:rPr>
            </w:pPr>
            <w:r w:rsidRPr="00384EE3">
              <w:rPr>
                <w:i/>
                <w:sz w:val="24"/>
              </w:rPr>
              <w:t>360</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sz w:val="24"/>
                <w:lang w:eastAsia="en-US"/>
              </w:rPr>
              <w:t xml:space="preserve">        -прочие кредиты</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545</w:t>
            </w:r>
          </w:p>
        </w:tc>
        <w:tc>
          <w:tcPr>
            <w:tcW w:w="1181" w:type="dxa"/>
          </w:tcPr>
          <w:p w:rsidR="00687A59" w:rsidRPr="00384EE3" w:rsidRDefault="00687A59" w:rsidP="00384EE3">
            <w:pPr>
              <w:contextualSpacing/>
              <w:jc w:val="center"/>
              <w:rPr>
                <w:sz w:val="24"/>
              </w:rPr>
            </w:pPr>
            <w:r w:rsidRPr="00384EE3">
              <w:rPr>
                <w:sz w:val="24"/>
                <w:lang w:eastAsia="en-US"/>
              </w:rPr>
              <w:t>321</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157</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sz w:val="24"/>
                <w:lang w:eastAsia="en-US"/>
              </w:rPr>
              <w:t xml:space="preserve">        -ценные бумаги в иностранной валюте</w:t>
            </w:r>
          </w:p>
        </w:tc>
        <w:tc>
          <w:tcPr>
            <w:tcW w:w="1181" w:type="dxa"/>
            <w:tcBorders>
              <w:left w:val="single" w:sz="4" w:space="0" w:color="auto"/>
            </w:tcBorders>
          </w:tcPr>
          <w:p w:rsidR="00687A59" w:rsidRPr="00384EE3" w:rsidRDefault="00687A59" w:rsidP="00384EE3">
            <w:pPr>
              <w:autoSpaceDE w:val="0"/>
              <w:autoSpaceDN w:val="0"/>
              <w:adjustRightInd w:val="0"/>
              <w:contextualSpacing/>
              <w:jc w:val="center"/>
              <w:rPr>
                <w:sz w:val="24"/>
              </w:rPr>
            </w:pPr>
            <w:r w:rsidRPr="00384EE3">
              <w:rPr>
                <w:sz w:val="24"/>
                <w:lang w:eastAsia="en-US"/>
              </w:rPr>
              <w:t>21 693</w:t>
            </w:r>
          </w:p>
        </w:tc>
        <w:tc>
          <w:tcPr>
            <w:tcW w:w="1181" w:type="dxa"/>
          </w:tcPr>
          <w:p w:rsidR="00687A59" w:rsidRPr="00384EE3" w:rsidRDefault="00687A59" w:rsidP="00384EE3">
            <w:pPr>
              <w:contextualSpacing/>
              <w:jc w:val="center"/>
              <w:rPr>
                <w:sz w:val="24"/>
              </w:rPr>
            </w:pPr>
            <w:r w:rsidRPr="00384EE3">
              <w:rPr>
                <w:sz w:val="24"/>
                <w:lang w:eastAsia="en-US"/>
              </w:rPr>
              <w:t>24 661</w:t>
            </w:r>
          </w:p>
        </w:tc>
        <w:tc>
          <w:tcPr>
            <w:tcW w:w="1181" w:type="dxa"/>
            <w:tcBorders>
              <w:left w:val="single" w:sz="4" w:space="0" w:color="auto"/>
            </w:tcBorders>
          </w:tcPr>
          <w:p w:rsidR="00687A59" w:rsidRPr="00384EE3" w:rsidRDefault="00F53608" w:rsidP="00384EE3">
            <w:pPr>
              <w:contextualSpacing/>
              <w:jc w:val="center"/>
              <w:rPr>
                <w:sz w:val="24"/>
              </w:rPr>
            </w:pPr>
            <w:r w:rsidRPr="00384EE3">
              <w:rPr>
                <w:sz w:val="24"/>
              </w:rPr>
              <w:t>27</w:t>
            </w:r>
            <w:r w:rsidR="00687A59" w:rsidRPr="00384EE3">
              <w:rPr>
                <w:sz w:val="24"/>
              </w:rPr>
              <w:t xml:space="preserve"> </w:t>
            </w:r>
            <w:r w:rsidRPr="00384EE3">
              <w:rPr>
                <w:sz w:val="24"/>
              </w:rPr>
              <w:t>82</w:t>
            </w:r>
            <w:r w:rsidR="00687A59" w:rsidRPr="00384EE3">
              <w:rPr>
                <w:sz w:val="24"/>
              </w:rPr>
              <w:t>1</w:t>
            </w:r>
          </w:p>
        </w:tc>
      </w:tr>
      <w:tr w:rsidR="00687A59" w:rsidTr="00E275C1">
        <w:tc>
          <w:tcPr>
            <w:tcW w:w="6237" w:type="dxa"/>
            <w:tcBorders>
              <w:right w:val="single" w:sz="4" w:space="0" w:color="auto"/>
            </w:tcBorders>
          </w:tcPr>
          <w:p w:rsidR="00687A59" w:rsidRPr="00384EE3" w:rsidRDefault="00687A59" w:rsidP="00B41935">
            <w:pPr>
              <w:autoSpaceDE w:val="0"/>
              <w:autoSpaceDN w:val="0"/>
              <w:adjustRightInd w:val="0"/>
              <w:contextualSpacing/>
              <w:jc w:val="both"/>
              <w:rPr>
                <w:sz w:val="24"/>
              </w:rPr>
            </w:pPr>
            <w:r w:rsidRPr="00384EE3">
              <w:rPr>
                <w:i/>
                <w:iCs/>
                <w:sz w:val="24"/>
                <w:lang w:eastAsia="en-US"/>
              </w:rPr>
              <w:t xml:space="preserve">  </w:t>
            </w:r>
            <w:r w:rsidR="00384EE3">
              <w:rPr>
                <w:i/>
                <w:iCs/>
                <w:sz w:val="24"/>
                <w:lang w:eastAsia="en-US"/>
              </w:rPr>
              <w:t xml:space="preserve">         еврооблигации</w:t>
            </w:r>
          </w:p>
        </w:tc>
        <w:tc>
          <w:tcPr>
            <w:tcW w:w="1181" w:type="dxa"/>
            <w:tcBorders>
              <w:left w:val="single" w:sz="4" w:space="0" w:color="auto"/>
            </w:tcBorders>
          </w:tcPr>
          <w:p w:rsidR="00687A59" w:rsidRPr="00B41935" w:rsidRDefault="00B41935" w:rsidP="00B41935">
            <w:pPr>
              <w:contextualSpacing/>
              <w:jc w:val="center"/>
              <w:rPr>
                <w:i/>
                <w:sz w:val="24"/>
              </w:rPr>
            </w:pPr>
            <w:r w:rsidRPr="00B41935">
              <w:rPr>
                <w:i/>
                <w:sz w:val="24"/>
              </w:rPr>
              <w:t>21 69</w:t>
            </w:r>
            <w:r>
              <w:rPr>
                <w:i/>
                <w:sz w:val="24"/>
              </w:rPr>
              <w:t>3</w:t>
            </w:r>
          </w:p>
        </w:tc>
        <w:tc>
          <w:tcPr>
            <w:tcW w:w="1181" w:type="dxa"/>
          </w:tcPr>
          <w:p w:rsidR="00687A59" w:rsidRPr="00B41935" w:rsidRDefault="00B41935" w:rsidP="00B41935">
            <w:pPr>
              <w:contextualSpacing/>
              <w:jc w:val="center"/>
              <w:rPr>
                <w:i/>
                <w:sz w:val="24"/>
              </w:rPr>
            </w:pPr>
            <w:r w:rsidRPr="00B41935">
              <w:rPr>
                <w:i/>
                <w:iCs/>
                <w:sz w:val="24"/>
                <w:lang w:eastAsia="en-US"/>
              </w:rPr>
              <w:t>24 66</w:t>
            </w:r>
            <w:r>
              <w:rPr>
                <w:i/>
                <w:iCs/>
                <w:sz w:val="24"/>
                <w:lang w:eastAsia="en-US"/>
              </w:rPr>
              <w:t>1</w:t>
            </w:r>
          </w:p>
        </w:tc>
        <w:tc>
          <w:tcPr>
            <w:tcW w:w="1181" w:type="dxa"/>
            <w:tcBorders>
              <w:left w:val="single" w:sz="4" w:space="0" w:color="auto"/>
            </w:tcBorders>
          </w:tcPr>
          <w:p w:rsidR="00687A59" w:rsidRPr="00B41935" w:rsidRDefault="00687A59" w:rsidP="00B41935">
            <w:pPr>
              <w:contextualSpacing/>
              <w:jc w:val="center"/>
              <w:rPr>
                <w:i/>
                <w:sz w:val="24"/>
              </w:rPr>
            </w:pPr>
            <w:r w:rsidRPr="00B41935">
              <w:rPr>
                <w:i/>
                <w:sz w:val="24"/>
              </w:rPr>
              <w:t>2</w:t>
            </w:r>
            <w:r w:rsidR="00B41935" w:rsidRPr="00B41935">
              <w:rPr>
                <w:i/>
                <w:sz w:val="24"/>
              </w:rPr>
              <w:t>7</w:t>
            </w:r>
            <w:r w:rsidR="00F53608" w:rsidRPr="00B41935">
              <w:rPr>
                <w:i/>
                <w:sz w:val="24"/>
              </w:rPr>
              <w:t xml:space="preserve"> </w:t>
            </w:r>
            <w:r w:rsidR="00B41935" w:rsidRPr="00B41935">
              <w:rPr>
                <w:i/>
                <w:sz w:val="24"/>
              </w:rPr>
              <w:t>821</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sz w:val="24"/>
                <w:lang w:eastAsia="en-US"/>
              </w:rPr>
              <w:t xml:space="preserve">        -ценные бумаги в российских рублях</w:t>
            </w:r>
          </w:p>
        </w:tc>
        <w:tc>
          <w:tcPr>
            <w:tcW w:w="1181" w:type="dxa"/>
            <w:tcBorders>
              <w:left w:val="single" w:sz="4" w:space="0" w:color="auto"/>
            </w:tcBorders>
          </w:tcPr>
          <w:p w:rsidR="00687A59" w:rsidRPr="00384EE3" w:rsidRDefault="00687A59" w:rsidP="00384EE3">
            <w:pPr>
              <w:autoSpaceDE w:val="0"/>
              <w:autoSpaceDN w:val="0"/>
              <w:adjustRightInd w:val="0"/>
              <w:contextualSpacing/>
              <w:jc w:val="center"/>
              <w:rPr>
                <w:sz w:val="24"/>
              </w:rPr>
            </w:pPr>
            <w:r w:rsidRPr="00384EE3">
              <w:rPr>
                <w:sz w:val="24"/>
                <w:lang w:eastAsia="en-US"/>
              </w:rPr>
              <w:t>5 939</w:t>
            </w:r>
          </w:p>
        </w:tc>
        <w:tc>
          <w:tcPr>
            <w:tcW w:w="1181" w:type="dxa"/>
          </w:tcPr>
          <w:p w:rsidR="00687A59" w:rsidRPr="00384EE3" w:rsidRDefault="00687A59" w:rsidP="00384EE3">
            <w:pPr>
              <w:contextualSpacing/>
              <w:jc w:val="center"/>
              <w:rPr>
                <w:sz w:val="24"/>
              </w:rPr>
            </w:pPr>
            <w:r w:rsidRPr="00384EE3">
              <w:rPr>
                <w:sz w:val="24"/>
                <w:lang w:eastAsia="en-US"/>
              </w:rPr>
              <w:t>24 018</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 xml:space="preserve">29 </w:t>
            </w:r>
            <w:r w:rsidR="00F53608" w:rsidRPr="00384EE3">
              <w:rPr>
                <w:sz w:val="24"/>
              </w:rPr>
              <w:t>023</w:t>
            </w:r>
          </w:p>
        </w:tc>
      </w:tr>
      <w:tr w:rsidR="00687A59" w:rsidTr="00E275C1">
        <w:tc>
          <w:tcPr>
            <w:tcW w:w="6237" w:type="dxa"/>
            <w:tcBorders>
              <w:right w:val="single" w:sz="4" w:space="0" w:color="auto"/>
            </w:tcBorders>
          </w:tcPr>
          <w:p w:rsidR="00687A59" w:rsidRPr="00384EE3" w:rsidRDefault="00687A59" w:rsidP="00384EE3">
            <w:pPr>
              <w:contextualSpacing/>
              <w:jc w:val="both"/>
              <w:rPr>
                <w:i/>
                <w:sz w:val="24"/>
                <w:lang w:eastAsia="en-US"/>
              </w:rPr>
            </w:pPr>
            <w:r w:rsidRPr="00384EE3">
              <w:rPr>
                <w:sz w:val="24"/>
                <w:lang w:eastAsia="en-US"/>
              </w:rPr>
              <w:t xml:space="preserve">           </w:t>
            </w:r>
            <w:r w:rsidRPr="00384EE3">
              <w:rPr>
                <w:i/>
                <w:sz w:val="24"/>
                <w:lang w:eastAsia="en-US"/>
              </w:rPr>
              <w:t>ОФЗ</w:t>
            </w:r>
          </w:p>
        </w:tc>
        <w:tc>
          <w:tcPr>
            <w:tcW w:w="1181" w:type="dxa"/>
            <w:tcBorders>
              <w:left w:val="single" w:sz="4" w:space="0" w:color="auto"/>
            </w:tcBorders>
          </w:tcPr>
          <w:p w:rsidR="00687A59" w:rsidRPr="00384EE3" w:rsidRDefault="00687A59" w:rsidP="00384EE3">
            <w:pPr>
              <w:contextualSpacing/>
              <w:jc w:val="center"/>
              <w:rPr>
                <w:sz w:val="24"/>
              </w:rPr>
            </w:pPr>
            <w:r w:rsidRPr="00384EE3">
              <w:rPr>
                <w:i/>
                <w:iCs/>
                <w:sz w:val="24"/>
                <w:lang w:eastAsia="en-US"/>
              </w:rPr>
              <w:t>3 325</w:t>
            </w:r>
          </w:p>
        </w:tc>
        <w:tc>
          <w:tcPr>
            <w:tcW w:w="1181" w:type="dxa"/>
          </w:tcPr>
          <w:p w:rsidR="00687A59" w:rsidRPr="00384EE3" w:rsidRDefault="00687A59" w:rsidP="00384EE3">
            <w:pPr>
              <w:contextualSpacing/>
              <w:jc w:val="center"/>
              <w:rPr>
                <w:sz w:val="24"/>
              </w:rPr>
            </w:pPr>
            <w:r w:rsidRPr="00384EE3">
              <w:rPr>
                <w:i/>
                <w:iCs/>
                <w:sz w:val="24"/>
                <w:lang w:eastAsia="en-US"/>
              </w:rPr>
              <w:t>21 582</w:t>
            </w:r>
          </w:p>
        </w:tc>
        <w:tc>
          <w:tcPr>
            <w:tcW w:w="1181" w:type="dxa"/>
            <w:tcBorders>
              <w:left w:val="single" w:sz="4" w:space="0" w:color="auto"/>
            </w:tcBorders>
          </w:tcPr>
          <w:p w:rsidR="00687A59" w:rsidRPr="00384EE3" w:rsidRDefault="00687A59" w:rsidP="00384EE3">
            <w:pPr>
              <w:contextualSpacing/>
              <w:jc w:val="center"/>
              <w:rPr>
                <w:i/>
                <w:sz w:val="24"/>
              </w:rPr>
            </w:pPr>
            <w:r w:rsidRPr="00384EE3">
              <w:rPr>
                <w:i/>
                <w:sz w:val="24"/>
              </w:rPr>
              <w:t>27 32</w:t>
            </w:r>
            <w:r w:rsidR="00F53608" w:rsidRPr="00384EE3">
              <w:rPr>
                <w:i/>
                <w:sz w:val="24"/>
              </w:rPr>
              <w:t>5</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i/>
                <w:iCs/>
                <w:sz w:val="24"/>
                <w:lang w:eastAsia="en-US"/>
              </w:rPr>
              <w:t xml:space="preserve">           еврооблигации 2018 г</w:t>
            </w:r>
            <w:r w:rsidR="00384EE3">
              <w:rPr>
                <w:i/>
                <w:iCs/>
                <w:sz w:val="24"/>
                <w:lang w:eastAsia="en-US"/>
              </w:rPr>
              <w:t>.</w:t>
            </w:r>
            <w:r w:rsidRPr="00384EE3">
              <w:rPr>
                <w:i/>
                <w:iCs/>
                <w:sz w:val="24"/>
                <w:lang w:eastAsia="en-US"/>
              </w:rPr>
              <w:t xml:space="preserve"> погашения</w:t>
            </w:r>
          </w:p>
        </w:tc>
        <w:tc>
          <w:tcPr>
            <w:tcW w:w="1181" w:type="dxa"/>
            <w:tcBorders>
              <w:left w:val="single" w:sz="4" w:space="0" w:color="auto"/>
            </w:tcBorders>
          </w:tcPr>
          <w:p w:rsidR="00687A59" w:rsidRPr="00384EE3" w:rsidRDefault="00687A59" w:rsidP="00384EE3">
            <w:pPr>
              <w:contextualSpacing/>
              <w:jc w:val="center"/>
              <w:rPr>
                <w:sz w:val="24"/>
              </w:rPr>
            </w:pPr>
            <w:r w:rsidRPr="00384EE3">
              <w:rPr>
                <w:i/>
                <w:iCs/>
                <w:sz w:val="24"/>
                <w:lang w:eastAsia="en-US"/>
              </w:rPr>
              <w:t>2 613</w:t>
            </w:r>
          </w:p>
        </w:tc>
        <w:tc>
          <w:tcPr>
            <w:tcW w:w="1181" w:type="dxa"/>
          </w:tcPr>
          <w:p w:rsidR="00687A59" w:rsidRPr="00384EE3" w:rsidRDefault="00687A59" w:rsidP="00384EE3">
            <w:pPr>
              <w:contextualSpacing/>
              <w:jc w:val="center"/>
              <w:rPr>
                <w:sz w:val="24"/>
              </w:rPr>
            </w:pPr>
            <w:r w:rsidRPr="00384EE3">
              <w:rPr>
                <w:i/>
                <w:iCs/>
                <w:sz w:val="24"/>
                <w:lang w:eastAsia="en-US"/>
              </w:rPr>
              <w:t>2 436</w:t>
            </w:r>
          </w:p>
        </w:tc>
        <w:tc>
          <w:tcPr>
            <w:tcW w:w="1181" w:type="dxa"/>
            <w:tcBorders>
              <w:left w:val="single" w:sz="4" w:space="0" w:color="auto"/>
            </w:tcBorders>
          </w:tcPr>
          <w:p w:rsidR="00687A59" w:rsidRPr="00384EE3" w:rsidRDefault="00687A59" w:rsidP="00384EE3">
            <w:pPr>
              <w:contextualSpacing/>
              <w:jc w:val="center"/>
              <w:rPr>
                <w:i/>
                <w:sz w:val="24"/>
              </w:rPr>
            </w:pPr>
            <w:r w:rsidRPr="00384EE3">
              <w:rPr>
                <w:i/>
                <w:sz w:val="24"/>
              </w:rPr>
              <w:t>1 6</w:t>
            </w:r>
            <w:r w:rsidR="00F53608" w:rsidRPr="00384EE3">
              <w:rPr>
                <w:i/>
                <w:sz w:val="24"/>
              </w:rPr>
              <w:t>99</w:t>
            </w:r>
          </w:p>
        </w:tc>
      </w:tr>
      <w:tr w:rsidR="00687A59" w:rsidTr="00E275C1">
        <w:tc>
          <w:tcPr>
            <w:tcW w:w="6237" w:type="dxa"/>
            <w:tcBorders>
              <w:right w:val="single" w:sz="4" w:space="0" w:color="auto"/>
            </w:tcBorders>
          </w:tcPr>
          <w:p w:rsidR="00687A59" w:rsidRPr="00384EE3" w:rsidRDefault="00687A59" w:rsidP="00384EE3">
            <w:pPr>
              <w:contextualSpacing/>
              <w:jc w:val="both"/>
              <w:rPr>
                <w:sz w:val="24"/>
              </w:rPr>
            </w:pPr>
            <w:r w:rsidRPr="00384EE3">
              <w:rPr>
                <w:sz w:val="24"/>
                <w:lang w:eastAsia="en-US"/>
              </w:rPr>
              <w:t xml:space="preserve">         -прочая задолженность</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358</w:t>
            </w:r>
          </w:p>
        </w:tc>
        <w:tc>
          <w:tcPr>
            <w:tcW w:w="1181" w:type="dxa"/>
          </w:tcPr>
          <w:p w:rsidR="00687A59" w:rsidRPr="00384EE3" w:rsidRDefault="00687A59" w:rsidP="00384EE3">
            <w:pPr>
              <w:contextualSpacing/>
              <w:jc w:val="center"/>
              <w:rPr>
                <w:sz w:val="24"/>
              </w:rPr>
            </w:pPr>
            <w:r w:rsidRPr="00384EE3">
              <w:rPr>
                <w:sz w:val="24"/>
                <w:lang w:eastAsia="en-US"/>
              </w:rPr>
              <w:t>307</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377</w:t>
            </w:r>
          </w:p>
        </w:tc>
      </w:tr>
      <w:tr w:rsidR="00687A59" w:rsidTr="00E275C1">
        <w:tc>
          <w:tcPr>
            <w:tcW w:w="6237" w:type="dxa"/>
            <w:tcBorders>
              <w:right w:val="single" w:sz="4" w:space="0" w:color="auto"/>
            </w:tcBorders>
          </w:tcPr>
          <w:p w:rsidR="00687A59" w:rsidRPr="00384EE3" w:rsidRDefault="00687A59" w:rsidP="00384EE3">
            <w:pPr>
              <w:contextualSpacing/>
              <w:jc w:val="both"/>
              <w:rPr>
                <w:sz w:val="24"/>
                <w:lang w:eastAsia="en-US"/>
              </w:rPr>
            </w:pPr>
            <w:r w:rsidRPr="00384EE3">
              <w:rPr>
                <w:b/>
                <w:bCs/>
                <w:i/>
                <w:iCs/>
                <w:sz w:val="24"/>
                <w:lang w:eastAsia="en-US"/>
              </w:rPr>
              <w:t xml:space="preserve">      Долг бывшего СССР</w:t>
            </w:r>
          </w:p>
        </w:tc>
        <w:tc>
          <w:tcPr>
            <w:tcW w:w="1181" w:type="dxa"/>
            <w:tcBorders>
              <w:left w:val="single" w:sz="4" w:space="0" w:color="auto"/>
            </w:tcBorders>
          </w:tcPr>
          <w:p w:rsidR="00687A59" w:rsidRPr="00384EE3" w:rsidRDefault="00687A59" w:rsidP="00384EE3">
            <w:pPr>
              <w:contextualSpacing/>
              <w:jc w:val="center"/>
              <w:rPr>
                <w:sz w:val="24"/>
              </w:rPr>
            </w:pPr>
            <w:r w:rsidRPr="00384EE3">
              <w:rPr>
                <w:b/>
                <w:bCs/>
                <w:i/>
                <w:iCs/>
                <w:sz w:val="24"/>
                <w:lang w:eastAsia="en-US"/>
              </w:rPr>
              <w:t>2 510</w:t>
            </w:r>
          </w:p>
        </w:tc>
        <w:tc>
          <w:tcPr>
            <w:tcW w:w="1181" w:type="dxa"/>
          </w:tcPr>
          <w:p w:rsidR="00687A59" w:rsidRPr="00384EE3" w:rsidRDefault="00687A59" w:rsidP="00384EE3">
            <w:pPr>
              <w:contextualSpacing/>
              <w:jc w:val="center"/>
              <w:rPr>
                <w:sz w:val="24"/>
              </w:rPr>
            </w:pPr>
            <w:r w:rsidRPr="00384EE3">
              <w:rPr>
                <w:b/>
                <w:bCs/>
                <w:i/>
                <w:iCs/>
                <w:sz w:val="24"/>
                <w:lang w:eastAsia="en-US"/>
              </w:rPr>
              <w:t>2 151</w:t>
            </w:r>
          </w:p>
        </w:tc>
        <w:tc>
          <w:tcPr>
            <w:tcW w:w="1181" w:type="dxa"/>
            <w:tcBorders>
              <w:left w:val="single" w:sz="4" w:space="0" w:color="auto"/>
            </w:tcBorders>
          </w:tcPr>
          <w:p w:rsidR="00687A59" w:rsidRPr="00384EE3" w:rsidRDefault="00687A59" w:rsidP="00384EE3">
            <w:pPr>
              <w:contextualSpacing/>
              <w:jc w:val="center"/>
              <w:rPr>
                <w:b/>
                <w:i/>
                <w:sz w:val="24"/>
              </w:rPr>
            </w:pPr>
            <w:r w:rsidRPr="00384EE3">
              <w:rPr>
                <w:b/>
                <w:i/>
                <w:sz w:val="24"/>
              </w:rPr>
              <w:t>2 0</w:t>
            </w:r>
            <w:r w:rsidR="00F53608" w:rsidRPr="00384EE3">
              <w:rPr>
                <w:b/>
                <w:i/>
                <w:sz w:val="24"/>
              </w:rPr>
              <w:t>36</w:t>
            </w:r>
          </w:p>
        </w:tc>
      </w:tr>
      <w:tr w:rsidR="00687A59" w:rsidTr="00E275C1">
        <w:tc>
          <w:tcPr>
            <w:tcW w:w="6237" w:type="dxa"/>
            <w:tcBorders>
              <w:right w:val="single" w:sz="4" w:space="0" w:color="auto"/>
            </w:tcBorders>
          </w:tcPr>
          <w:p w:rsidR="00687A59" w:rsidRPr="00384EE3" w:rsidRDefault="00687A59" w:rsidP="00384EE3">
            <w:pPr>
              <w:autoSpaceDE w:val="0"/>
              <w:autoSpaceDN w:val="0"/>
              <w:adjustRightInd w:val="0"/>
              <w:contextualSpacing/>
              <w:jc w:val="both"/>
              <w:rPr>
                <w:b/>
                <w:bCs/>
                <w:i/>
                <w:iCs/>
                <w:sz w:val="24"/>
                <w:lang w:eastAsia="en-US"/>
              </w:rPr>
            </w:pPr>
            <w:r w:rsidRPr="00384EE3">
              <w:rPr>
                <w:sz w:val="24"/>
                <w:lang w:eastAsia="en-US"/>
              </w:rPr>
              <w:t xml:space="preserve">      -</w:t>
            </w:r>
            <w:r w:rsidR="00E275C1">
              <w:rPr>
                <w:sz w:val="24"/>
                <w:lang w:eastAsia="en-US"/>
              </w:rPr>
              <w:t xml:space="preserve">кредиты стран-членов Парижского </w:t>
            </w:r>
            <w:r w:rsidRPr="00384EE3">
              <w:rPr>
                <w:sz w:val="24"/>
                <w:lang w:eastAsia="en-US"/>
              </w:rPr>
              <w:t>клуба кредитор</w:t>
            </w:r>
            <w:r w:rsidR="00E275C1">
              <w:rPr>
                <w:sz w:val="24"/>
                <w:lang w:eastAsia="en-US"/>
              </w:rPr>
              <w:t>ов</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7</w:t>
            </w:r>
          </w:p>
        </w:tc>
        <w:tc>
          <w:tcPr>
            <w:tcW w:w="1181" w:type="dxa"/>
          </w:tcPr>
          <w:p w:rsidR="00687A59" w:rsidRPr="00384EE3" w:rsidRDefault="00687A59" w:rsidP="00384EE3">
            <w:pPr>
              <w:contextualSpacing/>
              <w:jc w:val="center"/>
              <w:rPr>
                <w:sz w:val="24"/>
              </w:rPr>
            </w:pPr>
            <w:r w:rsidRPr="00384EE3">
              <w:rPr>
                <w:sz w:val="24"/>
              </w:rPr>
              <w:t>6</w:t>
            </w:r>
          </w:p>
        </w:tc>
        <w:tc>
          <w:tcPr>
            <w:tcW w:w="1181" w:type="dxa"/>
            <w:tcBorders>
              <w:left w:val="single" w:sz="4" w:space="0" w:color="auto"/>
            </w:tcBorders>
          </w:tcPr>
          <w:p w:rsidR="00687A59" w:rsidRPr="00384EE3" w:rsidRDefault="00F53608" w:rsidP="00384EE3">
            <w:pPr>
              <w:contextualSpacing/>
              <w:jc w:val="center"/>
              <w:rPr>
                <w:sz w:val="24"/>
              </w:rPr>
            </w:pPr>
            <w:r w:rsidRPr="00384EE3">
              <w:rPr>
                <w:sz w:val="24"/>
              </w:rPr>
              <w:t>-</w:t>
            </w:r>
          </w:p>
        </w:tc>
      </w:tr>
      <w:tr w:rsidR="00687A59" w:rsidTr="00E275C1">
        <w:tc>
          <w:tcPr>
            <w:tcW w:w="6237" w:type="dxa"/>
            <w:tcBorders>
              <w:right w:val="single" w:sz="4" w:space="0" w:color="auto"/>
            </w:tcBorders>
          </w:tcPr>
          <w:p w:rsidR="00687A59" w:rsidRPr="00384EE3" w:rsidRDefault="00687A59" w:rsidP="00384EE3">
            <w:pPr>
              <w:autoSpaceDE w:val="0"/>
              <w:autoSpaceDN w:val="0"/>
              <w:adjustRightInd w:val="0"/>
              <w:contextualSpacing/>
              <w:jc w:val="both"/>
              <w:rPr>
                <w:sz w:val="24"/>
                <w:lang w:eastAsia="en-US"/>
              </w:rPr>
            </w:pPr>
            <w:r w:rsidRPr="00384EE3">
              <w:rPr>
                <w:sz w:val="24"/>
                <w:lang w:eastAsia="en-US"/>
              </w:rPr>
              <w:t xml:space="preserve">      -задолженность перед бывшими</w:t>
            </w:r>
          </w:p>
          <w:p w:rsidR="00687A59" w:rsidRPr="00384EE3" w:rsidRDefault="00687A59" w:rsidP="00384EE3">
            <w:pPr>
              <w:autoSpaceDE w:val="0"/>
              <w:autoSpaceDN w:val="0"/>
              <w:adjustRightInd w:val="0"/>
              <w:contextualSpacing/>
              <w:jc w:val="both"/>
              <w:rPr>
                <w:b/>
                <w:bCs/>
                <w:i/>
                <w:iCs/>
                <w:sz w:val="24"/>
                <w:lang w:eastAsia="en-US"/>
              </w:rPr>
            </w:pPr>
            <w:r w:rsidRPr="00384EE3">
              <w:rPr>
                <w:sz w:val="24"/>
                <w:lang w:eastAsia="en-US"/>
              </w:rPr>
              <w:t xml:space="preserve">       социалистическими странами </w:t>
            </w:r>
          </w:p>
        </w:tc>
        <w:tc>
          <w:tcPr>
            <w:tcW w:w="1181" w:type="dxa"/>
            <w:tcBorders>
              <w:left w:val="single" w:sz="4" w:space="0" w:color="auto"/>
            </w:tcBorders>
          </w:tcPr>
          <w:p w:rsidR="00E275C1" w:rsidRDefault="00E275C1" w:rsidP="00384EE3">
            <w:pPr>
              <w:autoSpaceDE w:val="0"/>
              <w:autoSpaceDN w:val="0"/>
              <w:adjustRightInd w:val="0"/>
              <w:contextualSpacing/>
              <w:jc w:val="center"/>
              <w:rPr>
                <w:sz w:val="24"/>
                <w:lang w:eastAsia="en-US"/>
              </w:rPr>
            </w:pPr>
          </w:p>
          <w:p w:rsidR="00687A59" w:rsidRPr="00384EE3" w:rsidRDefault="00687A59" w:rsidP="00384EE3">
            <w:pPr>
              <w:autoSpaceDE w:val="0"/>
              <w:autoSpaceDN w:val="0"/>
              <w:adjustRightInd w:val="0"/>
              <w:contextualSpacing/>
              <w:jc w:val="center"/>
              <w:rPr>
                <w:sz w:val="24"/>
              </w:rPr>
            </w:pPr>
            <w:r w:rsidRPr="00384EE3">
              <w:rPr>
                <w:sz w:val="24"/>
                <w:lang w:eastAsia="en-US"/>
              </w:rPr>
              <w:t>1</w:t>
            </w:r>
            <w:r w:rsidR="00E275C1">
              <w:rPr>
                <w:sz w:val="24"/>
                <w:lang w:eastAsia="en-US"/>
              </w:rPr>
              <w:t> </w:t>
            </w:r>
            <w:r w:rsidRPr="00384EE3">
              <w:rPr>
                <w:sz w:val="24"/>
                <w:lang w:eastAsia="en-US"/>
              </w:rPr>
              <w:t>013</w:t>
            </w:r>
          </w:p>
        </w:tc>
        <w:tc>
          <w:tcPr>
            <w:tcW w:w="1181" w:type="dxa"/>
          </w:tcPr>
          <w:p w:rsidR="00E275C1" w:rsidRDefault="00E275C1" w:rsidP="00384EE3">
            <w:pPr>
              <w:contextualSpacing/>
              <w:jc w:val="center"/>
              <w:rPr>
                <w:sz w:val="24"/>
                <w:lang w:eastAsia="en-US"/>
              </w:rPr>
            </w:pPr>
          </w:p>
          <w:p w:rsidR="00687A59" w:rsidRPr="00384EE3" w:rsidRDefault="00687A59" w:rsidP="00384EE3">
            <w:pPr>
              <w:contextualSpacing/>
              <w:jc w:val="center"/>
              <w:rPr>
                <w:sz w:val="24"/>
              </w:rPr>
            </w:pPr>
            <w:r w:rsidRPr="00384EE3">
              <w:rPr>
                <w:sz w:val="24"/>
                <w:lang w:eastAsia="en-US"/>
              </w:rPr>
              <w:t>1</w:t>
            </w:r>
            <w:r w:rsidR="00E275C1">
              <w:rPr>
                <w:sz w:val="24"/>
                <w:lang w:eastAsia="en-US"/>
              </w:rPr>
              <w:t> </w:t>
            </w:r>
            <w:r w:rsidRPr="00384EE3">
              <w:rPr>
                <w:sz w:val="24"/>
                <w:lang w:eastAsia="en-US"/>
              </w:rPr>
              <w:t>004</w:t>
            </w:r>
          </w:p>
        </w:tc>
        <w:tc>
          <w:tcPr>
            <w:tcW w:w="1181" w:type="dxa"/>
            <w:tcBorders>
              <w:left w:val="single" w:sz="4" w:space="0" w:color="auto"/>
            </w:tcBorders>
          </w:tcPr>
          <w:p w:rsidR="00E275C1" w:rsidRDefault="00E275C1" w:rsidP="00384EE3">
            <w:pPr>
              <w:contextualSpacing/>
              <w:jc w:val="center"/>
              <w:rPr>
                <w:sz w:val="24"/>
              </w:rPr>
            </w:pPr>
          </w:p>
          <w:p w:rsidR="00687A59" w:rsidRPr="00384EE3" w:rsidRDefault="00687A59" w:rsidP="00384EE3">
            <w:pPr>
              <w:contextualSpacing/>
              <w:jc w:val="center"/>
              <w:rPr>
                <w:sz w:val="24"/>
              </w:rPr>
            </w:pPr>
            <w:r w:rsidRPr="00384EE3">
              <w:rPr>
                <w:sz w:val="24"/>
              </w:rPr>
              <w:t>964</w:t>
            </w:r>
          </w:p>
        </w:tc>
      </w:tr>
      <w:tr w:rsidR="00687A59" w:rsidTr="00E275C1">
        <w:tc>
          <w:tcPr>
            <w:tcW w:w="6237" w:type="dxa"/>
            <w:tcBorders>
              <w:right w:val="single" w:sz="4" w:space="0" w:color="auto"/>
            </w:tcBorders>
          </w:tcPr>
          <w:p w:rsidR="00687A59" w:rsidRPr="00384EE3" w:rsidRDefault="00687A59" w:rsidP="00384EE3">
            <w:pPr>
              <w:autoSpaceDE w:val="0"/>
              <w:autoSpaceDN w:val="0"/>
              <w:adjustRightInd w:val="0"/>
              <w:contextualSpacing/>
              <w:jc w:val="both"/>
              <w:rPr>
                <w:sz w:val="24"/>
                <w:lang w:eastAsia="en-US"/>
              </w:rPr>
            </w:pPr>
            <w:r w:rsidRPr="00384EE3">
              <w:rPr>
                <w:sz w:val="24"/>
                <w:lang w:eastAsia="en-US"/>
              </w:rPr>
              <w:t xml:space="preserve">      -задолженность перед прочими </w:t>
            </w:r>
          </w:p>
          <w:p w:rsidR="00687A59" w:rsidRPr="00384EE3" w:rsidRDefault="00687A59" w:rsidP="00384EE3">
            <w:pPr>
              <w:autoSpaceDE w:val="0"/>
              <w:autoSpaceDN w:val="0"/>
              <w:adjustRightInd w:val="0"/>
              <w:contextualSpacing/>
              <w:jc w:val="both"/>
              <w:rPr>
                <w:b/>
                <w:bCs/>
                <w:i/>
                <w:iCs/>
                <w:sz w:val="24"/>
                <w:lang w:eastAsia="en-US"/>
              </w:rPr>
            </w:pPr>
            <w:r w:rsidRPr="00384EE3">
              <w:rPr>
                <w:sz w:val="24"/>
                <w:lang w:eastAsia="en-US"/>
              </w:rPr>
              <w:t xml:space="preserve">       официальными кредиторами </w:t>
            </w:r>
          </w:p>
        </w:tc>
        <w:tc>
          <w:tcPr>
            <w:tcW w:w="1181" w:type="dxa"/>
            <w:tcBorders>
              <w:left w:val="single" w:sz="4" w:space="0" w:color="auto"/>
            </w:tcBorders>
          </w:tcPr>
          <w:p w:rsidR="00E275C1" w:rsidRDefault="00E275C1" w:rsidP="00384EE3">
            <w:pPr>
              <w:contextualSpacing/>
              <w:jc w:val="center"/>
              <w:rPr>
                <w:sz w:val="24"/>
                <w:lang w:eastAsia="en-US"/>
              </w:rPr>
            </w:pPr>
          </w:p>
          <w:p w:rsidR="00687A59" w:rsidRPr="00384EE3" w:rsidRDefault="00E275C1" w:rsidP="00384EE3">
            <w:pPr>
              <w:contextualSpacing/>
              <w:jc w:val="center"/>
              <w:rPr>
                <w:sz w:val="24"/>
              </w:rPr>
            </w:pPr>
            <w:r>
              <w:rPr>
                <w:sz w:val="24"/>
                <w:lang w:eastAsia="en-US"/>
              </w:rPr>
              <w:t>1 </w:t>
            </w:r>
            <w:r w:rsidR="00687A59" w:rsidRPr="00384EE3">
              <w:rPr>
                <w:sz w:val="24"/>
                <w:lang w:eastAsia="en-US"/>
              </w:rPr>
              <w:t>444</w:t>
            </w:r>
          </w:p>
        </w:tc>
        <w:tc>
          <w:tcPr>
            <w:tcW w:w="1181" w:type="dxa"/>
          </w:tcPr>
          <w:p w:rsidR="00E275C1" w:rsidRDefault="00E275C1" w:rsidP="00384EE3">
            <w:pPr>
              <w:contextualSpacing/>
              <w:jc w:val="center"/>
              <w:rPr>
                <w:sz w:val="24"/>
                <w:lang w:eastAsia="en-US"/>
              </w:rPr>
            </w:pPr>
          </w:p>
          <w:p w:rsidR="00687A59" w:rsidRPr="00384EE3" w:rsidRDefault="00687A59" w:rsidP="00384EE3">
            <w:pPr>
              <w:contextualSpacing/>
              <w:jc w:val="center"/>
              <w:rPr>
                <w:sz w:val="24"/>
              </w:rPr>
            </w:pPr>
            <w:r w:rsidRPr="00384EE3">
              <w:rPr>
                <w:sz w:val="24"/>
                <w:lang w:eastAsia="en-US"/>
              </w:rPr>
              <w:t>1</w:t>
            </w:r>
            <w:r w:rsidR="00E275C1">
              <w:rPr>
                <w:sz w:val="24"/>
                <w:lang w:eastAsia="en-US"/>
              </w:rPr>
              <w:t> </w:t>
            </w:r>
            <w:r w:rsidRPr="00384EE3">
              <w:rPr>
                <w:sz w:val="24"/>
                <w:lang w:eastAsia="en-US"/>
              </w:rPr>
              <w:t>096</w:t>
            </w:r>
          </w:p>
        </w:tc>
        <w:tc>
          <w:tcPr>
            <w:tcW w:w="1181" w:type="dxa"/>
            <w:tcBorders>
              <w:left w:val="single" w:sz="4" w:space="0" w:color="auto"/>
            </w:tcBorders>
          </w:tcPr>
          <w:p w:rsidR="00E275C1" w:rsidRDefault="00E275C1" w:rsidP="00384EE3">
            <w:pPr>
              <w:contextualSpacing/>
              <w:jc w:val="center"/>
              <w:rPr>
                <w:sz w:val="24"/>
              </w:rPr>
            </w:pPr>
          </w:p>
          <w:p w:rsidR="00687A59" w:rsidRPr="00384EE3" w:rsidRDefault="00F53608" w:rsidP="00384EE3">
            <w:pPr>
              <w:contextualSpacing/>
              <w:jc w:val="center"/>
              <w:rPr>
                <w:sz w:val="24"/>
              </w:rPr>
            </w:pPr>
            <w:r w:rsidRPr="00384EE3">
              <w:rPr>
                <w:sz w:val="24"/>
              </w:rPr>
              <w:t>1 026</w:t>
            </w:r>
          </w:p>
        </w:tc>
      </w:tr>
      <w:tr w:rsidR="00687A59" w:rsidTr="00E275C1">
        <w:tc>
          <w:tcPr>
            <w:tcW w:w="6237" w:type="dxa"/>
            <w:tcBorders>
              <w:right w:val="single" w:sz="4" w:space="0" w:color="auto"/>
            </w:tcBorders>
          </w:tcPr>
          <w:p w:rsidR="00687A59" w:rsidRPr="00384EE3" w:rsidRDefault="00687A59" w:rsidP="00384EE3">
            <w:pPr>
              <w:autoSpaceDE w:val="0"/>
              <w:autoSpaceDN w:val="0"/>
              <w:adjustRightInd w:val="0"/>
              <w:contextualSpacing/>
              <w:jc w:val="both"/>
              <w:rPr>
                <w:sz w:val="24"/>
                <w:lang w:eastAsia="en-US"/>
              </w:rPr>
            </w:pPr>
            <w:r w:rsidRPr="00384EE3">
              <w:rPr>
                <w:sz w:val="24"/>
                <w:lang w:eastAsia="en-US"/>
              </w:rPr>
              <w:t xml:space="preserve">      -прочая задолженность </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46</w:t>
            </w:r>
          </w:p>
        </w:tc>
        <w:tc>
          <w:tcPr>
            <w:tcW w:w="1181" w:type="dxa"/>
          </w:tcPr>
          <w:p w:rsidR="00687A59" w:rsidRPr="00384EE3" w:rsidRDefault="00687A59" w:rsidP="00384EE3">
            <w:pPr>
              <w:contextualSpacing/>
              <w:jc w:val="center"/>
              <w:rPr>
                <w:sz w:val="24"/>
              </w:rPr>
            </w:pPr>
            <w:r w:rsidRPr="00384EE3">
              <w:rPr>
                <w:sz w:val="24"/>
                <w:lang w:eastAsia="en-US"/>
              </w:rPr>
              <w:t>46</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46</w:t>
            </w:r>
          </w:p>
        </w:tc>
      </w:tr>
      <w:tr w:rsidR="00687A59" w:rsidTr="00E275C1">
        <w:tc>
          <w:tcPr>
            <w:tcW w:w="6237" w:type="dxa"/>
            <w:tcBorders>
              <w:right w:val="single" w:sz="4" w:space="0" w:color="auto"/>
            </w:tcBorders>
          </w:tcPr>
          <w:p w:rsidR="00687A59" w:rsidRPr="00384EE3" w:rsidRDefault="00687A59" w:rsidP="00384EE3">
            <w:pPr>
              <w:autoSpaceDE w:val="0"/>
              <w:autoSpaceDN w:val="0"/>
              <w:adjustRightInd w:val="0"/>
              <w:contextualSpacing/>
              <w:jc w:val="both"/>
              <w:rPr>
                <w:sz w:val="24"/>
                <w:u w:val="single"/>
                <w:lang w:eastAsia="en-US"/>
              </w:rPr>
            </w:pPr>
            <w:r w:rsidRPr="00384EE3">
              <w:rPr>
                <w:sz w:val="24"/>
                <w:lang w:eastAsia="en-US"/>
              </w:rPr>
              <w:t xml:space="preserve"> </w:t>
            </w:r>
            <w:r w:rsidRPr="00384EE3">
              <w:rPr>
                <w:b/>
                <w:sz w:val="24"/>
                <w:lang w:eastAsia="en-US"/>
              </w:rPr>
              <w:t xml:space="preserve">   </w:t>
            </w:r>
            <w:r w:rsidRPr="00384EE3">
              <w:rPr>
                <w:sz w:val="24"/>
                <w:u w:val="single"/>
                <w:lang w:eastAsia="en-US"/>
              </w:rPr>
              <w:t xml:space="preserve">Субъекты Российской Федерации </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1 141</w:t>
            </w:r>
          </w:p>
        </w:tc>
        <w:tc>
          <w:tcPr>
            <w:tcW w:w="1181" w:type="dxa"/>
          </w:tcPr>
          <w:p w:rsidR="00687A59" w:rsidRPr="00384EE3" w:rsidRDefault="00687A59" w:rsidP="00384EE3">
            <w:pPr>
              <w:contextualSpacing/>
              <w:jc w:val="center"/>
              <w:rPr>
                <w:sz w:val="24"/>
              </w:rPr>
            </w:pPr>
            <w:r w:rsidRPr="00384EE3">
              <w:rPr>
                <w:sz w:val="24"/>
                <w:lang w:eastAsia="en-US"/>
              </w:rPr>
              <w:t>9</w:t>
            </w:r>
            <w:r w:rsidR="00F53608" w:rsidRPr="00384EE3">
              <w:rPr>
                <w:sz w:val="24"/>
                <w:lang w:eastAsia="en-US"/>
              </w:rPr>
              <w:t>41</w:t>
            </w:r>
          </w:p>
        </w:tc>
        <w:tc>
          <w:tcPr>
            <w:tcW w:w="1181" w:type="dxa"/>
            <w:tcBorders>
              <w:left w:val="single" w:sz="4" w:space="0" w:color="auto"/>
            </w:tcBorders>
          </w:tcPr>
          <w:p w:rsidR="00687A59" w:rsidRPr="00384EE3" w:rsidRDefault="00F53608" w:rsidP="00384EE3">
            <w:pPr>
              <w:contextualSpacing/>
              <w:jc w:val="center"/>
              <w:rPr>
                <w:sz w:val="24"/>
              </w:rPr>
            </w:pPr>
            <w:r w:rsidRPr="00384EE3">
              <w:rPr>
                <w:sz w:val="24"/>
              </w:rPr>
              <w:t>781</w:t>
            </w:r>
          </w:p>
        </w:tc>
      </w:tr>
      <w:tr w:rsidR="00687A59" w:rsidTr="00E275C1">
        <w:tc>
          <w:tcPr>
            <w:tcW w:w="6237" w:type="dxa"/>
            <w:tcBorders>
              <w:right w:val="single" w:sz="4" w:space="0" w:color="auto"/>
            </w:tcBorders>
          </w:tcPr>
          <w:p w:rsidR="00687A59" w:rsidRPr="00384EE3" w:rsidRDefault="00687A59" w:rsidP="00384EE3">
            <w:pPr>
              <w:autoSpaceDE w:val="0"/>
              <w:autoSpaceDN w:val="0"/>
              <w:adjustRightInd w:val="0"/>
              <w:contextualSpacing/>
              <w:jc w:val="both"/>
              <w:rPr>
                <w:sz w:val="24"/>
                <w:lang w:eastAsia="en-US"/>
              </w:rPr>
            </w:pPr>
            <w:r w:rsidRPr="00384EE3">
              <w:rPr>
                <w:sz w:val="24"/>
                <w:lang w:eastAsia="en-US"/>
              </w:rPr>
              <w:t xml:space="preserve">      -кредиты</w:t>
            </w:r>
          </w:p>
        </w:tc>
        <w:tc>
          <w:tcPr>
            <w:tcW w:w="1181" w:type="dxa"/>
            <w:tcBorders>
              <w:left w:val="single" w:sz="4" w:space="0" w:color="auto"/>
            </w:tcBorders>
          </w:tcPr>
          <w:p w:rsidR="00687A59" w:rsidRPr="00384EE3" w:rsidRDefault="00687A59" w:rsidP="00384EE3">
            <w:pPr>
              <w:autoSpaceDE w:val="0"/>
              <w:autoSpaceDN w:val="0"/>
              <w:adjustRightInd w:val="0"/>
              <w:contextualSpacing/>
              <w:jc w:val="center"/>
              <w:rPr>
                <w:sz w:val="24"/>
              </w:rPr>
            </w:pPr>
            <w:r w:rsidRPr="00384EE3">
              <w:rPr>
                <w:sz w:val="24"/>
                <w:lang w:eastAsia="en-US"/>
              </w:rPr>
              <w:t>552</w:t>
            </w:r>
          </w:p>
        </w:tc>
        <w:tc>
          <w:tcPr>
            <w:tcW w:w="1181" w:type="dxa"/>
          </w:tcPr>
          <w:p w:rsidR="00687A59" w:rsidRPr="00384EE3" w:rsidRDefault="00687A59" w:rsidP="00384EE3">
            <w:pPr>
              <w:contextualSpacing/>
              <w:jc w:val="center"/>
              <w:rPr>
                <w:sz w:val="24"/>
              </w:rPr>
            </w:pPr>
            <w:r w:rsidRPr="00384EE3">
              <w:rPr>
                <w:sz w:val="24"/>
                <w:lang w:eastAsia="en-US"/>
              </w:rPr>
              <w:t>5</w:t>
            </w:r>
            <w:r w:rsidR="00F53608" w:rsidRPr="00384EE3">
              <w:rPr>
                <w:sz w:val="24"/>
                <w:lang w:eastAsia="en-US"/>
              </w:rPr>
              <w:t>64</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559</w:t>
            </w:r>
          </w:p>
        </w:tc>
      </w:tr>
      <w:tr w:rsidR="00687A59" w:rsidTr="00E275C1">
        <w:tc>
          <w:tcPr>
            <w:tcW w:w="6237" w:type="dxa"/>
            <w:tcBorders>
              <w:right w:val="single" w:sz="4" w:space="0" w:color="auto"/>
            </w:tcBorders>
          </w:tcPr>
          <w:p w:rsidR="00687A59" w:rsidRPr="00384EE3" w:rsidRDefault="00687A59" w:rsidP="00384EE3">
            <w:pPr>
              <w:autoSpaceDE w:val="0"/>
              <w:autoSpaceDN w:val="0"/>
              <w:adjustRightInd w:val="0"/>
              <w:contextualSpacing/>
              <w:jc w:val="both"/>
              <w:rPr>
                <w:sz w:val="24"/>
                <w:lang w:eastAsia="en-US"/>
              </w:rPr>
            </w:pPr>
            <w:r w:rsidRPr="00384EE3">
              <w:rPr>
                <w:sz w:val="24"/>
                <w:lang w:eastAsia="en-US"/>
              </w:rPr>
              <w:t xml:space="preserve">      -ценные бумаги в российских рублях</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589</w:t>
            </w:r>
          </w:p>
        </w:tc>
        <w:tc>
          <w:tcPr>
            <w:tcW w:w="1181" w:type="dxa"/>
          </w:tcPr>
          <w:p w:rsidR="00687A59" w:rsidRPr="00384EE3" w:rsidRDefault="00687A59" w:rsidP="00384EE3">
            <w:pPr>
              <w:contextualSpacing/>
              <w:jc w:val="center"/>
              <w:rPr>
                <w:sz w:val="24"/>
              </w:rPr>
            </w:pPr>
            <w:r w:rsidRPr="00384EE3">
              <w:rPr>
                <w:sz w:val="24"/>
                <w:lang w:eastAsia="en-US"/>
              </w:rPr>
              <w:t>37</w:t>
            </w:r>
            <w:r w:rsidR="00F53608" w:rsidRPr="00384EE3">
              <w:rPr>
                <w:sz w:val="24"/>
                <w:lang w:eastAsia="en-US"/>
              </w:rPr>
              <w:t>7</w:t>
            </w:r>
          </w:p>
        </w:tc>
        <w:tc>
          <w:tcPr>
            <w:tcW w:w="1181" w:type="dxa"/>
            <w:tcBorders>
              <w:left w:val="single" w:sz="4" w:space="0" w:color="auto"/>
            </w:tcBorders>
          </w:tcPr>
          <w:p w:rsidR="00687A59" w:rsidRPr="00384EE3" w:rsidRDefault="00F53608" w:rsidP="00384EE3">
            <w:pPr>
              <w:contextualSpacing/>
              <w:jc w:val="center"/>
              <w:rPr>
                <w:sz w:val="24"/>
              </w:rPr>
            </w:pPr>
            <w:r w:rsidRPr="00384EE3">
              <w:rPr>
                <w:sz w:val="24"/>
              </w:rPr>
              <w:t>222</w:t>
            </w:r>
          </w:p>
        </w:tc>
      </w:tr>
      <w:tr w:rsidR="00687A59" w:rsidTr="00E275C1">
        <w:tc>
          <w:tcPr>
            <w:tcW w:w="6237" w:type="dxa"/>
            <w:tcBorders>
              <w:right w:val="single" w:sz="4" w:space="0" w:color="auto"/>
            </w:tcBorders>
          </w:tcPr>
          <w:p w:rsidR="00687A59" w:rsidRPr="00384EE3" w:rsidRDefault="00687A59" w:rsidP="00384EE3">
            <w:pPr>
              <w:contextualSpacing/>
              <w:jc w:val="both"/>
              <w:rPr>
                <w:sz w:val="24"/>
                <w:lang w:eastAsia="en-US"/>
              </w:rPr>
            </w:pPr>
            <w:r w:rsidRPr="00384EE3">
              <w:rPr>
                <w:b/>
                <w:bCs/>
                <w:sz w:val="24"/>
                <w:lang w:eastAsia="en-US"/>
              </w:rPr>
              <w:t>Центральный банк</w:t>
            </w:r>
          </w:p>
        </w:tc>
        <w:tc>
          <w:tcPr>
            <w:tcW w:w="1181" w:type="dxa"/>
            <w:tcBorders>
              <w:left w:val="single" w:sz="4" w:space="0" w:color="auto"/>
            </w:tcBorders>
          </w:tcPr>
          <w:p w:rsidR="00687A59" w:rsidRPr="00384EE3" w:rsidRDefault="00687A59" w:rsidP="00384EE3">
            <w:pPr>
              <w:contextualSpacing/>
              <w:jc w:val="center"/>
              <w:rPr>
                <w:sz w:val="24"/>
              </w:rPr>
            </w:pPr>
            <w:r w:rsidRPr="00384EE3">
              <w:rPr>
                <w:b/>
                <w:bCs/>
                <w:sz w:val="24"/>
                <w:lang w:eastAsia="en-US"/>
              </w:rPr>
              <w:t xml:space="preserve">11 547 </w:t>
            </w:r>
          </w:p>
        </w:tc>
        <w:tc>
          <w:tcPr>
            <w:tcW w:w="1181" w:type="dxa"/>
          </w:tcPr>
          <w:p w:rsidR="00687A59" w:rsidRPr="00384EE3" w:rsidRDefault="00687A59" w:rsidP="00384EE3">
            <w:pPr>
              <w:contextualSpacing/>
              <w:jc w:val="center"/>
              <w:rPr>
                <w:sz w:val="24"/>
              </w:rPr>
            </w:pPr>
            <w:r w:rsidRPr="00384EE3">
              <w:rPr>
                <w:b/>
                <w:bCs/>
                <w:sz w:val="24"/>
                <w:lang w:eastAsia="en-US"/>
              </w:rPr>
              <w:t>15 639</w:t>
            </w:r>
          </w:p>
        </w:tc>
        <w:tc>
          <w:tcPr>
            <w:tcW w:w="1181" w:type="dxa"/>
            <w:tcBorders>
              <w:left w:val="single" w:sz="4" w:space="0" w:color="auto"/>
            </w:tcBorders>
          </w:tcPr>
          <w:p w:rsidR="00687A59" w:rsidRPr="00384EE3" w:rsidRDefault="00F53608" w:rsidP="00384EE3">
            <w:pPr>
              <w:contextualSpacing/>
              <w:jc w:val="center"/>
              <w:rPr>
                <w:b/>
                <w:sz w:val="24"/>
              </w:rPr>
            </w:pPr>
            <w:r w:rsidRPr="00384EE3">
              <w:rPr>
                <w:b/>
                <w:sz w:val="24"/>
              </w:rPr>
              <w:t>16</w:t>
            </w:r>
            <w:r w:rsidR="00687A59" w:rsidRPr="00384EE3">
              <w:rPr>
                <w:b/>
                <w:sz w:val="24"/>
              </w:rPr>
              <w:t xml:space="preserve"> </w:t>
            </w:r>
            <w:r w:rsidRPr="00384EE3">
              <w:rPr>
                <w:b/>
                <w:sz w:val="24"/>
              </w:rPr>
              <w:t>058</w:t>
            </w:r>
          </w:p>
        </w:tc>
      </w:tr>
      <w:tr w:rsidR="00687A59" w:rsidTr="00E275C1">
        <w:tc>
          <w:tcPr>
            <w:tcW w:w="6237" w:type="dxa"/>
            <w:tcBorders>
              <w:right w:val="single" w:sz="4" w:space="0" w:color="auto"/>
            </w:tcBorders>
          </w:tcPr>
          <w:p w:rsidR="00687A59" w:rsidRPr="00384EE3" w:rsidRDefault="00687A59" w:rsidP="00384EE3">
            <w:pPr>
              <w:contextualSpacing/>
              <w:jc w:val="both"/>
              <w:rPr>
                <w:sz w:val="24"/>
                <w:lang w:eastAsia="en-US"/>
              </w:rPr>
            </w:pPr>
            <w:r w:rsidRPr="00384EE3">
              <w:rPr>
                <w:sz w:val="24"/>
                <w:lang w:eastAsia="en-US"/>
              </w:rPr>
              <w:t xml:space="preserve">      -кредиты</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 xml:space="preserve"> 0</w:t>
            </w:r>
          </w:p>
        </w:tc>
        <w:tc>
          <w:tcPr>
            <w:tcW w:w="1181" w:type="dxa"/>
          </w:tcPr>
          <w:p w:rsidR="00687A59" w:rsidRPr="00384EE3" w:rsidRDefault="00687A59" w:rsidP="00384EE3">
            <w:pPr>
              <w:contextualSpacing/>
              <w:jc w:val="center"/>
              <w:rPr>
                <w:sz w:val="24"/>
              </w:rPr>
            </w:pPr>
            <w:r w:rsidRPr="00384EE3">
              <w:rPr>
                <w:sz w:val="24"/>
                <w:lang w:eastAsia="en-US"/>
              </w:rPr>
              <w:t>2 986</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1 827</w:t>
            </w:r>
          </w:p>
        </w:tc>
      </w:tr>
      <w:tr w:rsidR="00687A59" w:rsidTr="00E275C1">
        <w:tc>
          <w:tcPr>
            <w:tcW w:w="6237" w:type="dxa"/>
            <w:tcBorders>
              <w:right w:val="single" w:sz="4" w:space="0" w:color="auto"/>
            </w:tcBorders>
          </w:tcPr>
          <w:p w:rsidR="00687A59" w:rsidRPr="00384EE3" w:rsidRDefault="00687A59" w:rsidP="00384EE3">
            <w:pPr>
              <w:contextualSpacing/>
              <w:jc w:val="both"/>
              <w:rPr>
                <w:sz w:val="24"/>
                <w:lang w:eastAsia="en-US"/>
              </w:rPr>
            </w:pPr>
            <w:r w:rsidRPr="00384EE3">
              <w:rPr>
                <w:sz w:val="24"/>
                <w:lang w:eastAsia="en-US"/>
              </w:rPr>
              <w:t xml:space="preserve">      -наличная национальная валюта и депозиты</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2 837</w:t>
            </w:r>
          </w:p>
        </w:tc>
        <w:tc>
          <w:tcPr>
            <w:tcW w:w="1181" w:type="dxa"/>
          </w:tcPr>
          <w:p w:rsidR="00687A59" w:rsidRPr="00384EE3" w:rsidRDefault="00687A59" w:rsidP="00384EE3">
            <w:pPr>
              <w:contextualSpacing/>
              <w:jc w:val="center"/>
              <w:rPr>
                <w:sz w:val="24"/>
              </w:rPr>
            </w:pPr>
            <w:r w:rsidRPr="00384EE3">
              <w:rPr>
                <w:sz w:val="24"/>
                <w:lang w:eastAsia="en-US"/>
              </w:rPr>
              <w:t>3 935</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 xml:space="preserve">5 </w:t>
            </w:r>
            <w:r w:rsidR="00225CD4" w:rsidRPr="00384EE3">
              <w:rPr>
                <w:sz w:val="24"/>
              </w:rPr>
              <w:t>494</w:t>
            </w:r>
          </w:p>
        </w:tc>
      </w:tr>
      <w:tr w:rsidR="00687A59" w:rsidTr="00E275C1">
        <w:tc>
          <w:tcPr>
            <w:tcW w:w="6237" w:type="dxa"/>
            <w:tcBorders>
              <w:right w:val="single" w:sz="4" w:space="0" w:color="auto"/>
            </w:tcBorders>
          </w:tcPr>
          <w:p w:rsidR="00687A59" w:rsidRPr="00384EE3" w:rsidRDefault="00687A59" w:rsidP="00384EE3">
            <w:pPr>
              <w:contextualSpacing/>
              <w:jc w:val="both"/>
              <w:rPr>
                <w:sz w:val="24"/>
                <w:lang w:eastAsia="en-US"/>
              </w:rPr>
            </w:pPr>
            <w:r w:rsidRPr="00384EE3">
              <w:rPr>
                <w:sz w:val="24"/>
                <w:lang w:eastAsia="en-US"/>
              </w:rPr>
              <w:t xml:space="preserve">      -прочая за</w:t>
            </w:r>
            <w:r w:rsidR="00E275C1">
              <w:rPr>
                <w:sz w:val="24"/>
                <w:lang w:eastAsia="en-US"/>
              </w:rPr>
              <w:t xml:space="preserve">долженность (распределение </w:t>
            </w:r>
            <w:r w:rsidRPr="00384EE3">
              <w:rPr>
                <w:sz w:val="24"/>
                <w:lang w:eastAsia="en-US"/>
              </w:rPr>
              <w:t>СДР)</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8 710</w:t>
            </w:r>
          </w:p>
        </w:tc>
        <w:tc>
          <w:tcPr>
            <w:tcW w:w="1181" w:type="dxa"/>
          </w:tcPr>
          <w:p w:rsidR="00687A59" w:rsidRPr="00384EE3" w:rsidRDefault="00687A59" w:rsidP="00384EE3">
            <w:pPr>
              <w:contextualSpacing/>
              <w:jc w:val="center"/>
              <w:rPr>
                <w:sz w:val="24"/>
              </w:rPr>
            </w:pPr>
            <w:r w:rsidRPr="00384EE3">
              <w:rPr>
                <w:sz w:val="24"/>
                <w:lang w:eastAsia="en-US"/>
              </w:rPr>
              <w:t>8 718</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8 736</w:t>
            </w:r>
          </w:p>
        </w:tc>
      </w:tr>
      <w:tr w:rsidR="00687A59" w:rsidTr="00E275C1">
        <w:tc>
          <w:tcPr>
            <w:tcW w:w="6237" w:type="dxa"/>
            <w:tcBorders>
              <w:right w:val="single" w:sz="4" w:space="0" w:color="auto"/>
            </w:tcBorders>
          </w:tcPr>
          <w:p w:rsidR="00687A59" w:rsidRPr="00384EE3" w:rsidRDefault="00687A59" w:rsidP="00384EE3">
            <w:pPr>
              <w:contextualSpacing/>
              <w:jc w:val="both"/>
              <w:rPr>
                <w:sz w:val="24"/>
                <w:lang w:eastAsia="en-US"/>
              </w:rPr>
            </w:pPr>
            <w:r w:rsidRPr="00384EE3">
              <w:rPr>
                <w:b/>
                <w:bCs/>
                <w:sz w:val="24"/>
                <w:lang w:eastAsia="en-US"/>
              </w:rPr>
              <w:t>Банки</w:t>
            </w:r>
          </w:p>
        </w:tc>
        <w:tc>
          <w:tcPr>
            <w:tcW w:w="1181" w:type="dxa"/>
            <w:tcBorders>
              <w:left w:val="single" w:sz="4" w:space="0" w:color="auto"/>
            </w:tcBorders>
          </w:tcPr>
          <w:p w:rsidR="00687A59" w:rsidRPr="00384EE3" w:rsidRDefault="00687A59" w:rsidP="00384EE3">
            <w:pPr>
              <w:contextualSpacing/>
              <w:jc w:val="center"/>
              <w:rPr>
                <w:sz w:val="24"/>
              </w:rPr>
            </w:pPr>
            <w:r w:rsidRPr="00384EE3">
              <w:rPr>
                <w:b/>
                <w:bCs/>
                <w:sz w:val="24"/>
                <w:lang w:eastAsia="en-US"/>
              </w:rPr>
              <w:t>162 764</w:t>
            </w:r>
          </w:p>
        </w:tc>
        <w:tc>
          <w:tcPr>
            <w:tcW w:w="1181" w:type="dxa"/>
          </w:tcPr>
          <w:p w:rsidR="00687A59" w:rsidRPr="00384EE3" w:rsidRDefault="00687A59" w:rsidP="00384EE3">
            <w:pPr>
              <w:contextualSpacing/>
              <w:jc w:val="center"/>
              <w:rPr>
                <w:sz w:val="24"/>
              </w:rPr>
            </w:pPr>
            <w:r w:rsidRPr="00384EE3">
              <w:rPr>
                <w:b/>
                <w:bCs/>
                <w:sz w:val="24"/>
                <w:lang w:eastAsia="en-US"/>
              </w:rPr>
              <w:t>201 567</w:t>
            </w:r>
          </w:p>
        </w:tc>
        <w:tc>
          <w:tcPr>
            <w:tcW w:w="1181" w:type="dxa"/>
            <w:tcBorders>
              <w:left w:val="single" w:sz="4" w:space="0" w:color="auto"/>
            </w:tcBorders>
          </w:tcPr>
          <w:p w:rsidR="00687A59" w:rsidRPr="00384EE3" w:rsidRDefault="00225CD4" w:rsidP="00384EE3">
            <w:pPr>
              <w:contextualSpacing/>
              <w:jc w:val="center"/>
              <w:rPr>
                <w:b/>
                <w:sz w:val="24"/>
              </w:rPr>
            </w:pPr>
            <w:r w:rsidRPr="00384EE3">
              <w:rPr>
                <w:b/>
                <w:sz w:val="24"/>
              </w:rPr>
              <w:t>214 394</w:t>
            </w:r>
          </w:p>
        </w:tc>
      </w:tr>
      <w:tr w:rsidR="00687A59" w:rsidTr="00E275C1">
        <w:tc>
          <w:tcPr>
            <w:tcW w:w="6237" w:type="dxa"/>
            <w:tcBorders>
              <w:right w:val="single" w:sz="4" w:space="0" w:color="auto"/>
            </w:tcBorders>
          </w:tcPr>
          <w:p w:rsidR="00687A59" w:rsidRPr="00384EE3" w:rsidRDefault="00687A59" w:rsidP="00384EE3">
            <w:pPr>
              <w:contextualSpacing/>
              <w:jc w:val="both"/>
              <w:rPr>
                <w:b/>
                <w:bCs/>
                <w:sz w:val="24"/>
                <w:lang w:eastAsia="en-US"/>
              </w:rPr>
            </w:pPr>
            <w:r w:rsidRPr="00384EE3">
              <w:rPr>
                <w:b/>
                <w:bCs/>
                <w:sz w:val="24"/>
                <w:lang w:eastAsia="en-US"/>
              </w:rPr>
              <w:t>Прочие секторы</w:t>
            </w:r>
          </w:p>
        </w:tc>
        <w:tc>
          <w:tcPr>
            <w:tcW w:w="1181" w:type="dxa"/>
            <w:tcBorders>
              <w:left w:val="single" w:sz="4" w:space="0" w:color="auto"/>
            </w:tcBorders>
          </w:tcPr>
          <w:p w:rsidR="00687A59" w:rsidRPr="00384EE3" w:rsidRDefault="00F53608" w:rsidP="00384EE3">
            <w:pPr>
              <w:contextualSpacing/>
              <w:jc w:val="center"/>
              <w:rPr>
                <w:sz w:val="24"/>
              </w:rPr>
            </w:pPr>
            <w:r w:rsidRPr="00384EE3">
              <w:rPr>
                <w:b/>
                <w:bCs/>
                <w:sz w:val="24"/>
                <w:lang w:eastAsia="en-US"/>
              </w:rPr>
              <w:t>329 842</w:t>
            </w:r>
            <w:r w:rsidR="00687A59" w:rsidRPr="00384EE3">
              <w:rPr>
                <w:b/>
                <w:bCs/>
                <w:sz w:val="24"/>
                <w:lang w:eastAsia="en-US"/>
              </w:rPr>
              <w:t xml:space="preserve"> </w:t>
            </w:r>
          </w:p>
        </w:tc>
        <w:tc>
          <w:tcPr>
            <w:tcW w:w="1181" w:type="dxa"/>
          </w:tcPr>
          <w:p w:rsidR="00687A59" w:rsidRPr="00384EE3" w:rsidRDefault="00F53608" w:rsidP="00384EE3">
            <w:pPr>
              <w:contextualSpacing/>
              <w:jc w:val="center"/>
              <w:rPr>
                <w:sz w:val="24"/>
              </w:rPr>
            </w:pPr>
            <w:r w:rsidRPr="00384EE3">
              <w:rPr>
                <w:b/>
                <w:bCs/>
                <w:sz w:val="24"/>
                <w:lang w:eastAsia="en-US"/>
              </w:rPr>
              <w:t>364</w:t>
            </w:r>
            <w:r w:rsidR="00687A59" w:rsidRPr="00384EE3">
              <w:rPr>
                <w:b/>
                <w:bCs/>
                <w:sz w:val="24"/>
                <w:lang w:eastAsia="en-US"/>
              </w:rPr>
              <w:t xml:space="preserve"> </w:t>
            </w:r>
            <w:r w:rsidRPr="00384EE3">
              <w:rPr>
                <w:b/>
                <w:bCs/>
                <w:sz w:val="24"/>
                <w:lang w:eastAsia="en-US"/>
              </w:rPr>
              <w:t>803</w:t>
            </w:r>
          </w:p>
        </w:tc>
        <w:tc>
          <w:tcPr>
            <w:tcW w:w="1181" w:type="dxa"/>
            <w:tcBorders>
              <w:left w:val="single" w:sz="4" w:space="0" w:color="auto"/>
            </w:tcBorders>
          </w:tcPr>
          <w:p w:rsidR="00687A59" w:rsidRPr="00384EE3" w:rsidRDefault="00225CD4" w:rsidP="00384EE3">
            <w:pPr>
              <w:contextualSpacing/>
              <w:jc w:val="center"/>
              <w:rPr>
                <w:b/>
                <w:sz w:val="24"/>
              </w:rPr>
            </w:pPr>
            <w:r w:rsidRPr="00384EE3">
              <w:rPr>
                <w:b/>
                <w:sz w:val="24"/>
              </w:rPr>
              <w:t>434</w:t>
            </w:r>
            <w:r w:rsidR="00687A59" w:rsidRPr="00384EE3">
              <w:rPr>
                <w:b/>
                <w:sz w:val="24"/>
              </w:rPr>
              <w:t xml:space="preserve"> 8</w:t>
            </w:r>
            <w:r w:rsidRPr="00384EE3">
              <w:rPr>
                <w:b/>
                <w:sz w:val="24"/>
              </w:rPr>
              <w:t>49</w:t>
            </w:r>
          </w:p>
        </w:tc>
      </w:tr>
      <w:tr w:rsidR="00687A59" w:rsidTr="00E275C1">
        <w:trPr>
          <w:trHeight w:val="539"/>
        </w:trPr>
        <w:tc>
          <w:tcPr>
            <w:tcW w:w="6237" w:type="dxa"/>
            <w:tcBorders>
              <w:right w:val="single" w:sz="4" w:space="0" w:color="auto"/>
            </w:tcBorders>
          </w:tcPr>
          <w:p w:rsidR="00687A59" w:rsidRPr="00384EE3" w:rsidRDefault="00687A59" w:rsidP="00384EE3">
            <w:pPr>
              <w:autoSpaceDE w:val="0"/>
              <w:autoSpaceDN w:val="0"/>
              <w:adjustRightInd w:val="0"/>
              <w:contextualSpacing/>
              <w:jc w:val="both"/>
              <w:rPr>
                <w:b/>
                <w:bCs/>
                <w:sz w:val="24"/>
                <w:lang w:eastAsia="en-US"/>
              </w:rPr>
            </w:pPr>
            <w:r w:rsidRPr="00384EE3">
              <w:rPr>
                <w:sz w:val="24"/>
                <w:lang w:eastAsia="en-US"/>
              </w:rPr>
              <w:t xml:space="preserve">      -долговые обязательства перед прямыми инвесторами и предприятиями прямого инвестирования</w:t>
            </w:r>
          </w:p>
        </w:tc>
        <w:tc>
          <w:tcPr>
            <w:tcW w:w="1181" w:type="dxa"/>
            <w:tcBorders>
              <w:left w:val="single" w:sz="4" w:space="0" w:color="auto"/>
            </w:tcBorders>
          </w:tcPr>
          <w:p w:rsidR="00687A59" w:rsidRPr="00384EE3" w:rsidRDefault="00687A59" w:rsidP="00384EE3">
            <w:pPr>
              <w:contextualSpacing/>
              <w:jc w:val="center"/>
              <w:rPr>
                <w:sz w:val="24"/>
                <w:lang w:eastAsia="en-US"/>
              </w:rPr>
            </w:pPr>
          </w:p>
          <w:p w:rsidR="00687A59" w:rsidRPr="00384EE3" w:rsidRDefault="00687A59" w:rsidP="00384EE3">
            <w:pPr>
              <w:contextualSpacing/>
              <w:jc w:val="center"/>
              <w:rPr>
                <w:sz w:val="24"/>
              </w:rPr>
            </w:pPr>
            <w:r w:rsidRPr="00384EE3">
              <w:rPr>
                <w:sz w:val="24"/>
                <w:lang w:eastAsia="en-US"/>
              </w:rPr>
              <w:t>83 767</w:t>
            </w:r>
          </w:p>
        </w:tc>
        <w:tc>
          <w:tcPr>
            <w:tcW w:w="1181" w:type="dxa"/>
          </w:tcPr>
          <w:p w:rsidR="00E275C1" w:rsidRDefault="00E275C1" w:rsidP="00384EE3">
            <w:pPr>
              <w:contextualSpacing/>
              <w:jc w:val="center"/>
              <w:rPr>
                <w:sz w:val="24"/>
                <w:lang w:eastAsia="en-US"/>
              </w:rPr>
            </w:pPr>
          </w:p>
          <w:p w:rsidR="00687A59" w:rsidRPr="00384EE3" w:rsidRDefault="00F53608" w:rsidP="00384EE3">
            <w:pPr>
              <w:contextualSpacing/>
              <w:jc w:val="center"/>
              <w:rPr>
                <w:sz w:val="24"/>
              </w:rPr>
            </w:pPr>
            <w:r w:rsidRPr="00384EE3">
              <w:rPr>
                <w:sz w:val="24"/>
                <w:lang w:eastAsia="en-US"/>
              </w:rPr>
              <w:t>118</w:t>
            </w:r>
            <w:r w:rsidR="00687A59" w:rsidRPr="00384EE3">
              <w:rPr>
                <w:sz w:val="24"/>
                <w:lang w:eastAsia="en-US"/>
              </w:rPr>
              <w:t> </w:t>
            </w:r>
            <w:r w:rsidRPr="00384EE3">
              <w:rPr>
                <w:sz w:val="24"/>
                <w:lang w:eastAsia="en-US"/>
              </w:rPr>
              <w:t>223</w:t>
            </w:r>
          </w:p>
        </w:tc>
        <w:tc>
          <w:tcPr>
            <w:tcW w:w="1181" w:type="dxa"/>
            <w:tcBorders>
              <w:left w:val="single" w:sz="4" w:space="0" w:color="auto"/>
            </w:tcBorders>
          </w:tcPr>
          <w:p w:rsidR="00E275C1" w:rsidRDefault="00E275C1" w:rsidP="00384EE3">
            <w:pPr>
              <w:contextualSpacing/>
              <w:jc w:val="center"/>
              <w:rPr>
                <w:sz w:val="24"/>
              </w:rPr>
            </w:pPr>
          </w:p>
          <w:p w:rsidR="00687A59" w:rsidRPr="00384EE3" w:rsidRDefault="00687A59" w:rsidP="00384EE3">
            <w:pPr>
              <w:contextualSpacing/>
              <w:jc w:val="center"/>
              <w:rPr>
                <w:sz w:val="24"/>
              </w:rPr>
            </w:pPr>
            <w:r w:rsidRPr="00384EE3">
              <w:rPr>
                <w:sz w:val="24"/>
              </w:rPr>
              <w:t>15</w:t>
            </w:r>
            <w:r w:rsidR="00225CD4" w:rsidRPr="00384EE3">
              <w:rPr>
                <w:sz w:val="24"/>
              </w:rPr>
              <w:t>1 323</w:t>
            </w:r>
          </w:p>
        </w:tc>
      </w:tr>
      <w:tr w:rsidR="00687A59" w:rsidTr="00E275C1">
        <w:tc>
          <w:tcPr>
            <w:tcW w:w="6237" w:type="dxa"/>
            <w:tcBorders>
              <w:right w:val="single" w:sz="4" w:space="0" w:color="auto"/>
            </w:tcBorders>
          </w:tcPr>
          <w:p w:rsidR="00687A59" w:rsidRPr="00384EE3" w:rsidRDefault="00687A59" w:rsidP="00384EE3">
            <w:pPr>
              <w:contextualSpacing/>
              <w:jc w:val="both"/>
              <w:rPr>
                <w:b/>
                <w:bCs/>
                <w:sz w:val="24"/>
                <w:lang w:eastAsia="en-US"/>
              </w:rPr>
            </w:pPr>
            <w:r w:rsidRPr="00384EE3">
              <w:rPr>
                <w:sz w:val="24"/>
                <w:lang w:eastAsia="en-US"/>
              </w:rPr>
              <w:t xml:space="preserve">      -кредиты</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227 869</w:t>
            </w:r>
          </w:p>
        </w:tc>
        <w:tc>
          <w:tcPr>
            <w:tcW w:w="1181" w:type="dxa"/>
          </w:tcPr>
          <w:p w:rsidR="00687A59" w:rsidRPr="00384EE3" w:rsidRDefault="00687A59" w:rsidP="00384EE3">
            <w:pPr>
              <w:contextualSpacing/>
              <w:jc w:val="center"/>
              <w:rPr>
                <w:sz w:val="24"/>
              </w:rPr>
            </w:pPr>
            <w:r w:rsidRPr="00384EE3">
              <w:rPr>
                <w:sz w:val="24"/>
                <w:lang w:eastAsia="en-US"/>
              </w:rPr>
              <w:t>230 512</w:t>
            </w:r>
          </w:p>
        </w:tc>
        <w:tc>
          <w:tcPr>
            <w:tcW w:w="1181" w:type="dxa"/>
            <w:tcBorders>
              <w:left w:val="single" w:sz="4" w:space="0" w:color="auto"/>
            </w:tcBorders>
          </w:tcPr>
          <w:p w:rsidR="00687A59" w:rsidRPr="00384EE3" w:rsidRDefault="00225CD4" w:rsidP="00384EE3">
            <w:pPr>
              <w:contextualSpacing/>
              <w:jc w:val="center"/>
              <w:rPr>
                <w:sz w:val="24"/>
              </w:rPr>
            </w:pPr>
            <w:r w:rsidRPr="00384EE3">
              <w:rPr>
                <w:sz w:val="24"/>
              </w:rPr>
              <w:t>268</w:t>
            </w:r>
            <w:r w:rsidR="00687A59" w:rsidRPr="00384EE3">
              <w:rPr>
                <w:sz w:val="24"/>
              </w:rPr>
              <w:t xml:space="preserve"> </w:t>
            </w:r>
            <w:r w:rsidRPr="00384EE3">
              <w:rPr>
                <w:sz w:val="24"/>
              </w:rPr>
              <w:t>098</w:t>
            </w:r>
          </w:p>
        </w:tc>
      </w:tr>
      <w:tr w:rsidR="00687A59" w:rsidTr="00E275C1">
        <w:tc>
          <w:tcPr>
            <w:tcW w:w="6237" w:type="dxa"/>
            <w:tcBorders>
              <w:right w:val="single" w:sz="4" w:space="0" w:color="auto"/>
            </w:tcBorders>
          </w:tcPr>
          <w:p w:rsidR="00687A59" w:rsidRPr="00384EE3" w:rsidRDefault="00687A59" w:rsidP="00384EE3">
            <w:pPr>
              <w:contextualSpacing/>
              <w:jc w:val="both"/>
              <w:rPr>
                <w:sz w:val="24"/>
                <w:lang w:eastAsia="en-US"/>
              </w:rPr>
            </w:pPr>
            <w:r w:rsidRPr="00384EE3">
              <w:rPr>
                <w:sz w:val="24"/>
                <w:lang w:eastAsia="en-US"/>
              </w:rPr>
              <w:t xml:space="preserve">      -долговые ценные бумаги</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12 252</w:t>
            </w:r>
          </w:p>
        </w:tc>
        <w:tc>
          <w:tcPr>
            <w:tcW w:w="1181" w:type="dxa"/>
          </w:tcPr>
          <w:p w:rsidR="00687A59" w:rsidRPr="00384EE3" w:rsidRDefault="00687A59" w:rsidP="00384EE3">
            <w:pPr>
              <w:contextualSpacing/>
              <w:jc w:val="center"/>
              <w:rPr>
                <w:sz w:val="24"/>
              </w:rPr>
            </w:pPr>
            <w:r w:rsidRPr="00384EE3">
              <w:rPr>
                <w:sz w:val="24"/>
                <w:lang w:eastAsia="en-US"/>
              </w:rPr>
              <w:t>9 605</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 xml:space="preserve">8 </w:t>
            </w:r>
            <w:r w:rsidR="00225CD4" w:rsidRPr="00384EE3">
              <w:rPr>
                <w:sz w:val="24"/>
              </w:rPr>
              <w:t>756</w:t>
            </w:r>
          </w:p>
        </w:tc>
      </w:tr>
      <w:tr w:rsidR="00687A59" w:rsidTr="00E275C1">
        <w:tc>
          <w:tcPr>
            <w:tcW w:w="6237" w:type="dxa"/>
            <w:tcBorders>
              <w:right w:val="single" w:sz="4" w:space="0" w:color="auto"/>
            </w:tcBorders>
          </w:tcPr>
          <w:p w:rsidR="00687A59" w:rsidRPr="00384EE3" w:rsidRDefault="00687A59" w:rsidP="00384EE3">
            <w:pPr>
              <w:contextualSpacing/>
              <w:jc w:val="both"/>
              <w:rPr>
                <w:sz w:val="24"/>
                <w:lang w:eastAsia="en-US"/>
              </w:rPr>
            </w:pPr>
            <w:r w:rsidRPr="00384EE3">
              <w:rPr>
                <w:sz w:val="24"/>
                <w:lang w:eastAsia="en-US"/>
              </w:rPr>
              <w:t xml:space="preserve">      -торговые кредиты</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2 418</w:t>
            </w:r>
          </w:p>
        </w:tc>
        <w:tc>
          <w:tcPr>
            <w:tcW w:w="1181" w:type="dxa"/>
          </w:tcPr>
          <w:p w:rsidR="00687A59" w:rsidRPr="00384EE3" w:rsidRDefault="00687A59" w:rsidP="00384EE3">
            <w:pPr>
              <w:contextualSpacing/>
              <w:jc w:val="center"/>
              <w:rPr>
                <w:sz w:val="24"/>
              </w:rPr>
            </w:pPr>
            <w:r w:rsidRPr="00384EE3">
              <w:rPr>
                <w:sz w:val="24"/>
                <w:lang w:eastAsia="en-US"/>
              </w:rPr>
              <w:t>2 932</w:t>
            </w:r>
          </w:p>
        </w:tc>
        <w:tc>
          <w:tcPr>
            <w:tcW w:w="1181" w:type="dxa"/>
            <w:tcBorders>
              <w:left w:val="single" w:sz="4" w:space="0" w:color="auto"/>
            </w:tcBorders>
          </w:tcPr>
          <w:p w:rsidR="00687A59" w:rsidRPr="00384EE3" w:rsidRDefault="00225CD4" w:rsidP="00384EE3">
            <w:pPr>
              <w:contextualSpacing/>
              <w:jc w:val="center"/>
              <w:rPr>
                <w:sz w:val="24"/>
              </w:rPr>
            </w:pPr>
            <w:r w:rsidRPr="00384EE3">
              <w:rPr>
                <w:sz w:val="24"/>
              </w:rPr>
              <w:t>3 115</w:t>
            </w:r>
          </w:p>
        </w:tc>
      </w:tr>
      <w:tr w:rsidR="00687A59" w:rsidTr="00E275C1">
        <w:tc>
          <w:tcPr>
            <w:tcW w:w="6237" w:type="dxa"/>
            <w:tcBorders>
              <w:right w:val="single" w:sz="4" w:space="0" w:color="auto"/>
            </w:tcBorders>
          </w:tcPr>
          <w:p w:rsidR="00687A59" w:rsidRPr="00384EE3" w:rsidRDefault="00687A59" w:rsidP="00384EE3">
            <w:pPr>
              <w:contextualSpacing/>
              <w:jc w:val="both"/>
              <w:rPr>
                <w:sz w:val="24"/>
                <w:lang w:eastAsia="en-US"/>
              </w:rPr>
            </w:pPr>
            <w:r w:rsidRPr="00384EE3">
              <w:rPr>
                <w:sz w:val="24"/>
                <w:lang w:eastAsia="en-US"/>
              </w:rPr>
              <w:t xml:space="preserve">      -задолженность по финансовому лизингу</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2 357</w:t>
            </w:r>
          </w:p>
        </w:tc>
        <w:tc>
          <w:tcPr>
            <w:tcW w:w="1181" w:type="dxa"/>
          </w:tcPr>
          <w:p w:rsidR="00687A59" w:rsidRPr="00384EE3" w:rsidRDefault="00687A59" w:rsidP="00384EE3">
            <w:pPr>
              <w:contextualSpacing/>
              <w:jc w:val="center"/>
              <w:rPr>
                <w:sz w:val="24"/>
              </w:rPr>
            </w:pPr>
            <w:r w:rsidRPr="00384EE3">
              <w:rPr>
                <w:sz w:val="24"/>
                <w:lang w:eastAsia="en-US"/>
              </w:rPr>
              <w:t>2 238</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rPr>
              <w:t>2 1</w:t>
            </w:r>
            <w:r w:rsidR="00225CD4" w:rsidRPr="00384EE3">
              <w:rPr>
                <w:sz w:val="24"/>
              </w:rPr>
              <w:t>05</w:t>
            </w:r>
          </w:p>
        </w:tc>
      </w:tr>
      <w:tr w:rsidR="00687A59" w:rsidTr="00E275C1">
        <w:tc>
          <w:tcPr>
            <w:tcW w:w="6237" w:type="dxa"/>
            <w:tcBorders>
              <w:right w:val="single" w:sz="4" w:space="0" w:color="auto"/>
            </w:tcBorders>
          </w:tcPr>
          <w:p w:rsidR="00687A59" w:rsidRPr="00384EE3" w:rsidRDefault="00687A59" w:rsidP="00384EE3">
            <w:pPr>
              <w:contextualSpacing/>
              <w:jc w:val="both"/>
              <w:rPr>
                <w:sz w:val="24"/>
                <w:lang w:eastAsia="en-US"/>
              </w:rPr>
            </w:pPr>
            <w:r w:rsidRPr="00384EE3">
              <w:rPr>
                <w:sz w:val="24"/>
                <w:lang w:eastAsia="en-US"/>
              </w:rPr>
              <w:t xml:space="preserve">      -прочая задолженность</w:t>
            </w:r>
          </w:p>
        </w:tc>
        <w:tc>
          <w:tcPr>
            <w:tcW w:w="1181" w:type="dxa"/>
            <w:tcBorders>
              <w:left w:val="single" w:sz="4" w:space="0" w:color="auto"/>
            </w:tcBorders>
          </w:tcPr>
          <w:p w:rsidR="00687A59" w:rsidRPr="00384EE3" w:rsidRDefault="00687A59" w:rsidP="00384EE3">
            <w:pPr>
              <w:contextualSpacing/>
              <w:jc w:val="center"/>
              <w:rPr>
                <w:sz w:val="24"/>
              </w:rPr>
            </w:pPr>
            <w:r w:rsidRPr="00384EE3">
              <w:rPr>
                <w:sz w:val="24"/>
                <w:lang w:eastAsia="en-US"/>
              </w:rPr>
              <w:t>1 17</w:t>
            </w:r>
            <w:r w:rsidR="00F53608" w:rsidRPr="00384EE3">
              <w:rPr>
                <w:sz w:val="24"/>
                <w:lang w:eastAsia="en-US"/>
              </w:rPr>
              <w:t>8</w:t>
            </w:r>
          </w:p>
        </w:tc>
        <w:tc>
          <w:tcPr>
            <w:tcW w:w="1181" w:type="dxa"/>
          </w:tcPr>
          <w:p w:rsidR="00687A59" w:rsidRPr="00384EE3" w:rsidRDefault="00687A59" w:rsidP="00384EE3">
            <w:pPr>
              <w:contextualSpacing/>
              <w:jc w:val="center"/>
              <w:rPr>
                <w:sz w:val="24"/>
              </w:rPr>
            </w:pPr>
            <w:r w:rsidRPr="00384EE3">
              <w:rPr>
                <w:sz w:val="24"/>
                <w:lang w:eastAsia="en-US"/>
              </w:rPr>
              <w:t>1 2</w:t>
            </w:r>
            <w:r w:rsidR="00F53608" w:rsidRPr="00384EE3">
              <w:rPr>
                <w:sz w:val="24"/>
                <w:lang w:eastAsia="en-US"/>
              </w:rPr>
              <w:t>93</w:t>
            </w:r>
          </w:p>
        </w:tc>
        <w:tc>
          <w:tcPr>
            <w:tcW w:w="1181" w:type="dxa"/>
            <w:tcBorders>
              <w:left w:val="single" w:sz="4" w:space="0" w:color="auto"/>
            </w:tcBorders>
          </w:tcPr>
          <w:p w:rsidR="00687A59" w:rsidRPr="00384EE3" w:rsidRDefault="00225CD4" w:rsidP="00384EE3">
            <w:pPr>
              <w:contextualSpacing/>
              <w:jc w:val="center"/>
              <w:rPr>
                <w:sz w:val="24"/>
              </w:rPr>
            </w:pPr>
            <w:r w:rsidRPr="00384EE3">
              <w:rPr>
                <w:sz w:val="24"/>
              </w:rPr>
              <w:t>1</w:t>
            </w:r>
            <w:r w:rsidR="00687A59" w:rsidRPr="00384EE3">
              <w:rPr>
                <w:sz w:val="24"/>
              </w:rPr>
              <w:t xml:space="preserve"> </w:t>
            </w:r>
            <w:r w:rsidRPr="00384EE3">
              <w:rPr>
                <w:sz w:val="24"/>
              </w:rPr>
              <w:t>453</w:t>
            </w:r>
          </w:p>
        </w:tc>
      </w:tr>
    </w:tbl>
    <w:p w:rsidR="00B41935" w:rsidRDefault="00B41935" w:rsidP="00E275C1">
      <w:pPr>
        <w:autoSpaceDE w:val="0"/>
        <w:autoSpaceDN w:val="0"/>
        <w:adjustRightInd w:val="0"/>
        <w:jc w:val="both"/>
        <w:rPr>
          <w:i/>
          <w:iCs/>
          <w:sz w:val="24"/>
          <w:lang w:eastAsia="en-US"/>
        </w:rPr>
      </w:pPr>
    </w:p>
    <w:p w:rsidR="00687A59" w:rsidRPr="00E275C1" w:rsidRDefault="00687A59" w:rsidP="00E275C1">
      <w:pPr>
        <w:autoSpaceDE w:val="0"/>
        <w:autoSpaceDN w:val="0"/>
        <w:adjustRightInd w:val="0"/>
        <w:jc w:val="both"/>
        <w:rPr>
          <w:sz w:val="24"/>
          <w:lang w:eastAsia="en-US"/>
        </w:rPr>
      </w:pPr>
      <w:r w:rsidRPr="00E275C1">
        <w:rPr>
          <w:i/>
          <w:iCs/>
          <w:sz w:val="24"/>
          <w:lang w:eastAsia="en-US"/>
        </w:rPr>
        <w:t>Примечание.</w:t>
      </w:r>
      <w:r w:rsidR="00B41935">
        <w:rPr>
          <w:i/>
          <w:iCs/>
          <w:sz w:val="24"/>
          <w:lang w:eastAsia="en-US"/>
        </w:rPr>
        <w:t xml:space="preserve"> </w:t>
      </w:r>
      <w:r w:rsidRPr="00E275C1">
        <w:rPr>
          <w:sz w:val="24"/>
          <w:lang w:eastAsia="en-US"/>
        </w:rPr>
        <w:t>Включается внешняя задолженность в национальной и иностранной валюте.</w:t>
      </w:r>
    </w:p>
    <w:p w:rsidR="00B41935" w:rsidRDefault="00687A59" w:rsidP="00E275C1">
      <w:pPr>
        <w:autoSpaceDE w:val="0"/>
        <w:autoSpaceDN w:val="0"/>
        <w:adjustRightInd w:val="0"/>
        <w:jc w:val="both"/>
        <w:rPr>
          <w:sz w:val="24"/>
          <w:lang w:eastAsia="en-US"/>
        </w:rPr>
      </w:pPr>
      <w:r w:rsidRPr="00E275C1">
        <w:rPr>
          <w:sz w:val="24"/>
          <w:lang w:eastAsia="en-US"/>
        </w:rPr>
        <w:t>Государственные ценные бумаги отражаются в части задолженности перед нерезидентами и оцениваются по номиналу.</w:t>
      </w:r>
      <w:r w:rsidR="00B41935">
        <w:rPr>
          <w:sz w:val="24"/>
          <w:lang w:eastAsia="en-US"/>
        </w:rPr>
        <w:t xml:space="preserve"> </w:t>
      </w:r>
    </w:p>
    <w:p w:rsidR="00B41935" w:rsidRDefault="00687A59" w:rsidP="00E275C1">
      <w:pPr>
        <w:autoSpaceDE w:val="0"/>
        <w:autoSpaceDN w:val="0"/>
        <w:adjustRightInd w:val="0"/>
        <w:jc w:val="both"/>
        <w:rPr>
          <w:sz w:val="24"/>
          <w:lang w:eastAsia="en-US"/>
        </w:rPr>
      </w:pPr>
      <w:r w:rsidRPr="00E275C1">
        <w:rPr>
          <w:sz w:val="24"/>
          <w:lang w:eastAsia="en-US"/>
        </w:rPr>
        <w:t>Сведения о состоянии внешнего долга разработаны в соответствии с методологией, изложенной в шестом издании</w:t>
      </w:r>
      <w:r w:rsidR="00326A20">
        <w:rPr>
          <w:sz w:val="24"/>
          <w:lang w:eastAsia="en-US"/>
        </w:rPr>
        <w:t xml:space="preserve"> «</w:t>
      </w:r>
      <w:r w:rsidRPr="00E275C1">
        <w:rPr>
          <w:sz w:val="24"/>
          <w:lang w:eastAsia="en-US"/>
        </w:rPr>
        <w:t>Руководства по платежному балансу и международной инвестиционной позиции» (РПБ</w:t>
      </w:r>
      <w:r w:rsidR="004872B3">
        <w:rPr>
          <w:sz w:val="24"/>
          <w:lang w:eastAsia="en-US"/>
        </w:rPr>
        <w:t xml:space="preserve"> </w:t>
      </w:r>
      <w:r w:rsidRPr="00E275C1">
        <w:rPr>
          <w:sz w:val="24"/>
          <w:lang w:eastAsia="en-US"/>
        </w:rPr>
        <w:t>6) МВФ</w:t>
      </w:r>
      <w:r w:rsidR="00E275C1" w:rsidRPr="00E275C1">
        <w:rPr>
          <w:sz w:val="24"/>
          <w:lang w:eastAsia="en-US"/>
        </w:rPr>
        <w:t xml:space="preserve"> </w:t>
      </w:r>
      <w:r w:rsidR="00E275C1" w:rsidRPr="00E275C1">
        <w:rPr>
          <w:iCs/>
          <w:color w:val="000000"/>
          <w:sz w:val="24"/>
        </w:rPr>
        <w:t>(пресс-релиз Банка России от 27.06.12)</w:t>
      </w:r>
      <w:r w:rsidRPr="00E275C1">
        <w:rPr>
          <w:sz w:val="24"/>
          <w:lang w:eastAsia="en-US"/>
        </w:rPr>
        <w:t>.</w:t>
      </w:r>
      <w:r w:rsidR="00B41935">
        <w:rPr>
          <w:sz w:val="24"/>
          <w:lang w:eastAsia="en-US"/>
        </w:rPr>
        <w:t xml:space="preserve"> </w:t>
      </w:r>
    </w:p>
    <w:p w:rsidR="00687A59" w:rsidRDefault="00687A59" w:rsidP="00E275C1">
      <w:pPr>
        <w:autoSpaceDE w:val="0"/>
        <w:autoSpaceDN w:val="0"/>
        <w:adjustRightInd w:val="0"/>
        <w:jc w:val="both"/>
        <w:rPr>
          <w:sz w:val="24"/>
          <w:lang w:eastAsia="en-US"/>
        </w:rPr>
      </w:pPr>
      <w:r w:rsidRPr="00E275C1">
        <w:rPr>
          <w:sz w:val="24"/>
          <w:lang w:eastAsia="en-US"/>
        </w:rPr>
        <w:t>Данные по Банкам включают данные Внешэкономбанка.</w:t>
      </w:r>
    </w:p>
    <w:tbl>
      <w:tblPr>
        <w:tblW w:w="10325" w:type="dxa"/>
        <w:tblCellSpacing w:w="6" w:type="dxa"/>
        <w:tblCellMar>
          <w:top w:w="15" w:type="dxa"/>
          <w:left w:w="15" w:type="dxa"/>
          <w:bottom w:w="15" w:type="dxa"/>
          <w:right w:w="15" w:type="dxa"/>
        </w:tblCellMar>
        <w:tblLook w:val="04A0"/>
      </w:tblPr>
      <w:tblGrid>
        <w:gridCol w:w="9970"/>
        <w:gridCol w:w="48"/>
        <w:gridCol w:w="48"/>
        <w:gridCol w:w="48"/>
        <w:gridCol w:w="48"/>
        <w:gridCol w:w="50"/>
        <w:gridCol w:w="59"/>
        <w:gridCol w:w="54"/>
      </w:tblGrid>
      <w:tr w:rsidR="003D1171" w:rsidRPr="00750F8E" w:rsidTr="00B41935">
        <w:trPr>
          <w:tblCellSpacing w:w="6" w:type="dxa"/>
        </w:trPr>
        <w:tc>
          <w:tcPr>
            <w:tcW w:w="4817" w:type="pct"/>
            <w:tcBorders>
              <w:top w:val="nil"/>
              <w:left w:val="nil"/>
              <w:bottom w:val="nil"/>
              <w:right w:val="nil"/>
            </w:tcBorders>
            <w:vAlign w:val="bottom"/>
            <w:hideMark/>
          </w:tcPr>
          <w:p w:rsidR="003D1171" w:rsidRPr="00750F8E" w:rsidRDefault="003D1171" w:rsidP="008A2539">
            <w:pPr>
              <w:spacing w:after="100"/>
            </w:pPr>
            <w:r>
              <w:rPr>
                <w:noProof/>
              </w:rPr>
              <w:lastRenderedPageBreak/>
              <w:drawing>
                <wp:inline distT="0" distB="0" distL="0" distR="0">
                  <wp:extent cx="6204932" cy="3202926"/>
                  <wp:effectExtent l="19050" t="0" r="5368"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17" w:type="pct"/>
            <w:tcBorders>
              <w:top w:val="nil"/>
              <w:left w:val="nil"/>
              <w:bottom w:val="nil"/>
              <w:right w:val="nil"/>
            </w:tcBorders>
            <w:vAlign w:val="bottom"/>
            <w:hideMark/>
          </w:tcPr>
          <w:p w:rsidR="003D1171" w:rsidRPr="00750F8E" w:rsidRDefault="003D1171" w:rsidP="008A2539">
            <w:pPr>
              <w:spacing w:after="100"/>
              <w:jc w:val="right"/>
            </w:pPr>
          </w:p>
        </w:tc>
        <w:tc>
          <w:tcPr>
            <w:tcW w:w="17" w:type="pct"/>
            <w:tcBorders>
              <w:top w:val="nil"/>
              <w:left w:val="nil"/>
              <w:bottom w:val="nil"/>
              <w:right w:val="nil"/>
            </w:tcBorders>
            <w:vAlign w:val="bottom"/>
            <w:hideMark/>
          </w:tcPr>
          <w:p w:rsidR="003D1171" w:rsidRPr="00750F8E" w:rsidRDefault="003D1171" w:rsidP="008A2539">
            <w:pPr>
              <w:spacing w:after="100"/>
              <w:jc w:val="right"/>
            </w:pPr>
          </w:p>
        </w:tc>
        <w:tc>
          <w:tcPr>
            <w:tcW w:w="17" w:type="pct"/>
            <w:tcBorders>
              <w:top w:val="nil"/>
              <w:left w:val="nil"/>
              <w:bottom w:val="nil"/>
              <w:right w:val="nil"/>
            </w:tcBorders>
            <w:vAlign w:val="bottom"/>
            <w:hideMark/>
          </w:tcPr>
          <w:p w:rsidR="003D1171" w:rsidRPr="00750F8E" w:rsidRDefault="003D1171" w:rsidP="008A2539">
            <w:pPr>
              <w:spacing w:after="100"/>
              <w:jc w:val="right"/>
            </w:pPr>
          </w:p>
        </w:tc>
        <w:tc>
          <w:tcPr>
            <w:tcW w:w="18" w:type="pct"/>
            <w:tcBorders>
              <w:top w:val="nil"/>
              <w:left w:val="nil"/>
              <w:bottom w:val="nil"/>
              <w:right w:val="nil"/>
            </w:tcBorders>
            <w:vAlign w:val="bottom"/>
            <w:hideMark/>
          </w:tcPr>
          <w:p w:rsidR="003D1171" w:rsidRPr="00750F8E" w:rsidRDefault="003D1171" w:rsidP="008A2539">
            <w:pPr>
              <w:spacing w:after="100"/>
              <w:jc w:val="right"/>
            </w:pPr>
          </w:p>
        </w:tc>
        <w:tc>
          <w:tcPr>
            <w:tcW w:w="19" w:type="pct"/>
            <w:tcBorders>
              <w:top w:val="nil"/>
              <w:left w:val="nil"/>
              <w:bottom w:val="nil"/>
              <w:right w:val="nil"/>
            </w:tcBorders>
            <w:vAlign w:val="bottom"/>
            <w:hideMark/>
          </w:tcPr>
          <w:p w:rsidR="003D1171" w:rsidRPr="00750F8E" w:rsidRDefault="003D1171" w:rsidP="008A2539">
            <w:pPr>
              <w:spacing w:after="100"/>
              <w:jc w:val="right"/>
            </w:pPr>
          </w:p>
        </w:tc>
        <w:tc>
          <w:tcPr>
            <w:tcW w:w="23" w:type="pct"/>
            <w:tcBorders>
              <w:top w:val="nil"/>
              <w:left w:val="nil"/>
              <w:bottom w:val="nil"/>
              <w:right w:val="nil"/>
            </w:tcBorders>
            <w:vAlign w:val="bottom"/>
            <w:hideMark/>
          </w:tcPr>
          <w:p w:rsidR="003D1171" w:rsidRPr="00750F8E" w:rsidRDefault="003D1171" w:rsidP="008A2539">
            <w:pPr>
              <w:spacing w:after="100"/>
              <w:jc w:val="right"/>
            </w:pPr>
          </w:p>
        </w:tc>
        <w:tc>
          <w:tcPr>
            <w:tcW w:w="17" w:type="pct"/>
            <w:tcBorders>
              <w:top w:val="nil"/>
              <w:left w:val="nil"/>
              <w:bottom w:val="nil"/>
              <w:right w:val="nil"/>
            </w:tcBorders>
            <w:vAlign w:val="bottom"/>
            <w:hideMark/>
          </w:tcPr>
          <w:p w:rsidR="003D1171" w:rsidRPr="00750F8E" w:rsidRDefault="003D1171" w:rsidP="008A2539">
            <w:pPr>
              <w:spacing w:after="100"/>
              <w:ind w:left="-10140"/>
              <w:jc w:val="right"/>
            </w:pPr>
          </w:p>
        </w:tc>
      </w:tr>
    </w:tbl>
    <w:p w:rsidR="003D1171" w:rsidRDefault="003D1171" w:rsidP="003D1171">
      <w:pPr>
        <w:spacing w:line="288" w:lineRule="auto"/>
        <w:ind w:left="426" w:firstLine="283"/>
        <w:jc w:val="both"/>
        <w:rPr>
          <w:b/>
          <w:sz w:val="32"/>
          <w:szCs w:val="32"/>
        </w:rPr>
      </w:pPr>
    </w:p>
    <w:p w:rsidR="003D1171" w:rsidRDefault="003D1171" w:rsidP="00EE5237">
      <w:pPr>
        <w:spacing w:line="360" w:lineRule="auto"/>
        <w:ind w:left="284" w:firstLine="283"/>
        <w:jc w:val="center"/>
        <w:rPr>
          <w:sz w:val="32"/>
          <w:szCs w:val="32"/>
        </w:rPr>
      </w:pPr>
      <w:r w:rsidRPr="00F161CE">
        <w:rPr>
          <w:b/>
          <w:sz w:val="32"/>
          <w:szCs w:val="32"/>
        </w:rPr>
        <w:t>Рисунок 4</w:t>
      </w:r>
      <w:r>
        <w:rPr>
          <w:b/>
          <w:sz w:val="32"/>
          <w:szCs w:val="32"/>
        </w:rPr>
        <w:t>.</w:t>
      </w:r>
      <w:r w:rsidRPr="00F161CE">
        <w:rPr>
          <w:b/>
          <w:sz w:val="32"/>
          <w:szCs w:val="32"/>
        </w:rPr>
        <w:t>8</w:t>
      </w:r>
      <w:r w:rsidRPr="001D6FB1">
        <w:rPr>
          <w:sz w:val="32"/>
          <w:szCs w:val="32"/>
        </w:rPr>
        <w:t xml:space="preserve"> -  </w:t>
      </w:r>
      <w:r>
        <w:rPr>
          <w:sz w:val="32"/>
          <w:szCs w:val="32"/>
        </w:rPr>
        <w:t xml:space="preserve">Структура и динамика внешнего долга </w:t>
      </w:r>
      <w:r w:rsidR="00EE5237">
        <w:rPr>
          <w:sz w:val="32"/>
          <w:szCs w:val="32"/>
        </w:rPr>
        <w:t>Р</w:t>
      </w:r>
      <w:r w:rsidRPr="001D6FB1">
        <w:rPr>
          <w:sz w:val="32"/>
          <w:szCs w:val="32"/>
        </w:rPr>
        <w:t>оссийской</w:t>
      </w:r>
      <w:r>
        <w:rPr>
          <w:sz w:val="32"/>
          <w:szCs w:val="32"/>
        </w:rPr>
        <w:t xml:space="preserve"> Федерации по срокам погашения, млн. долларов США</w:t>
      </w:r>
    </w:p>
    <w:p w:rsidR="00833F55" w:rsidRDefault="00833F55" w:rsidP="00FD2516">
      <w:pPr>
        <w:spacing w:line="288" w:lineRule="auto"/>
        <w:jc w:val="center"/>
        <w:rPr>
          <w:bCs/>
          <w:iCs/>
          <w:sz w:val="32"/>
          <w:szCs w:val="32"/>
        </w:rPr>
      </w:pPr>
    </w:p>
    <w:p w:rsidR="00D20492" w:rsidRDefault="00D20492" w:rsidP="00D20492">
      <w:pPr>
        <w:spacing w:line="288" w:lineRule="auto"/>
        <w:ind w:firstLine="720"/>
        <w:jc w:val="both"/>
        <w:rPr>
          <w:sz w:val="32"/>
          <w:szCs w:val="32"/>
        </w:rPr>
      </w:pPr>
    </w:p>
    <w:p w:rsidR="0013184B" w:rsidRDefault="0013184B" w:rsidP="00D20492">
      <w:pPr>
        <w:spacing w:line="288" w:lineRule="auto"/>
        <w:ind w:firstLine="720"/>
        <w:jc w:val="both"/>
        <w:rPr>
          <w:sz w:val="32"/>
          <w:szCs w:val="32"/>
        </w:rPr>
      </w:pPr>
    </w:p>
    <w:p w:rsidR="003D1171" w:rsidRDefault="003D1171" w:rsidP="00D20492">
      <w:pPr>
        <w:spacing w:line="288" w:lineRule="auto"/>
        <w:ind w:firstLine="720"/>
        <w:jc w:val="both"/>
        <w:rPr>
          <w:sz w:val="32"/>
          <w:szCs w:val="32"/>
        </w:rPr>
      </w:pPr>
    </w:p>
    <w:p w:rsidR="003D1171" w:rsidRDefault="000618C8" w:rsidP="003D1171">
      <w:pPr>
        <w:widowControl w:val="0"/>
        <w:autoSpaceDE w:val="0"/>
        <w:autoSpaceDN w:val="0"/>
        <w:adjustRightInd w:val="0"/>
        <w:rPr>
          <w:rFonts w:ascii="Arial" w:hAnsi="Arial"/>
          <w:sz w:val="20"/>
          <w:szCs w:val="20"/>
        </w:rPr>
      </w:pPr>
      <w:r>
        <w:rPr>
          <w:rFonts w:ascii="Arial" w:hAnsi="Arial"/>
          <w:sz w:val="20"/>
          <w:szCs w:val="20"/>
        </w:rPr>
      </w:r>
      <w:r>
        <w:rPr>
          <w:rFonts w:ascii="Arial" w:hAnsi="Arial"/>
          <w:sz w:val="20"/>
          <w:szCs w:val="20"/>
        </w:rPr>
        <w:pict>
          <v:group id="_x0000_s1379" editas="canvas" style="width:469.5pt;height:167.6pt;mso-position-horizontal-relative:char;mso-position-vertical-relative:line" coordorigin="2274,7351" coordsize="7365,2595">
            <o:lock v:ext="edit" aspectratio="t"/>
            <v:shape id="_x0000_s1380" type="#_x0000_t75" style="position:absolute;left:2274;top:7351;width:7365;height:2595" o:preferrelative="f">
              <v:fill o:detectmouseclick="t"/>
              <v:path o:extrusionok="t" o:connecttype="none"/>
              <o:lock v:ext="edit" text="t"/>
            </v:shape>
            <v:roundrect id="_x0000_s1381" style="position:absolute;left:5084;top:7351;width:4555;height:2595" arcsize="10923f">
              <v:textbox style="mso-next-textbox:#_x0000_s1381">
                <w:txbxContent>
                  <w:p w:rsidR="005E60C1" w:rsidRPr="00B57702" w:rsidRDefault="005E60C1" w:rsidP="003D1171">
                    <w:pPr>
                      <w:pStyle w:val="ConsPlusNormal"/>
                      <w:ind w:firstLine="540"/>
                      <w:jc w:val="center"/>
                      <w:rPr>
                        <w:rFonts w:ascii="Times New Roman" w:hAnsi="Times New Roman" w:cs="Times New Roman"/>
                        <w:b/>
                        <w:sz w:val="28"/>
                        <w:szCs w:val="28"/>
                      </w:rPr>
                    </w:pPr>
                    <w:r w:rsidRPr="00B57702">
                      <w:rPr>
                        <w:rFonts w:ascii="Times New Roman" w:hAnsi="Times New Roman" w:cs="Times New Roman"/>
                        <w:b/>
                        <w:sz w:val="28"/>
                        <w:szCs w:val="28"/>
                      </w:rPr>
                      <w:t>РЕСТРУКТУРИЗАЦИЯ ДОЛГА</w:t>
                    </w:r>
                  </w:p>
                  <w:p w:rsidR="005E60C1" w:rsidRPr="00B57702" w:rsidRDefault="005E60C1" w:rsidP="003D1171">
                    <w:pPr>
                      <w:pStyle w:val="ConsPlusNormal"/>
                      <w:ind w:firstLine="0"/>
                      <w:jc w:val="center"/>
                      <w:rPr>
                        <w:rFonts w:ascii="Times New Roman" w:hAnsi="Times New Roman" w:cs="Times New Roman"/>
                        <w:sz w:val="28"/>
                        <w:szCs w:val="28"/>
                      </w:rPr>
                    </w:pPr>
                    <w:r w:rsidRPr="00B57702">
                      <w:rPr>
                        <w:rFonts w:ascii="Times New Roman" w:hAnsi="Times New Roman" w:cs="Times New Roman"/>
                        <w:sz w:val="28"/>
                        <w:szCs w:val="28"/>
                      </w:rPr>
                      <w:t>основанное на соглашении прекращение долговых обязательств, составляющих государственный или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5E60C1" w:rsidRPr="00DD0C02" w:rsidRDefault="005E60C1" w:rsidP="003D1171"/>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382" type="#_x0000_t15" style="position:absolute;left:2274;top:8025;width:3106;height:1256" adj="18500">
              <v:textbox style="mso-next-textbox:#_x0000_s1382">
                <w:txbxContent>
                  <w:p w:rsidR="005E60C1" w:rsidRDefault="005E60C1" w:rsidP="003D1171">
                    <w:pPr>
                      <w:jc w:val="center"/>
                      <w:rPr>
                        <w:b/>
                      </w:rPr>
                    </w:pPr>
                  </w:p>
                  <w:p w:rsidR="005E60C1" w:rsidRDefault="005E60C1" w:rsidP="003D1171">
                    <w:pPr>
                      <w:jc w:val="center"/>
                      <w:rPr>
                        <w:b/>
                      </w:rPr>
                    </w:pPr>
                    <w:r w:rsidRPr="00213B4F">
                      <w:rPr>
                        <w:b/>
                      </w:rPr>
                      <w:t xml:space="preserve">УПРАВЛЕНИЕ </w:t>
                    </w:r>
                  </w:p>
                  <w:p w:rsidR="005E60C1" w:rsidRDefault="005E60C1" w:rsidP="003D1171">
                    <w:pPr>
                      <w:jc w:val="center"/>
                      <w:rPr>
                        <w:b/>
                      </w:rPr>
                    </w:pPr>
                    <w:r w:rsidRPr="00213B4F">
                      <w:rPr>
                        <w:b/>
                      </w:rPr>
                      <w:t>ГОСУДАРСТВЕННЫМ ДОЛГОМ</w:t>
                    </w:r>
                  </w:p>
                  <w:p w:rsidR="005E60C1" w:rsidRDefault="005E60C1" w:rsidP="003D1171"/>
                </w:txbxContent>
              </v:textbox>
            </v:shape>
            <w10:wrap type="none" side="left"/>
            <w10:anchorlock/>
          </v:group>
        </w:pict>
      </w:r>
    </w:p>
    <w:p w:rsidR="003D1171" w:rsidRDefault="003D1171" w:rsidP="003D1171">
      <w:pPr>
        <w:widowControl w:val="0"/>
        <w:autoSpaceDE w:val="0"/>
        <w:autoSpaceDN w:val="0"/>
        <w:adjustRightInd w:val="0"/>
        <w:rPr>
          <w:rFonts w:ascii="Arial" w:hAnsi="Arial"/>
          <w:sz w:val="20"/>
          <w:szCs w:val="20"/>
        </w:rPr>
      </w:pPr>
    </w:p>
    <w:p w:rsidR="003D1171" w:rsidRDefault="003D1171" w:rsidP="003D1171">
      <w:pPr>
        <w:widowControl w:val="0"/>
        <w:autoSpaceDE w:val="0"/>
        <w:autoSpaceDN w:val="0"/>
        <w:adjustRightInd w:val="0"/>
        <w:rPr>
          <w:rFonts w:ascii="Arial" w:hAnsi="Arial"/>
          <w:sz w:val="20"/>
          <w:szCs w:val="20"/>
        </w:rPr>
      </w:pPr>
    </w:p>
    <w:p w:rsidR="003D1171" w:rsidRDefault="003D1171" w:rsidP="003D1171">
      <w:pPr>
        <w:widowControl w:val="0"/>
        <w:autoSpaceDE w:val="0"/>
        <w:autoSpaceDN w:val="0"/>
        <w:adjustRightInd w:val="0"/>
        <w:rPr>
          <w:rFonts w:ascii="Arial" w:hAnsi="Arial"/>
          <w:sz w:val="20"/>
          <w:szCs w:val="20"/>
        </w:rPr>
      </w:pPr>
    </w:p>
    <w:p w:rsidR="003D1171" w:rsidRPr="00CA38C3" w:rsidRDefault="003D1171" w:rsidP="003D1171">
      <w:pPr>
        <w:widowControl w:val="0"/>
        <w:autoSpaceDE w:val="0"/>
        <w:autoSpaceDN w:val="0"/>
        <w:adjustRightInd w:val="0"/>
        <w:jc w:val="center"/>
        <w:rPr>
          <w:sz w:val="32"/>
          <w:szCs w:val="32"/>
        </w:rPr>
      </w:pPr>
      <w:r w:rsidRPr="003D1171">
        <w:rPr>
          <w:b/>
          <w:sz w:val="32"/>
          <w:szCs w:val="32"/>
        </w:rPr>
        <w:t>Рисунок 4</w:t>
      </w:r>
      <w:r>
        <w:rPr>
          <w:b/>
          <w:sz w:val="32"/>
          <w:szCs w:val="32"/>
        </w:rPr>
        <w:t>.9</w:t>
      </w:r>
      <w:r w:rsidRPr="00CA38C3">
        <w:rPr>
          <w:sz w:val="32"/>
          <w:szCs w:val="32"/>
        </w:rPr>
        <w:t xml:space="preserve"> – Понятие реструктуризации долга</w:t>
      </w:r>
    </w:p>
    <w:p w:rsidR="003D1171" w:rsidRDefault="003D1171" w:rsidP="00D20492">
      <w:pPr>
        <w:spacing w:line="288" w:lineRule="auto"/>
        <w:ind w:firstLine="720"/>
        <w:jc w:val="both"/>
        <w:rPr>
          <w:sz w:val="32"/>
          <w:szCs w:val="32"/>
        </w:rPr>
      </w:pPr>
    </w:p>
    <w:p w:rsidR="00D20492" w:rsidRPr="004F697B" w:rsidRDefault="000618C8" w:rsidP="00D20492">
      <w:pPr>
        <w:jc w:val="both"/>
        <w:rPr>
          <w:sz w:val="32"/>
          <w:szCs w:val="32"/>
        </w:rPr>
      </w:pPr>
      <w:r>
        <w:rPr>
          <w:sz w:val="32"/>
          <w:szCs w:val="32"/>
        </w:rPr>
      </w:r>
      <w:r>
        <w:rPr>
          <w:sz w:val="32"/>
          <w:szCs w:val="32"/>
        </w:rPr>
        <w:pict>
          <v:group id="_x0000_s1229" editas="canvas" style="width:477.55pt;height:241.9pt;mso-position-horizontal-relative:char;mso-position-vertical-relative:line" coordorigin="2274,7619" coordsize="7491,3746">
            <o:lock v:ext="edit" aspectratio="t"/>
            <v:shape id="_x0000_s1230" type="#_x0000_t75" style="position:absolute;left:2274;top:7619;width:7491;height:3746" o:preferrelative="f">
              <v:fill o:detectmouseclick="t"/>
              <v:path o:extrusionok="t" o:connecttype="none"/>
              <o:lock v:ext="edit" text="t"/>
            </v:shape>
            <v:rect id="_x0000_s1231" style="position:absolute;left:2429;top:7619;width:7123;height:680">
              <v:textbox style="mso-next-textbox:#_x0000_s1231">
                <w:txbxContent>
                  <w:p w:rsidR="005E60C1" w:rsidRPr="00337679" w:rsidRDefault="005E60C1" w:rsidP="00D20492">
                    <w:pPr>
                      <w:spacing w:before="40"/>
                      <w:jc w:val="center"/>
                      <w:rPr>
                        <w:b/>
                        <w:szCs w:val="28"/>
                      </w:rPr>
                    </w:pPr>
                    <w:r w:rsidRPr="00337679">
                      <w:rPr>
                        <w:b/>
                        <w:szCs w:val="28"/>
                      </w:rPr>
                      <w:t xml:space="preserve">УПРАВЛЕНИЕ ГОСУДАРСТВЕННЫМ </w:t>
                    </w:r>
                    <w:r>
                      <w:rPr>
                        <w:b/>
                        <w:szCs w:val="28"/>
                      </w:rPr>
                      <w:t xml:space="preserve">И МУНИЦИПАЛЬНЫМ </w:t>
                    </w:r>
                    <w:r w:rsidRPr="00337679">
                      <w:rPr>
                        <w:b/>
                        <w:szCs w:val="28"/>
                      </w:rPr>
                      <w:t>ДОЛГОМ</w:t>
                    </w:r>
                  </w:p>
                </w:txbxContent>
              </v:textbox>
            </v:rect>
            <v:shape id="_x0000_s1232" type="#_x0000_t67" style="position:absolute;left:3121;top:8299;width:282;height:279"/>
            <v:shape id="_x0000_s1233" type="#_x0000_t67" style="position:absolute;left:5876;top:8299;width:283;height:279"/>
            <v:shape id="_x0000_s1234" type="#_x0000_t67" style="position:absolute;left:8627;top:8299;width:282;height:279"/>
            <v:roundrect id="_x0000_s1235" style="position:absolute;left:4908;top:8578;width:2019;height:697" arcsize="10923f">
              <v:textbox style="mso-next-textbox:#_x0000_s1235">
                <w:txbxContent>
                  <w:p w:rsidR="005E60C1" w:rsidRDefault="005E60C1" w:rsidP="00D20492">
                    <w:pPr>
                      <w:jc w:val="center"/>
                      <w:rPr>
                        <w:szCs w:val="28"/>
                      </w:rPr>
                    </w:pPr>
                    <w:r w:rsidRPr="00180369">
                      <w:rPr>
                        <w:szCs w:val="28"/>
                      </w:rPr>
                      <w:t xml:space="preserve">Российской </w:t>
                    </w:r>
                  </w:p>
                  <w:p w:rsidR="005E60C1" w:rsidRPr="00180369" w:rsidRDefault="005E60C1" w:rsidP="00D20492">
                    <w:pPr>
                      <w:jc w:val="center"/>
                      <w:rPr>
                        <w:szCs w:val="28"/>
                      </w:rPr>
                    </w:pPr>
                    <w:r w:rsidRPr="00180369">
                      <w:rPr>
                        <w:szCs w:val="28"/>
                      </w:rPr>
                      <w:t>Федерации</w:t>
                    </w:r>
                  </w:p>
                </w:txbxContent>
              </v:textbox>
            </v:roundrect>
            <v:roundrect id="_x0000_s1236" style="position:absolute;left:2274;top:8578;width:2400;height:697" arcsize="10923f">
              <v:textbox style="mso-next-textbox:#_x0000_s1236">
                <w:txbxContent>
                  <w:p w:rsidR="005E60C1" w:rsidRPr="00180369" w:rsidRDefault="005E60C1" w:rsidP="00D20492">
                    <w:pPr>
                      <w:jc w:val="center"/>
                      <w:rPr>
                        <w:szCs w:val="28"/>
                      </w:rPr>
                    </w:pPr>
                    <w:r w:rsidRPr="00180369">
                      <w:rPr>
                        <w:szCs w:val="28"/>
                      </w:rPr>
                      <w:t>Субъекта Российской Федерации</w:t>
                    </w:r>
                  </w:p>
                </w:txbxContent>
              </v:textbox>
            </v:roundrect>
            <v:roundrect id="_x0000_s1237" style="position:absolute;left:7115;top:8578;width:2594;height:697" arcsize="10923f">
              <v:textbox style="mso-next-textbox:#_x0000_s1237">
                <w:txbxContent>
                  <w:p w:rsidR="005E60C1" w:rsidRPr="00180369" w:rsidRDefault="005E60C1" w:rsidP="00D20492">
                    <w:pPr>
                      <w:jc w:val="center"/>
                      <w:rPr>
                        <w:szCs w:val="28"/>
                      </w:rPr>
                    </w:pPr>
                    <w:r w:rsidRPr="00180369">
                      <w:rPr>
                        <w:szCs w:val="28"/>
                      </w:rPr>
                      <w:t>Муниципального образования</w:t>
                    </w:r>
                  </w:p>
                </w:txbxContent>
              </v:textbox>
            </v:roundrect>
            <v:rect id="_x0000_s1238" style="position:absolute;left:4789;top:9414;width:2259;height:1733">
              <v:textbox style="mso-next-textbox:#_x0000_s1238">
                <w:txbxContent>
                  <w:p w:rsidR="005E60C1" w:rsidRDefault="005E60C1" w:rsidP="00D20492">
                    <w:pPr>
                      <w:jc w:val="center"/>
                    </w:pPr>
                    <w:r>
                      <w:t>Осуществляется Правительством РФ либо уполномочен-ным им</w:t>
                    </w:r>
                    <w:r w:rsidRPr="00CE5E14">
                      <w:t xml:space="preserve"> </w:t>
                    </w:r>
                    <w:r>
                      <w:t>Министерст-вом финансов</w:t>
                    </w:r>
                    <w:r w:rsidRPr="00CE5E14">
                      <w:t xml:space="preserve"> </w:t>
                    </w:r>
                    <w:r>
                      <w:t>РФ</w:t>
                    </w:r>
                  </w:p>
                  <w:p w:rsidR="005E60C1" w:rsidRDefault="005E60C1" w:rsidP="00D20492">
                    <w:r>
                      <w:t xml:space="preserve"> </w:t>
                    </w:r>
                  </w:p>
                </w:txbxContent>
              </v:textbox>
            </v:rect>
            <v:rect id="_x0000_s1239" style="position:absolute;left:7178;top:9414;width:2531;height:1733">
              <v:textbox style="mso-next-textbox:#_x0000_s1239">
                <w:txbxContent>
                  <w:p w:rsidR="005E60C1" w:rsidRDefault="005E60C1" w:rsidP="00D20492">
                    <w:pPr>
                      <w:autoSpaceDE w:val="0"/>
                      <w:autoSpaceDN w:val="0"/>
                      <w:adjustRightInd w:val="0"/>
                      <w:jc w:val="center"/>
                    </w:pPr>
                    <w:r>
                      <w:t>Осуществляется исполнительно-распорядительным органом муниципаль-ного образования (мест-ной администрацией)</w:t>
                    </w:r>
                  </w:p>
                </w:txbxContent>
              </v:textbox>
            </v:rect>
            <v:rect id="_x0000_s1240" style="position:absolute;left:2274;top:9414;width:2406;height:1729">
              <v:textbox style="mso-next-textbox:#_x0000_s1240">
                <w:txbxContent>
                  <w:p w:rsidR="005E60C1" w:rsidRPr="00563848" w:rsidRDefault="005E60C1" w:rsidP="00D20492">
                    <w:pPr>
                      <w:autoSpaceDE w:val="0"/>
                      <w:autoSpaceDN w:val="0"/>
                      <w:adjustRightInd w:val="0"/>
                      <w:jc w:val="center"/>
                      <w:rPr>
                        <w:szCs w:val="28"/>
                      </w:rPr>
                    </w:pPr>
                    <w:r w:rsidRPr="00563848">
                      <w:rPr>
                        <w:szCs w:val="28"/>
                      </w:rPr>
                      <w:t>Осуществляется выс</w:t>
                    </w:r>
                    <w:r>
                      <w:rPr>
                        <w:szCs w:val="28"/>
                      </w:rPr>
                      <w:t>-</w:t>
                    </w:r>
                    <w:r w:rsidRPr="00563848">
                      <w:rPr>
                        <w:szCs w:val="28"/>
                      </w:rPr>
                      <w:t>шим исполнительным органом государствен</w:t>
                    </w:r>
                    <w:r>
                      <w:rPr>
                        <w:szCs w:val="28"/>
                      </w:rPr>
                      <w:t>-</w:t>
                    </w:r>
                    <w:r w:rsidRPr="00563848">
                      <w:rPr>
                        <w:szCs w:val="28"/>
                      </w:rPr>
                      <w:t>ной власти субъекта РФ либо финансовым органом субъекта РФ</w:t>
                    </w:r>
                  </w:p>
                </w:txbxContent>
              </v:textbox>
            </v:rect>
            <w10:wrap type="none" side="left"/>
            <w10:anchorlock/>
          </v:group>
        </w:pict>
      </w:r>
    </w:p>
    <w:p w:rsidR="00D20492" w:rsidRDefault="00D20492" w:rsidP="00D20492">
      <w:pPr>
        <w:rPr>
          <w:sz w:val="32"/>
          <w:szCs w:val="32"/>
        </w:rPr>
      </w:pPr>
    </w:p>
    <w:p w:rsidR="00D20492" w:rsidRDefault="003D1171" w:rsidP="001B4E81">
      <w:pPr>
        <w:spacing w:line="288" w:lineRule="auto"/>
        <w:jc w:val="center"/>
        <w:rPr>
          <w:sz w:val="32"/>
          <w:szCs w:val="32"/>
        </w:rPr>
      </w:pPr>
      <w:r w:rsidRPr="003D1171">
        <w:rPr>
          <w:b/>
          <w:sz w:val="32"/>
          <w:szCs w:val="32"/>
        </w:rPr>
        <w:t>Рисунок 4</w:t>
      </w:r>
      <w:r w:rsidR="00D20492" w:rsidRPr="003D1171">
        <w:rPr>
          <w:b/>
          <w:sz w:val="32"/>
          <w:szCs w:val="32"/>
        </w:rPr>
        <w:t>.</w:t>
      </w:r>
      <w:r w:rsidRPr="003D1171">
        <w:rPr>
          <w:b/>
          <w:sz w:val="32"/>
          <w:szCs w:val="32"/>
        </w:rPr>
        <w:t>10</w:t>
      </w:r>
      <w:r w:rsidR="00D20492">
        <w:rPr>
          <w:sz w:val="32"/>
          <w:szCs w:val="32"/>
        </w:rPr>
        <w:t xml:space="preserve"> – Органы управления государственным и муниципальным долгом в РФ</w:t>
      </w:r>
    </w:p>
    <w:p w:rsidR="00D20492" w:rsidRDefault="00D20492" w:rsidP="00D20492">
      <w:pPr>
        <w:rPr>
          <w:sz w:val="32"/>
          <w:szCs w:val="32"/>
        </w:rPr>
      </w:pPr>
    </w:p>
    <w:p w:rsidR="00D20492" w:rsidRDefault="00D20492" w:rsidP="00D20492">
      <w:pPr>
        <w:rPr>
          <w:sz w:val="32"/>
          <w:szCs w:val="32"/>
        </w:rPr>
      </w:pPr>
    </w:p>
    <w:p w:rsidR="008A2539" w:rsidRDefault="008A2539" w:rsidP="001B4E81">
      <w:pPr>
        <w:spacing w:line="360" w:lineRule="auto"/>
        <w:ind w:firstLine="720"/>
        <w:jc w:val="both"/>
        <w:rPr>
          <w:sz w:val="32"/>
          <w:szCs w:val="32"/>
        </w:rPr>
      </w:pPr>
      <w:r w:rsidRPr="00657EBE">
        <w:rPr>
          <w:b/>
          <w:sz w:val="32"/>
          <w:szCs w:val="32"/>
        </w:rPr>
        <w:t xml:space="preserve">Задание </w:t>
      </w:r>
      <w:r>
        <w:rPr>
          <w:b/>
          <w:sz w:val="32"/>
          <w:szCs w:val="32"/>
        </w:rPr>
        <w:t>9</w:t>
      </w:r>
      <w:r>
        <w:rPr>
          <w:sz w:val="32"/>
          <w:szCs w:val="32"/>
        </w:rPr>
        <w:t xml:space="preserve">. Расскажите, как осуществляется учет и регистрация долговых обязательств в Российской Федерации согласно Бюджетному кодексу РФ (статьи 120 и 121).  </w:t>
      </w:r>
    </w:p>
    <w:p w:rsidR="00D20492" w:rsidRDefault="00D20492" w:rsidP="00D20492">
      <w:pPr>
        <w:widowControl w:val="0"/>
        <w:autoSpaceDE w:val="0"/>
        <w:autoSpaceDN w:val="0"/>
        <w:adjustRightInd w:val="0"/>
        <w:rPr>
          <w:rFonts w:ascii="Arial" w:hAnsi="Arial"/>
          <w:sz w:val="20"/>
          <w:szCs w:val="20"/>
        </w:rPr>
      </w:pPr>
    </w:p>
    <w:p w:rsidR="00D20492" w:rsidRDefault="00D20492" w:rsidP="00D20492">
      <w:pPr>
        <w:widowControl w:val="0"/>
        <w:autoSpaceDE w:val="0"/>
        <w:autoSpaceDN w:val="0"/>
        <w:adjustRightInd w:val="0"/>
        <w:rPr>
          <w:rFonts w:ascii="Arial" w:hAnsi="Arial"/>
          <w:sz w:val="20"/>
          <w:szCs w:val="20"/>
        </w:rPr>
      </w:pPr>
    </w:p>
    <w:p w:rsidR="00D20492" w:rsidRDefault="00D20492" w:rsidP="00D20492">
      <w:pPr>
        <w:widowControl w:val="0"/>
        <w:autoSpaceDE w:val="0"/>
        <w:autoSpaceDN w:val="0"/>
        <w:adjustRightInd w:val="0"/>
        <w:rPr>
          <w:rFonts w:ascii="Arial" w:hAnsi="Arial"/>
          <w:sz w:val="20"/>
          <w:szCs w:val="20"/>
        </w:rPr>
      </w:pPr>
    </w:p>
    <w:p w:rsidR="0013184B" w:rsidRDefault="000618C8" w:rsidP="0013184B">
      <w:pPr>
        <w:widowControl w:val="0"/>
        <w:autoSpaceDE w:val="0"/>
        <w:autoSpaceDN w:val="0"/>
        <w:adjustRightInd w:val="0"/>
        <w:ind w:firstLine="284"/>
        <w:rPr>
          <w:rFonts w:ascii="Arial" w:hAnsi="Arial"/>
          <w:sz w:val="20"/>
          <w:szCs w:val="20"/>
        </w:rPr>
      </w:pPr>
      <w:r>
        <w:rPr>
          <w:rFonts w:ascii="Arial" w:hAnsi="Arial"/>
          <w:sz w:val="20"/>
          <w:szCs w:val="20"/>
        </w:rPr>
      </w:r>
      <w:r>
        <w:rPr>
          <w:rFonts w:ascii="Arial" w:hAnsi="Arial"/>
          <w:sz w:val="20"/>
          <w:szCs w:val="20"/>
        </w:rPr>
        <w:pict>
          <v:group id="_x0000_s1383" editas="canvas" style="width:459pt;height:184.2pt;mso-position-horizontal-relative:char;mso-position-vertical-relative:line" coordorigin="2274,7577" coordsize="7200,2852">
            <o:lock v:ext="edit" aspectratio="t"/>
            <v:shape id="_x0000_s1384" type="#_x0000_t75" style="position:absolute;left:2274;top:7577;width:7200;height:2852" o:preferrelative="f">
              <v:fill o:detectmouseclick="t"/>
              <v:path o:extrusionok="t" o:connecttype="none"/>
              <o:lock v:ext="edit" text="t"/>
            </v:shape>
            <v:roundrect id="_x0000_s1385" style="position:absolute;left:5167;top:7577;width:4307;height:1777" arcsize="10923f">
              <v:textbox style="mso-next-textbox:#_x0000_s1385">
                <w:txbxContent>
                  <w:p w:rsidR="005E60C1" w:rsidRPr="00DD0C02" w:rsidRDefault="005E60C1" w:rsidP="0013184B">
                    <w:pPr>
                      <w:jc w:val="center"/>
                    </w:pPr>
                    <w:r>
                      <w:t xml:space="preserve">операции по выплате доходов </w:t>
                    </w:r>
                    <w:r w:rsidRPr="0013184B">
                      <w:t xml:space="preserve">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txbxContent>
              </v:textbox>
            </v:roundrect>
            <v:shape id="_x0000_s1386" type="#_x0000_t15" style="position:absolute;left:2274;top:7764;width:3106;height:1277" adj="18500">
              <v:textbox style="mso-next-textbox:#_x0000_s1386">
                <w:txbxContent>
                  <w:p w:rsidR="005E60C1" w:rsidRDefault="005E60C1" w:rsidP="0013184B">
                    <w:pPr>
                      <w:spacing w:before="120" w:after="120"/>
                      <w:jc w:val="center"/>
                      <w:rPr>
                        <w:b/>
                      </w:rPr>
                    </w:pPr>
                    <w:r>
                      <w:rPr>
                        <w:b/>
                      </w:rPr>
                      <w:t>ОБСЛУЖИВАНИЕ ГОСУДАРСТВЕННОГО (МУНИЦИПАЛЬНОГО) ДОЛГА</w:t>
                    </w:r>
                  </w:p>
                </w:txbxContent>
              </v:textbox>
            </v:shape>
            <v:shape id="_x0000_s1387" type="#_x0000_t55" style="position:absolute;left:3346;top:8980;width:313;height:435;rotation:90"/>
            <v:roundrect id="_x0000_s1388" style="position:absolute;left:2274;top:9379;width:7200;height:1050" arcsize="10923f">
              <v:textbox>
                <w:txbxContent>
                  <w:p w:rsidR="005E60C1" w:rsidRDefault="005E60C1" w:rsidP="005F207D">
                    <w:pPr>
                      <w:jc w:val="center"/>
                    </w:pPr>
                    <w:r w:rsidRPr="008A2539">
                      <w:rPr>
                        <w:b/>
                      </w:rPr>
                      <w:t>Центральный банк РФ</w:t>
                    </w:r>
                    <w:r>
                      <w:t xml:space="preserve"> осуществляет функции генерального агента по обслуживанию долговых обязательств РФ, их размещению, выкупу, обмену и погашению</w:t>
                    </w:r>
                  </w:p>
                </w:txbxContent>
              </v:textbox>
            </v:roundrect>
            <w10:wrap type="none" side="left"/>
            <w10:anchorlock/>
          </v:group>
        </w:pict>
      </w:r>
    </w:p>
    <w:p w:rsidR="0013184B" w:rsidRDefault="0013184B" w:rsidP="0013184B">
      <w:pPr>
        <w:widowControl w:val="0"/>
        <w:autoSpaceDE w:val="0"/>
        <w:autoSpaceDN w:val="0"/>
        <w:adjustRightInd w:val="0"/>
        <w:rPr>
          <w:rFonts w:ascii="Arial" w:hAnsi="Arial"/>
          <w:sz w:val="20"/>
          <w:szCs w:val="20"/>
        </w:rPr>
      </w:pPr>
    </w:p>
    <w:p w:rsidR="0013184B" w:rsidRDefault="0013184B" w:rsidP="0013184B">
      <w:pPr>
        <w:widowControl w:val="0"/>
        <w:autoSpaceDE w:val="0"/>
        <w:autoSpaceDN w:val="0"/>
        <w:adjustRightInd w:val="0"/>
        <w:rPr>
          <w:rFonts w:ascii="Arial" w:hAnsi="Arial"/>
          <w:sz w:val="20"/>
          <w:szCs w:val="20"/>
        </w:rPr>
      </w:pPr>
    </w:p>
    <w:p w:rsidR="0013184B" w:rsidRDefault="0013184B" w:rsidP="0013184B">
      <w:pPr>
        <w:widowControl w:val="0"/>
        <w:autoSpaceDE w:val="0"/>
        <w:autoSpaceDN w:val="0"/>
        <w:adjustRightInd w:val="0"/>
        <w:rPr>
          <w:rFonts w:ascii="Arial" w:hAnsi="Arial"/>
          <w:sz w:val="20"/>
          <w:szCs w:val="20"/>
        </w:rPr>
      </w:pPr>
    </w:p>
    <w:p w:rsidR="00D20492" w:rsidRDefault="0013184B" w:rsidP="00127D8D">
      <w:pPr>
        <w:widowControl w:val="0"/>
        <w:autoSpaceDE w:val="0"/>
        <w:autoSpaceDN w:val="0"/>
        <w:adjustRightInd w:val="0"/>
        <w:spacing w:line="288" w:lineRule="auto"/>
        <w:jc w:val="center"/>
        <w:rPr>
          <w:sz w:val="32"/>
          <w:szCs w:val="32"/>
        </w:rPr>
      </w:pPr>
      <w:r w:rsidRPr="003D1171">
        <w:rPr>
          <w:b/>
          <w:sz w:val="32"/>
          <w:szCs w:val="32"/>
        </w:rPr>
        <w:t>Рисунок 4</w:t>
      </w:r>
      <w:r>
        <w:rPr>
          <w:b/>
          <w:sz w:val="32"/>
          <w:szCs w:val="32"/>
        </w:rPr>
        <w:t>.</w:t>
      </w:r>
      <w:r w:rsidR="008A2539">
        <w:rPr>
          <w:b/>
          <w:sz w:val="32"/>
          <w:szCs w:val="32"/>
        </w:rPr>
        <w:t>11</w:t>
      </w:r>
      <w:r w:rsidRPr="00CA38C3">
        <w:rPr>
          <w:sz w:val="32"/>
          <w:szCs w:val="32"/>
        </w:rPr>
        <w:t xml:space="preserve"> – Понятие </w:t>
      </w:r>
      <w:r>
        <w:rPr>
          <w:sz w:val="32"/>
          <w:szCs w:val="32"/>
        </w:rPr>
        <w:t xml:space="preserve">обслуживания государственного (муниципального) </w:t>
      </w:r>
      <w:r w:rsidRPr="00CA38C3">
        <w:rPr>
          <w:sz w:val="32"/>
          <w:szCs w:val="32"/>
        </w:rPr>
        <w:t>долга</w:t>
      </w:r>
    </w:p>
    <w:p w:rsidR="008A2539" w:rsidRDefault="008A2539" w:rsidP="00606AC3">
      <w:pPr>
        <w:widowControl w:val="0"/>
        <w:autoSpaceDE w:val="0"/>
        <w:autoSpaceDN w:val="0"/>
        <w:adjustRightInd w:val="0"/>
        <w:jc w:val="center"/>
        <w:rPr>
          <w:sz w:val="32"/>
          <w:szCs w:val="32"/>
        </w:rPr>
        <w:sectPr w:rsidR="008A2539" w:rsidSect="00CA21F8">
          <w:footerReference w:type="default" r:id="rId17"/>
          <w:pgSz w:w="11906" w:h="16838"/>
          <w:pgMar w:top="1134" w:right="1133" w:bottom="1134" w:left="1134" w:header="708" w:footer="708" w:gutter="0"/>
          <w:pgNumType w:start="1"/>
          <w:cols w:space="708"/>
          <w:titlePg/>
          <w:docGrid w:linePitch="360"/>
        </w:sectPr>
      </w:pPr>
    </w:p>
    <w:p w:rsidR="00606AC3" w:rsidRPr="00115681" w:rsidRDefault="00606AC3" w:rsidP="00606AC3">
      <w:pPr>
        <w:tabs>
          <w:tab w:val="left" w:pos="2696"/>
        </w:tabs>
        <w:spacing w:line="288" w:lineRule="auto"/>
        <w:ind w:firstLine="851"/>
        <w:jc w:val="center"/>
        <w:rPr>
          <w:b/>
          <w:bCs/>
          <w:sz w:val="32"/>
          <w:szCs w:val="32"/>
        </w:rPr>
      </w:pPr>
      <w:r w:rsidRPr="00115681">
        <w:rPr>
          <w:b/>
          <w:bCs/>
          <w:sz w:val="32"/>
          <w:szCs w:val="32"/>
        </w:rPr>
        <w:lastRenderedPageBreak/>
        <w:t>Контрольные вопросы</w:t>
      </w:r>
    </w:p>
    <w:p w:rsidR="00606AC3" w:rsidRPr="00115681" w:rsidRDefault="00606AC3" w:rsidP="00606AC3">
      <w:pPr>
        <w:tabs>
          <w:tab w:val="left" w:pos="2696"/>
        </w:tabs>
        <w:spacing w:line="288" w:lineRule="auto"/>
        <w:ind w:right="306" w:firstLine="851"/>
        <w:jc w:val="center"/>
        <w:rPr>
          <w:b/>
          <w:bCs/>
          <w:sz w:val="32"/>
          <w:szCs w:val="32"/>
        </w:rPr>
      </w:pPr>
    </w:p>
    <w:p w:rsidR="00606AC3" w:rsidRPr="00115681" w:rsidRDefault="00606AC3" w:rsidP="00E0056D">
      <w:pPr>
        <w:numPr>
          <w:ilvl w:val="0"/>
          <w:numId w:val="4"/>
        </w:numPr>
        <w:tabs>
          <w:tab w:val="clear" w:pos="1211"/>
          <w:tab w:val="num" w:pos="709"/>
          <w:tab w:val="left" w:pos="2696"/>
        </w:tabs>
        <w:spacing w:line="288" w:lineRule="auto"/>
        <w:ind w:left="709" w:right="306" w:hanging="425"/>
        <w:jc w:val="both"/>
        <w:rPr>
          <w:sz w:val="32"/>
          <w:szCs w:val="32"/>
        </w:rPr>
      </w:pPr>
      <w:r w:rsidRPr="00115681">
        <w:rPr>
          <w:sz w:val="32"/>
          <w:szCs w:val="32"/>
        </w:rPr>
        <w:t>Да</w:t>
      </w:r>
      <w:r w:rsidR="003C21B5">
        <w:rPr>
          <w:sz w:val="32"/>
          <w:szCs w:val="32"/>
        </w:rPr>
        <w:t>й</w:t>
      </w:r>
      <w:r w:rsidRPr="00115681">
        <w:rPr>
          <w:sz w:val="32"/>
          <w:szCs w:val="32"/>
        </w:rPr>
        <w:t>т</w:t>
      </w:r>
      <w:r w:rsidR="003C21B5">
        <w:rPr>
          <w:sz w:val="32"/>
          <w:szCs w:val="32"/>
        </w:rPr>
        <w:t>е</w:t>
      </w:r>
      <w:r w:rsidRPr="00115681">
        <w:rPr>
          <w:sz w:val="32"/>
          <w:szCs w:val="32"/>
        </w:rPr>
        <w:t xml:space="preserve"> определение государственного</w:t>
      </w:r>
      <w:r>
        <w:rPr>
          <w:sz w:val="32"/>
          <w:szCs w:val="32"/>
        </w:rPr>
        <w:t xml:space="preserve"> и муниципального долга.</w:t>
      </w:r>
    </w:p>
    <w:p w:rsidR="00606AC3" w:rsidRPr="00115681" w:rsidRDefault="00606AC3" w:rsidP="00E0056D">
      <w:pPr>
        <w:numPr>
          <w:ilvl w:val="0"/>
          <w:numId w:val="4"/>
        </w:numPr>
        <w:tabs>
          <w:tab w:val="clear" w:pos="1211"/>
          <w:tab w:val="num" w:pos="709"/>
          <w:tab w:val="left" w:pos="2696"/>
        </w:tabs>
        <w:spacing w:line="288" w:lineRule="auto"/>
        <w:ind w:left="709" w:right="306" w:hanging="425"/>
        <w:jc w:val="both"/>
        <w:rPr>
          <w:sz w:val="32"/>
          <w:szCs w:val="32"/>
        </w:rPr>
      </w:pPr>
      <w:r w:rsidRPr="00115681">
        <w:rPr>
          <w:sz w:val="32"/>
          <w:szCs w:val="32"/>
        </w:rPr>
        <w:t>Что такое государственный долг и общегосударственный долг?</w:t>
      </w:r>
    </w:p>
    <w:p w:rsidR="00606AC3" w:rsidRPr="00115681" w:rsidRDefault="008A2539" w:rsidP="00E0056D">
      <w:pPr>
        <w:numPr>
          <w:ilvl w:val="0"/>
          <w:numId w:val="4"/>
        </w:numPr>
        <w:tabs>
          <w:tab w:val="clear" w:pos="1211"/>
          <w:tab w:val="num" w:pos="709"/>
          <w:tab w:val="left" w:pos="2696"/>
        </w:tabs>
        <w:spacing w:line="288" w:lineRule="auto"/>
        <w:ind w:left="709" w:right="306" w:hanging="425"/>
        <w:jc w:val="both"/>
        <w:rPr>
          <w:sz w:val="32"/>
          <w:szCs w:val="32"/>
        </w:rPr>
      </w:pPr>
      <w:r>
        <w:rPr>
          <w:sz w:val="32"/>
          <w:szCs w:val="32"/>
        </w:rPr>
        <w:t>Перечислите виды долговых обязательств Российской Федерации, субъекта Российской Федерации и муниципального образования.</w:t>
      </w:r>
    </w:p>
    <w:p w:rsidR="00606AC3" w:rsidRPr="00115681" w:rsidRDefault="00606AC3" w:rsidP="00E0056D">
      <w:pPr>
        <w:numPr>
          <w:ilvl w:val="0"/>
          <w:numId w:val="4"/>
        </w:numPr>
        <w:tabs>
          <w:tab w:val="clear" w:pos="1211"/>
          <w:tab w:val="num" w:pos="709"/>
          <w:tab w:val="left" w:pos="2696"/>
        </w:tabs>
        <w:spacing w:line="288" w:lineRule="auto"/>
        <w:ind w:left="709" w:right="306" w:hanging="425"/>
        <w:jc w:val="both"/>
        <w:rPr>
          <w:sz w:val="32"/>
          <w:szCs w:val="32"/>
        </w:rPr>
      </w:pPr>
      <w:r w:rsidRPr="00115681">
        <w:rPr>
          <w:sz w:val="32"/>
          <w:szCs w:val="32"/>
        </w:rPr>
        <w:t>Каковы основные параметры государственного внутреннего долга в настоящее время?</w:t>
      </w:r>
    </w:p>
    <w:p w:rsidR="00606AC3" w:rsidRPr="00115681" w:rsidRDefault="00606AC3" w:rsidP="00E0056D">
      <w:pPr>
        <w:numPr>
          <w:ilvl w:val="0"/>
          <w:numId w:val="4"/>
        </w:numPr>
        <w:tabs>
          <w:tab w:val="clear" w:pos="1211"/>
          <w:tab w:val="num" w:pos="709"/>
          <w:tab w:val="left" w:pos="2696"/>
        </w:tabs>
        <w:spacing w:line="288" w:lineRule="auto"/>
        <w:ind w:left="709" w:right="306" w:hanging="425"/>
        <w:jc w:val="both"/>
        <w:rPr>
          <w:sz w:val="32"/>
          <w:szCs w:val="32"/>
        </w:rPr>
      </w:pPr>
      <w:r w:rsidRPr="00115681">
        <w:rPr>
          <w:sz w:val="32"/>
          <w:szCs w:val="32"/>
        </w:rPr>
        <w:t>Дайте оценку современному состоянию рынка государственных ценных бумаг</w:t>
      </w:r>
      <w:r w:rsidR="008A2539">
        <w:rPr>
          <w:sz w:val="32"/>
          <w:szCs w:val="32"/>
        </w:rPr>
        <w:t>.</w:t>
      </w:r>
    </w:p>
    <w:p w:rsidR="00606AC3" w:rsidRPr="00115681" w:rsidRDefault="00606AC3" w:rsidP="00E0056D">
      <w:pPr>
        <w:numPr>
          <w:ilvl w:val="0"/>
          <w:numId w:val="4"/>
        </w:numPr>
        <w:tabs>
          <w:tab w:val="num" w:pos="709"/>
          <w:tab w:val="left" w:pos="2696"/>
        </w:tabs>
        <w:spacing w:line="288" w:lineRule="auto"/>
        <w:ind w:left="709" w:right="306" w:hanging="425"/>
        <w:jc w:val="both"/>
        <w:rPr>
          <w:sz w:val="32"/>
          <w:szCs w:val="32"/>
        </w:rPr>
      </w:pPr>
      <w:r w:rsidRPr="00115681">
        <w:rPr>
          <w:sz w:val="32"/>
          <w:szCs w:val="32"/>
        </w:rPr>
        <w:t>Охарактеризуйте достоинства и недостатки государственных ценных бумаг, выпущенных и обращающихся на фондовом рынке</w:t>
      </w:r>
      <w:r w:rsidR="008A2539">
        <w:rPr>
          <w:sz w:val="32"/>
          <w:szCs w:val="32"/>
        </w:rPr>
        <w:t>.</w:t>
      </w:r>
    </w:p>
    <w:p w:rsidR="00606AC3" w:rsidRPr="00115681" w:rsidRDefault="00606AC3" w:rsidP="00E0056D">
      <w:pPr>
        <w:numPr>
          <w:ilvl w:val="0"/>
          <w:numId w:val="4"/>
        </w:numPr>
        <w:tabs>
          <w:tab w:val="num" w:pos="709"/>
          <w:tab w:val="left" w:pos="2696"/>
        </w:tabs>
        <w:spacing w:line="288" w:lineRule="auto"/>
        <w:ind w:left="709" w:right="306" w:hanging="425"/>
        <w:jc w:val="both"/>
        <w:rPr>
          <w:sz w:val="32"/>
          <w:szCs w:val="32"/>
        </w:rPr>
      </w:pPr>
      <w:r w:rsidRPr="00115681">
        <w:rPr>
          <w:sz w:val="32"/>
          <w:szCs w:val="32"/>
        </w:rPr>
        <w:t>Что еще, кроме обязательств по ценным бумагам, включает в себя государственный внутренний долг?</w:t>
      </w:r>
    </w:p>
    <w:p w:rsidR="00606AC3" w:rsidRPr="00115681" w:rsidRDefault="00606AC3" w:rsidP="00E0056D">
      <w:pPr>
        <w:numPr>
          <w:ilvl w:val="0"/>
          <w:numId w:val="4"/>
        </w:numPr>
        <w:tabs>
          <w:tab w:val="num" w:pos="709"/>
          <w:tab w:val="left" w:pos="2696"/>
        </w:tabs>
        <w:spacing w:line="288" w:lineRule="auto"/>
        <w:ind w:left="709" w:right="306" w:hanging="425"/>
        <w:jc w:val="both"/>
        <w:rPr>
          <w:sz w:val="32"/>
          <w:szCs w:val="32"/>
        </w:rPr>
      </w:pPr>
      <w:r w:rsidRPr="00115681">
        <w:rPr>
          <w:sz w:val="32"/>
          <w:szCs w:val="32"/>
        </w:rPr>
        <w:t>Какова структура государственного внешнего долга Российской Федерации?</w:t>
      </w:r>
    </w:p>
    <w:p w:rsidR="00606AC3" w:rsidRDefault="00E0056D" w:rsidP="00E0056D">
      <w:pPr>
        <w:numPr>
          <w:ilvl w:val="0"/>
          <w:numId w:val="4"/>
        </w:numPr>
        <w:tabs>
          <w:tab w:val="clear" w:pos="1211"/>
          <w:tab w:val="num" w:pos="540"/>
          <w:tab w:val="num" w:pos="709"/>
        </w:tabs>
        <w:spacing w:line="288" w:lineRule="auto"/>
        <w:ind w:left="709" w:right="306" w:hanging="425"/>
        <w:jc w:val="both"/>
        <w:rPr>
          <w:sz w:val="32"/>
          <w:szCs w:val="32"/>
        </w:rPr>
      </w:pPr>
      <w:r>
        <w:rPr>
          <w:sz w:val="32"/>
          <w:szCs w:val="32"/>
        </w:rPr>
        <w:t xml:space="preserve"> </w:t>
      </w:r>
      <w:r w:rsidR="00606AC3" w:rsidRPr="00115681">
        <w:rPr>
          <w:sz w:val="32"/>
          <w:szCs w:val="32"/>
        </w:rPr>
        <w:t xml:space="preserve"> Какими показателями оценивается «тяжесть» внешнего долга для экономики государства?</w:t>
      </w:r>
    </w:p>
    <w:p w:rsidR="00E0056D" w:rsidRPr="00115681" w:rsidRDefault="00E0056D" w:rsidP="00E0056D">
      <w:pPr>
        <w:numPr>
          <w:ilvl w:val="0"/>
          <w:numId w:val="4"/>
        </w:numPr>
        <w:tabs>
          <w:tab w:val="clear" w:pos="1211"/>
          <w:tab w:val="num" w:pos="540"/>
          <w:tab w:val="num" w:pos="709"/>
        </w:tabs>
        <w:spacing w:line="288" w:lineRule="auto"/>
        <w:ind w:left="709" w:right="306" w:hanging="425"/>
        <w:jc w:val="both"/>
        <w:rPr>
          <w:sz w:val="32"/>
          <w:szCs w:val="32"/>
        </w:rPr>
      </w:pPr>
      <w:r>
        <w:rPr>
          <w:bCs/>
          <w:sz w:val="32"/>
          <w:szCs w:val="32"/>
        </w:rPr>
        <w:t>На какие виды разделяют государственные  внешние заимствования?</w:t>
      </w:r>
    </w:p>
    <w:p w:rsidR="00606AC3" w:rsidRPr="008A2539" w:rsidRDefault="00606AC3" w:rsidP="00E0056D">
      <w:pPr>
        <w:numPr>
          <w:ilvl w:val="0"/>
          <w:numId w:val="4"/>
        </w:numPr>
        <w:tabs>
          <w:tab w:val="clear" w:pos="1211"/>
          <w:tab w:val="num" w:pos="540"/>
          <w:tab w:val="num" w:pos="709"/>
        </w:tabs>
        <w:spacing w:line="288" w:lineRule="auto"/>
        <w:ind w:left="709" w:right="306" w:hanging="425"/>
        <w:jc w:val="both"/>
        <w:rPr>
          <w:sz w:val="32"/>
          <w:szCs w:val="32"/>
        </w:rPr>
      </w:pPr>
      <w:r w:rsidRPr="008A2539">
        <w:rPr>
          <w:sz w:val="32"/>
          <w:szCs w:val="32"/>
        </w:rPr>
        <w:t xml:space="preserve"> Какие методы используются в управлении государственным долгом?</w:t>
      </w:r>
    </w:p>
    <w:p w:rsidR="00606AC3" w:rsidRPr="008A2539" w:rsidRDefault="00606AC3" w:rsidP="00606AC3">
      <w:pPr>
        <w:pStyle w:val="a3"/>
        <w:tabs>
          <w:tab w:val="num" w:pos="567"/>
        </w:tabs>
        <w:spacing w:line="288" w:lineRule="auto"/>
        <w:ind w:left="567" w:right="306" w:hanging="425"/>
        <w:rPr>
          <w:sz w:val="32"/>
          <w:szCs w:val="32"/>
        </w:rPr>
      </w:pPr>
    </w:p>
    <w:p w:rsidR="00606AC3" w:rsidRDefault="00606AC3" w:rsidP="00606AC3">
      <w:pPr>
        <w:pStyle w:val="a3"/>
        <w:tabs>
          <w:tab w:val="num" w:pos="567"/>
        </w:tabs>
        <w:spacing w:line="288" w:lineRule="auto"/>
        <w:ind w:left="567" w:hanging="425"/>
        <w:rPr>
          <w:sz w:val="28"/>
        </w:rPr>
      </w:pPr>
    </w:p>
    <w:p w:rsidR="00606AC3" w:rsidRDefault="00606AC3" w:rsidP="00606AC3">
      <w:pPr>
        <w:pStyle w:val="a3"/>
        <w:tabs>
          <w:tab w:val="num" w:pos="567"/>
        </w:tabs>
        <w:spacing w:line="288" w:lineRule="auto"/>
        <w:ind w:left="567" w:hanging="425"/>
        <w:rPr>
          <w:sz w:val="28"/>
        </w:rPr>
      </w:pPr>
    </w:p>
    <w:p w:rsidR="00DF3D37" w:rsidRDefault="00DF3D37" w:rsidP="001366F8">
      <w:pPr>
        <w:pStyle w:val="a3"/>
        <w:tabs>
          <w:tab w:val="num" w:pos="567"/>
        </w:tabs>
        <w:spacing w:line="288" w:lineRule="auto"/>
        <w:ind w:left="567" w:hanging="425"/>
      </w:pPr>
    </w:p>
    <w:p w:rsidR="00DF3D37" w:rsidRDefault="00DF3D37" w:rsidP="001366F8">
      <w:pPr>
        <w:pStyle w:val="a3"/>
        <w:tabs>
          <w:tab w:val="num" w:pos="567"/>
        </w:tabs>
        <w:spacing w:line="288" w:lineRule="auto"/>
        <w:ind w:left="567" w:hanging="425"/>
      </w:pPr>
    </w:p>
    <w:p w:rsidR="00DF3D37" w:rsidRDefault="00DF3D37" w:rsidP="001366F8">
      <w:pPr>
        <w:pStyle w:val="a3"/>
        <w:tabs>
          <w:tab w:val="num" w:pos="567"/>
        </w:tabs>
        <w:spacing w:line="288" w:lineRule="auto"/>
        <w:ind w:left="567" w:hanging="425"/>
      </w:pPr>
    </w:p>
    <w:p w:rsidR="00DF3D37" w:rsidRDefault="00DF3D37" w:rsidP="001366F8">
      <w:pPr>
        <w:pStyle w:val="a3"/>
        <w:tabs>
          <w:tab w:val="num" w:pos="567"/>
        </w:tabs>
        <w:spacing w:line="288" w:lineRule="auto"/>
        <w:ind w:left="567" w:hanging="425"/>
      </w:pPr>
    </w:p>
    <w:p w:rsidR="00DF3D37" w:rsidRDefault="00DF3D37" w:rsidP="001366F8">
      <w:pPr>
        <w:pStyle w:val="a3"/>
        <w:tabs>
          <w:tab w:val="num" w:pos="567"/>
        </w:tabs>
        <w:spacing w:line="288" w:lineRule="auto"/>
        <w:ind w:left="567" w:hanging="425"/>
      </w:pPr>
    </w:p>
    <w:p w:rsidR="00DF3D37" w:rsidRPr="00127D8D" w:rsidRDefault="00DF3D37" w:rsidP="00266136">
      <w:pPr>
        <w:spacing w:line="288" w:lineRule="auto"/>
        <w:ind w:left="426" w:hanging="426"/>
        <w:jc w:val="center"/>
        <w:rPr>
          <w:b/>
          <w:sz w:val="32"/>
          <w:szCs w:val="32"/>
        </w:rPr>
      </w:pPr>
      <w:r w:rsidRPr="00127D8D">
        <w:rPr>
          <w:b/>
          <w:sz w:val="36"/>
        </w:rPr>
        <w:lastRenderedPageBreak/>
        <w:t>Тема</w:t>
      </w:r>
      <w:r w:rsidRPr="00127D8D">
        <w:rPr>
          <w:b/>
          <w:sz w:val="32"/>
          <w:szCs w:val="32"/>
        </w:rPr>
        <w:t xml:space="preserve"> 5. ВНЕШНИЕ ДОЛГОВЫЕ ТРЕБОВАНИЯ РОССИЙСКОЙ ФЕДЕРАЦИИ</w:t>
      </w:r>
    </w:p>
    <w:p w:rsidR="00C72D16" w:rsidRDefault="00C72D16" w:rsidP="00DF3D37">
      <w:pPr>
        <w:ind w:firstLine="720"/>
        <w:jc w:val="center"/>
        <w:rPr>
          <w:b/>
          <w:sz w:val="32"/>
          <w:szCs w:val="32"/>
        </w:rPr>
      </w:pPr>
    </w:p>
    <w:p w:rsidR="00DF3D37" w:rsidRDefault="00DF3D37" w:rsidP="00AE36E5">
      <w:pPr>
        <w:ind w:firstLine="851"/>
        <w:jc w:val="center"/>
        <w:rPr>
          <w:b/>
          <w:sz w:val="32"/>
          <w:szCs w:val="32"/>
        </w:rPr>
      </w:pPr>
      <w:r>
        <w:rPr>
          <w:b/>
          <w:sz w:val="32"/>
          <w:szCs w:val="32"/>
        </w:rPr>
        <w:t>План семинарского занятия</w:t>
      </w:r>
    </w:p>
    <w:p w:rsidR="00DF3D37" w:rsidRDefault="00DF3D37" w:rsidP="00DF3D37">
      <w:pPr>
        <w:ind w:firstLine="720"/>
        <w:jc w:val="center"/>
        <w:rPr>
          <w:b/>
          <w:sz w:val="32"/>
          <w:szCs w:val="32"/>
        </w:rPr>
      </w:pPr>
    </w:p>
    <w:p w:rsidR="00DF3D37" w:rsidRPr="00115681" w:rsidRDefault="00DF3D37" w:rsidP="00C72D16">
      <w:pPr>
        <w:numPr>
          <w:ilvl w:val="0"/>
          <w:numId w:val="23"/>
        </w:numPr>
        <w:tabs>
          <w:tab w:val="clear" w:pos="1211"/>
          <w:tab w:val="num" w:pos="567"/>
          <w:tab w:val="left" w:pos="2696"/>
        </w:tabs>
        <w:spacing w:line="288" w:lineRule="auto"/>
        <w:ind w:left="567" w:hanging="425"/>
        <w:jc w:val="both"/>
        <w:rPr>
          <w:sz w:val="32"/>
          <w:szCs w:val="32"/>
        </w:rPr>
      </w:pPr>
      <w:r>
        <w:rPr>
          <w:sz w:val="32"/>
          <w:szCs w:val="32"/>
        </w:rPr>
        <w:t>Сущность внешних долговых требований Российской Федерации, формы бюджетных кредитов</w:t>
      </w:r>
    </w:p>
    <w:p w:rsidR="00DF3D37" w:rsidRPr="00115681" w:rsidRDefault="00DF3D37" w:rsidP="00C72D16">
      <w:pPr>
        <w:numPr>
          <w:ilvl w:val="0"/>
          <w:numId w:val="23"/>
        </w:numPr>
        <w:tabs>
          <w:tab w:val="clear" w:pos="1211"/>
          <w:tab w:val="num" w:pos="567"/>
          <w:tab w:val="left" w:pos="2696"/>
        </w:tabs>
        <w:spacing w:line="288" w:lineRule="auto"/>
        <w:ind w:left="567" w:hanging="425"/>
        <w:jc w:val="both"/>
        <w:rPr>
          <w:sz w:val="32"/>
          <w:szCs w:val="32"/>
        </w:rPr>
      </w:pPr>
      <w:r>
        <w:rPr>
          <w:sz w:val="32"/>
          <w:szCs w:val="32"/>
        </w:rPr>
        <w:t>Долг иностранных государств и иностранных юридических лиц перед Российской Федерацией и у</w:t>
      </w:r>
      <w:r w:rsidRPr="00115681">
        <w:rPr>
          <w:sz w:val="32"/>
          <w:szCs w:val="32"/>
        </w:rPr>
        <w:t xml:space="preserve">правление </w:t>
      </w:r>
      <w:r>
        <w:rPr>
          <w:sz w:val="32"/>
          <w:szCs w:val="32"/>
        </w:rPr>
        <w:t>им</w:t>
      </w:r>
    </w:p>
    <w:p w:rsidR="00DF3D37" w:rsidRDefault="00DF3D37" w:rsidP="00DF3D37">
      <w:pPr>
        <w:spacing w:line="360" w:lineRule="auto"/>
        <w:ind w:left="720"/>
        <w:jc w:val="both"/>
        <w:rPr>
          <w:sz w:val="32"/>
          <w:szCs w:val="32"/>
        </w:rPr>
      </w:pPr>
    </w:p>
    <w:p w:rsidR="00DF3D37" w:rsidRDefault="00DF3D37" w:rsidP="00AE36E5">
      <w:pPr>
        <w:tabs>
          <w:tab w:val="num" w:pos="1080"/>
        </w:tabs>
        <w:ind w:firstLine="851"/>
        <w:jc w:val="center"/>
        <w:outlineLvl w:val="0"/>
        <w:rPr>
          <w:b/>
          <w:sz w:val="32"/>
          <w:szCs w:val="32"/>
        </w:rPr>
      </w:pPr>
      <w:r w:rsidRPr="00FD19D6">
        <w:rPr>
          <w:b/>
          <w:sz w:val="32"/>
          <w:szCs w:val="32"/>
        </w:rPr>
        <w:t>Темы для докладов и рефератов</w:t>
      </w:r>
    </w:p>
    <w:p w:rsidR="00DF3D37" w:rsidRPr="00FD19D6" w:rsidRDefault="00DF3D37" w:rsidP="00DF3D37">
      <w:pPr>
        <w:tabs>
          <w:tab w:val="num" w:pos="1080"/>
        </w:tabs>
        <w:ind w:firstLine="720"/>
        <w:jc w:val="center"/>
        <w:outlineLvl w:val="0"/>
        <w:rPr>
          <w:b/>
          <w:sz w:val="32"/>
          <w:szCs w:val="32"/>
        </w:rPr>
      </w:pPr>
    </w:p>
    <w:p w:rsidR="00DF3D37" w:rsidRDefault="00DA3A6F" w:rsidP="00C72D16">
      <w:pPr>
        <w:numPr>
          <w:ilvl w:val="0"/>
          <w:numId w:val="24"/>
        </w:numPr>
        <w:tabs>
          <w:tab w:val="clear" w:pos="1080"/>
          <w:tab w:val="num" w:pos="567"/>
        </w:tabs>
        <w:spacing w:line="288" w:lineRule="auto"/>
        <w:ind w:left="567" w:hanging="425"/>
        <w:jc w:val="both"/>
        <w:rPr>
          <w:sz w:val="32"/>
          <w:szCs w:val="32"/>
        </w:rPr>
      </w:pPr>
      <w:r>
        <w:rPr>
          <w:sz w:val="32"/>
          <w:szCs w:val="32"/>
        </w:rPr>
        <w:t>Страны-должники Российской Федераци</w:t>
      </w:r>
      <w:r w:rsidR="00283178">
        <w:rPr>
          <w:sz w:val="32"/>
          <w:szCs w:val="32"/>
        </w:rPr>
        <w:t>и</w:t>
      </w:r>
    </w:p>
    <w:p w:rsidR="00DF3D37" w:rsidRDefault="00283178" w:rsidP="00C72D16">
      <w:pPr>
        <w:numPr>
          <w:ilvl w:val="0"/>
          <w:numId w:val="24"/>
        </w:numPr>
        <w:tabs>
          <w:tab w:val="clear" w:pos="1080"/>
          <w:tab w:val="num" w:pos="567"/>
        </w:tabs>
        <w:spacing w:line="288" w:lineRule="auto"/>
        <w:ind w:left="567" w:hanging="425"/>
        <w:jc w:val="both"/>
        <w:rPr>
          <w:sz w:val="32"/>
          <w:szCs w:val="32"/>
        </w:rPr>
      </w:pPr>
      <w:r>
        <w:rPr>
          <w:sz w:val="32"/>
          <w:szCs w:val="32"/>
        </w:rPr>
        <w:t xml:space="preserve">Почему списаны долги других стран </w:t>
      </w:r>
      <w:r w:rsidR="003C21B5">
        <w:rPr>
          <w:sz w:val="32"/>
          <w:szCs w:val="32"/>
        </w:rPr>
        <w:t xml:space="preserve">перед </w:t>
      </w:r>
      <w:r>
        <w:rPr>
          <w:sz w:val="32"/>
          <w:szCs w:val="32"/>
        </w:rPr>
        <w:t>Росси</w:t>
      </w:r>
      <w:r w:rsidR="003C21B5">
        <w:rPr>
          <w:sz w:val="32"/>
          <w:szCs w:val="32"/>
        </w:rPr>
        <w:t>ей</w:t>
      </w:r>
      <w:r>
        <w:rPr>
          <w:sz w:val="32"/>
          <w:szCs w:val="32"/>
        </w:rPr>
        <w:t>?</w:t>
      </w:r>
    </w:p>
    <w:p w:rsidR="00DF3D37" w:rsidRDefault="00DF3D37" w:rsidP="00DF3D37">
      <w:pPr>
        <w:ind w:left="720"/>
        <w:jc w:val="both"/>
        <w:rPr>
          <w:sz w:val="32"/>
          <w:szCs w:val="32"/>
        </w:rPr>
      </w:pPr>
    </w:p>
    <w:p w:rsidR="00DF3D37" w:rsidRDefault="00DF3D37" w:rsidP="00AE36E5">
      <w:pPr>
        <w:ind w:firstLine="851"/>
        <w:jc w:val="center"/>
        <w:rPr>
          <w:b/>
          <w:sz w:val="32"/>
          <w:szCs w:val="32"/>
        </w:rPr>
      </w:pPr>
      <w:r w:rsidRPr="00F7557C">
        <w:rPr>
          <w:b/>
          <w:sz w:val="32"/>
          <w:szCs w:val="32"/>
        </w:rPr>
        <w:t>Задания</w:t>
      </w:r>
    </w:p>
    <w:p w:rsidR="00DF3D37" w:rsidRDefault="00DF3D37" w:rsidP="00DF3D37">
      <w:pPr>
        <w:ind w:left="900" w:hanging="900"/>
        <w:jc w:val="center"/>
        <w:rPr>
          <w:b/>
          <w:sz w:val="32"/>
          <w:szCs w:val="32"/>
        </w:rPr>
      </w:pPr>
    </w:p>
    <w:p w:rsidR="00DF3D37" w:rsidRDefault="00DF3D37" w:rsidP="00FD4D9B">
      <w:pPr>
        <w:spacing w:line="360" w:lineRule="auto"/>
        <w:ind w:firstLine="720"/>
        <w:jc w:val="both"/>
        <w:rPr>
          <w:sz w:val="32"/>
          <w:szCs w:val="32"/>
        </w:rPr>
      </w:pPr>
      <w:r w:rsidRPr="00BB62C7">
        <w:rPr>
          <w:b/>
          <w:sz w:val="32"/>
          <w:szCs w:val="32"/>
        </w:rPr>
        <w:t>Задание 1</w:t>
      </w:r>
      <w:r>
        <w:rPr>
          <w:sz w:val="32"/>
          <w:szCs w:val="32"/>
        </w:rPr>
        <w:t xml:space="preserve">. </w:t>
      </w:r>
      <w:r w:rsidR="00FD4D9B">
        <w:rPr>
          <w:sz w:val="32"/>
          <w:szCs w:val="32"/>
        </w:rPr>
        <w:t xml:space="preserve">Что является внешними долговыми требованиями </w:t>
      </w:r>
      <w:r>
        <w:rPr>
          <w:sz w:val="32"/>
          <w:szCs w:val="32"/>
        </w:rPr>
        <w:t>Российской Федера</w:t>
      </w:r>
      <w:r w:rsidR="00FD4D9B">
        <w:rPr>
          <w:sz w:val="32"/>
          <w:szCs w:val="32"/>
        </w:rPr>
        <w:t xml:space="preserve">ции? Дайте определение государственному финансовому и </w:t>
      </w:r>
      <w:r w:rsidR="00EA5597">
        <w:rPr>
          <w:sz w:val="32"/>
          <w:szCs w:val="32"/>
        </w:rPr>
        <w:t>государственному экспортному кредиту</w:t>
      </w:r>
      <w:r w:rsidR="00FD4D9B">
        <w:rPr>
          <w:sz w:val="32"/>
          <w:szCs w:val="32"/>
        </w:rPr>
        <w:t xml:space="preserve"> (</w:t>
      </w:r>
      <w:r w:rsidR="00EA5597">
        <w:rPr>
          <w:sz w:val="32"/>
          <w:szCs w:val="32"/>
        </w:rPr>
        <w:t xml:space="preserve">ст.122 </w:t>
      </w:r>
      <w:r w:rsidR="00FD4D9B">
        <w:rPr>
          <w:sz w:val="32"/>
          <w:szCs w:val="32"/>
        </w:rPr>
        <w:t>БК</w:t>
      </w:r>
      <w:r w:rsidR="00AF710F">
        <w:rPr>
          <w:sz w:val="32"/>
          <w:szCs w:val="32"/>
        </w:rPr>
        <w:t xml:space="preserve"> </w:t>
      </w:r>
      <w:r w:rsidR="00EA5597">
        <w:rPr>
          <w:sz w:val="32"/>
          <w:szCs w:val="32"/>
        </w:rPr>
        <w:t>РФ).</w:t>
      </w:r>
    </w:p>
    <w:p w:rsidR="00C72D16" w:rsidRDefault="00C72D16" w:rsidP="00DF3D37">
      <w:pPr>
        <w:spacing w:line="360" w:lineRule="auto"/>
        <w:ind w:firstLine="720"/>
        <w:jc w:val="both"/>
        <w:rPr>
          <w:sz w:val="32"/>
          <w:szCs w:val="32"/>
        </w:rPr>
      </w:pPr>
    </w:p>
    <w:p w:rsidR="00DF3D37" w:rsidRDefault="000618C8" w:rsidP="00DF3D37">
      <w:pPr>
        <w:spacing w:line="360" w:lineRule="auto"/>
        <w:jc w:val="both"/>
        <w:rPr>
          <w:sz w:val="32"/>
          <w:szCs w:val="32"/>
        </w:rPr>
      </w:pPr>
      <w:r>
        <w:rPr>
          <w:sz w:val="32"/>
          <w:szCs w:val="32"/>
        </w:rPr>
      </w:r>
      <w:r>
        <w:rPr>
          <w:sz w:val="32"/>
          <w:szCs w:val="32"/>
        </w:rPr>
        <w:pict>
          <v:group id="_x0000_s1390" editas="canvas" style="width:479.3pt;height:221.75pt;mso-position-horizontal-relative:char;mso-position-vertical-relative:line" coordorigin="2274,885" coordsize="7518,3433">
            <o:lock v:ext="edit" aspectratio="t"/>
            <v:shape id="_x0000_s1391" type="#_x0000_t75" style="position:absolute;left:2274;top:885;width:7518;height:3433" o:preferrelative="f">
              <v:fill o:detectmouseclick="t"/>
              <v:path o:extrusionok="t" o:connecttype="none"/>
              <o:lock v:ext="edit" text="t"/>
            </v:shape>
            <v:roundrect id="_x0000_s1393" style="position:absolute;left:2274;top:1454;width:1520;height:1554" arcsize="8286f">
              <v:textbox style="mso-next-textbox:#_x0000_s1393">
                <w:txbxContent>
                  <w:p w:rsidR="005E60C1" w:rsidRPr="00283178" w:rsidRDefault="005E60C1" w:rsidP="00283178">
                    <w:pPr>
                      <w:jc w:val="center"/>
                      <w:rPr>
                        <w:b/>
                        <w:szCs w:val="28"/>
                      </w:rPr>
                    </w:pPr>
                    <w:r w:rsidRPr="00283178">
                      <w:rPr>
                        <w:b/>
                        <w:szCs w:val="28"/>
                      </w:rPr>
                      <w:t>Внешние долговые  требования Российской Федерации</w:t>
                    </w:r>
                  </w:p>
                </w:txbxContent>
              </v:textbox>
            </v:roundrect>
            <v:shape id="_x0000_s1869" type="#_x0000_t114" style="position:absolute;left:3794;top:885;width:5998;height:3340">
              <v:textbox style="mso-next-textbox:#_x0000_s1869">
                <w:txbxContent>
                  <w:p w:rsidR="005E60C1" w:rsidRPr="00FD4D9B" w:rsidRDefault="005E60C1" w:rsidP="00FD4D9B">
                    <w:pPr>
                      <w:autoSpaceDE w:val="0"/>
                      <w:autoSpaceDN w:val="0"/>
                      <w:adjustRightInd w:val="0"/>
                      <w:jc w:val="both"/>
                      <w:rPr>
                        <w:rFonts w:eastAsiaTheme="minorHAnsi"/>
                        <w:szCs w:val="28"/>
                        <w:lang w:eastAsia="en-US"/>
                      </w:rPr>
                    </w:pPr>
                    <w:r w:rsidRPr="00FD4D9B">
                      <w:rPr>
                        <w:rFonts w:eastAsiaTheme="minorHAnsi"/>
                        <w:szCs w:val="28"/>
                        <w:lang w:eastAsia="en-US"/>
                      </w:rPr>
                      <w:t>финансовые обязательства иностранных го</w:t>
                    </w:r>
                    <w:r>
                      <w:rPr>
                        <w:rFonts w:eastAsiaTheme="minorHAnsi"/>
                        <w:szCs w:val="28"/>
                        <w:lang w:eastAsia="en-US"/>
                      </w:rPr>
                      <w:t>сударств и (или) иностранных юридических</w:t>
                    </w:r>
                    <w:r w:rsidRPr="00FD4D9B">
                      <w:rPr>
                        <w:rFonts w:eastAsiaTheme="minorHAnsi"/>
                        <w:szCs w:val="28"/>
                        <w:lang w:eastAsia="en-US"/>
                      </w:rPr>
                      <w:t xml:space="preserve"> лиц перед Российской Федерацией как кредитором, включая долговые требования, возникшие в связи с предоставлением банком - агентом Правительства РФ государственных экспортных кредитов иностранным заемщикам или их банкам-кредиторам, а также долговые требования юр. лиц - экспортеров бывшего СССР к иностранным юр. лицам, возникшие до 1 января 1991 года в связи с экспортом из бывшего СССР товаров и услуг, осуществлявшимся за счет средств бюджета бывшего СССР</w:t>
                    </w:r>
                  </w:p>
                  <w:p w:rsidR="005E60C1" w:rsidRDefault="005E60C1"/>
                </w:txbxContent>
              </v:textbox>
            </v:shape>
            <w10:wrap type="none"/>
            <w10:anchorlock/>
          </v:group>
        </w:pict>
      </w:r>
      <w:r w:rsidR="00DF3D37" w:rsidRPr="002C2772">
        <w:rPr>
          <w:sz w:val="32"/>
          <w:szCs w:val="32"/>
        </w:rPr>
        <w:t xml:space="preserve"> </w:t>
      </w:r>
    </w:p>
    <w:p w:rsidR="00EA5597" w:rsidRDefault="00EA5597" w:rsidP="00EA5597">
      <w:pPr>
        <w:spacing w:line="360" w:lineRule="auto"/>
        <w:ind w:firstLine="720"/>
        <w:jc w:val="both"/>
        <w:rPr>
          <w:sz w:val="32"/>
          <w:szCs w:val="32"/>
        </w:rPr>
      </w:pPr>
      <w:r w:rsidRPr="00BB62C7">
        <w:rPr>
          <w:b/>
          <w:sz w:val="32"/>
          <w:szCs w:val="32"/>
        </w:rPr>
        <w:lastRenderedPageBreak/>
        <w:t xml:space="preserve">Задание </w:t>
      </w:r>
      <w:r w:rsidR="00DE552B">
        <w:rPr>
          <w:b/>
          <w:sz w:val="32"/>
          <w:szCs w:val="32"/>
        </w:rPr>
        <w:t>2</w:t>
      </w:r>
      <w:r>
        <w:rPr>
          <w:sz w:val="32"/>
          <w:szCs w:val="32"/>
        </w:rPr>
        <w:t>. Что указывается в программе предоставления государственных  финансовых и государственных экспортных кредитов, каким органом власти она утверждается?</w:t>
      </w:r>
    </w:p>
    <w:p w:rsidR="00470FF4" w:rsidRDefault="00470FF4" w:rsidP="00470FF4">
      <w:pPr>
        <w:spacing w:line="288" w:lineRule="auto"/>
        <w:ind w:firstLine="720"/>
        <w:jc w:val="both"/>
        <w:rPr>
          <w:sz w:val="32"/>
          <w:szCs w:val="32"/>
        </w:rPr>
      </w:pPr>
    </w:p>
    <w:p w:rsidR="00D8023E" w:rsidRDefault="00470FF4" w:rsidP="00AF710F">
      <w:pPr>
        <w:spacing w:after="100" w:line="288" w:lineRule="auto"/>
        <w:ind w:left="142"/>
        <w:jc w:val="both"/>
        <w:rPr>
          <w:sz w:val="32"/>
          <w:szCs w:val="32"/>
        </w:rPr>
      </w:pPr>
      <w:r w:rsidRPr="00470FF4">
        <w:rPr>
          <w:b/>
          <w:sz w:val="32"/>
          <w:szCs w:val="32"/>
        </w:rPr>
        <w:t>Таблица 5.1</w:t>
      </w:r>
      <w:r>
        <w:rPr>
          <w:sz w:val="32"/>
          <w:szCs w:val="32"/>
        </w:rPr>
        <w:t xml:space="preserve"> – Страны, которым Россия списала долги</w:t>
      </w:r>
    </w:p>
    <w:tbl>
      <w:tblPr>
        <w:tblStyle w:val="af"/>
        <w:tblW w:w="0" w:type="auto"/>
        <w:tblInd w:w="250" w:type="dxa"/>
        <w:tblLook w:val="04A0"/>
      </w:tblPr>
      <w:tblGrid>
        <w:gridCol w:w="2686"/>
        <w:gridCol w:w="4939"/>
        <w:gridCol w:w="2120"/>
      </w:tblGrid>
      <w:tr w:rsidR="00133EFF" w:rsidTr="003C21B5">
        <w:tc>
          <w:tcPr>
            <w:tcW w:w="2693" w:type="dxa"/>
          </w:tcPr>
          <w:p w:rsidR="00133EFF" w:rsidRDefault="00133EFF" w:rsidP="00DE552B">
            <w:pPr>
              <w:spacing w:before="20" w:after="40"/>
              <w:jc w:val="center"/>
              <w:rPr>
                <w:sz w:val="32"/>
                <w:szCs w:val="32"/>
              </w:rPr>
            </w:pPr>
            <w:r w:rsidRPr="00D8023E">
              <w:rPr>
                <w:sz w:val="32"/>
                <w:szCs w:val="32"/>
              </w:rPr>
              <w:t>Страна</w:t>
            </w:r>
          </w:p>
        </w:tc>
        <w:tc>
          <w:tcPr>
            <w:tcW w:w="4962" w:type="dxa"/>
          </w:tcPr>
          <w:p w:rsidR="00133EFF" w:rsidRDefault="00133EFF" w:rsidP="00DE552B">
            <w:pPr>
              <w:spacing w:before="20" w:after="40"/>
              <w:jc w:val="center"/>
              <w:rPr>
                <w:sz w:val="32"/>
                <w:szCs w:val="32"/>
              </w:rPr>
            </w:pPr>
            <w:r w:rsidRPr="00D8023E">
              <w:rPr>
                <w:sz w:val="32"/>
                <w:szCs w:val="32"/>
              </w:rPr>
              <w:t>Примерная сумма</w:t>
            </w:r>
            <w:r w:rsidR="00470FF4">
              <w:rPr>
                <w:sz w:val="32"/>
                <w:szCs w:val="32"/>
              </w:rPr>
              <w:t xml:space="preserve"> </w:t>
            </w:r>
            <w:r w:rsidRPr="00D8023E">
              <w:rPr>
                <w:sz w:val="32"/>
                <w:szCs w:val="32"/>
              </w:rPr>
              <w:t>списанного долга,</w:t>
            </w:r>
            <w:r w:rsidR="00470FF4">
              <w:rPr>
                <w:sz w:val="32"/>
                <w:szCs w:val="32"/>
              </w:rPr>
              <w:t xml:space="preserve"> </w:t>
            </w:r>
            <w:r w:rsidRPr="00D8023E">
              <w:rPr>
                <w:sz w:val="32"/>
                <w:szCs w:val="32"/>
              </w:rPr>
              <w:t>млрд. долл.</w:t>
            </w:r>
          </w:p>
        </w:tc>
        <w:tc>
          <w:tcPr>
            <w:tcW w:w="2126" w:type="dxa"/>
          </w:tcPr>
          <w:p w:rsidR="00133EFF" w:rsidRDefault="00133EFF" w:rsidP="00DE552B">
            <w:pPr>
              <w:spacing w:before="20" w:after="40"/>
              <w:jc w:val="center"/>
              <w:rPr>
                <w:sz w:val="32"/>
                <w:szCs w:val="32"/>
              </w:rPr>
            </w:pPr>
            <w:r w:rsidRPr="00D8023E">
              <w:rPr>
                <w:sz w:val="32"/>
                <w:szCs w:val="32"/>
              </w:rPr>
              <w:t>Год</w:t>
            </w:r>
            <w:r w:rsidR="00470FF4">
              <w:rPr>
                <w:sz w:val="32"/>
                <w:szCs w:val="32"/>
              </w:rPr>
              <w:t xml:space="preserve"> </w:t>
            </w:r>
            <w:r w:rsidRPr="00D8023E">
              <w:rPr>
                <w:sz w:val="32"/>
                <w:szCs w:val="32"/>
              </w:rPr>
              <w:t>списания</w:t>
            </w:r>
          </w:p>
        </w:tc>
      </w:tr>
      <w:tr w:rsidR="00133EFF" w:rsidTr="003C21B5">
        <w:tc>
          <w:tcPr>
            <w:tcW w:w="2693" w:type="dxa"/>
          </w:tcPr>
          <w:p w:rsidR="00133EFF" w:rsidRDefault="00133EFF" w:rsidP="00DE552B">
            <w:pPr>
              <w:spacing w:before="20" w:after="40"/>
              <w:jc w:val="center"/>
              <w:rPr>
                <w:sz w:val="32"/>
                <w:szCs w:val="32"/>
              </w:rPr>
            </w:pPr>
            <w:r w:rsidRPr="00D8023E">
              <w:rPr>
                <w:sz w:val="32"/>
                <w:szCs w:val="32"/>
              </w:rPr>
              <w:t>Вьетнам</w:t>
            </w:r>
          </w:p>
        </w:tc>
        <w:tc>
          <w:tcPr>
            <w:tcW w:w="4962" w:type="dxa"/>
          </w:tcPr>
          <w:p w:rsidR="00133EFF" w:rsidRDefault="00133EFF" w:rsidP="00DE552B">
            <w:pPr>
              <w:spacing w:before="20" w:after="40"/>
              <w:jc w:val="center"/>
              <w:rPr>
                <w:sz w:val="32"/>
                <w:szCs w:val="32"/>
              </w:rPr>
            </w:pPr>
            <w:r>
              <w:rPr>
                <w:sz w:val="32"/>
                <w:szCs w:val="32"/>
              </w:rPr>
              <w:t>11</w:t>
            </w:r>
          </w:p>
        </w:tc>
        <w:tc>
          <w:tcPr>
            <w:tcW w:w="2126" w:type="dxa"/>
          </w:tcPr>
          <w:p w:rsidR="00133EFF" w:rsidRDefault="00133EFF" w:rsidP="00DE552B">
            <w:pPr>
              <w:spacing w:before="20" w:after="40"/>
              <w:jc w:val="center"/>
              <w:rPr>
                <w:sz w:val="32"/>
                <w:szCs w:val="32"/>
              </w:rPr>
            </w:pPr>
            <w:r w:rsidRPr="00D8023E">
              <w:rPr>
                <w:sz w:val="32"/>
                <w:szCs w:val="32"/>
              </w:rPr>
              <w:t>2000</w:t>
            </w:r>
          </w:p>
        </w:tc>
      </w:tr>
      <w:tr w:rsidR="00133EFF" w:rsidTr="003C21B5">
        <w:tc>
          <w:tcPr>
            <w:tcW w:w="2693" w:type="dxa"/>
          </w:tcPr>
          <w:p w:rsidR="00133EFF" w:rsidRDefault="00133EFF" w:rsidP="00DE552B">
            <w:pPr>
              <w:spacing w:before="20" w:after="40"/>
              <w:jc w:val="center"/>
              <w:rPr>
                <w:sz w:val="32"/>
                <w:szCs w:val="32"/>
              </w:rPr>
            </w:pPr>
            <w:r w:rsidRPr="00D8023E">
              <w:rPr>
                <w:sz w:val="32"/>
                <w:szCs w:val="32"/>
              </w:rPr>
              <w:t>Ирак</w:t>
            </w:r>
          </w:p>
        </w:tc>
        <w:tc>
          <w:tcPr>
            <w:tcW w:w="4962" w:type="dxa"/>
          </w:tcPr>
          <w:p w:rsidR="00133EFF" w:rsidRDefault="00133EFF" w:rsidP="00DE552B">
            <w:pPr>
              <w:spacing w:before="20" w:after="40"/>
              <w:jc w:val="center"/>
              <w:rPr>
                <w:sz w:val="32"/>
                <w:szCs w:val="32"/>
              </w:rPr>
            </w:pPr>
            <w:r w:rsidRPr="00D8023E">
              <w:rPr>
                <w:sz w:val="32"/>
                <w:szCs w:val="32"/>
              </w:rPr>
              <w:t>12</w:t>
            </w:r>
          </w:p>
        </w:tc>
        <w:tc>
          <w:tcPr>
            <w:tcW w:w="2126" w:type="dxa"/>
          </w:tcPr>
          <w:p w:rsidR="00133EFF" w:rsidRDefault="00133EFF" w:rsidP="00DE552B">
            <w:pPr>
              <w:spacing w:before="20" w:after="40"/>
              <w:jc w:val="center"/>
              <w:rPr>
                <w:sz w:val="32"/>
                <w:szCs w:val="32"/>
              </w:rPr>
            </w:pPr>
            <w:r w:rsidRPr="00D8023E">
              <w:rPr>
                <w:sz w:val="32"/>
                <w:szCs w:val="32"/>
              </w:rPr>
              <w:t>200</w:t>
            </w:r>
            <w:r>
              <w:rPr>
                <w:sz w:val="32"/>
                <w:szCs w:val="32"/>
              </w:rPr>
              <w:t>3</w:t>
            </w:r>
          </w:p>
        </w:tc>
      </w:tr>
      <w:tr w:rsidR="00133EFF" w:rsidTr="003C21B5">
        <w:tc>
          <w:tcPr>
            <w:tcW w:w="2693" w:type="dxa"/>
          </w:tcPr>
          <w:p w:rsidR="00133EFF" w:rsidRPr="00D8023E" w:rsidRDefault="00133EFF" w:rsidP="00DE552B">
            <w:pPr>
              <w:spacing w:before="20" w:after="40"/>
              <w:jc w:val="center"/>
              <w:rPr>
                <w:sz w:val="32"/>
                <w:szCs w:val="32"/>
              </w:rPr>
            </w:pPr>
            <w:r>
              <w:rPr>
                <w:sz w:val="32"/>
                <w:szCs w:val="32"/>
              </w:rPr>
              <w:t>Сирия</w:t>
            </w:r>
          </w:p>
        </w:tc>
        <w:tc>
          <w:tcPr>
            <w:tcW w:w="4962" w:type="dxa"/>
          </w:tcPr>
          <w:p w:rsidR="00133EFF" w:rsidRPr="00D8023E" w:rsidRDefault="00133EFF" w:rsidP="00DE552B">
            <w:pPr>
              <w:spacing w:before="20" w:after="40"/>
              <w:jc w:val="center"/>
              <w:rPr>
                <w:sz w:val="32"/>
                <w:szCs w:val="32"/>
              </w:rPr>
            </w:pPr>
            <w:r>
              <w:rPr>
                <w:sz w:val="32"/>
                <w:szCs w:val="32"/>
              </w:rPr>
              <w:t>10</w:t>
            </w:r>
          </w:p>
        </w:tc>
        <w:tc>
          <w:tcPr>
            <w:tcW w:w="2126" w:type="dxa"/>
          </w:tcPr>
          <w:p w:rsidR="00133EFF" w:rsidRPr="00D8023E" w:rsidRDefault="00133EFF" w:rsidP="00DE552B">
            <w:pPr>
              <w:spacing w:before="20" w:after="40"/>
              <w:jc w:val="center"/>
              <w:rPr>
                <w:sz w:val="32"/>
                <w:szCs w:val="32"/>
              </w:rPr>
            </w:pPr>
            <w:r>
              <w:rPr>
                <w:sz w:val="32"/>
                <w:szCs w:val="32"/>
              </w:rPr>
              <w:t>2005</w:t>
            </w:r>
          </w:p>
        </w:tc>
      </w:tr>
      <w:tr w:rsidR="00133EFF" w:rsidTr="003C21B5">
        <w:tc>
          <w:tcPr>
            <w:tcW w:w="2693" w:type="dxa"/>
          </w:tcPr>
          <w:p w:rsidR="00133EFF" w:rsidRDefault="00133EFF" w:rsidP="00DE552B">
            <w:pPr>
              <w:spacing w:before="20" w:after="40"/>
              <w:jc w:val="center"/>
              <w:rPr>
                <w:sz w:val="32"/>
                <w:szCs w:val="32"/>
              </w:rPr>
            </w:pPr>
            <w:r w:rsidRPr="00D8023E">
              <w:rPr>
                <w:sz w:val="32"/>
                <w:szCs w:val="32"/>
              </w:rPr>
              <w:t>Алжир</w:t>
            </w:r>
          </w:p>
        </w:tc>
        <w:tc>
          <w:tcPr>
            <w:tcW w:w="4962" w:type="dxa"/>
          </w:tcPr>
          <w:p w:rsidR="00133EFF" w:rsidRDefault="00133EFF" w:rsidP="00DE552B">
            <w:pPr>
              <w:spacing w:before="20" w:after="40"/>
              <w:jc w:val="center"/>
              <w:rPr>
                <w:sz w:val="32"/>
                <w:szCs w:val="32"/>
              </w:rPr>
            </w:pPr>
            <w:r w:rsidRPr="00D8023E">
              <w:rPr>
                <w:sz w:val="32"/>
                <w:szCs w:val="32"/>
              </w:rPr>
              <w:t>4,7</w:t>
            </w:r>
          </w:p>
        </w:tc>
        <w:tc>
          <w:tcPr>
            <w:tcW w:w="2126" w:type="dxa"/>
          </w:tcPr>
          <w:p w:rsidR="00133EFF" w:rsidRDefault="00133EFF" w:rsidP="00DE552B">
            <w:pPr>
              <w:spacing w:before="20" w:after="40"/>
              <w:jc w:val="center"/>
              <w:rPr>
                <w:sz w:val="32"/>
                <w:szCs w:val="32"/>
              </w:rPr>
            </w:pPr>
            <w:r w:rsidRPr="00D8023E">
              <w:rPr>
                <w:sz w:val="32"/>
                <w:szCs w:val="32"/>
              </w:rPr>
              <w:t>200</w:t>
            </w:r>
            <w:r>
              <w:rPr>
                <w:sz w:val="32"/>
                <w:szCs w:val="32"/>
              </w:rPr>
              <w:t>7</w:t>
            </w:r>
          </w:p>
        </w:tc>
      </w:tr>
      <w:tr w:rsidR="00133EFF" w:rsidTr="003C21B5">
        <w:tc>
          <w:tcPr>
            <w:tcW w:w="2693" w:type="dxa"/>
          </w:tcPr>
          <w:p w:rsidR="00133EFF" w:rsidRDefault="00133EFF" w:rsidP="00DE552B">
            <w:pPr>
              <w:spacing w:before="20" w:after="40"/>
              <w:jc w:val="center"/>
              <w:rPr>
                <w:sz w:val="32"/>
                <w:szCs w:val="32"/>
              </w:rPr>
            </w:pPr>
            <w:r w:rsidRPr="00D8023E">
              <w:rPr>
                <w:sz w:val="32"/>
                <w:szCs w:val="32"/>
              </w:rPr>
              <w:t>Монголия</w:t>
            </w:r>
          </w:p>
        </w:tc>
        <w:tc>
          <w:tcPr>
            <w:tcW w:w="4962" w:type="dxa"/>
          </w:tcPr>
          <w:p w:rsidR="00133EFF" w:rsidRDefault="00133EFF" w:rsidP="00DE552B">
            <w:pPr>
              <w:spacing w:before="20" w:after="40"/>
              <w:jc w:val="center"/>
              <w:rPr>
                <w:sz w:val="32"/>
                <w:szCs w:val="32"/>
              </w:rPr>
            </w:pPr>
            <w:r>
              <w:rPr>
                <w:sz w:val="32"/>
                <w:szCs w:val="32"/>
              </w:rPr>
              <w:t>11,1</w:t>
            </w:r>
          </w:p>
        </w:tc>
        <w:tc>
          <w:tcPr>
            <w:tcW w:w="2126" w:type="dxa"/>
          </w:tcPr>
          <w:p w:rsidR="00133EFF" w:rsidRDefault="00133EFF" w:rsidP="00DE552B">
            <w:pPr>
              <w:spacing w:before="20" w:after="40"/>
              <w:jc w:val="center"/>
              <w:rPr>
                <w:sz w:val="32"/>
                <w:szCs w:val="32"/>
              </w:rPr>
            </w:pPr>
            <w:r w:rsidRPr="00D8023E">
              <w:rPr>
                <w:sz w:val="32"/>
                <w:szCs w:val="32"/>
              </w:rPr>
              <w:t>200</w:t>
            </w:r>
            <w:r>
              <w:rPr>
                <w:sz w:val="32"/>
                <w:szCs w:val="32"/>
              </w:rPr>
              <w:t>7</w:t>
            </w:r>
          </w:p>
        </w:tc>
      </w:tr>
      <w:tr w:rsidR="00133EFF" w:rsidTr="003C21B5">
        <w:tc>
          <w:tcPr>
            <w:tcW w:w="2693" w:type="dxa"/>
          </w:tcPr>
          <w:p w:rsidR="00133EFF" w:rsidRDefault="00133EFF" w:rsidP="00DE552B">
            <w:pPr>
              <w:spacing w:before="20" w:after="40"/>
              <w:jc w:val="center"/>
              <w:rPr>
                <w:sz w:val="32"/>
                <w:szCs w:val="32"/>
              </w:rPr>
            </w:pPr>
            <w:r w:rsidRPr="00D8023E">
              <w:rPr>
                <w:sz w:val="32"/>
                <w:szCs w:val="32"/>
              </w:rPr>
              <w:t>Афганистан</w:t>
            </w:r>
          </w:p>
        </w:tc>
        <w:tc>
          <w:tcPr>
            <w:tcW w:w="4962" w:type="dxa"/>
          </w:tcPr>
          <w:p w:rsidR="00133EFF" w:rsidRDefault="00133EFF" w:rsidP="00DE552B">
            <w:pPr>
              <w:spacing w:before="20" w:after="40"/>
              <w:jc w:val="center"/>
              <w:rPr>
                <w:sz w:val="32"/>
                <w:szCs w:val="32"/>
              </w:rPr>
            </w:pPr>
            <w:r>
              <w:rPr>
                <w:sz w:val="32"/>
                <w:szCs w:val="32"/>
              </w:rPr>
              <w:t>1</w:t>
            </w:r>
            <w:r w:rsidRPr="00D8023E">
              <w:rPr>
                <w:sz w:val="32"/>
                <w:szCs w:val="32"/>
              </w:rPr>
              <w:t>1</w:t>
            </w:r>
          </w:p>
        </w:tc>
        <w:tc>
          <w:tcPr>
            <w:tcW w:w="2126" w:type="dxa"/>
          </w:tcPr>
          <w:p w:rsidR="00133EFF" w:rsidRDefault="00133EFF" w:rsidP="00DE552B">
            <w:pPr>
              <w:spacing w:before="20" w:after="40"/>
              <w:jc w:val="center"/>
              <w:rPr>
                <w:sz w:val="32"/>
                <w:szCs w:val="32"/>
              </w:rPr>
            </w:pPr>
            <w:r w:rsidRPr="00D8023E">
              <w:rPr>
                <w:sz w:val="32"/>
                <w:szCs w:val="32"/>
              </w:rPr>
              <w:t>2007</w:t>
            </w:r>
          </w:p>
        </w:tc>
      </w:tr>
      <w:tr w:rsidR="00133EFF" w:rsidTr="003C21B5">
        <w:tc>
          <w:tcPr>
            <w:tcW w:w="2693" w:type="dxa"/>
          </w:tcPr>
          <w:p w:rsidR="00133EFF" w:rsidRDefault="00133EFF" w:rsidP="00DE552B">
            <w:pPr>
              <w:spacing w:before="20" w:after="40"/>
              <w:jc w:val="center"/>
              <w:rPr>
                <w:sz w:val="32"/>
                <w:szCs w:val="32"/>
              </w:rPr>
            </w:pPr>
            <w:r>
              <w:rPr>
                <w:sz w:val="32"/>
                <w:szCs w:val="32"/>
              </w:rPr>
              <w:t>Ливия</w:t>
            </w:r>
          </w:p>
        </w:tc>
        <w:tc>
          <w:tcPr>
            <w:tcW w:w="4962" w:type="dxa"/>
          </w:tcPr>
          <w:p w:rsidR="00133EFF" w:rsidRDefault="00133EFF" w:rsidP="00DE552B">
            <w:pPr>
              <w:spacing w:before="20" w:after="40"/>
              <w:jc w:val="center"/>
              <w:rPr>
                <w:sz w:val="32"/>
                <w:szCs w:val="32"/>
              </w:rPr>
            </w:pPr>
            <w:r>
              <w:rPr>
                <w:sz w:val="32"/>
                <w:szCs w:val="32"/>
              </w:rPr>
              <w:t>4,6</w:t>
            </w:r>
          </w:p>
        </w:tc>
        <w:tc>
          <w:tcPr>
            <w:tcW w:w="2126" w:type="dxa"/>
          </w:tcPr>
          <w:p w:rsidR="00133EFF" w:rsidRDefault="00133EFF" w:rsidP="00DE552B">
            <w:pPr>
              <w:spacing w:before="20" w:after="40"/>
              <w:jc w:val="center"/>
              <w:rPr>
                <w:sz w:val="32"/>
                <w:szCs w:val="32"/>
              </w:rPr>
            </w:pPr>
            <w:r>
              <w:rPr>
                <w:sz w:val="32"/>
                <w:szCs w:val="32"/>
              </w:rPr>
              <w:t>2008</w:t>
            </w:r>
          </w:p>
        </w:tc>
      </w:tr>
      <w:tr w:rsidR="00133EFF" w:rsidTr="003C21B5">
        <w:tc>
          <w:tcPr>
            <w:tcW w:w="2693" w:type="dxa"/>
          </w:tcPr>
          <w:p w:rsidR="00133EFF" w:rsidRDefault="00133EFF" w:rsidP="00DE552B">
            <w:pPr>
              <w:spacing w:before="20" w:after="40"/>
              <w:jc w:val="center"/>
              <w:rPr>
                <w:sz w:val="32"/>
                <w:szCs w:val="32"/>
              </w:rPr>
            </w:pPr>
            <w:r>
              <w:rPr>
                <w:sz w:val="32"/>
                <w:szCs w:val="32"/>
              </w:rPr>
              <w:t>Монголия</w:t>
            </w:r>
          </w:p>
        </w:tc>
        <w:tc>
          <w:tcPr>
            <w:tcW w:w="4962" w:type="dxa"/>
          </w:tcPr>
          <w:p w:rsidR="00133EFF" w:rsidRDefault="00133EFF" w:rsidP="00DE552B">
            <w:pPr>
              <w:spacing w:before="20" w:after="40"/>
              <w:jc w:val="center"/>
              <w:rPr>
                <w:sz w:val="32"/>
                <w:szCs w:val="32"/>
              </w:rPr>
            </w:pPr>
            <w:r>
              <w:rPr>
                <w:sz w:val="32"/>
                <w:szCs w:val="32"/>
              </w:rPr>
              <w:t>0,168</w:t>
            </w:r>
            <w:r w:rsidR="00470FF4">
              <w:rPr>
                <w:sz w:val="32"/>
                <w:szCs w:val="32"/>
              </w:rPr>
              <w:t xml:space="preserve">                               </w:t>
            </w:r>
            <w:r>
              <w:rPr>
                <w:sz w:val="32"/>
                <w:szCs w:val="32"/>
              </w:rPr>
              <w:t>российского (не советского) долга</w:t>
            </w:r>
          </w:p>
        </w:tc>
        <w:tc>
          <w:tcPr>
            <w:tcW w:w="2126" w:type="dxa"/>
          </w:tcPr>
          <w:p w:rsidR="00133EFF" w:rsidRDefault="00133EFF" w:rsidP="00DE552B">
            <w:pPr>
              <w:spacing w:before="20" w:after="40"/>
              <w:jc w:val="center"/>
              <w:rPr>
                <w:sz w:val="32"/>
                <w:szCs w:val="32"/>
              </w:rPr>
            </w:pPr>
            <w:r>
              <w:rPr>
                <w:sz w:val="32"/>
                <w:szCs w:val="32"/>
              </w:rPr>
              <w:t>2010</w:t>
            </w:r>
          </w:p>
        </w:tc>
      </w:tr>
      <w:tr w:rsidR="00133EFF" w:rsidTr="003C21B5">
        <w:tc>
          <w:tcPr>
            <w:tcW w:w="2693" w:type="dxa"/>
          </w:tcPr>
          <w:p w:rsidR="00133EFF" w:rsidRDefault="00133EFF" w:rsidP="00DE552B">
            <w:pPr>
              <w:spacing w:before="20" w:after="40"/>
              <w:jc w:val="center"/>
              <w:rPr>
                <w:sz w:val="32"/>
                <w:szCs w:val="32"/>
              </w:rPr>
            </w:pPr>
            <w:r>
              <w:rPr>
                <w:sz w:val="32"/>
                <w:szCs w:val="32"/>
              </w:rPr>
              <w:t>Ряд африканских стран</w:t>
            </w:r>
          </w:p>
        </w:tc>
        <w:tc>
          <w:tcPr>
            <w:tcW w:w="4962" w:type="dxa"/>
          </w:tcPr>
          <w:p w:rsidR="003C21B5" w:rsidRDefault="003C21B5" w:rsidP="00DE552B">
            <w:pPr>
              <w:spacing w:before="20" w:after="40"/>
              <w:jc w:val="center"/>
              <w:rPr>
                <w:sz w:val="32"/>
                <w:szCs w:val="32"/>
              </w:rPr>
            </w:pPr>
          </w:p>
          <w:p w:rsidR="00133EFF" w:rsidRDefault="00133EFF" w:rsidP="00DE552B">
            <w:pPr>
              <w:spacing w:before="20" w:after="40"/>
              <w:jc w:val="center"/>
              <w:rPr>
                <w:sz w:val="32"/>
                <w:szCs w:val="32"/>
              </w:rPr>
            </w:pPr>
            <w:r>
              <w:rPr>
                <w:sz w:val="32"/>
                <w:szCs w:val="32"/>
              </w:rPr>
              <w:t>20</w:t>
            </w:r>
          </w:p>
        </w:tc>
        <w:tc>
          <w:tcPr>
            <w:tcW w:w="2126" w:type="dxa"/>
          </w:tcPr>
          <w:p w:rsidR="003C21B5" w:rsidRDefault="003C21B5" w:rsidP="00DE552B">
            <w:pPr>
              <w:spacing w:before="20" w:after="40"/>
              <w:jc w:val="center"/>
              <w:rPr>
                <w:sz w:val="32"/>
                <w:szCs w:val="32"/>
              </w:rPr>
            </w:pPr>
          </w:p>
          <w:p w:rsidR="00133EFF" w:rsidRDefault="00133EFF" w:rsidP="00DE552B">
            <w:pPr>
              <w:spacing w:before="20" w:after="40"/>
              <w:jc w:val="center"/>
              <w:rPr>
                <w:sz w:val="32"/>
                <w:szCs w:val="32"/>
              </w:rPr>
            </w:pPr>
            <w:r>
              <w:rPr>
                <w:sz w:val="32"/>
                <w:szCs w:val="32"/>
              </w:rPr>
              <w:t>2012</w:t>
            </w:r>
          </w:p>
        </w:tc>
      </w:tr>
      <w:tr w:rsidR="00133EFF" w:rsidTr="003C21B5">
        <w:tc>
          <w:tcPr>
            <w:tcW w:w="2693" w:type="dxa"/>
          </w:tcPr>
          <w:p w:rsidR="00133EFF" w:rsidRDefault="0059665A" w:rsidP="00DE552B">
            <w:pPr>
              <w:spacing w:before="20" w:after="40"/>
              <w:jc w:val="center"/>
              <w:rPr>
                <w:sz w:val="32"/>
                <w:szCs w:val="32"/>
              </w:rPr>
            </w:pPr>
            <w:r>
              <w:rPr>
                <w:sz w:val="32"/>
                <w:szCs w:val="32"/>
              </w:rPr>
              <w:t xml:space="preserve">Северная </w:t>
            </w:r>
            <w:r w:rsidR="00133EFF">
              <w:rPr>
                <w:sz w:val="32"/>
                <w:szCs w:val="32"/>
              </w:rPr>
              <w:t>К</w:t>
            </w:r>
            <w:r>
              <w:rPr>
                <w:sz w:val="32"/>
                <w:szCs w:val="32"/>
              </w:rPr>
              <w:t>оре</w:t>
            </w:r>
            <w:r w:rsidR="00133EFF">
              <w:rPr>
                <w:sz w:val="32"/>
                <w:szCs w:val="32"/>
              </w:rPr>
              <w:t>я</w:t>
            </w:r>
            <w:r>
              <w:rPr>
                <w:sz w:val="32"/>
                <w:szCs w:val="32"/>
              </w:rPr>
              <w:t xml:space="preserve"> (К</w:t>
            </w:r>
            <w:r w:rsidR="00133EFF">
              <w:rPr>
                <w:sz w:val="32"/>
                <w:szCs w:val="32"/>
              </w:rPr>
              <w:t>НДР</w:t>
            </w:r>
            <w:r>
              <w:rPr>
                <w:sz w:val="32"/>
                <w:szCs w:val="32"/>
              </w:rPr>
              <w:t>)</w:t>
            </w:r>
          </w:p>
        </w:tc>
        <w:tc>
          <w:tcPr>
            <w:tcW w:w="4962" w:type="dxa"/>
          </w:tcPr>
          <w:p w:rsidR="00133EFF" w:rsidRDefault="00133EFF" w:rsidP="00DE552B">
            <w:pPr>
              <w:spacing w:before="20" w:after="40"/>
              <w:jc w:val="center"/>
              <w:rPr>
                <w:sz w:val="32"/>
                <w:szCs w:val="32"/>
              </w:rPr>
            </w:pPr>
            <w:r>
              <w:rPr>
                <w:sz w:val="32"/>
                <w:szCs w:val="32"/>
              </w:rPr>
              <w:t>11</w:t>
            </w:r>
          </w:p>
        </w:tc>
        <w:tc>
          <w:tcPr>
            <w:tcW w:w="2126" w:type="dxa"/>
          </w:tcPr>
          <w:p w:rsidR="00133EFF" w:rsidRDefault="00133EFF" w:rsidP="00DE552B">
            <w:pPr>
              <w:spacing w:before="20" w:after="40"/>
              <w:jc w:val="center"/>
              <w:rPr>
                <w:sz w:val="32"/>
                <w:szCs w:val="32"/>
              </w:rPr>
            </w:pPr>
            <w:r>
              <w:rPr>
                <w:sz w:val="32"/>
                <w:szCs w:val="32"/>
              </w:rPr>
              <w:t>2012</w:t>
            </w:r>
          </w:p>
        </w:tc>
      </w:tr>
      <w:tr w:rsidR="00133EFF" w:rsidTr="003C21B5">
        <w:tc>
          <w:tcPr>
            <w:tcW w:w="2693" w:type="dxa"/>
          </w:tcPr>
          <w:p w:rsidR="00133EFF" w:rsidRDefault="00133EFF" w:rsidP="00DE552B">
            <w:pPr>
              <w:spacing w:before="20" w:after="40"/>
              <w:jc w:val="center"/>
              <w:rPr>
                <w:sz w:val="32"/>
                <w:szCs w:val="32"/>
              </w:rPr>
            </w:pPr>
            <w:r>
              <w:rPr>
                <w:sz w:val="32"/>
                <w:szCs w:val="32"/>
              </w:rPr>
              <w:t>Киргизия</w:t>
            </w:r>
          </w:p>
        </w:tc>
        <w:tc>
          <w:tcPr>
            <w:tcW w:w="4962" w:type="dxa"/>
          </w:tcPr>
          <w:p w:rsidR="00133EFF" w:rsidRDefault="00133EFF" w:rsidP="00DE552B">
            <w:pPr>
              <w:spacing w:before="20" w:after="40"/>
              <w:jc w:val="center"/>
              <w:rPr>
                <w:sz w:val="32"/>
                <w:szCs w:val="32"/>
              </w:rPr>
            </w:pPr>
            <w:r>
              <w:rPr>
                <w:sz w:val="32"/>
                <w:szCs w:val="32"/>
              </w:rPr>
              <w:t>0,5</w:t>
            </w:r>
          </w:p>
        </w:tc>
        <w:tc>
          <w:tcPr>
            <w:tcW w:w="2126" w:type="dxa"/>
          </w:tcPr>
          <w:p w:rsidR="00133EFF" w:rsidRDefault="00133EFF" w:rsidP="00DE552B">
            <w:pPr>
              <w:spacing w:before="20" w:after="40"/>
              <w:jc w:val="center"/>
              <w:rPr>
                <w:sz w:val="32"/>
                <w:szCs w:val="32"/>
              </w:rPr>
            </w:pPr>
            <w:r>
              <w:rPr>
                <w:sz w:val="32"/>
                <w:szCs w:val="32"/>
              </w:rPr>
              <w:t>2012</w:t>
            </w:r>
          </w:p>
        </w:tc>
      </w:tr>
      <w:tr w:rsidR="00133EFF" w:rsidTr="003C21B5">
        <w:tc>
          <w:tcPr>
            <w:tcW w:w="2693" w:type="dxa"/>
          </w:tcPr>
          <w:p w:rsidR="00133EFF" w:rsidRDefault="00133EFF" w:rsidP="00DE552B">
            <w:pPr>
              <w:spacing w:before="20" w:after="40"/>
              <w:jc w:val="center"/>
              <w:rPr>
                <w:sz w:val="32"/>
                <w:szCs w:val="32"/>
              </w:rPr>
            </w:pPr>
            <w:r>
              <w:rPr>
                <w:sz w:val="32"/>
                <w:szCs w:val="32"/>
              </w:rPr>
              <w:t>Куба</w:t>
            </w:r>
          </w:p>
        </w:tc>
        <w:tc>
          <w:tcPr>
            <w:tcW w:w="4962" w:type="dxa"/>
          </w:tcPr>
          <w:p w:rsidR="00133EFF" w:rsidRDefault="00133EFF" w:rsidP="00DE552B">
            <w:pPr>
              <w:spacing w:before="20" w:after="40"/>
              <w:jc w:val="center"/>
              <w:rPr>
                <w:sz w:val="32"/>
                <w:szCs w:val="32"/>
              </w:rPr>
            </w:pPr>
            <w:r>
              <w:rPr>
                <w:sz w:val="32"/>
                <w:szCs w:val="32"/>
              </w:rPr>
              <w:t>30</w:t>
            </w:r>
            <w:r w:rsidR="00470FF4">
              <w:rPr>
                <w:sz w:val="32"/>
                <w:szCs w:val="32"/>
              </w:rPr>
              <w:t xml:space="preserve">                                   </w:t>
            </w:r>
            <w:r w:rsidR="0059665A">
              <w:rPr>
                <w:sz w:val="32"/>
                <w:szCs w:val="32"/>
              </w:rPr>
              <w:t>(</w:t>
            </w:r>
            <w:r>
              <w:rPr>
                <w:sz w:val="32"/>
                <w:szCs w:val="32"/>
              </w:rPr>
              <w:t>проводится реструктуризация долга</w:t>
            </w:r>
            <w:r w:rsidR="00FF0D14">
              <w:rPr>
                <w:sz w:val="32"/>
                <w:szCs w:val="32"/>
              </w:rPr>
              <w:t xml:space="preserve"> в настоящее время</w:t>
            </w:r>
            <w:r w:rsidR="0059665A">
              <w:rPr>
                <w:sz w:val="32"/>
                <w:szCs w:val="32"/>
              </w:rPr>
              <w:t>)</w:t>
            </w:r>
          </w:p>
        </w:tc>
        <w:tc>
          <w:tcPr>
            <w:tcW w:w="2126" w:type="dxa"/>
          </w:tcPr>
          <w:p w:rsidR="00133EFF" w:rsidRDefault="00133EFF" w:rsidP="00DE552B">
            <w:pPr>
              <w:spacing w:before="20" w:after="40"/>
              <w:jc w:val="center"/>
              <w:rPr>
                <w:sz w:val="32"/>
                <w:szCs w:val="32"/>
              </w:rPr>
            </w:pPr>
            <w:r>
              <w:rPr>
                <w:sz w:val="32"/>
                <w:szCs w:val="32"/>
              </w:rPr>
              <w:t>2013-2014 гг.</w:t>
            </w:r>
          </w:p>
        </w:tc>
      </w:tr>
    </w:tbl>
    <w:p w:rsidR="003C21B5" w:rsidRDefault="003C21B5" w:rsidP="00EA5597">
      <w:pPr>
        <w:spacing w:line="360" w:lineRule="auto"/>
        <w:ind w:firstLine="720"/>
        <w:jc w:val="both"/>
        <w:rPr>
          <w:sz w:val="32"/>
          <w:szCs w:val="32"/>
        </w:rPr>
      </w:pPr>
    </w:p>
    <w:p w:rsidR="003C21B5" w:rsidRPr="00115681" w:rsidRDefault="003C21B5" w:rsidP="003C21B5">
      <w:pPr>
        <w:tabs>
          <w:tab w:val="left" w:pos="2696"/>
        </w:tabs>
        <w:spacing w:line="288" w:lineRule="auto"/>
        <w:ind w:firstLine="851"/>
        <w:jc w:val="center"/>
        <w:rPr>
          <w:b/>
          <w:bCs/>
          <w:sz w:val="32"/>
          <w:szCs w:val="32"/>
        </w:rPr>
      </w:pPr>
      <w:r w:rsidRPr="00115681">
        <w:rPr>
          <w:b/>
          <w:bCs/>
          <w:sz w:val="32"/>
          <w:szCs w:val="32"/>
        </w:rPr>
        <w:t>Контрольные вопросы</w:t>
      </w:r>
    </w:p>
    <w:p w:rsidR="003C21B5" w:rsidRPr="00115681" w:rsidRDefault="003C21B5" w:rsidP="003C21B5">
      <w:pPr>
        <w:tabs>
          <w:tab w:val="left" w:pos="2696"/>
        </w:tabs>
        <w:spacing w:line="288" w:lineRule="auto"/>
        <w:ind w:right="306" w:firstLine="851"/>
        <w:jc w:val="center"/>
        <w:rPr>
          <w:b/>
          <w:bCs/>
          <w:sz w:val="32"/>
          <w:szCs w:val="32"/>
        </w:rPr>
      </w:pPr>
    </w:p>
    <w:p w:rsidR="003C21B5" w:rsidRPr="003C21B5" w:rsidRDefault="003C21B5" w:rsidP="00CD3AD9">
      <w:pPr>
        <w:numPr>
          <w:ilvl w:val="0"/>
          <w:numId w:val="54"/>
        </w:numPr>
        <w:tabs>
          <w:tab w:val="clear" w:pos="1211"/>
          <w:tab w:val="left" w:pos="567"/>
        </w:tabs>
        <w:spacing w:line="288" w:lineRule="auto"/>
        <w:ind w:left="567" w:right="306" w:hanging="425"/>
        <w:jc w:val="both"/>
        <w:rPr>
          <w:sz w:val="32"/>
          <w:szCs w:val="32"/>
        </w:rPr>
      </w:pPr>
      <w:r w:rsidRPr="003C21B5">
        <w:rPr>
          <w:sz w:val="32"/>
          <w:szCs w:val="32"/>
        </w:rPr>
        <w:t>Что является внешними долговыми требованиями России?</w:t>
      </w:r>
    </w:p>
    <w:p w:rsidR="00A53853" w:rsidRDefault="003C21B5" w:rsidP="00CD3AD9">
      <w:pPr>
        <w:numPr>
          <w:ilvl w:val="0"/>
          <w:numId w:val="54"/>
        </w:numPr>
        <w:tabs>
          <w:tab w:val="left" w:pos="567"/>
          <w:tab w:val="left" w:pos="2696"/>
        </w:tabs>
        <w:spacing w:line="288" w:lineRule="auto"/>
        <w:ind w:left="567" w:right="306" w:hanging="425"/>
        <w:jc w:val="both"/>
        <w:rPr>
          <w:sz w:val="32"/>
          <w:szCs w:val="32"/>
        </w:rPr>
      </w:pPr>
      <w:r w:rsidRPr="00A53853">
        <w:rPr>
          <w:sz w:val="32"/>
          <w:szCs w:val="32"/>
        </w:rPr>
        <w:t>Что понимается под объемом долга иностранных государств и (или) иностранных юридических лиц перед Россией?</w:t>
      </w:r>
    </w:p>
    <w:p w:rsidR="003C21B5" w:rsidRPr="00A53853" w:rsidRDefault="00DE552B" w:rsidP="00CD3AD9">
      <w:pPr>
        <w:numPr>
          <w:ilvl w:val="0"/>
          <w:numId w:val="54"/>
        </w:numPr>
        <w:tabs>
          <w:tab w:val="left" w:pos="567"/>
          <w:tab w:val="left" w:pos="2696"/>
        </w:tabs>
        <w:spacing w:line="288" w:lineRule="auto"/>
        <w:ind w:left="567" w:right="306" w:hanging="425"/>
        <w:jc w:val="both"/>
        <w:rPr>
          <w:sz w:val="32"/>
          <w:szCs w:val="32"/>
        </w:rPr>
      </w:pPr>
      <w:r w:rsidRPr="00A53853">
        <w:rPr>
          <w:sz w:val="32"/>
          <w:szCs w:val="32"/>
        </w:rPr>
        <w:t>Почему Россия проводит реструктуризацию и списывает долги другим странам?</w:t>
      </w:r>
    </w:p>
    <w:p w:rsidR="001543F9" w:rsidRDefault="00613315" w:rsidP="00C72D16">
      <w:pPr>
        <w:pStyle w:val="9"/>
        <w:spacing w:before="0" w:line="288" w:lineRule="auto"/>
        <w:ind w:left="425" w:hanging="425"/>
        <w:jc w:val="center"/>
        <w:rPr>
          <w:rFonts w:ascii="Times New Roman" w:hAnsi="Times New Roman" w:cs="Times New Roman"/>
          <w:b/>
          <w:i w:val="0"/>
          <w:color w:val="auto"/>
          <w:sz w:val="32"/>
          <w:szCs w:val="32"/>
        </w:rPr>
      </w:pPr>
      <w:r>
        <w:rPr>
          <w:rFonts w:ascii="Times New Roman" w:hAnsi="Times New Roman" w:cs="Times New Roman"/>
          <w:b/>
          <w:i w:val="0"/>
          <w:color w:val="auto"/>
          <w:sz w:val="32"/>
          <w:szCs w:val="32"/>
        </w:rPr>
        <w:lastRenderedPageBreak/>
        <w:t>Тема 6</w:t>
      </w:r>
      <w:r w:rsidR="001543F9">
        <w:rPr>
          <w:rFonts w:ascii="Times New Roman" w:hAnsi="Times New Roman" w:cs="Times New Roman"/>
          <w:b/>
          <w:i w:val="0"/>
          <w:color w:val="auto"/>
          <w:sz w:val="32"/>
          <w:szCs w:val="32"/>
        </w:rPr>
        <w:t>. ФИНАНСОВЫЙ РЫНОК</w:t>
      </w:r>
    </w:p>
    <w:p w:rsidR="001543F9" w:rsidRDefault="001543F9" w:rsidP="00C72D16">
      <w:pPr>
        <w:pStyle w:val="9"/>
        <w:spacing w:before="0" w:line="288" w:lineRule="auto"/>
        <w:ind w:left="425" w:hanging="425"/>
        <w:jc w:val="center"/>
        <w:rPr>
          <w:rFonts w:ascii="Times New Roman" w:hAnsi="Times New Roman" w:cs="Times New Roman"/>
          <w:b/>
          <w:i w:val="0"/>
          <w:color w:val="auto"/>
          <w:sz w:val="32"/>
          <w:szCs w:val="32"/>
        </w:rPr>
      </w:pPr>
    </w:p>
    <w:p w:rsidR="001543F9" w:rsidRPr="001F7709" w:rsidRDefault="001543F9" w:rsidP="00AE36E5">
      <w:pPr>
        <w:ind w:firstLine="851"/>
        <w:jc w:val="center"/>
        <w:rPr>
          <w:b/>
          <w:bCs/>
          <w:sz w:val="32"/>
          <w:szCs w:val="32"/>
        </w:rPr>
      </w:pPr>
      <w:r w:rsidRPr="001F7709">
        <w:rPr>
          <w:b/>
          <w:bCs/>
          <w:sz w:val="32"/>
          <w:szCs w:val="32"/>
        </w:rPr>
        <w:t>План семинарского занятия</w:t>
      </w:r>
    </w:p>
    <w:p w:rsidR="001543F9" w:rsidRPr="001F7709" w:rsidRDefault="001543F9" w:rsidP="001543F9"/>
    <w:p w:rsidR="001543F9" w:rsidRPr="001F7709" w:rsidRDefault="001543F9" w:rsidP="001543F9">
      <w:pPr>
        <w:numPr>
          <w:ilvl w:val="0"/>
          <w:numId w:val="27"/>
        </w:numPr>
        <w:tabs>
          <w:tab w:val="clear" w:pos="900"/>
          <w:tab w:val="num" w:pos="567"/>
        </w:tabs>
        <w:spacing w:line="288" w:lineRule="auto"/>
        <w:ind w:left="567" w:hanging="425"/>
        <w:jc w:val="both"/>
        <w:rPr>
          <w:sz w:val="32"/>
          <w:szCs w:val="32"/>
        </w:rPr>
      </w:pPr>
      <w:r w:rsidRPr="001F7709">
        <w:rPr>
          <w:sz w:val="32"/>
          <w:szCs w:val="32"/>
        </w:rPr>
        <w:t>Сущность финансов</w:t>
      </w:r>
      <w:r>
        <w:rPr>
          <w:sz w:val="32"/>
          <w:szCs w:val="32"/>
        </w:rPr>
        <w:t>ого рынка, его роль и значение</w:t>
      </w:r>
    </w:p>
    <w:p w:rsidR="001543F9" w:rsidRDefault="007C0DC0" w:rsidP="001543F9">
      <w:pPr>
        <w:numPr>
          <w:ilvl w:val="0"/>
          <w:numId w:val="27"/>
        </w:numPr>
        <w:tabs>
          <w:tab w:val="clear" w:pos="900"/>
          <w:tab w:val="num" w:pos="567"/>
        </w:tabs>
        <w:spacing w:line="288" w:lineRule="auto"/>
        <w:ind w:left="567" w:hanging="425"/>
        <w:jc w:val="both"/>
        <w:rPr>
          <w:sz w:val="32"/>
          <w:szCs w:val="32"/>
        </w:rPr>
      </w:pPr>
      <w:r>
        <w:rPr>
          <w:sz w:val="32"/>
          <w:szCs w:val="32"/>
        </w:rPr>
        <w:t xml:space="preserve">Основные </w:t>
      </w:r>
      <w:r w:rsidR="00A02755">
        <w:rPr>
          <w:sz w:val="32"/>
          <w:szCs w:val="32"/>
        </w:rPr>
        <w:t>участники</w:t>
      </w:r>
      <w:r>
        <w:rPr>
          <w:sz w:val="32"/>
          <w:szCs w:val="32"/>
        </w:rPr>
        <w:t xml:space="preserve"> финансового рынка</w:t>
      </w:r>
    </w:p>
    <w:p w:rsidR="001543F9" w:rsidRPr="001F7709" w:rsidRDefault="007C0DC0" w:rsidP="001543F9">
      <w:pPr>
        <w:numPr>
          <w:ilvl w:val="0"/>
          <w:numId w:val="27"/>
        </w:numPr>
        <w:tabs>
          <w:tab w:val="clear" w:pos="900"/>
          <w:tab w:val="num" w:pos="567"/>
        </w:tabs>
        <w:spacing w:line="288" w:lineRule="auto"/>
        <w:ind w:left="567" w:hanging="425"/>
        <w:jc w:val="both"/>
        <w:rPr>
          <w:sz w:val="32"/>
          <w:szCs w:val="32"/>
        </w:rPr>
      </w:pPr>
      <w:r>
        <w:rPr>
          <w:sz w:val="32"/>
          <w:szCs w:val="32"/>
        </w:rPr>
        <w:t>Государственное регулирование финансового рынка</w:t>
      </w:r>
    </w:p>
    <w:p w:rsidR="001543F9" w:rsidRPr="001F7709" w:rsidRDefault="001543F9" w:rsidP="001543F9">
      <w:pPr>
        <w:ind w:left="720" w:hanging="180"/>
        <w:rPr>
          <w:sz w:val="36"/>
        </w:rPr>
      </w:pPr>
    </w:p>
    <w:p w:rsidR="001543F9" w:rsidRPr="001F7709" w:rsidRDefault="001543F9" w:rsidP="001543F9">
      <w:pPr>
        <w:ind w:firstLine="851"/>
        <w:jc w:val="center"/>
        <w:rPr>
          <w:b/>
          <w:bCs/>
          <w:sz w:val="32"/>
          <w:szCs w:val="32"/>
        </w:rPr>
      </w:pPr>
      <w:r w:rsidRPr="001F7709">
        <w:rPr>
          <w:b/>
          <w:bCs/>
          <w:sz w:val="32"/>
          <w:szCs w:val="32"/>
        </w:rPr>
        <w:t>Темы для докладов и рефератов</w:t>
      </w:r>
    </w:p>
    <w:p w:rsidR="001543F9" w:rsidRPr="00686180" w:rsidRDefault="001543F9" w:rsidP="001543F9">
      <w:pPr>
        <w:ind w:left="1080"/>
        <w:jc w:val="center"/>
        <w:rPr>
          <w:b/>
          <w:bCs/>
          <w:sz w:val="32"/>
          <w:szCs w:val="32"/>
        </w:rPr>
      </w:pPr>
    </w:p>
    <w:p w:rsidR="001543F9" w:rsidRPr="00686180" w:rsidRDefault="00A02755" w:rsidP="00A02755">
      <w:pPr>
        <w:numPr>
          <w:ilvl w:val="1"/>
          <w:numId w:val="26"/>
        </w:numPr>
        <w:tabs>
          <w:tab w:val="clear" w:pos="1647"/>
          <w:tab w:val="num" w:pos="567"/>
        </w:tabs>
        <w:spacing w:line="288" w:lineRule="auto"/>
        <w:ind w:left="567" w:hanging="425"/>
        <w:jc w:val="both"/>
        <w:rPr>
          <w:sz w:val="32"/>
          <w:szCs w:val="32"/>
        </w:rPr>
      </w:pPr>
      <w:r>
        <w:rPr>
          <w:sz w:val="32"/>
          <w:szCs w:val="32"/>
        </w:rPr>
        <w:t>Сбережения граждан и финансовый рынок</w:t>
      </w:r>
    </w:p>
    <w:p w:rsidR="001543F9" w:rsidRDefault="007D09A3" w:rsidP="00A02755">
      <w:pPr>
        <w:numPr>
          <w:ilvl w:val="1"/>
          <w:numId w:val="26"/>
        </w:numPr>
        <w:tabs>
          <w:tab w:val="clear" w:pos="1647"/>
          <w:tab w:val="num" w:pos="567"/>
        </w:tabs>
        <w:spacing w:line="288" w:lineRule="auto"/>
        <w:ind w:left="567" w:hanging="425"/>
        <w:jc w:val="both"/>
        <w:rPr>
          <w:sz w:val="32"/>
          <w:szCs w:val="32"/>
        </w:rPr>
      </w:pPr>
      <w:r>
        <w:rPr>
          <w:sz w:val="32"/>
          <w:szCs w:val="32"/>
        </w:rPr>
        <w:t>Влияние государственного регулирования и саморегулирования на процесс функционирования финансового рынка в современных условиях</w:t>
      </w:r>
    </w:p>
    <w:p w:rsidR="007D09A3" w:rsidRDefault="007D09A3" w:rsidP="00A02755">
      <w:pPr>
        <w:numPr>
          <w:ilvl w:val="1"/>
          <w:numId w:val="26"/>
        </w:numPr>
        <w:tabs>
          <w:tab w:val="clear" w:pos="1647"/>
          <w:tab w:val="num" w:pos="567"/>
        </w:tabs>
        <w:spacing w:line="288" w:lineRule="auto"/>
        <w:ind w:left="567" w:hanging="425"/>
        <w:jc w:val="both"/>
        <w:rPr>
          <w:sz w:val="32"/>
          <w:szCs w:val="32"/>
        </w:rPr>
      </w:pPr>
      <w:r>
        <w:rPr>
          <w:sz w:val="32"/>
          <w:szCs w:val="32"/>
        </w:rPr>
        <w:t>Особенности становления и развития финансового рынка в Российской Федерации</w:t>
      </w:r>
    </w:p>
    <w:p w:rsidR="007D09A3" w:rsidRPr="00686180" w:rsidRDefault="007D09A3" w:rsidP="00A02755">
      <w:pPr>
        <w:numPr>
          <w:ilvl w:val="1"/>
          <w:numId w:val="26"/>
        </w:numPr>
        <w:tabs>
          <w:tab w:val="clear" w:pos="1647"/>
          <w:tab w:val="num" w:pos="567"/>
        </w:tabs>
        <w:spacing w:line="288" w:lineRule="auto"/>
        <w:ind w:left="567" w:hanging="425"/>
        <w:jc w:val="both"/>
        <w:rPr>
          <w:sz w:val="32"/>
          <w:szCs w:val="32"/>
        </w:rPr>
      </w:pPr>
      <w:r>
        <w:rPr>
          <w:sz w:val="32"/>
          <w:szCs w:val="32"/>
        </w:rPr>
        <w:t>Понятие рынка финансовых услуг в российском законодательстве</w:t>
      </w:r>
    </w:p>
    <w:p w:rsidR="001543F9" w:rsidRPr="00686180" w:rsidRDefault="001543F9" w:rsidP="001543F9">
      <w:pPr>
        <w:ind w:left="1287"/>
        <w:rPr>
          <w:sz w:val="32"/>
          <w:szCs w:val="32"/>
        </w:rPr>
      </w:pPr>
    </w:p>
    <w:p w:rsidR="001543F9" w:rsidRDefault="001543F9" w:rsidP="00AE36E5">
      <w:pPr>
        <w:ind w:firstLine="851"/>
        <w:jc w:val="center"/>
        <w:rPr>
          <w:b/>
          <w:bCs/>
          <w:sz w:val="32"/>
          <w:szCs w:val="32"/>
        </w:rPr>
      </w:pPr>
      <w:r w:rsidRPr="00502DC9">
        <w:rPr>
          <w:b/>
          <w:bCs/>
          <w:sz w:val="32"/>
          <w:szCs w:val="32"/>
        </w:rPr>
        <w:t>Задания</w:t>
      </w:r>
    </w:p>
    <w:p w:rsidR="001543F9" w:rsidRDefault="001543F9" w:rsidP="001543F9">
      <w:pPr>
        <w:ind w:left="1287"/>
        <w:jc w:val="center"/>
        <w:rPr>
          <w:b/>
          <w:bCs/>
          <w:sz w:val="32"/>
          <w:szCs w:val="32"/>
        </w:rPr>
      </w:pPr>
    </w:p>
    <w:p w:rsidR="00AF710F" w:rsidRPr="00502DC9" w:rsidRDefault="00AF710F" w:rsidP="001543F9">
      <w:pPr>
        <w:ind w:left="1287"/>
        <w:jc w:val="center"/>
        <w:rPr>
          <w:b/>
          <w:bCs/>
          <w:sz w:val="32"/>
          <w:szCs w:val="32"/>
        </w:rPr>
      </w:pPr>
    </w:p>
    <w:p w:rsidR="008D3DE5" w:rsidRDefault="001543F9" w:rsidP="00CE7CF7">
      <w:pPr>
        <w:spacing w:line="360" w:lineRule="auto"/>
        <w:ind w:firstLine="851"/>
        <w:jc w:val="both"/>
        <w:rPr>
          <w:b/>
          <w:bCs/>
          <w:sz w:val="32"/>
          <w:szCs w:val="32"/>
        </w:rPr>
      </w:pPr>
      <w:r w:rsidRPr="00686180">
        <w:rPr>
          <w:b/>
          <w:bCs/>
          <w:sz w:val="32"/>
          <w:szCs w:val="32"/>
        </w:rPr>
        <w:t xml:space="preserve">Задание 1. </w:t>
      </w:r>
      <w:r w:rsidR="00261349" w:rsidRPr="00CE7CF7">
        <w:rPr>
          <w:bCs/>
          <w:sz w:val="32"/>
          <w:szCs w:val="32"/>
        </w:rPr>
        <w:t>Дайте определение финансовому рынку. Почему финансовый рынок является звеном финансовой системы</w:t>
      </w:r>
      <w:r w:rsidR="008D3DE5" w:rsidRPr="00CE7CF7">
        <w:rPr>
          <w:bCs/>
          <w:sz w:val="32"/>
          <w:szCs w:val="32"/>
        </w:rPr>
        <w:t>?</w:t>
      </w:r>
      <w:r w:rsidR="00261349" w:rsidRPr="00CE7CF7">
        <w:rPr>
          <w:bCs/>
          <w:sz w:val="32"/>
          <w:szCs w:val="32"/>
        </w:rPr>
        <w:t xml:space="preserve"> </w:t>
      </w:r>
      <w:r w:rsidR="00CE7CF7" w:rsidRPr="00CE7CF7">
        <w:rPr>
          <w:bCs/>
          <w:sz w:val="32"/>
          <w:szCs w:val="32"/>
        </w:rPr>
        <w:t>Какова цель, функции и значение финансового рынка в современных условиях?</w:t>
      </w:r>
    </w:p>
    <w:p w:rsidR="008D3DE5" w:rsidRDefault="008D3DE5" w:rsidP="001543F9">
      <w:pPr>
        <w:spacing w:line="288" w:lineRule="auto"/>
        <w:ind w:firstLine="851"/>
        <w:jc w:val="both"/>
        <w:rPr>
          <w:sz w:val="32"/>
          <w:szCs w:val="32"/>
        </w:rPr>
      </w:pPr>
    </w:p>
    <w:p w:rsidR="00B712FE" w:rsidRDefault="000618C8" w:rsidP="00B712FE">
      <w:pPr>
        <w:spacing w:line="288" w:lineRule="auto"/>
        <w:jc w:val="both"/>
        <w:rPr>
          <w:sz w:val="32"/>
          <w:szCs w:val="32"/>
        </w:rPr>
      </w:pPr>
      <w:r>
        <w:rPr>
          <w:sz w:val="32"/>
          <w:szCs w:val="32"/>
        </w:rPr>
      </w:r>
      <w:r>
        <w:rPr>
          <w:sz w:val="32"/>
          <w:szCs w:val="32"/>
        </w:rPr>
        <w:pict>
          <v:group id="_x0000_s1958" editas="canvas" style="width:479.3pt;height:109.85pt;mso-position-horizontal-relative:char;mso-position-vertical-relative:line" coordorigin="2274,885" coordsize="7518,1701">
            <o:lock v:ext="edit" aspectratio="t"/>
            <v:shape id="_x0000_s1959" type="#_x0000_t75" style="position:absolute;left:2274;top:885;width:7518;height:1701" o:preferrelative="f">
              <v:fill o:detectmouseclick="t"/>
              <v:path o:extrusionok="t" o:connecttype="none"/>
              <o:lock v:ext="edit" text="t"/>
            </v:shape>
            <v:roundrect id="_x0000_s1960" style="position:absolute;left:2421;top:1226;width:1683;height:770" arcsize="8286f">
              <v:textbox style="mso-next-textbox:#_x0000_s1960">
                <w:txbxContent>
                  <w:p w:rsidR="005E60C1" w:rsidRPr="00FF0D14" w:rsidRDefault="005E60C1" w:rsidP="00B712FE">
                    <w:pPr>
                      <w:jc w:val="center"/>
                      <w:rPr>
                        <w:b/>
                        <w:szCs w:val="28"/>
                      </w:rPr>
                    </w:pPr>
                    <w:r w:rsidRPr="00FF0D14">
                      <w:rPr>
                        <w:b/>
                        <w:szCs w:val="28"/>
                      </w:rPr>
                      <w:t>Финансовый рынок</w:t>
                    </w:r>
                    <w:r>
                      <w:rPr>
                        <w:b/>
                        <w:szCs w:val="28"/>
                      </w:rPr>
                      <w:t xml:space="preserve"> - это</w:t>
                    </w:r>
                  </w:p>
                </w:txbxContent>
              </v:textbox>
            </v:roundrect>
            <v:shape id="_x0000_s1961" type="#_x0000_t114" style="position:absolute;left:4181;top:885;width:5611;height:1701">
              <v:textbox style="mso-next-textbox:#_x0000_s1961">
                <w:txbxContent>
                  <w:p w:rsidR="005E60C1" w:rsidRPr="00FF0D14" w:rsidRDefault="005E60C1" w:rsidP="00B712FE">
                    <w:pPr>
                      <w:jc w:val="both"/>
                    </w:pPr>
                    <w:r>
                      <w:t xml:space="preserve">совокупность экономических отношений, институтов, инфраструктуры и финансовых инструментов, обеспечивающих перераспределение свободного денежного капитала от владельцев к пользователям этого капитала </w:t>
                    </w:r>
                  </w:p>
                </w:txbxContent>
              </v:textbox>
            </v:shape>
            <w10:wrap type="none"/>
            <w10:anchorlock/>
          </v:group>
        </w:pict>
      </w:r>
    </w:p>
    <w:p w:rsidR="00B712FE" w:rsidRDefault="00B712FE" w:rsidP="001543F9">
      <w:pPr>
        <w:spacing w:line="288" w:lineRule="auto"/>
        <w:ind w:firstLine="851"/>
        <w:jc w:val="both"/>
        <w:rPr>
          <w:sz w:val="32"/>
          <w:szCs w:val="32"/>
        </w:rPr>
      </w:pPr>
    </w:p>
    <w:p w:rsidR="00B712FE" w:rsidRDefault="00B712FE" w:rsidP="00FF0D14">
      <w:pPr>
        <w:tabs>
          <w:tab w:val="left" w:pos="2696"/>
        </w:tabs>
        <w:spacing w:line="288" w:lineRule="auto"/>
        <w:jc w:val="center"/>
        <w:rPr>
          <w:sz w:val="32"/>
          <w:szCs w:val="32"/>
        </w:rPr>
      </w:pPr>
    </w:p>
    <w:p w:rsidR="00B712FE" w:rsidRDefault="000618C8" w:rsidP="00FF0D14">
      <w:pPr>
        <w:tabs>
          <w:tab w:val="left" w:pos="2696"/>
        </w:tabs>
        <w:spacing w:line="288" w:lineRule="auto"/>
        <w:jc w:val="center"/>
        <w:rPr>
          <w:sz w:val="32"/>
          <w:szCs w:val="32"/>
        </w:rPr>
      </w:pPr>
      <w:r>
        <w:rPr>
          <w:sz w:val="32"/>
          <w:szCs w:val="32"/>
        </w:rPr>
      </w:r>
      <w:r>
        <w:rPr>
          <w:sz w:val="32"/>
          <w:szCs w:val="32"/>
        </w:rPr>
        <w:pict>
          <v:group id="_x0000_s1962" editas="canvas" style="width:479.3pt;height:244.85pt;mso-position-horizontal-relative:char;mso-position-vertical-relative:line" coordorigin="2274,885" coordsize="7518,3791">
            <o:lock v:ext="edit" aspectratio="t"/>
            <v:shape id="_x0000_s1963" type="#_x0000_t75" style="position:absolute;left:2274;top:885;width:7518;height:3791" o:preferrelative="f">
              <v:fill o:detectmouseclick="t"/>
              <v:path o:extrusionok="t" o:connecttype="none"/>
              <o:lock v:ext="edit" text="t"/>
            </v:shape>
            <v:roundrect id="_x0000_s1964" style="position:absolute;left:2274;top:1226;width:1683;height:755" arcsize="8286f">
              <v:textbox style="mso-next-textbox:#_x0000_s1964">
                <w:txbxContent>
                  <w:p w:rsidR="005E60C1" w:rsidRPr="00FF0D14" w:rsidRDefault="005E60C1" w:rsidP="00B712FE">
                    <w:pPr>
                      <w:jc w:val="center"/>
                      <w:rPr>
                        <w:b/>
                        <w:szCs w:val="28"/>
                      </w:rPr>
                    </w:pPr>
                    <w:r>
                      <w:rPr>
                        <w:b/>
                        <w:szCs w:val="28"/>
                      </w:rPr>
                      <w:t>Финансовые</w:t>
                    </w:r>
                    <w:r w:rsidRPr="00FF0D14">
                      <w:rPr>
                        <w:b/>
                        <w:szCs w:val="28"/>
                      </w:rPr>
                      <w:t xml:space="preserve"> </w:t>
                    </w:r>
                    <w:r>
                      <w:rPr>
                        <w:b/>
                        <w:szCs w:val="28"/>
                      </w:rPr>
                      <w:t>институты</w:t>
                    </w:r>
                  </w:p>
                </w:txbxContent>
              </v:textbox>
            </v:roundrect>
            <v:shape id="_x0000_s1965" type="#_x0000_t114" style="position:absolute;left:4006;top:885;width:5786;height:2368">
              <v:textbox style="mso-next-textbox:#_x0000_s1965">
                <w:txbxContent>
                  <w:p w:rsidR="005E60C1" w:rsidRPr="00B712FE" w:rsidRDefault="005E60C1" w:rsidP="00B712FE">
                    <w:pPr>
                      <w:tabs>
                        <w:tab w:val="left" w:pos="2696"/>
                      </w:tabs>
                      <w:jc w:val="both"/>
                    </w:pPr>
                    <w:r w:rsidRPr="00B712FE">
                      <w:rPr>
                        <w:bCs/>
                        <w:szCs w:val="28"/>
                      </w:rPr>
                      <w:t>осуществляют мобилизацию инвестиционных ресурсов с последующим их вложением в предпринимательскую деятельность</w:t>
                    </w:r>
                    <w:r>
                      <w:rPr>
                        <w:bCs/>
                        <w:szCs w:val="28"/>
                      </w:rPr>
                      <w:t>. В</w:t>
                    </w:r>
                    <w:r w:rsidRPr="00B712FE">
                      <w:rPr>
                        <w:bCs/>
                        <w:szCs w:val="28"/>
                      </w:rPr>
                      <w:t xml:space="preserve">ыступая финансовыми посредниками, аккумулируют отдельные сбережения домашних хозяйств и фирм в значительные массы инвестиционного капитала, который затем размещается среди потребителей инвестиций </w:t>
                    </w:r>
                  </w:p>
                </w:txbxContent>
              </v:textbox>
            </v:shape>
            <v:roundrect id="_x0000_s1966" style="position:absolute;left:2274;top:3503;width:1683;height:951" arcsize="8286f">
              <v:textbox style="mso-next-textbox:#_x0000_s1966">
                <w:txbxContent>
                  <w:p w:rsidR="005E60C1" w:rsidRPr="00FF0D14" w:rsidRDefault="005E60C1" w:rsidP="00B712FE">
                    <w:pPr>
                      <w:jc w:val="center"/>
                      <w:rPr>
                        <w:b/>
                        <w:szCs w:val="28"/>
                      </w:rPr>
                    </w:pPr>
                    <w:r>
                      <w:rPr>
                        <w:b/>
                        <w:szCs w:val="28"/>
                      </w:rPr>
                      <w:t>Финансовые</w:t>
                    </w:r>
                    <w:r w:rsidRPr="00FF0D14">
                      <w:rPr>
                        <w:b/>
                        <w:szCs w:val="28"/>
                      </w:rPr>
                      <w:t xml:space="preserve"> </w:t>
                    </w:r>
                    <w:r>
                      <w:rPr>
                        <w:b/>
                        <w:szCs w:val="28"/>
                      </w:rPr>
                      <w:t>инструменты - это</w:t>
                    </w:r>
                  </w:p>
                </w:txbxContent>
              </v:textbox>
            </v:roundrect>
            <v:shape id="_x0000_s1972" type="#_x0000_t114" style="position:absolute;left:4006;top:3339;width:5786;height:1337">
              <v:textbox style="mso-next-textbox:#_x0000_s1972">
                <w:txbxContent>
                  <w:p w:rsidR="005E60C1" w:rsidRPr="00B712FE" w:rsidRDefault="005E60C1" w:rsidP="00261349">
                    <w:pPr>
                      <w:jc w:val="both"/>
                    </w:pPr>
                    <w:r w:rsidRPr="00B712FE">
                      <w:t>документально оформленные в соответствии с действующим законодательством денежные обязательства экономических субъектов (векселя, чеки, акции, облигации и др.)</w:t>
                    </w:r>
                  </w:p>
                </w:txbxContent>
              </v:textbox>
            </v:shape>
            <w10:wrap type="none"/>
            <w10:anchorlock/>
          </v:group>
        </w:pict>
      </w:r>
    </w:p>
    <w:p w:rsidR="00B712FE" w:rsidRDefault="00B712FE" w:rsidP="00FF0D14">
      <w:pPr>
        <w:tabs>
          <w:tab w:val="left" w:pos="2696"/>
        </w:tabs>
        <w:spacing w:line="288" w:lineRule="auto"/>
        <w:jc w:val="center"/>
        <w:rPr>
          <w:sz w:val="32"/>
          <w:szCs w:val="32"/>
        </w:rPr>
      </w:pPr>
    </w:p>
    <w:p w:rsidR="00AF710F" w:rsidRDefault="00AF710F" w:rsidP="00AF710F">
      <w:pPr>
        <w:spacing w:line="360" w:lineRule="auto"/>
        <w:ind w:firstLine="851"/>
        <w:jc w:val="both"/>
        <w:rPr>
          <w:b/>
          <w:bCs/>
          <w:sz w:val="32"/>
          <w:szCs w:val="32"/>
        </w:rPr>
      </w:pPr>
      <w:r>
        <w:rPr>
          <w:b/>
          <w:bCs/>
          <w:sz w:val="32"/>
          <w:szCs w:val="32"/>
        </w:rPr>
        <w:t>Задание 2</w:t>
      </w:r>
      <w:r w:rsidRPr="00686180">
        <w:rPr>
          <w:b/>
          <w:bCs/>
          <w:sz w:val="32"/>
          <w:szCs w:val="32"/>
        </w:rPr>
        <w:t xml:space="preserve">. </w:t>
      </w:r>
      <w:r>
        <w:rPr>
          <w:bCs/>
          <w:sz w:val="32"/>
          <w:szCs w:val="32"/>
        </w:rPr>
        <w:t>Расскажите о роли различных финансовых институтов на финансовых рынках?</w:t>
      </w:r>
      <w:r w:rsidRPr="008D3DE5">
        <w:rPr>
          <w:bCs/>
          <w:sz w:val="32"/>
          <w:szCs w:val="32"/>
        </w:rPr>
        <w:t xml:space="preserve"> </w:t>
      </w:r>
      <w:r>
        <w:rPr>
          <w:bCs/>
          <w:sz w:val="32"/>
          <w:szCs w:val="32"/>
        </w:rPr>
        <w:t>Охарактеризуйте известные вам финансовые инструменты.</w:t>
      </w:r>
      <w:r>
        <w:rPr>
          <w:b/>
          <w:bCs/>
          <w:sz w:val="32"/>
          <w:szCs w:val="32"/>
        </w:rPr>
        <w:t xml:space="preserve"> </w:t>
      </w:r>
    </w:p>
    <w:p w:rsidR="00AF710F" w:rsidRDefault="00AF710F" w:rsidP="00261349">
      <w:pPr>
        <w:tabs>
          <w:tab w:val="left" w:pos="2696"/>
        </w:tabs>
        <w:spacing w:line="288" w:lineRule="auto"/>
        <w:ind w:left="142"/>
        <w:jc w:val="both"/>
        <w:rPr>
          <w:b/>
          <w:bCs/>
          <w:sz w:val="32"/>
          <w:szCs w:val="32"/>
        </w:rPr>
      </w:pPr>
    </w:p>
    <w:p w:rsidR="00261349" w:rsidRPr="00CF0626" w:rsidRDefault="00261349" w:rsidP="00261349">
      <w:pPr>
        <w:tabs>
          <w:tab w:val="left" w:pos="2696"/>
        </w:tabs>
        <w:spacing w:line="288" w:lineRule="auto"/>
        <w:ind w:left="142"/>
        <w:jc w:val="both"/>
        <w:rPr>
          <w:bCs/>
          <w:sz w:val="32"/>
          <w:szCs w:val="32"/>
        </w:rPr>
      </w:pPr>
      <w:r>
        <w:rPr>
          <w:b/>
          <w:bCs/>
          <w:sz w:val="32"/>
          <w:szCs w:val="32"/>
        </w:rPr>
        <w:t xml:space="preserve">Таблица </w:t>
      </w:r>
      <w:r w:rsidR="00AF710F">
        <w:rPr>
          <w:b/>
          <w:bCs/>
          <w:sz w:val="32"/>
          <w:szCs w:val="32"/>
        </w:rPr>
        <w:t>6</w:t>
      </w:r>
      <w:r>
        <w:rPr>
          <w:b/>
          <w:bCs/>
          <w:sz w:val="32"/>
          <w:szCs w:val="32"/>
        </w:rPr>
        <w:t xml:space="preserve">.1 – </w:t>
      </w:r>
      <w:r>
        <w:rPr>
          <w:bCs/>
          <w:sz w:val="32"/>
          <w:szCs w:val="32"/>
        </w:rPr>
        <w:t>Цель финансового рынка и хозяйственное значение его функционирования</w:t>
      </w:r>
    </w:p>
    <w:tbl>
      <w:tblPr>
        <w:tblStyle w:val="af"/>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19"/>
        <w:gridCol w:w="7170"/>
      </w:tblGrid>
      <w:tr w:rsidR="00261349" w:rsidTr="00613315">
        <w:tc>
          <w:tcPr>
            <w:tcW w:w="2719" w:type="dxa"/>
          </w:tcPr>
          <w:p w:rsidR="00261349" w:rsidRPr="00485DCA" w:rsidRDefault="00261349" w:rsidP="00613315">
            <w:pPr>
              <w:spacing w:before="120" w:after="120"/>
              <w:jc w:val="center"/>
              <w:rPr>
                <w:b/>
                <w:bCs/>
                <w:sz w:val="32"/>
                <w:szCs w:val="32"/>
              </w:rPr>
            </w:pPr>
            <w:r w:rsidRPr="00485DCA">
              <w:rPr>
                <w:b/>
                <w:szCs w:val="28"/>
              </w:rPr>
              <w:t>Цель финансового рынка</w:t>
            </w:r>
          </w:p>
        </w:tc>
        <w:tc>
          <w:tcPr>
            <w:tcW w:w="7170" w:type="dxa"/>
          </w:tcPr>
          <w:p w:rsidR="00261349" w:rsidRPr="00FC05EA" w:rsidRDefault="00261349" w:rsidP="00CD3AD9">
            <w:pPr>
              <w:pStyle w:val="af0"/>
              <w:numPr>
                <w:ilvl w:val="0"/>
                <w:numId w:val="58"/>
              </w:numPr>
              <w:spacing w:before="120" w:after="120"/>
              <w:ind w:left="116" w:firstLine="0"/>
              <w:jc w:val="both"/>
              <w:rPr>
                <w:bCs/>
                <w:sz w:val="32"/>
                <w:szCs w:val="32"/>
              </w:rPr>
            </w:pPr>
            <w:r w:rsidRPr="00FC05EA">
              <w:rPr>
                <w:szCs w:val="28"/>
              </w:rPr>
              <w:t>аккумуляция и эффективное размещение сбережений в экономике</w:t>
            </w:r>
          </w:p>
        </w:tc>
      </w:tr>
      <w:tr w:rsidR="00261349" w:rsidTr="00613315">
        <w:tc>
          <w:tcPr>
            <w:tcW w:w="2719" w:type="dxa"/>
          </w:tcPr>
          <w:p w:rsidR="00261349" w:rsidRPr="00485DCA" w:rsidRDefault="00261349" w:rsidP="00613315">
            <w:pPr>
              <w:tabs>
                <w:tab w:val="left" w:pos="2696"/>
              </w:tabs>
              <w:spacing w:before="120" w:after="120"/>
              <w:jc w:val="center"/>
              <w:rPr>
                <w:b/>
                <w:bCs/>
                <w:szCs w:val="28"/>
              </w:rPr>
            </w:pPr>
            <w:r>
              <w:rPr>
                <w:b/>
                <w:bCs/>
                <w:szCs w:val="28"/>
              </w:rPr>
              <w:t>З</w:t>
            </w:r>
            <w:r w:rsidRPr="00485DCA">
              <w:rPr>
                <w:b/>
                <w:bCs/>
                <w:szCs w:val="28"/>
              </w:rPr>
              <w:t>начение функционирования финансового рынка</w:t>
            </w:r>
          </w:p>
        </w:tc>
        <w:tc>
          <w:tcPr>
            <w:tcW w:w="7170" w:type="dxa"/>
          </w:tcPr>
          <w:p w:rsidR="00261349" w:rsidRPr="00FC05EA" w:rsidRDefault="00261349" w:rsidP="00CD3AD9">
            <w:pPr>
              <w:pStyle w:val="af0"/>
              <w:numPr>
                <w:ilvl w:val="0"/>
                <w:numId w:val="58"/>
              </w:numPr>
              <w:tabs>
                <w:tab w:val="left" w:pos="258"/>
              </w:tabs>
              <w:spacing w:before="120" w:after="120"/>
              <w:ind w:left="0" w:firstLine="116"/>
              <w:jc w:val="both"/>
              <w:rPr>
                <w:bCs/>
                <w:szCs w:val="28"/>
              </w:rPr>
            </w:pPr>
            <w:r w:rsidRPr="00FC05EA">
              <w:rPr>
                <w:bCs/>
                <w:szCs w:val="28"/>
              </w:rPr>
              <w:t xml:space="preserve">благодаря финансовому рынку становится возможным инвестировать денежные средства в производство, что позволяет увеличивать производственные мощности страны, накапливать ресурсный потенциал; </w:t>
            </w:r>
          </w:p>
          <w:p w:rsidR="00261349" w:rsidRPr="00FC05EA" w:rsidRDefault="00261349" w:rsidP="00CD3AD9">
            <w:pPr>
              <w:pStyle w:val="af0"/>
              <w:numPr>
                <w:ilvl w:val="0"/>
                <w:numId w:val="58"/>
              </w:numPr>
              <w:tabs>
                <w:tab w:val="left" w:pos="0"/>
              </w:tabs>
              <w:spacing w:before="120" w:after="120"/>
              <w:ind w:left="0" w:firstLine="116"/>
              <w:jc w:val="both"/>
              <w:rPr>
                <w:bCs/>
                <w:szCs w:val="28"/>
              </w:rPr>
            </w:pPr>
            <w:r w:rsidRPr="00FC05EA">
              <w:rPr>
                <w:bCs/>
                <w:szCs w:val="28"/>
              </w:rPr>
              <w:t xml:space="preserve">с помощью финансового рынка облегчается развитие предприятий и их отраслей, обеспечивающих максимальную прибыль инвесторам; </w:t>
            </w:r>
          </w:p>
          <w:p w:rsidR="00261349" w:rsidRPr="00FC05EA" w:rsidRDefault="00261349" w:rsidP="00CD3AD9">
            <w:pPr>
              <w:pStyle w:val="af0"/>
              <w:numPr>
                <w:ilvl w:val="0"/>
                <w:numId w:val="58"/>
              </w:numPr>
              <w:tabs>
                <w:tab w:val="left" w:pos="-25"/>
              </w:tabs>
              <w:spacing w:before="120" w:after="120"/>
              <w:ind w:left="0" w:firstLine="116"/>
              <w:jc w:val="both"/>
              <w:rPr>
                <w:bCs/>
                <w:szCs w:val="28"/>
              </w:rPr>
            </w:pPr>
            <w:r w:rsidRPr="00FC05EA">
              <w:rPr>
                <w:bCs/>
                <w:szCs w:val="28"/>
              </w:rPr>
              <w:t xml:space="preserve">перелив капиталов, осуществляемый на финансовых рынках, способствует ускорению научно-технического прогресса, быстрейшему внедрению научно-технических достижений; </w:t>
            </w:r>
          </w:p>
          <w:p w:rsidR="00261349" w:rsidRPr="00FC05EA" w:rsidRDefault="00261349" w:rsidP="00CD3AD9">
            <w:pPr>
              <w:pStyle w:val="af0"/>
              <w:numPr>
                <w:ilvl w:val="0"/>
                <w:numId w:val="58"/>
              </w:numPr>
              <w:tabs>
                <w:tab w:val="left" w:pos="0"/>
              </w:tabs>
              <w:spacing w:before="120" w:after="120"/>
              <w:ind w:left="0" w:firstLine="116"/>
              <w:jc w:val="both"/>
              <w:rPr>
                <w:bCs/>
                <w:sz w:val="32"/>
                <w:szCs w:val="32"/>
              </w:rPr>
            </w:pPr>
            <w:r w:rsidRPr="00FC05EA">
              <w:rPr>
                <w:bCs/>
                <w:szCs w:val="28"/>
              </w:rPr>
              <w:t>финансовый рынок позволяет цивилизованным способом покрывать бюджетный дефицит</w:t>
            </w:r>
          </w:p>
        </w:tc>
      </w:tr>
    </w:tbl>
    <w:p w:rsidR="00261349" w:rsidRDefault="00261349" w:rsidP="00261349">
      <w:pPr>
        <w:tabs>
          <w:tab w:val="left" w:pos="2696"/>
        </w:tabs>
        <w:spacing w:line="288" w:lineRule="auto"/>
        <w:ind w:firstLine="851"/>
        <w:jc w:val="center"/>
        <w:rPr>
          <w:b/>
          <w:bCs/>
          <w:sz w:val="32"/>
          <w:szCs w:val="32"/>
        </w:rPr>
      </w:pPr>
    </w:p>
    <w:p w:rsidR="00FF0D14" w:rsidRDefault="000618C8" w:rsidP="00BA234C">
      <w:pPr>
        <w:tabs>
          <w:tab w:val="left" w:pos="709"/>
          <w:tab w:val="left" w:pos="2696"/>
        </w:tabs>
        <w:spacing w:line="288" w:lineRule="auto"/>
        <w:jc w:val="center"/>
        <w:rPr>
          <w:b/>
          <w:bCs/>
          <w:sz w:val="32"/>
          <w:szCs w:val="32"/>
        </w:rPr>
      </w:pPr>
      <w:r w:rsidRPr="000618C8">
        <w:rPr>
          <w:sz w:val="32"/>
          <w:szCs w:val="32"/>
        </w:rPr>
      </w:r>
      <w:r w:rsidRPr="000618C8">
        <w:rPr>
          <w:sz w:val="32"/>
          <w:szCs w:val="32"/>
        </w:rPr>
        <w:pict>
          <v:group id="_x0000_s1900" editas="canvas" style="width:479.3pt;height:482.35pt;mso-position-horizontal-relative:char;mso-position-vertical-relative:line" coordorigin="2274,741" coordsize="7518,7467">
            <o:lock v:ext="edit" aspectratio="t"/>
            <v:shape id="_x0000_s1901" type="#_x0000_t75" style="position:absolute;left:2274;top:741;width:7518;height:7467" o:preferrelative="f">
              <v:fill o:detectmouseclick="t"/>
              <v:path o:extrusionok="t" o:connecttype="none"/>
              <o:lock v:ext="edit" text="t"/>
            </v:shape>
            <v:roundrect id="_x0000_s1904" style="position:absolute;left:3282;top:1502;width:5989;height:432" arcsize="10923f" strokeweight="2pt">
              <v:stroke dashstyle="1 1"/>
              <v:textbox style="mso-next-textbox:#_x0000_s1904">
                <w:txbxContent>
                  <w:p w:rsidR="005E60C1" w:rsidRDefault="005E60C1" w:rsidP="00E74987">
                    <w:pPr>
                      <w:jc w:val="center"/>
                    </w:pPr>
                    <w:r>
                      <w:t>По видам обращающихся финансовых активов</w:t>
                    </w:r>
                  </w:p>
                </w:txbxContent>
              </v:textbox>
            </v:roundrect>
            <v:roundrect id="_x0000_s1905" style="position:absolute;left:3463;top:5546;width:5709;height:415" arcsize="10923f" strokeweight="2pt">
              <v:stroke dashstyle="1 1"/>
              <v:textbox style="mso-next-textbox:#_x0000_s1905">
                <w:txbxContent>
                  <w:p w:rsidR="005E60C1" w:rsidRDefault="005E60C1" w:rsidP="00E74987">
                    <w:pPr>
                      <w:jc w:val="center"/>
                    </w:pPr>
                    <w:r>
                      <w:t>По региональному признаку</w:t>
                    </w:r>
                  </w:p>
                </w:txbxContent>
              </v:textbox>
            </v:roundrect>
            <v:roundrect id="_x0000_s1906" style="position:absolute;left:3345;top:2979;width:5926;height:431" arcsize="10923f" strokeweight="2pt">
              <v:stroke dashstyle="1 1"/>
              <v:textbox style="mso-next-textbox:#_x0000_s1906">
                <w:txbxContent>
                  <w:p w:rsidR="005E60C1" w:rsidRDefault="005E60C1" w:rsidP="00E74987">
                    <w:pPr>
                      <w:jc w:val="center"/>
                    </w:pPr>
                    <w:r>
                      <w:t>По периоду обращения финансовых активов</w:t>
                    </w:r>
                  </w:p>
                </w:txbxContent>
              </v:textbox>
            </v:roundrect>
            <v:roundrect id="_x0000_s1907" style="position:absolute;left:3414;top:4254;width:5549;height:407" arcsize="10923f" strokeweight="2pt">
              <v:stroke dashstyle="1 1"/>
              <v:textbox style="mso-next-textbox:#_x0000_s1907">
                <w:txbxContent>
                  <w:p w:rsidR="005E60C1" w:rsidRDefault="005E60C1" w:rsidP="00E74987">
                    <w:r>
                      <w:t>По организационным формам функционирования</w:t>
                    </w:r>
                  </w:p>
                </w:txbxContent>
              </v:textbox>
            </v:roundrect>
            <v:rect id="_x0000_s1908" style="position:absolute;left:2719;top:2021;width:1377;height:663" strokeweight="1pt">
              <v:textbox style="mso-next-textbox:#_x0000_s1908">
                <w:txbxContent>
                  <w:p w:rsidR="005E60C1" w:rsidRDefault="005E60C1" w:rsidP="00E74987">
                    <w:pPr>
                      <w:jc w:val="center"/>
                    </w:pPr>
                    <w:r>
                      <w:t>Кредитный рынок</w:t>
                    </w:r>
                  </w:p>
                </w:txbxContent>
              </v:textbox>
            </v:rect>
            <v:rect id="_x0000_s1909" style="position:absolute;left:4181;top:2022;width:1651;height:662" strokeweight="1pt">
              <v:textbox style="mso-next-textbox:#_x0000_s1909">
                <w:txbxContent>
                  <w:p w:rsidR="005E60C1" w:rsidRDefault="005E60C1" w:rsidP="00E74987">
                    <w:pPr>
                      <w:jc w:val="center"/>
                    </w:pPr>
                    <w:r>
                      <w:t>Рынок ценных бумаг</w:t>
                    </w:r>
                  </w:p>
                </w:txbxContent>
              </v:textbox>
            </v:rect>
            <v:rect id="_x0000_s1910" style="position:absolute;left:5908;top:2030;width:1294;height:660" strokeweight="1pt">
              <v:textbox style="mso-next-textbox:#_x0000_s1910">
                <w:txbxContent>
                  <w:p w:rsidR="005E60C1" w:rsidRDefault="005E60C1" w:rsidP="00E74987">
                    <w:pPr>
                      <w:jc w:val="center"/>
                    </w:pPr>
                    <w:r>
                      <w:t>Валютный рынок</w:t>
                    </w:r>
                  </w:p>
                </w:txbxContent>
              </v:textbox>
            </v:rect>
            <v:rect id="_x0000_s1911" style="position:absolute;left:7262;top:2025;width:1268;height:659" strokeweight="1pt">
              <v:textbox style="mso-next-textbox:#_x0000_s1911">
                <w:txbxContent>
                  <w:p w:rsidR="005E60C1" w:rsidRDefault="005E60C1" w:rsidP="00E74987">
                    <w:pPr>
                      <w:jc w:val="center"/>
                    </w:pPr>
                    <w:r>
                      <w:t>Страховой рынок</w:t>
                    </w:r>
                  </w:p>
                </w:txbxContent>
              </v:textbox>
            </v:rect>
            <v:rect id="_x0000_s1912" style="position:absolute;left:8580;top:2025;width:1212;height:664" strokeweight="1pt">
              <v:textbox style="mso-next-textbox:#_x0000_s1912">
                <w:txbxContent>
                  <w:p w:rsidR="005E60C1" w:rsidRDefault="005E60C1" w:rsidP="00E74987">
                    <w:pPr>
                      <w:jc w:val="center"/>
                    </w:pPr>
                    <w:r>
                      <w:t>Рынок золота</w:t>
                    </w:r>
                  </w:p>
                </w:txbxContent>
              </v:textbox>
            </v:rect>
            <v:rect id="_x0000_s1913" style="position:absolute;left:6595;top:3529;width:2676;height:405" strokeweight="1pt">
              <v:textbox style="mso-next-textbox:#_x0000_s1913">
                <w:txbxContent>
                  <w:p w:rsidR="005E60C1" w:rsidRDefault="005E60C1" w:rsidP="00E74987">
                    <w:pPr>
                      <w:jc w:val="center"/>
                    </w:pPr>
                    <w:r>
                      <w:t>Рынок капитала</w:t>
                    </w:r>
                  </w:p>
                </w:txbxContent>
              </v:textbox>
            </v:rect>
            <v:rect id="_x0000_s1914" style="position:absolute;left:3414;top:3537;width:2712;height:397" strokeweight="1pt">
              <v:textbox style="mso-next-textbox:#_x0000_s1914">
                <w:txbxContent>
                  <w:p w:rsidR="005E60C1" w:rsidRDefault="005E60C1" w:rsidP="00E74987">
                    <w:pPr>
                      <w:jc w:val="center"/>
                    </w:pPr>
                    <w:r>
                      <w:t>Рынок денег</w:t>
                    </w:r>
                  </w:p>
                </w:txbxContent>
              </v:textbox>
            </v:rect>
            <v:rect id="_x0000_s1915" style="position:absolute;left:2854;top:4779;width:3563;height:396" strokeweight="1pt">
              <v:textbox style="mso-next-textbox:#_x0000_s1915">
                <w:txbxContent>
                  <w:p w:rsidR="005E60C1" w:rsidRDefault="005E60C1" w:rsidP="00E74987">
                    <w:pPr>
                      <w:jc w:val="center"/>
                    </w:pPr>
                    <w:r>
                      <w:t>Организованный биржевой рынок</w:t>
                    </w:r>
                  </w:p>
                </w:txbxContent>
              </v:textbox>
            </v:rect>
            <v:rect id="_x0000_s1916" style="position:absolute;left:6595;top:4779;width:2850;height:396" strokeweight="1pt">
              <v:textbox style="mso-next-textbox:#_x0000_s1916">
                <w:txbxContent>
                  <w:p w:rsidR="005E60C1" w:rsidRDefault="005E60C1" w:rsidP="00E74987">
                    <w:pPr>
                      <w:jc w:val="center"/>
                    </w:pPr>
                    <w:r>
                      <w:t>Внебиржевой рынок</w:t>
                    </w:r>
                  </w:p>
                </w:txbxContent>
              </v:textbox>
            </v:rect>
            <v:rect id="_x0000_s1917" style="position:absolute;left:6653;top:6091;width:1654;height:662" strokeweight="1pt">
              <v:textbox style="mso-next-textbox:#_x0000_s1917">
                <w:txbxContent>
                  <w:p w:rsidR="005E60C1" w:rsidRDefault="005E60C1" w:rsidP="00E74987">
                    <w:pPr>
                      <w:jc w:val="center"/>
                    </w:pPr>
                    <w:r>
                      <w:t>Национальный рынок</w:t>
                    </w:r>
                  </w:p>
                </w:txbxContent>
              </v:textbox>
            </v:rect>
            <v:rect id="_x0000_s1918" style="position:absolute;left:4849;top:6091;width:1624;height:661" strokeweight="1pt">
              <v:textbox style="mso-next-textbox:#_x0000_s1918">
                <w:txbxContent>
                  <w:p w:rsidR="005E60C1" w:rsidRDefault="005E60C1" w:rsidP="00E74987">
                    <w:pPr>
                      <w:jc w:val="center"/>
                    </w:pPr>
                    <w:r>
                      <w:t>Региональный рынок</w:t>
                    </w:r>
                  </w:p>
                </w:txbxContent>
              </v:textbox>
            </v:rect>
            <v:rect id="_x0000_s1919" style="position:absolute;left:8464;top:6088;width:1328;height:662" strokeweight="1pt">
              <v:textbox style="mso-next-textbox:#_x0000_s1919">
                <w:txbxContent>
                  <w:p w:rsidR="005E60C1" w:rsidRDefault="005E60C1" w:rsidP="00E74987">
                    <w:pPr>
                      <w:jc w:val="center"/>
                    </w:pPr>
                    <w:r>
                      <w:t>Мировой рынок</w:t>
                    </w:r>
                  </w:p>
                </w:txbxContent>
              </v:textbox>
            </v:rect>
            <v:rect id="_x0000_s1920" style="position:absolute;left:3282;top:6091;width:1376;height:663" strokeweight="1pt">
              <v:textbox style="mso-next-textbox:#_x0000_s1920">
                <w:txbxContent>
                  <w:p w:rsidR="005E60C1" w:rsidRDefault="005E60C1" w:rsidP="00E74987">
                    <w:pPr>
                      <w:jc w:val="center"/>
                    </w:pPr>
                    <w:r>
                      <w:t>Местный рынок</w:t>
                    </w:r>
                  </w:p>
                </w:txbxContent>
              </v:textbox>
            </v:rect>
            <v:roundrect id="_x0000_s1921" style="position:absolute;left:3463;top:7015;width:5709;height:415" arcsize="10923f" strokeweight="2pt">
              <v:stroke dashstyle="1 1"/>
              <v:textbox style="mso-next-textbox:#_x0000_s1921">
                <w:txbxContent>
                  <w:p w:rsidR="005E60C1" w:rsidRDefault="005E60C1" w:rsidP="00E74987">
                    <w:pPr>
                      <w:jc w:val="center"/>
                    </w:pPr>
                    <w:r>
                      <w:t>По срочности реализации</w:t>
                    </w:r>
                  </w:p>
                </w:txbxContent>
              </v:textbox>
            </v:roundrect>
            <v:rect id="_x0000_s1922" style="position:absolute;left:2668;top:7540;width:3567;height:668" strokeweight="1pt">
              <v:textbox style="mso-next-textbox:#_x0000_s1922">
                <w:txbxContent>
                  <w:p w:rsidR="005E60C1" w:rsidRDefault="005E60C1" w:rsidP="00E74987">
                    <w:pPr>
                      <w:jc w:val="center"/>
                    </w:pPr>
                    <w:r>
                      <w:t>Рынок с немедленной реализацией условий сделок (спот, кэш)</w:t>
                    </w:r>
                  </w:p>
                </w:txbxContent>
              </v:textbox>
            </v:rect>
            <v:rect id="_x0000_s1923" style="position:absolute;left:6338;top:7538;width:3454;height:670" strokeweight="1pt">
              <v:textbox style="mso-next-textbox:#_x0000_s1923">
                <w:txbxContent>
                  <w:p w:rsidR="005E60C1" w:rsidRDefault="005E60C1" w:rsidP="00E74987">
                    <w:pPr>
                      <w:jc w:val="center"/>
                    </w:pPr>
                    <w:r>
                      <w:t>Рынок с реализацией условий сделок в будущем периоде</w:t>
                    </w:r>
                  </w:p>
                </w:txbxContent>
              </v:textbox>
            </v:rect>
            <v:shape id="_x0000_s1928" type="#_x0000_t55" style="position:absolute;left:3367;top:1860;width:193;height:237;rotation:90" adj="10098" fillcolor="#bfbfbf [2412]"/>
            <v:shape id="_x0000_s1929" type="#_x0000_t55" style="position:absolute;left:5011;top:1851;width:192;height:255;rotation:90" adj="9327" fillcolor="#bfbfbf [2412]"/>
            <v:shape id="_x0000_s1931" type="#_x0000_t55" style="position:absolute;left:6438;top:1860;width:194;height:236;rotation:90" adj="9436" fillcolor="#bfbfbf [2412]"/>
            <v:shape id="_x0000_s1932" type="#_x0000_t55" style="position:absolute;left:7813;top:1862;width:194;height:232;rotation:90" adj="8625" fillcolor="#bfbfbf [2412]"/>
            <v:shape id="_x0000_s1933" type="#_x0000_t55" style="position:absolute;left:9069;top:1873;width:193;height:211;rotation:90" adj="9357" fillcolor="#bfbfbf [2412]"/>
            <v:shape id="_x0000_s1934" type="#_x0000_t55" style="position:absolute;left:3833;top:3266;width:178;height:348;rotation:90" adj="10098" fillcolor="#bfbfbf [2412]"/>
            <v:shape id="_x0000_s1935" type="#_x0000_t55" style="position:absolute;left:8666;top:3273;width:178;height:349;rotation:90" adj="10098" fillcolor="#bfbfbf [2412]"/>
            <v:shape id="_x0000_s1936" type="#_x0000_t55" style="position:absolute;left:7939;top:4516;width:178;height:348;rotation:90" adj="10098" fillcolor="#bfbfbf [2412]"/>
            <v:shape id="_x0000_s1937" type="#_x0000_t55" style="position:absolute;left:4369;top:4516;width:178;height:348;rotation:90" adj="10098" fillcolor="#bfbfbf [2412]"/>
            <v:shape id="_x0000_s1941" type="#_x0000_t55" style="position:absolute;left:3895;top:5890;width:192;height:210;rotation:90" adj="9357" fillcolor="#bfbfbf [2412]"/>
            <v:shape id="_x0000_s1942" type="#_x0000_t55" style="position:absolute;left:5557;top:5867;width:192;height:210;rotation:90" adj="9357" fillcolor="#bfbfbf [2412]"/>
            <v:shape id="_x0000_s1943" type="#_x0000_t55" style="position:absolute;left:7425;top:5891;width:193;height:209;rotation:90" adj="9357" fillcolor="#bfbfbf [2412]"/>
            <v:shape id="_x0000_s1944" type="#_x0000_t55" style="position:absolute;left:8971;top:5891;width:193;height:209;rotation:90" adj="9357" fillcolor="#bfbfbf [2412]"/>
            <v:shape id="_x0000_s1945" type="#_x0000_t55" style="position:absolute;left:7643;top:7276;width:178;height:349;rotation:90" adj="10098" fillcolor="#bfbfbf [2412]"/>
            <v:shape id="_x0000_s1946" type="#_x0000_t55" style="position:absolute;left:4849;top:7276;width:178;height:349;rotation:90" adj="10098" fillcolor="#bfbfbf [2412]"/>
            <v:shape id="_x0000_s1947" type="#_x0000_t32" style="position:absolute;left:2545;top:1215;width:3;height:6008" o:connectortype="straight" strokeweight="1pt"/>
            <v:shape id="_x0000_s1948" type="#_x0000_t32" style="position:absolute;left:2545;top:7221;width:902;height:2" o:connectortype="straight" strokeweight="1pt">
              <v:stroke endarrow="block" endarrowlength="long"/>
            </v:shape>
            <v:shape id="_x0000_s1949" type="#_x0000_t32" style="position:absolute;left:2548;top:4457;width:851;height:1" o:connectortype="straight" strokeweight="1pt">
              <v:stroke endarrow="block" endarrowlength="long"/>
            </v:shape>
            <v:shape id="_x0000_s1950" type="#_x0000_t32" style="position:absolute;left:2545;top:5754;width:902;height:1;flip:y" o:connectortype="straight" strokeweight="1pt">
              <v:stroke endarrow="block" endarrowlength="long"/>
            </v:shape>
            <v:shape id="_x0000_s1951" type="#_x0000_t32" style="position:absolute;left:2548;top:3193;width:797;height:1" o:connectortype="straight" strokeweight="1pt">
              <v:stroke endarrow="block" endarrowlength="long"/>
            </v:shape>
            <v:shape id="_x0000_s1952" type="#_x0000_t32" style="position:absolute;left:2548;top:1718;width:718;height:3;flip:y" o:connectortype="straight" strokeweight="1pt">
              <v:stroke endarrow="block" endarrowlength="long"/>
            </v:shape>
            <v:roundrect id="_x0000_s1902" style="position:absolute;left:2418;top:750;width:7374;height:465" arcsize="8286f" strokeweight="1.25pt">
              <v:textbox style="mso-next-textbox:#_x0000_s1902">
                <w:txbxContent>
                  <w:p w:rsidR="005E60C1" w:rsidRPr="008A06B3" w:rsidRDefault="005E60C1" w:rsidP="003A4927">
                    <w:pPr>
                      <w:jc w:val="center"/>
                      <w:rPr>
                        <w:szCs w:val="28"/>
                      </w:rPr>
                    </w:pPr>
                    <w:r>
                      <w:rPr>
                        <w:szCs w:val="28"/>
                      </w:rPr>
                      <w:t>Классификация финансовых рынков</w:t>
                    </w:r>
                  </w:p>
                </w:txbxContent>
              </v:textbox>
            </v:roundrect>
            <w10:wrap type="none"/>
            <w10:anchorlock/>
          </v:group>
        </w:pict>
      </w:r>
    </w:p>
    <w:p w:rsidR="00132C19" w:rsidRDefault="00132C19" w:rsidP="00B60151">
      <w:pPr>
        <w:tabs>
          <w:tab w:val="left" w:pos="2696"/>
        </w:tabs>
        <w:spacing w:line="288" w:lineRule="auto"/>
        <w:ind w:firstLine="851"/>
        <w:jc w:val="center"/>
        <w:rPr>
          <w:b/>
          <w:bCs/>
          <w:sz w:val="32"/>
          <w:szCs w:val="32"/>
        </w:rPr>
      </w:pPr>
    </w:p>
    <w:p w:rsidR="00AF710F" w:rsidRDefault="00AF710F" w:rsidP="00AF710F">
      <w:pPr>
        <w:widowControl w:val="0"/>
        <w:autoSpaceDE w:val="0"/>
        <w:autoSpaceDN w:val="0"/>
        <w:adjustRightInd w:val="0"/>
        <w:spacing w:line="288" w:lineRule="auto"/>
        <w:jc w:val="center"/>
        <w:rPr>
          <w:sz w:val="32"/>
          <w:szCs w:val="32"/>
        </w:rPr>
      </w:pPr>
      <w:r>
        <w:rPr>
          <w:b/>
          <w:sz w:val="32"/>
          <w:szCs w:val="32"/>
        </w:rPr>
        <w:t>Рисунок 6.1</w:t>
      </w:r>
      <w:r w:rsidRPr="00CA38C3">
        <w:rPr>
          <w:sz w:val="32"/>
          <w:szCs w:val="32"/>
        </w:rPr>
        <w:t xml:space="preserve"> – </w:t>
      </w:r>
      <w:r>
        <w:rPr>
          <w:sz w:val="32"/>
          <w:szCs w:val="32"/>
        </w:rPr>
        <w:t>Классификация финансовых рынков</w:t>
      </w:r>
    </w:p>
    <w:p w:rsidR="005E5CE6" w:rsidRDefault="005E5CE6" w:rsidP="00AF710F">
      <w:pPr>
        <w:tabs>
          <w:tab w:val="left" w:pos="2696"/>
        </w:tabs>
        <w:spacing w:line="288" w:lineRule="auto"/>
        <w:jc w:val="center"/>
        <w:rPr>
          <w:b/>
          <w:bCs/>
          <w:sz w:val="32"/>
          <w:szCs w:val="32"/>
        </w:rPr>
      </w:pPr>
    </w:p>
    <w:p w:rsidR="005C184C" w:rsidRDefault="005C184C" w:rsidP="00AF710F">
      <w:pPr>
        <w:tabs>
          <w:tab w:val="left" w:pos="2696"/>
        </w:tabs>
        <w:spacing w:line="288" w:lineRule="auto"/>
        <w:jc w:val="center"/>
        <w:rPr>
          <w:b/>
          <w:bCs/>
          <w:sz w:val="32"/>
          <w:szCs w:val="32"/>
        </w:rPr>
      </w:pPr>
    </w:p>
    <w:p w:rsidR="00AF710F" w:rsidRDefault="00AF710F" w:rsidP="00AF710F">
      <w:pPr>
        <w:spacing w:line="360" w:lineRule="auto"/>
        <w:ind w:firstLine="851"/>
        <w:jc w:val="both"/>
        <w:rPr>
          <w:b/>
          <w:bCs/>
          <w:sz w:val="32"/>
          <w:szCs w:val="32"/>
        </w:rPr>
      </w:pPr>
      <w:r>
        <w:rPr>
          <w:b/>
          <w:bCs/>
          <w:sz w:val="32"/>
          <w:szCs w:val="32"/>
        </w:rPr>
        <w:t xml:space="preserve">Задание </w:t>
      </w:r>
      <w:r w:rsidR="005C184C">
        <w:rPr>
          <w:b/>
          <w:bCs/>
          <w:sz w:val="32"/>
          <w:szCs w:val="32"/>
        </w:rPr>
        <w:t>3</w:t>
      </w:r>
      <w:r w:rsidRPr="00686180">
        <w:rPr>
          <w:b/>
          <w:bCs/>
          <w:sz w:val="32"/>
          <w:szCs w:val="32"/>
        </w:rPr>
        <w:t xml:space="preserve">. </w:t>
      </w:r>
      <w:r>
        <w:rPr>
          <w:bCs/>
          <w:sz w:val="32"/>
          <w:szCs w:val="32"/>
        </w:rPr>
        <w:t>Используя рисунок 6.1</w:t>
      </w:r>
      <w:r w:rsidR="00613315">
        <w:rPr>
          <w:bCs/>
          <w:sz w:val="32"/>
          <w:szCs w:val="32"/>
        </w:rPr>
        <w:t>,</w:t>
      </w:r>
      <w:r>
        <w:rPr>
          <w:bCs/>
          <w:sz w:val="32"/>
          <w:szCs w:val="32"/>
        </w:rPr>
        <w:t xml:space="preserve">  </w:t>
      </w:r>
      <w:r w:rsidR="005C184C">
        <w:rPr>
          <w:bCs/>
          <w:sz w:val="32"/>
          <w:szCs w:val="32"/>
        </w:rPr>
        <w:t xml:space="preserve">назовите составные части финансового рынка. С какими специфическими товарами совершаются сделки на различных финансовых рынках? </w:t>
      </w:r>
      <w:r>
        <w:rPr>
          <w:b/>
          <w:bCs/>
          <w:sz w:val="32"/>
          <w:szCs w:val="32"/>
        </w:rPr>
        <w:t xml:space="preserve"> </w:t>
      </w:r>
    </w:p>
    <w:p w:rsidR="005E5CE6" w:rsidRDefault="005E5CE6" w:rsidP="00B60151">
      <w:pPr>
        <w:tabs>
          <w:tab w:val="left" w:pos="2696"/>
        </w:tabs>
        <w:spacing w:line="288" w:lineRule="auto"/>
        <w:ind w:firstLine="851"/>
        <w:jc w:val="center"/>
        <w:rPr>
          <w:b/>
          <w:bCs/>
          <w:sz w:val="32"/>
          <w:szCs w:val="32"/>
        </w:rPr>
      </w:pPr>
    </w:p>
    <w:p w:rsidR="005C184C" w:rsidRDefault="005C184C" w:rsidP="00B60151">
      <w:pPr>
        <w:tabs>
          <w:tab w:val="left" w:pos="2696"/>
        </w:tabs>
        <w:spacing w:line="288" w:lineRule="auto"/>
        <w:ind w:firstLine="851"/>
        <w:jc w:val="center"/>
        <w:rPr>
          <w:b/>
          <w:bCs/>
          <w:sz w:val="32"/>
          <w:szCs w:val="32"/>
        </w:rPr>
      </w:pPr>
    </w:p>
    <w:p w:rsidR="005C184C" w:rsidRDefault="005C184C" w:rsidP="00B60151">
      <w:pPr>
        <w:tabs>
          <w:tab w:val="left" w:pos="2696"/>
        </w:tabs>
        <w:spacing w:line="288" w:lineRule="auto"/>
        <w:ind w:firstLine="851"/>
        <w:jc w:val="center"/>
        <w:rPr>
          <w:b/>
          <w:bCs/>
          <w:sz w:val="32"/>
          <w:szCs w:val="32"/>
        </w:rPr>
      </w:pPr>
    </w:p>
    <w:p w:rsidR="00B60151" w:rsidRPr="00115681" w:rsidRDefault="00B60151" w:rsidP="00B60151">
      <w:pPr>
        <w:tabs>
          <w:tab w:val="left" w:pos="2696"/>
        </w:tabs>
        <w:spacing w:line="288" w:lineRule="auto"/>
        <w:ind w:firstLine="851"/>
        <w:jc w:val="center"/>
        <w:rPr>
          <w:b/>
          <w:bCs/>
          <w:sz w:val="32"/>
          <w:szCs w:val="32"/>
        </w:rPr>
      </w:pPr>
      <w:r w:rsidRPr="00115681">
        <w:rPr>
          <w:b/>
          <w:bCs/>
          <w:sz w:val="32"/>
          <w:szCs w:val="32"/>
        </w:rPr>
        <w:lastRenderedPageBreak/>
        <w:t>Контрольные вопросы</w:t>
      </w:r>
    </w:p>
    <w:p w:rsidR="00B60151" w:rsidRPr="00115681" w:rsidRDefault="00B60151" w:rsidP="00B60151">
      <w:pPr>
        <w:tabs>
          <w:tab w:val="left" w:pos="2696"/>
        </w:tabs>
        <w:spacing w:line="288" w:lineRule="auto"/>
        <w:ind w:right="306" w:firstLine="851"/>
        <w:jc w:val="center"/>
        <w:rPr>
          <w:b/>
          <w:bCs/>
          <w:sz w:val="32"/>
          <w:szCs w:val="32"/>
        </w:rPr>
      </w:pPr>
    </w:p>
    <w:p w:rsidR="00221B5E" w:rsidRDefault="00DA5C1A" w:rsidP="00CD3AD9">
      <w:pPr>
        <w:numPr>
          <w:ilvl w:val="0"/>
          <w:numId w:val="55"/>
        </w:numPr>
        <w:tabs>
          <w:tab w:val="clear" w:pos="1211"/>
          <w:tab w:val="num" w:pos="567"/>
        </w:tabs>
        <w:spacing w:line="288" w:lineRule="auto"/>
        <w:ind w:left="567" w:right="306" w:hanging="425"/>
        <w:jc w:val="both"/>
        <w:rPr>
          <w:sz w:val="32"/>
          <w:szCs w:val="32"/>
        </w:rPr>
      </w:pPr>
      <w:r>
        <w:rPr>
          <w:sz w:val="32"/>
          <w:szCs w:val="32"/>
        </w:rPr>
        <w:t>Дайте определение финансового</w:t>
      </w:r>
      <w:r w:rsidR="00B60151">
        <w:rPr>
          <w:sz w:val="32"/>
          <w:szCs w:val="32"/>
        </w:rPr>
        <w:t xml:space="preserve"> рынк</w:t>
      </w:r>
      <w:r>
        <w:rPr>
          <w:sz w:val="32"/>
          <w:szCs w:val="32"/>
        </w:rPr>
        <w:t>а</w:t>
      </w:r>
      <w:r w:rsidR="00B60151">
        <w:rPr>
          <w:sz w:val="32"/>
          <w:szCs w:val="32"/>
        </w:rPr>
        <w:t>,</w:t>
      </w:r>
      <w:r w:rsidR="00221B5E">
        <w:rPr>
          <w:sz w:val="32"/>
          <w:szCs w:val="32"/>
        </w:rPr>
        <w:t xml:space="preserve"> охарактеризуйте его как часть финансовой системы</w:t>
      </w:r>
      <w:r w:rsidR="00613315">
        <w:rPr>
          <w:sz w:val="32"/>
          <w:szCs w:val="32"/>
        </w:rPr>
        <w:t>.</w:t>
      </w:r>
    </w:p>
    <w:p w:rsidR="00B60151" w:rsidRPr="00722BE4" w:rsidRDefault="00221B5E" w:rsidP="00CD3AD9">
      <w:pPr>
        <w:numPr>
          <w:ilvl w:val="0"/>
          <w:numId w:val="55"/>
        </w:numPr>
        <w:tabs>
          <w:tab w:val="clear" w:pos="1211"/>
          <w:tab w:val="num" w:pos="567"/>
        </w:tabs>
        <w:spacing w:line="288" w:lineRule="auto"/>
        <w:ind w:left="567" w:right="306" w:hanging="425"/>
        <w:jc w:val="both"/>
        <w:rPr>
          <w:sz w:val="32"/>
          <w:szCs w:val="32"/>
        </w:rPr>
      </w:pPr>
      <w:r w:rsidRPr="00722BE4">
        <w:rPr>
          <w:sz w:val="32"/>
          <w:szCs w:val="32"/>
        </w:rPr>
        <w:t xml:space="preserve">Какую роль и  значение имеет финансовый рынок </w:t>
      </w:r>
      <w:r w:rsidR="00B60151" w:rsidRPr="00722BE4">
        <w:rPr>
          <w:sz w:val="32"/>
          <w:szCs w:val="32"/>
        </w:rPr>
        <w:t>в мобилизации и распределении финансовых ресурсов</w:t>
      </w:r>
      <w:r w:rsidRPr="00722BE4">
        <w:rPr>
          <w:sz w:val="32"/>
          <w:szCs w:val="32"/>
        </w:rPr>
        <w:t>?</w:t>
      </w:r>
    </w:p>
    <w:p w:rsidR="00B60151" w:rsidRDefault="00B60151" w:rsidP="00CD3AD9">
      <w:pPr>
        <w:numPr>
          <w:ilvl w:val="0"/>
          <w:numId w:val="55"/>
        </w:numPr>
        <w:tabs>
          <w:tab w:val="left" w:pos="567"/>
          <w:tab w:val="left" w:pos="2696"/>
        </w:tabs>
        <w:spacing w:line="288" w:lineRule="auto"/>
        <w:ind w:left="567" w:right="306" w:hanging="425"/>
        <w:jc w:val="both"/>
        <w:rPr>
          <w:sz w:val="32"/>
          <w:szCs w:val="32"/>
        </w:rPr>
      </w:pPr>
      <w:r>
        <w:rPr>
          <w:sz w:val="32"/>
          <w:szCs w:val="32"/>
        </w:rPr>
        <w:t>Структура финансового рынка</w:t>
      </w:r>
      <w:r w:rsidR="00613315">
        <w:rPr>
          <w:sz w:val="32"/>
          <w:szCs w:val="32"/>
        </w:rPr>
        <w:t>.</w:t>
      </w:r>
    </w:p>
    <w:p w:rsidR="00261349" w:rsidRPr="00CE7CF7" w:rsidRDefault="00CE7CF7" w:rsidP="00CD3AD9">
      <w:pPr>
        <w:numPr>
          <w:ilvl w:val="0"/>
          <w:numId w:val="55"/>
        </w:numPr>
        <w:tabs>
          <w:tab w:val="left" w:pos="567"/>
          <w:tab w:val="left" w:pos="2696"/>
        </w:tabs>
        <w:spacing w:line="288" w:lineRule="auto"/>
        <w:ind w:left="567" w:right="306" w:hanging="425"/>
        <w:jc w:val="both"/>
        <w:rPr>
          <w:sz w:val="32"/>
          <w:szCs w:val="32"/>
        </w:rPr>
      </w:pPr>
      <w:r w:rsidRPr="00CE7CF7">
        <w:rPr>
          <w:sz w:val="32"/>
          <w:szCs w:val="32"/>
        </w:rPr>
        <w:t xml:space="preserve">Участники финансового рынка. </w:t>
      </w:r>
      <w:r w:rsidR="00261349" w:rsidRPr="00CE7CF7">
        <w:rPr>
          <w:sz w:val="32"/>
          <w:szCs w:val="32"/>
        </w:rPr>
        <w:t>Финансовые посредники и их роль на финансовых рынках</w:t>
      </w:r>
      <w:r w:rsidR="00613315">
        <w:rPr>
          <w:sz w:val="32"/>
          <w:szCs w:val="32"/>
        </w:rPr>
        <w:t>.</w:t>
      </w:r>
    </w:p>
    <w:p w:rsidR="00085841" w:rsidRDefault="00085841" w:rsidP="00CD3AD9">
      <w:pPr>
        <w:numPr>
          <w:ilvl w:val="0"/>
          <w:numId w:val="55"/>
        </w:numPr>
        <w:tabs>
          <w:tab w:val="left" w:pos="567"/>
          <w:tab w:val="left" w:pos="2696"/>
        </w:tabs>
        <w:spacing w:line="288" w:lineRule="auto"/>
        <w:ind w:left="567" w:right="306" w:hanging="425"/>
        <w:jc w:val="both"/>
        <w:rPr>
          <w:sz w:val="32"/>
          <w:szCs w:val="32"/>
        </w:rPr>
      </w:pPr>
      <w:r>
        <w:rPr>
          <w:sz w:val="32"/>
          <w:szCs w:val="32"/>
        </w:rPr>
        <w:t>Необходимость и методы государственного регулирования финансового рынка</w:t>
      </w:r>
      <w:r w:rsidR="00613315">
        <w:rPr>
          <w:sz w:val="32"/>
          <w:szCs w:val="32"/>
        </w:rPr>
        <w:t>.</w:t>
      </w:r>
    </w:p>
    <w:p w:rsidR="00085841" w:rsidRPr="00115681" w:rsidRDefault="00085841" w:rsidP="00CD3AD9">
      <w:pPr>
        <w:numPr>
          <w:ilvl w:val="0"/>
          <w:numId w:val="55"/>
        </w:numPr>
        <w:tabs>
          <w:tab w:val="left" w:pos="567"/>
          <w:tab w:val="left" w:pos="2696"/>
        </w:tabs>
        <w:spacing w:line="288" w:lineRule="auto"/>
        <w:ind w:left="567" w:right="306" w:hanging="425"/>
        <w:jc w:val="both"/>
        <w:rPr>
          <w:sz w:val="32"/>
          <w:szCs w:val="32"/>
        </w:rPr>
      </w:pPr>
      <w:r>
        <w:rPr>
          <w:sz w:val="32"/>
          <w:szCs w:val="32"/>
        </w:rPr>
        <w:t>Саморегулирование на финансовом рынке</w:t>
      </w:r>
      <w:r w:rsidR="00613315">
        <w:rPr>
          <w:sz w:val="32"/>
          <w:szCs w:val="32"/>
        </w:rPr>
        <w:t>.</w:t>
      </w:r>
    </w:p>
    <w:p w:rsidR="001543F9" w:rsidRPr="001543F9" w:rsidRDefault="001543F9" w:rsidP="001543F9"/>
    <w:p w:rsidR="00E0056D" w:rsidRDefault="00E0056D" w:rsidP="00C72D16">
      <w:pPr>
        <w:pStyle w:val="9"/>
        <w:spacing w:before="0" w:line="288" w:lineRule="auto"/>
        <w:ind w:left="425" w:hanging="425"/>
        <w:jc w:val="center"/>
        <w:rPr>
          <w:rFonts w:ascii="Times New Roman" w:hAnsi="Times New Roman" w:cs="Times New Roman"/>
          <w:b/>
          <w:i w:val="0"/>
          <w:color w:val="auto"/>
          <w:sz w:val="32"/>
          <w:szCs w:val="32"/>
        </w:rPr>
      </w:pPr>
    </w:p>
    <w:p w:rsidR="005C184C" w:rsidRDefault="005C184C" w:rsidP="005C184C"/>
    <w:p w:rsidR="005C184C" w:rsidRPr="005C184C" w:rsidRDefault="005C184C" w:rsidP="005C184C"/>
    <w:p w:rsidR="001F7709" w:rsidRPr="00C72D16" w:rsidRDefault="001F7709" w:rsidP="00C72D16">
      <w:pPr>
        <w:pStyle w:val="9"/>
        <w:spacing w:before="0" w:line="288" w:lineRule="auto"/>
        <w:ind w:left="425" w:hanging="425"/>
        <w:jc w:val="center"/>
        <w:rPr>
          <w:rFonts w:ascii="Times New Roman" w:hAnsi="Times New Roman" w:cs="Times New Roman"/>
          <w:b/>
          <w:i w:val="0"/>
          <w:color w:val="auto"/>
          <w:sz w:val="32"/>
          <w:szCs w:val="32"/>
        </w:rPr>
      </w:pPr>
      <w:r w:rsidRPr="00C72D16">
        <w:rPr>
          <w:rFonts w:ascii="Times New Roman" w:hAnsi="Times New Roman" w:cs="Times New Roman"/>
          <w:b/>
          <w:i w:val="0"/>
          <w:color w:val="auto"/>
          <w:sz w:val="32"/>
          <w:szCs w:val="32"/>
        </w:rPr>
        <w:t xml:space="preserve">Тема </w:t>
      </w:r>
      <w:r w:rsidR="000E0030">
        <w:rPr>
          <w:rFonts w:ascii="Times New Roman" w:hAnsi="Times New Roman" w:cs="Times New Roman"/>
          <w:b/>
          <w:i w:val="0"/>
          <w:color w:val="auto"/>
          <w:sz w:val="32"/>
          <w:szCs w:val="32"/>
        </w:rPr>
        <w:t>7</w:t>
      </w:r>
      <w:r w:rsidR="00C72D16">
        <w:rPr>
          <w:rFonts w:ascii="Times New Roman" w:hAnsi="Times New Roman" w:cs="Times New Roman"/>
          <w:b/>
          <w:i w:val="0"/>
          <w:color w:val="auto"/>
          <w:sz w:val="32"/>
          <w:szCs w:val="32"/>
        </w:rPr>
        <w:t>.</w:t>
      </w:r>
      <w:r w:rsidRPr="00C72D16">
        <w:rPr>
          <w:rFonts w:ascii="Times New Roman" w:hAnsi="Times New Roman" w:cs="Times New Roman"/>
          <w:b/>
          <w:i w:val="0"/>
          <w:color w:val="auto"/>
          <w:sz w:val="32"/>
          <w:szCs w:val="32"/>
        </w:rPr>
        <w:t xml:space="preserve"> ФИНАНСЫ КОММЕРЧЕСКИХ ОРГАНИЗАЦИЙ</w:t>
      </w:r>
    </w:p>
    <w:p w:rsidR="001F7709" w:rsidRPr="00266136" w:rsidRDefault="001F7709" w:rsidP="001F7709">
      <w:pPr>
        <w:rPr>
          <w:sz w:val="32"/>
          <w:szCs w:val="32"/>
        </w:rPr>
      </w:pPr>
    </w:p>
    <w:p w:rsidR="001F7709" w:rsidRPr="001F7709" w:rsidRDefault="001F7709" w:rsidP="00AE36E5">
      <w:pPr>
        <w:ind w:firstLine="851"/>
        <w:jc w:val="center"/>
        <w:rPr>
          <w:b/>
          <w:bCs/>
          <w:sz w:val="32"/>
          <w:szCs w:val="32"/>
        </w:rPr>
      </w:pPr>
      <w:r w:rsidRPr="001F7709">
        <w:rPr>
          <w:b/>
          <w:bCs/>
          <w:sz w:val="32"/>
          <w:szCs w:val="32"/>
        </w:rPr>
        <w:t>План семинарского занятия</w:t>
      </w:r>
    </w:p>
    <w:p w:rsidR="001F7709" w:rsidRPr="00266136" w:rsidRDefault="001F7709" w:rsidP="001F7709">
      <w:pPr>
        <w:rPr>
          <w:sz w:val="32"/>
          <w:szCs w:val="32"/>
        </w:rPr>
      </w:pPr>
    </w:p>
    <w:p w:rsidR="001F7709" w:rsidRPr="001F7709" w:rsidRDefault="001F7709" w:rsidP="00CD3AD9">
      <w:pPr>
        <w:numPr>
          <w:ilvl w:val="0"/>
          <w:numId w:val="56"/>
        </w:numPr>
        <w:tabs>
          <w:tab w:val="clear" w:pos="900"/>
          <w:tab w:val="num" w:pos="567"/>
        </w:tabs>
        <w:spacing w:line="288" w:lineRule="auto"/>
        <w:ind w:left="567" w:hanging="425"/>
        <w:jc w:val="both"/>
        <w:rPr>
          <w:sz w:val="32"/>
          <w:szCs w:val="32"/>
        </w:rPr>
      </w:pPr>
      <w:r w:rsidRPr="001F7709">
        <w:rPr>
          <w:sz w:val="32"/>
          <w:szCs w:val="32"/>
        </w:rPr>
        <w:t>Сущность финансов организаций, их принципы и функции</w:t>
      </w:r>
    </w:p>
    <w:p w:rsidR="001F7709" w:rsidRPr="001F7709" w:rsidRDefault="001F7709" w:rsidP="00CD3AD9">
      <w:pPr>
        <w:numPr>
          <w:ilvl w:val="0"/>
          <w:numId w:val="56"/>
        </w:numPr>
        <w:spacing w:line="288" w:lineRule="auto"/>
        <w:ind w:left="567" w:hanging="425"/>
        <w:jc w:val="both"/>
        <w:rPr>
          <w:sz w:val="32"/>
          <w:szCs w:val="32"/>
        </w:rPr>
      </w:pPr>
      <w:r w:rsidRPr="001F7709">
        <w:rPr>
          <w:sz w:val="32"/>
          <w:szCs w:val="32"/>
        </w:rPr>
        <w:t>Основной капитал организации</w:t>
      </w:r>
    </w:p>
    <w:p w:rsidR="001F7709" w:rsidRPr="001F7709" w:rsidRDefault="001F7709" w:rsidP="00CD3AD9">
      <w:pPr>
        <w:numPr>
          <w:ilvl w:val="0"/>
          <w:numId w:val="56"/>
        </w:numPr>
        <w:spacing w:line="288" w:lineRule="auto"/>
        <w:ind w:left="567" w:hanging="425"/>
        <w:jc w:val="both"/>
        <w:rPr>
          <w:sz w:val="32"/>
          <w:szCs w:val="32"/>
        </w:rPr>
      </w:pPr>
      <w:r w:rsidRPr="001F7709">
        <w:rPr>
          <w:sz w:val="32"/>
          <w:szCs w:val="32"/>
        </w:rPr>
        <w:t xml:space="preserve">Оборотные </w:t>
      </w:r>
      <w:r w:rsidR="000E0030">
        <w:rPr>
          <w:sz w:val="32"/>
          <w:szCs w:val="32"/>
        </w:rPr>
        <w:t xml:space="preserve">активы </w:t>
      </w:r>
      <w:r w:rsidRPr="001F7709">
        <w:rPr>
          <w:sz w:val="32"/>
          <w:szCs w:val="32"/>
        </w:rPr>
        <w:t>организации</w:t>
      </w:r>
    </w:p>
    <w:p w:rsidR="00416455" w:rsidRDefault="001F7709" w:rsidP="00CD3AD9">
      <w:pPr>
        <w:numPr>
          <w:ilvl w:val="0"/>
          <w:numId w:val="56"/>
        </w:numPr>
        <w:spacing w:line="288" w:lineRule="auto"/>
        <w:ind w:left="567" w:hanging="425"/>
        <w:jc w:val="both"/>
        <w:rPr>
          <w:sz w:val="32"/>
          <w:szCs w:val="32"/>
        </w:rPr>
      </w:pPr>
      <w:r w:rsidRPr="00416455">
        <w:rPr>
          <w:sz w:val="32"/>
          <w:szCs w:val="32"/>
        </w:rPr>
        <w:t xml:space="preserve">Финансовые ресурсы </w:t>
      </w:r>
      <w:r w:rsidR="00416455">
        <w:rPr>
          <w:sz w:val="32"/>
          <w:szCs w:val="32"/>
        </w:rPr>
        <w:t>организации</w:t>
      </w:r>
      <w:r w:rsidRPr="00416455">
        <w:rPr>
          <w:sz w:val="32"/>
          <w:szCs w:val="32"/>
        </w:rPr>
        <w:t xml:space="preserve"> </w:t>
      </w:r>
    </w:p>
    <w:p w:rsidR="001F7709" w:rsidRPr="00416455" w:rsidRDefault="001F7709" w:rsidP="00CD3AD9">
      <w:pPr>
        <w:numPr>
          <w:ilvl w:val="0"/>
          <w:numId w:val="56"/>
        </w:numPr>
        <w:spacing w:line="288" w:lineRule="auto"/>
        <w:ind w:left="567" w:hanging="425"/>
        <w:jc w:val="both"/>
        <w:rPr>
          <w:sz w:val="32"/>
          <w:szCs w:val="32"/>
        </w:rPr>
      </w:pPr>
      <w:r w:rsidRPr="00416455">
        <w:rPr>
          <w:sz w:val="32"/>
          <w:szCs w:val="32"/>
        </w:rPr>
        <w:t>Прибыль организации и ее использование</w:t>
      </w:r>
    </w:p>
    <w:p w:rsidR="001F7709" w:rsidRPr="001F7709" w:rsidRDefault="001F7709" w:rsidP="00CD3AD9">
      <w:pPr>
        <w:numPr>
          <w:ilvl w:val="0"/>
          <w:numId w:val="56"/>
        </w:numPr>
        <w:spacing w:line="288" w:lineRule="auto"/>
        <w:ind w:left="567" w:hanging="425"/>
        <w:jc w:val="both"/>
        <w:rPr>
          <w:sz w:val="32"/>
          <w:szCs w:val="32"/>
        </w:rPr>
      </w:pPr>
      <w:r w:rsidRPr="001F7709">
        <w:rPr>
          <w:sz w:val="32"/>
          <w:szCs w:val="32"/>
        </w:rPr>
        <w:t>Управление финансами. Финансовый менеджмент</w:t>
      </w:r>
    </w:p>
    <w:p w:rsidR="001F7709" w:rsidRPr="001F7709" w:rsidRDefault="001F7709" w:rsidP="00CD3AD9">
      <w:pPr>
        <w:numPr>
          <w:ilvl w:val="0"/>
          <w:numId w:val="56"/>
        </w:numPr>
        <w:spacing w:line="288" w:lineRule="auto"/>
        <w:ind w:left="567" w:hanging="425"/>
        <w:jc w:val="both"/>
        <w:rPr>
          <w:sz w:val="32"/>
          <w:szCs w:val="32"/>
        </w:rPr>
      </w:pPr>
      <w:r w:rsidRPr="001F7709">
        <w:rPr>
          <w:sz w:val="32"/>
          <w:szCs w:val="32"/>
        </w:rPr>
        <w:t>Методы финансового планирования</w:t>
      </w:r>
    </w:p>
    <w:p w:rsidR="001F7709" w:rsidRPr="001F7709" w:rsidRDefault="001F7709" w:rsidP="00DE552B">
      <w:pPr>
        <w:tabs>
          <w:tab w:val="num" w:pos="567"/>
        </w:tabs>
        <w:spacing w:line="288" w:lineRule="auto"/>
        <w:ind w:left="567" w:hanging="425"/>
        <w:jc w:val="both"/>
        <w:rPr>
          <w:sz w:val="32"/>
          <w:szCs w:val="32"/>
        </w:rPr>
      </w:pPr>
      <w:r w:rsidRPr="001F7709">
        <w:rPr>
          <w:sz w:val="32"/>
          <w:szCs w:val="32"/>
        </w:rPr>
        <w:t xml:space="preserve">8. </w:t>
      </w:r>
      <w:r w:rsidR="00DE552B">
        <w:rPr>
          <w:sz w:val="32"/>
          <w:szCs w:val="32"/>
        </w:rPr>
        <w:t xml:space="preserve">  </w:t>
      </w:r>
      <w:r w:rsidRPr="001F7709">
        <w:rPr>
          <w:sz w:val="32"/>
          <w:szCs w:val="32"/>
        </w:rPr>
        <w:t>Фи</w:t>
      </w:r>
      <w:r w:rsidR="00416455">
        <w:rPr>
          <w:sz w:val="32"/>
          <w:szCs w:val="32"/>
        </w:rPr>
        <w:t>нансовая отчетность организации</w:t>
      </w:r>
    </w:p>
    <w:p w:rsidR="001F7709" w:rsidRPr="001F7709" w:rsidRDefault="001F7709" w:rsidP="00DE552B">
      <w:pPr>
        <w:tabs>
          <w:tab w:val="num" w:pos="567"/>
        </w:tabs>
        <w:spacing w:line="288" w:lineRule="auto"/>
        <w:ind w:left="567" w:hanging="425"/>
        <w:jc w:val="both"/>
        <w:rPr>
          <w:sz w:val="32"/>
          <w:szCs w:val="32"/>
        </w:rPr>
      </w:pPr>
      <w:r w:rsidRPr="001F7709">
        <w:rPr>
          <w:sz w:val="32"/>
          <w:szCs w:val="32"/>
        </w:rPr>
        <w:t>9. Особенности финансов предприятий различных отраслей и</w:t>
      </w:r>
      <w:r w:rsidR="00DE552B">
        <w:rPr>
          <w:sz w:val="32"/>
          <w:szCs w:val="32"/>
        </w:rPr>
        <w:t xml:space="preserve"> </w:t>
      </w:r>
      <w:r w:rsidRPr="001F7709">
        <w:rPr>
          <w:sz w:val="32"/>
          <w:szCs w:val="32"/>
        </w:rPr>
        <w:t>организационно-правовых форм</w:t>
      </w:r>
    </w:p>
    <w:p w:rsidR="001F7709" w:rsidRPr="001F7709" w:rsidRDefault="001F7709" w:rsidP="001F7709">
      <w:pPr>
        <w:ind w:left="720" w:hanging="180"/>
        <w:rPr>
          <w:sz w:val="36"/>
        </w:rPr>
      </w:pPr>
    </w:p>
    <w:p w:rsidR="00266136" w:rsidRDefault="00266136" w:rsidP="00DE552B">
      <w:pPr>
        <w:ind w:firstLine="851"/>
        <w:jc w:val="center"/>
        <w:rPr>
          <w:b/>
          <w:bCs/>
          <w:sz w:val="32"/>
          <w:szCs w:val="32"/>
        </w:rPr>
      </w:pPr>
    </w:p>
    <w:p w:rsidR="00266136" w:rsidRDefault="00266136" w:rsidP="00DE552B">
      <w:pPr>
        <w:ind w:firstLine="851"/>
        <w:jc w:val="center"/>
        <w:rPr>
          <w:b/>
          <w:bCs/>
          <w:sz w:val="32"/>
          <w:szCs w:val="32"/>
        </w:rPr>
      </w:pPr>
    </w:p>
    <w:p w:rsidR="00266136" w:rsidRDefault="00266136" w:rsidP="00DE552B">
      <w:pPr>
        <w:ind w:firstLine="851"/>
        <w:jc w:val="center"/>
        <w:rPr>
          <w:b/>
          <w:bCs/>
          <w:sz w:val="32"/>
          <w:szCs w:val="32"/>
        </w:rPr>
      </w:pPr>
    </w:p>
    <w:p w:rsidR="00266136" w:rsidRDefault="00266136" w:rsidP="00DE552B">
      <w:pPr>
        <w:ind w:firstLine="851"/>
        <w:jc w:val="center"/>
        <w:rPr>
          <w:b/>
          <w:bCs/>
          <w:sz w:val="32"/>
          <w:szCs w:val="32"/>
        </w:rPr>
      </w:pPr>
    </w:p>
    <w:p w:rsidR="001F7709" w:rsidRPr="001F7709" w:rsidRDefault="001F7709" w:rsidP="00DE552B">
      <w:pPr>
        <w:ind w:firstLine="851"/>
        <w:jc w:val="center"/>
        <w:rPr>
          <w:b/>
          <w:bCs/>
          <w:sz w:val="32"/>
          <w:szCs w:val="32"/>
        </w:rPr>
      </w:pPr>
      <w:r w:rsidRPr="001F7709">
        <w:rPr>
          <w:b/>
          <w:bCs/>
          <w:sz w:val="32"/>
          <w:szCs w:val="32"/>
        </w:rPr>
        <w:lastRenderedPageBreak/>
        <w:t>Темы для докладов и рефератов</w:t>
      </w:r>
    </w:p>
    <w:p w:rsidR="001F7709" w:rsidRPr="00686180" w:rsidRDefault="001F7709" w:rsidP="001F7709">
      <w:pPr>
        <w:ind w:left="1080"/>
        <w:jc w:val="center"/>
        <w:rPr>
          <w:b/>
          <w:bCs/>
          <w:sz w:val="32"/>
          <w:szCs w:val="32"/>
        </w:rPr>
      </w:pPr>
    </w:p>
    <w:p w:rsidR="001F7709" w:rsidRPr="00686180" w:rsidRDefault="001F7709" w:rsidP="00CD3AD9">
      <w:pPr>
        <w:numPr>
          <w:ilvl w:val="0"/>
          <w:numId w:val="57"/>
        </w:numPr>
        <w:tabs>
          <w:tab w:val="clear" w:pos="1647"/>
          <w:tab w:val="num" w:pos="567"/>
        </w:tabs>
        <w:spacing w:line="288" w:lineRule="auto"/>
        <w:ind w:left="567" w:hanging="425"/>
        <w:rPr>
          <w:sz w:val="32"/>
          <w:szCs w:val="32"/>
        </w:rPr>
      </w:pPr>
      <w:r w:rsidRPr="00686180">
        <w:rPr>
          <w:sz w:val="32"/>
          <w:szCs w:val="32"/>
        </w:rPr>
        <w:t>Финансовая самостоятельность и ответственность предприятий и организаций в условиях рынка</w:t>
      </w:r>
    </w:p>
    <w:p w:rsidR="001F7709" w:rsidRPr="00686180" w:rsidRDefault="001F7709" w:rsidP="00CD3AD9">
      <w:pPr>
        <w:numPr>
          <w:ilvl w:val="0"/>
          <w:numId w:val="57"/>
        </w:numPr>
        <w:tabs>
          <w:tab w:val="clear" w:pos="1647"/>
          <w:tab w:val="num" w:pos="567"/>
        </w:tabs>
        <w:spacing w:line="288" w:lineRule="auto"/>
        <w:ind w:left="567" w:hanging="425"/>
        <w:rPr>
          <w:sz w:val="32"/>
          <w:szCs w:val="32"/>
        </w:rPr>
      </w:pPr>
      <w:r w:rsidRPr="00686180">
        <w:rPr>
          <w:sz w:val="32"/>
          <w:szCs w:val="32"/>
        </w:rPr>
        <w:t>Роль финансов в кругообороте производственных фондов</w:t>
      </w:r>
    </w:p>
    <w:p w:rsidR="001F7709" w:rsidRPr="00686180" w:rsidRDefault="001F7709" w:rsidP="00CD3AD9">
      <w:pPr>
        <w:numPr>
          <w:ilvl w:val="0"/>
          <w:numId w:val="57"/>
        </w:numPr>
        <w:tabs>
          <w:tab w:val="clear" w:pos="1647"/>
          <w:tab w:val="num" w:pos="567"/>
        </w:tabs>
        <w:spacing w:line="288" w:lineRule="auto"/>
        <w:ind w:left="567" w:hanging="425"/>
        <w:rPr>
          <w:sz w:val="32"/>
          <w:szCs w:val="32"/>
        </w:rPr>
      </w:pPr>
      <w:r w:rsidRPr="00686180">
        <w:rPr>
          <w:sz w:val="32"/>
          <w:szCs w:val="32"/>
        </w:rPr>
        <w:t>Финансовая устойчивость организации; факторы, влияющие на нее</w:t>
      </w:r>
    </w:p>
    <w:p w:rsidR="001F7709" w:rsidRPr="00613315" w:rsidRDefault="001F7709" w:rsidP="00CD3AD9">
      <w:pPr>
        <w:numPr>
          <w:ilvl w:val="0"/>
          <w:numId w:val="57"/>
        </w:numPr>
        <w:tabs>
          <w:tab w:val="clear" w:pos="1647"/>
          <w:tab w:val="num" w:pos="567"/>
        </w:tabs>
        <w:spacing w:line="288" w:lineRule="auto"/>
        <w:ind w:left="567" w:hanging="425"/>
        <w:rPr>
          <w:sz w:val="32"/>
          <w:szCs w:val="32"/>
        </w:rPr>
      </w:pPr>
      <w:r w:rsidRPr="00613315">
        <w:rPr>
          <w:sz w:val="32"/>
          <w:szCs w:val="32"/>
        </w:rPr>
        <w:t>Формирование и распределение прибыли (на конкретном примере)</w:t>
      </w:r>
    </w:p>
    <w:p w:rsidR="001F7709" w:rsidRDefault="001F7709" w:rsidP="00CD3AD9">
      <w:pPr>
        <w:numPr>
          <w:ilvl w:val="0"/>
          <w:numId w:val="57"/>
        </w:numPr>
        <w:tabs>
          <w:tab w:val="clear" w:pos="1647"/>
          <w:tab w:val="num" w:pos="567"/>
        </w:tabs>
        <w:spacing w:line="288" w:lineRule="auto"/>
        <w:ind w:left="567" w:hanging="425"/>
        <w:rPr>
          <w:sz w:val="32"/>
          <w:szCs w:val="32"/>
        </w:rPr>
      </w:pPr>
      <w:r w:rsidRPr="00686180">
        <w:rPr>
          <w:sz w:val="32"/>
          <w:szCs w:val="32"/>
        </w:rPr>
        <w:t>Особенности организации финансов кредитных учреждений, страховых компаний</w:t>
      </w:r>
    </w:p>
    <w:p w:rsidR="001F7709" w:rsidRPr="00686180" w:rsidRDefault="001F7709" w:rsidP="001F7709">
      <w:pPr>
        <w:ind w:left="1287"/>
        <w:rPr>
          <w:sz w:val="32"/>
          <w:szCs w:val="32"/>
        </w:rPr>
      </w:pPr>
    </w:p>
    <w:p w:rsidR="001F7709" w:rsidRDefault="001F7709" w:rsidP="00AE36E5">
      <w:pPr>
        <w:ind w:firstLine="851"/>
        <w:jc w:val="center"/>
        <w:rPr>
          <w:b/>
          <w:bCs/>
          <w:sz w:val="32"/>
          <w:szCs w:val="32"/>
        </w:rPr>
      </w:pPr>
      <w:r w:rsidRPr="00502DC9">
        <w:rPr>
          <w:b/>
          <w:bCs/>
          <w:sz w:val="32"/>
          <w:szCs w:val="32"/>
        </w:rPr>
        <w:t>Задания</w:t>
      </w:r>
    </w:p>
    <w:p w:rsidR="001F7709" w:rsidRPr="00502DC9" w:rsidRDefault="001F7709" w:rsidP="001F7709">
      <w:pPr>
        <w:ind w:left="1287"/>
        <w:jc w:val="center"/>
        <w:rPr>
          <w:b/>
          <w:bCs/>
          <w:sz w:val="32"/>
          <w:szCs w:val="32"/>
        </w:rPr>
      </w:pPr>
    </w:p>
    <w:p w:rsidR="001F7709" w:rsidRDefault="001F7709" w:rsidP="00FD1809">
      <w:pPr>
        <w:spacing w:line="360" w:lineRule="auto"/>
        <w:ind w:firstLine="851"/>
        <w:jc w:val="both"/>
      </w:pPr>
      <w:r w:rsidRPr="00686180">
        <w:rPr>
          <w:b/>
          <w:bCs/>
          <w:sz w:val="32"/>
          <w:szCs w:val="32"/>
        </w:rPr>
        <w:t xml:space="preserve">Задание 1. </w:t>
      </w:r>
      <w:r w:rsidR="000E0030" w:rsidRPr="000E0030">
        <w:rPr>
          <w:bCs/>
          <w:sz w:val="32"/>
          <w:szCs w:val="32"/>
        </w:rPr>
        <w:t xml:space="preserve">Дайте определение финансам коммерческих организаций. </w:t>
      </w:r>
      <w:r w:rsidRPr="00686180">
        <w:rPr>
          <w:sz w:val="32"/>
          <w:szCs w:val="32"/>
        </w:rPr>
        <w:t xml:space="preserve">Назовите и охарактеризуйте финансовые отношения коммерческих организаций (предприятий) с государством, с другими предприятиями, населением. </w:t>
      </w:r>
    </w:p>
    <w:p w:rsidR="001F7709" w:rsidRDefault="001F7709" w:rsidP="001F7709">
      <w:pPr>
        <w:tabs>
          <w:tab w:val="left" w:pos="1700"/>
          <w:tab w:val="left" w:pos="2696"/>
          <w:tab w:val="left" w:pos="3500"/>
        </w:tabs>
        <w:ind w:firstLine="851"/>
        <w:jc w:val="center"/>
      </w:pPr>
    </w:p>
    <w:p w:rsidR="001F7709" w:rsidRDefault="001F7709" w:rsidP="008A471E">
      <w:pPr>
        <w:jc w:val="center"/>
        <w:rPr>
          <w:b/>
          <w:bCs/>
          <w:sz w:val="36"/>
        </w:rPr>
      </w:pPr>
    </w:p>
    <w:p w:rsidR="001F7709" w:rsidRDefault="000618C8" w:rsidP="008A471E">
      <w:pPr>
        <w:ind w:firstLine="142"/>
        <w:jc w:val="both"/>
        <w:rPr>
          <w:b/>
          <w:bCs/>
          <w:sz w:val="36"/>
        </w:rPr>
      </w:pPr>
      <w:r>
        <w:rPr>
          <w:b/>
          <w:bCs/>
          <w:sz w:val="36"/>
        </w:rPr>
      </w:r>
      <w:r>
        <w:rPr>
          <w:b/>
          <w:bCs/>
          <w:sz w:val="36"/>
        </w:rPr>
        <w:pict>
          <v:group id="_x0000_s1485" editas="canvas" style="width:459pt;height:167.5pt;mso-position-horizontal-relative:char;mso-position-vertical-relative:line" coordorigin="2280,1299" coordsize="7200,2594">
            <o:lock v:ext="edit" aspectratio="t"/>
            <v:shape id="_x0000_s1486" type="#_x0000_t75" style="position:absolute;left:2280;top:1299;width:7200;height:2594" o:preferrelative="f">
              <v:fill o:detectmouseclick="t"/>
              <v:path o:extrusionok="t" o:connecttype="none"/>
              <o:lock v:ext="edit" text="t"/>
            </v:shape>
            <v:oval id="_x0000_s1488" style="position:absolute;left:2280;top:2429;width:3376;height:696">
              <v:textbox style="mso-next-textbox:#_x0000_s1488">
                <w:txbxContent>
                  <w:p w:rsidR="005E60C1" w:rsidRDefault="005E60C1" w:rsidP="008A471E">
                    <w:pPr>
                      <w:spacing w:before="120"/>
                      <w:jc w:val="center"/>
                    </w:pPr>
                    <w:r>
                      <w:t>Воспроизводственная</w:t>
                    </w:r>
                  </w:p>
                </w:txbxContent>
              </v:textbox>
            </v:oval>
            <v:oval id="_x0000_s1489" style="position:absolute;left:5950;top:2429;width:3530;height:696">
              <v:textbox style="mso-next-textbox:#_x0000_s1489">
                <w:txbxContent>
                  <w:p w:rsidR="005E60C1" w:rsidRDefault="005E60C1" w:rsidP="008A471E">
                    <w:pPr>
                      <w:spacing w:before="120"/>
                      <w:jc w:val="center"/>
                    </w:pPr>
                    <w:r>
                      <w:t>Распределительная</w:t>
                    </w:r>
                  </w:p>
                </w:txbxContent>
              </v:textbox>
            </v:oval>
            <v:oval id="_x0000_s1490" style="position:absolute;left:3973;top:3196;width:3672;height:697">
              <v:textbox style="mso-next-textbox:#_x0000_s1490">
                <w:txbxContent>
                  <w:p w:rsidR="005E60C1" w:rsidRDefault="005E60C1" w:rsidP="008A471E">
                    <w:pPr>
                      <w:spacing w:before="120"/>
                      <w:jc w:val="center"/>
                    </w:pPr>
                    <w:r>
                      <w:t>Контрольная</w:t>
                    </w:r>
                  </w:p>
                </w:txbxContent>
              </v:textbox>
            </v:oval>
            <v:line id="_x0000_s1491" style="position:absolute" from="5809,1980" to="5810,3196">
              <v:stroke endarrow="block"/>
            </v:line>
            <v:line id="_x0000_s1492" style="position:absolute;flip:x" from="4044,1996" to="5809,2429">
              <v:stroke endarrow="block"/>
            </v:line>
            <v:line id="_x0000_s1493" style="position:absolute" from="5809,1996" to="7715,2429">
              <v:stroke endarrow="block"/>
            </v:line>
            <v:roundrect id="_x0000_s1487" style="position:absolute;left:3755;top:1299;width:4258;height:697" arcsize="10923f">
              <v:textbox style="mso-next-textbox:#_x0000_s1487">
                <w:txbxContent>
                  <w:p w:rsidR="005E60C1" w:rsidRDefault="005E60C1" w:rsidP="001F7709">
                    <w:pPr>
                      <w:tabs>
                        <w:tab w:val="left" w:pos="2621"/>
                      </w:tabs>
                      <w:jc w:val="center"/>
                      <w:rPr>
                        <w:b/>
                        <w:szCs w:val="28"/>
                      </w:rPr>
                    </w:pPr>
                    <w:r>
                      <w:rPr>
                        <w:b/>
                        <w:szCs w:val="28"/>
                      </w:rPr>
                      <w:t xml:space="preserve">Функции финансов </w:t>
                    </w:r>
                  </w:p>
                  <w:p w:rsidR="005E60C1" w:rsidRDefault="005E60C1" w:rsidP="001F7709">
                    <w:pPr>
                      <w:tabs>
                        <w:tab w:val="left" w:pos="2621"/>
                      </w:tabs>
                      <w:jc w:val="center"/>
                      <w:rPr>
                        <w:b/>
                        <w:szCs w:val="28"/>
                      </w:rPr>
                    </w:pPr>
                    <w:r>
                      <w:rPr>
                        <w:b/>
                        <w:szCs w:val="28"/>
                      </w:rPr>
                      <w:t>коммерческих организаций</w:t>
                    </w:r>
                  </w:p>
                  <w:p w:rsidR="005E60C1" w:rsidRDefault="005E60C1" w:rsidP="001F7709"/>
                </w:txbxContent>
              </v:textbox>
            </v:roundrect>
            <w10:wrap type="none"/>
            <w10:anchorlock/>
          </v:group>
        </w:pict>
      </w:r>
    </w:p>
    <w:p w:rsidR="008A471E" w:rsidRDefault="008A471E" w:rsidP="001F7709">
      <w:pPr>
        <w:ind w:firstLine="851"/>
        <w:jc w:val="center"/>
        <w:rPr>
          <w:sz w:val="32"/>
          <w:szCs w:val="32"/>
        </w:rPr>
      </w:pPr>
    </w:p>
    <w:p w:rsidR="008A471E" w:rsidRDefault="008A471E" w:rsidP="008A471E">
      <w:pPr>
        <w:jc w:val="both"/>
        <w:rPr>
          <w:b/>
          <w:sz w:val="32"/>
          <w:szCs w:val="32"/>
        </w:rPr>
      </w:pPr>
    </w:p>
    <w:p w:rsidR="001F7709" w:rsidRPr="00683599" w:rsidRDefault="001F7709" w:rsidP="008A471E">
      <w:pPr>
        <w:ind w:firstLine="284"/>
        <w:jc w:val="center"/>
        <w:rPr>
          <w:sz w:val="32"/>
          <w:szCs w:val="32"/>
        </w:rPr>
      </w:pPr>
      <w:r w:rsidRPr="008A471E">
        <w:rPr>
          <w:b/>
          <w:sz w:val="32"/>
          <w:szCs w:val="32"/>
        </w:rPr>
        <w:t xml:space="preserve">Рисунок </w:t>
      </w:r>
      <w:r w:rsidR="000E0030">
        <w:rPr>
          <w:b/>
          <w:sz w:val="32"/>
          <w:szCs w:val="32"/>
        </w:rPr>
        <w:t>7.</w:t>
      </w:r>
      <w:r w:rsidRPr="008A471E">
        <w:rPr>
          <w:b/>
          <w:sz w:val="32"/>
          <w:szCs w:val="32"/>
        </w:rPr>
        <w:t>1</w:t>
      </w:r>
      <w:r w:rsidRPr="00683599">
        <w:rPr>
          <w:sz w:val="32"/>
          <w:szCs w:val="32"/>
        </w:rPr>
        <w:t xml:space="preserve"> – Функции финансов коммерческих</w:t>
      </w:r>
      <w:r w:rsidR="008A471E">
        <w:rPr>
          <w:sz w:val="32"/>
          <w:szCs w:val="32"/>
        </w:rPr>
        <w:t xml:space="preserve"> </w:t>
      </w:r>
      <w:r w:rsidRPr="00683599">
        <w:rPr>
          <w:sz w:val="32"/>
          <w:szCs w:val="32"/>
        </w:rPr>
        <w:t>организаций</w:t>
      </w:r>
    </w:p>
    <w:p w:rsidR="001F7709" w:rsidRPr="00683599" w:rsidRDefault="001F7709" w:rsidP="001F7709">
      <w:pPr>
        <w:ind w:firstLine="851"/>
        <w:jc w:val="both"/>
        <w:rPr>
          <w:sz w:val="36"/>
        </w:rPr>
      </w:pPr>
    </w:p>
    <w:p w:rsidR="000E0030" w:rsidRDefault="000E0030" w:rsidP="001F7709">
      <w:pPr>
        <w:spacing w:line="360" w:lineRule="auto"/>
        <w:ind w:firstLine="851"/>
        <w:jc w:val="both"/>
        <w:rPr>
          <w:b/>
          <w:bCs/>
          <w:sz w:val="32"/>
          <w:szCs w:val="32"/>
        </w:rPr>
      </w:pPr>
    </w:p>
    <w:p w:rsidR="001F7709" w:rsidRDefault="001F7709" w:rsidP="001F7709">
      <w:pPr>
        <w:spacing w:line="360" w:lineRule="auto"/>
        <w:ind w:firstLine="851"/>
        <w:jc w:val="both"/>
        <w:rPr>
          <w:bCs/>
          <w:sz w:val="36"/>
        </w:rPr>
      </w:pPr>
      <w:r w:rsidRPr="00686180">
        <w:rPr>
          <w:b/>
          <w:bCs/>
          <w:sz w:val="32"/>
          <w:szCs w:val="32"/>
        </w:rPr>
        <w:lastRenderedPageBreak/>
        <w:t xml:space="preserve">Задание 2. </w:t>
      </w:r>
      <w:r w:rsidRPr="00686180">
        <w:rPr>
          <w:bCs/>
          <w:sz w:val="32"/>
          <w:szCs w:val="32"/>
        </w:rPr>
        <w:t xml:space="preserve">Изучите рисунок </w:t>
      </w:r>
      <w:r w:rsidR="000E0030">
        <w:rPr>
          <w:bCs/>
          <w:sz w:val="32"/>
          <w:szCs w:val="32"/>
        </w:rPr>
        <w:t>7.1</w:t>
      </w:r>
      <w:r w:rsidRPr="00686180">
        <w:rPr>
          <w:bCs/>
          <w:sz w:val="32"/>
          <w:szCs w:val="32"/>
        </w:rPr>
        <w:t xml:space="preserve"> – </w:t>
      </w:r>
      <w:r>
        <w:rPr>
          <w:bCs/>
          <w:sz w:val="32"/>
          <w:szCs w:val="32"/>
        </w:rPr>
        <w:t>«</w:t>
      </w:r>
      <w:r w:rsidRPr="00686180">
        <w:rPr>
          <w:bCs/>
          <w:sz w:val="32"/>
          <w:szCs w:val="32"/>
        </w:rPr>
        <w:t>Функции финансов коммерческих организаций». Какие функции выполняют финансы организаций? Дайте им подробную характеристику</w:t>
      </w:r>
      <w:r>
        <w:rPr>
          <w:bCs/>
          <w:sz w:val="36"/>
        </w:rPr>
        <w:t>.</w:t>
      </w:r>
    </w:p>
    <w:p w:rsidR="001F7709" w:rsidRDefault="000618C8" w:rsidP="001F7709">
      <w:pPr>
        <w:jc w:val="center"/>
        <w:rPr>
          <w:b/>
          <w:szCs w:val="28"/>
        </w:rPr>
      </w:pPr>
      <w:r>
        <w:rPr>
          <w:b/>
          <w:noProof/>
          <w:szCs w:val="28"/>
        </w:rPr>
        <w:pict>
          <v:oval id="_x0000_s33810" style="position:absolute;left:0;text-align:left;margin-left:2.2pt;margin-top:12.4pt;width:157.9pt;height:82.8pt;z-index:251738111" strokeweight="2pt">
            <v:stroke dashstyle="1 1"/>
          </v:oval>
        </w:pict>
      </w:r>
    </w:p>
    <w:tbl>
      <w:tblPr>
        <w:tblStyle w:val="af"/>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3168"/>
        <w:gridCol w:w="6403"/>
      </w:tblGrid>
      <w:tr w:rsidR="001F7709" w:rsidTr="000E0030">
        <w:tc>
          <w:tcPr>
            <w:tcW w:w="3168" w:type="dxa"/>
            <w:tcBorders>
              <w:top w:val="nil"/>
              <w:left w:val="nil"/>
              <w:bottom w:val="nil"/>
            </w:tcBorders>
            <w:vAlign w:val="center"/>
          </w:tcPr>
          <w:p w:rsidR="001F7709" w:rsidRDefault="000618C8" w:rsidP="000F13D3">
            <w:pPr>
              <w:jc w:val="center"/>
              <w:rPr>
                <w:b/>
                <w:szCs w:val="28"/>
              </w:rPr>
            </w:pPr>
            <w:r>
              <w:rPr>
                <w:b/>
                <w:noProof/>
                <w:szCs w:val="28"/>
              </w:rPr>
              <w:pict>
                <v:rect id="_x0000_s33812" style="position:absolute;left:0;text-align:left;margin-left:16pt;margin-top:-9.6pt;width:115.8pt;height:54.6pt;z-index:251922432" strokecolor="white [3212]">
                  <v:textbox style="mso-next-textbox:#_x0000_s33812">
                    <w:txbxContent>
                      <w:p w:rsidR="005E60C1" w:rsidRDefault="005E60C1" w:rsidP="009E6936">
                        <w:pPr>
                          <w:jc w:val="center"/>
                        </w:pPr>
                        <w:r>
                          <w:rPr>
                            <w:b/>
                            <w:szCs w:val="28"/>
                          </w:rPr>
                          <w:t>Собственные и приравненные к ним средства</w:t>
                        </w:r>
                      </w:p>
                    </w:txbxContent>
                  </v:textbox>
                </v:rect>
              </w:pict>
            </w:r>
          </w:p>
        </w:tc>
        <w:tc>
          <w:tcPr>
            <w:tcW w:w="6403" w:type="dxa"/>
          </w:tcPr>
          <w:p w:rsidR="001F7709" w:rsidRDefault="001F7709" w:rsidP="001F7709">
            <w:pPr>
              <w:numPr>
                <w:ilvl w:val="0"/>
                <w:numId w:val="33"/>
              </w:numPr>
              <w:tabs>
                <w:tab w:val="clear" w:pos="720"/>
                <w:tab w:val="num" w:pos="432"/>
              </w:tabs>
              <w:ind w:left="432"/>
              <w:rPr>
                <w:szCs w:val="28"/>
              </w:rPr>
            </w:pPr>
            <w:r>
              <w:rPr>
                <w:szCs w:val="28"/>
              </w:rPr>
              <w:t>средства собственников организаций</w:t>
            </w:r>
          </w:p>
          <w:p w:rsidR="001F7709" w:rsidRDefault="001F7709" w:rsidP="001F7709">
            <w:pPr>
              <w:numPr>
                <w:ilvl w:val="0"/>
                <w:numId w:val="33"/>
              </w:numPr>
              <w:tabs>
                <w:tab w:val="clear" w:pos="720"/>
                <w:tab w:val="num" w:pos="432"/>
              </w:tabs>
              <w:ind w:left="432"/>
              <w:rPr>
                <w:szCs w:val="28"/>
              </w:rPr>
            </w:pPr>
            <w:r>
              <w:rPr>
                <w:szCs w:val="28"/>
              </w:rPr>
              <w:t>доходы в виде результатов хозяйственной деятельности организации</w:t>
            </w:r>
          </w:p>
          <w:p w:rsidR="001F7709" w:rsidRPr="0073497C" w:rsidRDefault="001F7709" w:rsidP="001F7709">
            <w:pPr>
              <w:numPr>
                <w:ilvl w:val="0"/>
                <w:numId w:val="33"/>
              </w:numPr>
              <w:tabs>
                <w:tab w:val="clear" w:pos="720"/>
                <w:tab w:val="num" w:pos="432"/>
              </w:tabs>
              <w:ind w:left="432"/>
              <w:rPr>
                <w:szCs w:val="28"/>
              </w:rPr>
            </w:pPr>
            <w:r>
              <w:rPr>
                <w:szCs w:val="28"/>
              </w:rPr>
              <w:t>средства от государства в форме прямых бюджетных дотаций или субвенций</w:t>
            </w:r>
          </w:p>
        </w:tc>
      </w:tr>
      <w:tr w:rsidR="001F7709" w:rsidTr="000E0030">
        <w:tc>
          <w:tcPr>
            <w:tcW w:w="3168" w:type="dxa"/>
            <w:tcBorders>
              <w:top w:val="nil"/>
              <w:left w:val="nil"/>
              <w:bottom w:val="nil"/>
            </w:tcBorders>
            <w:vAlign w:val="center"/>
          </w:tcPr>
          <w:p w:rsidR="001F7709" w:rsidRDefault="000618C8" w:rsidP="000F13D3">
            <w:pPr>
              <w:jc w:val="center"/>
              <w:rPr>
                <w:b/>
                <w:szCs w:val="28"/>
              </w:rPr>
            </w:pPr>
            <w:r>
              <w:rPr>
                <w:b/>
                <w:noProof/>
                <w:szCs w:val="28"/>
              </w:rPr>
              <w:pict>
                <v:oval id="_x0000_s33811" style="position:absolute;left:0;text-align:left;margin-left:-3.2pt;margin-top:1.15pt;width:157.9pt;height:82.8pt;z-index:251921408;mso-position-horizontal-relative:text;mso-position-vertical-relative:text" strokeweight="2pt">
                  <v:stroke dashstyle="1 1"/>
                </v:oval>
              </w:pict>
            </w:r>
            <w:r>
              <w:rPr>
                <w:b/>
                <w:noProof/>
                <w:szCs w:val="28"/>
              </w:rPr>
              <w:pict>
                <v:rect id="_x0000_s33813" style="position:absolute;left:0;text-align:left;margin-left:23.95pt;margin-top:14.85pt;width:113.25pt;height:55.2pt;z-index:251923456;mso-position-horizontal-relative:text;mso-position-vertical-relative:text" strokecolor="white [3212]">
                  <v:textbox style="mso-next-textbox:#_x0000_s33813">
                    <w:txbxContent>
                      <w:p w:rsidR="005E60C1" w:rsidRPr="009E6936" w:rsidRDefault="005E60C1" w:rsidP="009E6936">
                        <w:pPr>
                          <w:jc w:val="center"/>
                        </w:pPr>
                        <w:r>
                          <w:rPr>
                            <w:b/>
                            <w:szCs w:val="28"/>
                          </w:rPr>
                          <w:t>Заемные</w:t>
                        </w:r>
                        <w:r w:rsidRPr="009E6936">
                          <w:rPr>
                            <w:b/>
                            <w:szCs w:val="28"/>
                          </w:rPr>
                          <w:t xml:space="preserve"> </w:t>
                        </w:r>
                        <w:r>
                          <w:rPr>
                            <w:b/>
                            <w:szCs w:val="28"/>
                          </w:rPr>
                          <w:t>и приравненные</w:t>
                        </w:r>
                        <w:r w:rsidRPr="009E6936">
                          <w:rPr>
                            <w:b/>
                            <w:szCs w:val="28"/>
                          </w:rPr>
                          <w:t xml:space="preserve"> </w:t>
                        </w:r>
                        <w:r>
                          <w:rPr>
                            <w:b/>
                            <w:szCs w:val="28"/>
                          </w:rPr>
                          <w:t>к ним</w:t>
                        </w:r>
                        <w:r w:rsidRPr="009E6936">
                          <w:rPr>
                            <w:b/>
                            <w:szCs w:val="28"/>
                          </w:rPr>
                          <w:t xml:space="preserve"> </w:t>
                        </w:r>
                        <w:r>
                          <w:rPr>
                            <w:b/>
                            <w:szCs w:val="28"/>
                          </w:rPr>
                          <w:t>средства</w:t>
                        </w:r>
                      </w:p>
                    </w:txbxContent>
                  </v:textbox>
                </v:rect>
              </w:pict>
            </w:r>
            <w:r w:rsidR="001F7709">
              <w:rPr>
                <w:b/>
                <w:szCs w:val="28"/>
              </w:rPr>
              <w:t xml:space="preserve"> </w:t>
            </w:r>
          </w:p>
          <w:p w:rsidR="001F7709" w:rsidRDefault="001F7709" w:rsidP="009E6936">
            <w:pPr>
              <w:rPr>
                <w:b/>
                <w:szCs w:val="28"/>
              </w:rPr>
            </w:pPr>
            <w:r>
              <w:rPr>
                <w:b/>
                <w:szCs w:val="28"/>
              </w:rPr>
              <w:t xml:space="preserve"> </w:t>
            </w:r>
          </w:p>
        </w:tc>
        <w:tc>
          <w:tcPr>
            <w:tcW w:w="6403" w:type="dxa"/>
          </w:tcPr>
          <w:p w:rsidR="001F7709" w:rsidRDefault="001F7709" w:rsidP="001F7709">
            <w:pPr>
              <w:numPr>
                <w:ilvl w:val="0"/>
                <w:numId w:val="34"/>
              </w:numPr>
              <w:tabs>
                <w:tab w:val="clear" w:pos="720"/>
                <w:tab w:val="num" w:pos="432"/>
              </w:tabs>
              <w:ind w:left="432"/>
              <w:rPr>
                <w:szCs w:val="28"/>
              </w:rPr>
            </w:pPr>
            <w:r>
              <w:rPr>
                <w:szCs w:val="28"/>
              </w:rPr>
              <w:t>банковские кредиты</w:t>
            </w:r>
          </w:p>
          <w:p w:rsidR="001F7709" w:rsidRDefault="001F7709" w:rsidP="001F7709">
            <w:pPr>
              <w:numPr>
                <w:ilvl w:val="0"/>
                <w:numId w:val="34"/>
              </w:numPr>
              <w:tabs>
                <w:tab w:val="clear" w:pos="720"/>
                <w:tab w:val="num" w:pos="432"/>
              </w:tabs>
              <w:ind w:left="432"/>
              <w:rPr>
                <w:szCs w:val="28"/>
              </w:rPr>
            </w:pPr>
            <w:r>
              <w:rPr>
                <w:szCs w:val="28"/>
              </w:rPr>
              <w:t>коммерческие кредиты от партнеров по хозяйственной деятельности</w:t>
            </w:r>
          </w:p>
          <w:p w:rsidR="001F7709" w:rsidRDefault="001F7709" w:rsidP="001F7709">
            <w:pPr>
              <w:numPr>
                <w:ilvl w:val="0"/>
                <w:numId w:val="34"/>
              </w:numPr>
              <w:tabs>
                <w:tab w:val="clear" w:pos="720"/>
                <w:tab w:val="num" w:pos="432"/>
              </w:tabs>
              <w:ind w:left="432"/>
              <w:rPr>
                <w:szCs w:val="28"/>
              </w:rPr>
            </w:pPr>
            <w:r>
              <w:rPr>
                <w:szCs w:val="28"/>
              </w:rPr>
              <w:t>средства от эмиссии долговых ценных бумаг</w:t>
            </w:r>
          </w:p>
          <w:p w:rsidR="001F7709" w:rsidRPr="0073497C" w:rsidRDefault="001F7709" w:rsidP="001F7709">
            <w:pPr>
              <w:numPr>
                <w:ilvl w:val="0"/>
                <w:numId w:val="34"/>
              </w:numPr>
              <w:tabs>
                <w:tab w:val="clear" w:pos="720"/>
                <w:tab w:val="num" w:pos="432"/>
              </w:tabs>
              <w:ind w:left="432"/>
              <w:rPr>
                <w:szCs w:val="28"/>
              </w:rPr>
            </w:pPr>
            <w:r>
              <w:rPr>
                <w:szCs w:val="28"/>
              </w:rPr>
              <w:t>средства собственников организации на возвратной основе</w:t>
            </w:r>
          </w:p>
        </w:tc>
      </w:tr>
    </w:tbl>
    <w:p w:rsidR="001F7709" w:rsidRDefault="001F7709" w:rsidP="001F7709">
      <w:pPr>
        <w:ind w:firstLine="851"/>
        <w:jc w:val="both"/>
        <w:rPr>
          <w:sz w:val="36"/>
        </w:rPr>
      </w:pPr>
    </w:p>
    <w:p w:rsidR="001F7709" w:rsidRPr="00683599" w:rsidRDefault="001F7709" w:rsidP="00266136">
      <w:pPr>
        <w:spacing w:line="288" w:lineRule="auto"/>
        <w:jc w:val="center"/>
        <w:rPr>
          <w:bCs/>
          <w:sz w:val="32"/>
          <w:szCs w:val="32"/>
        </w:rPr>
      </w:pPr>
      <w:r w:rsidRPr="000E0030">
        <w:rPr>
          <w:b/>
          <w:bCs/>
          <w:sz w:val="32"/>
          <w:szCs w:val="32"/>
        </w:rPr>
        <w:t xml:space="preserve">Рисунок </w:t>
      </w:r>
      <w:r w:rsidR="009E6936">
        <w:rPr>
          <w:b/>
          <w:bCs/>
          <w:sz w:val="32"/>
          <w:szCs w:val="32"/>
        </w:rPr>
        <w:t>7.2</w:t>
      </w:r>
      <w:r w:rsidRPr="00683599">
        <w:rPr>
          <w:bCs/>
          <w:sz w:val="32"/>
          <w:szCs w:val="32"/>
        </w:rPr>
        <w:t xml:space="preserve"> - Источники финансирования коммерческих</w:t>
      </w:r>
      <w:r w:rsidR="00266136">
        <w:rPr>
          <w:bCs/>
          <w:sz w:val="32"/>
          <w:szCs w:val="32"/>
        </w:rPr>
        <w:t xml:space="preserve"> </w:t>
      </w:r>
      <w:r w:rsidRPr="00683599">
        <w:rPr>
          <w:bCs/>
          <w:sz w:val="32"/>
          <w:szCs w:val="32"/>
        </w:rPr>
        <w:t>организаций</w:t>
      </w:r>
    </w:p>
    <w:p w:rsidR="001F7709" w:rsidRDefault="001F7709" w:rsidP="001F7709">
      <w:pPr>
        <w:ind w:firstLine="851"/>
        <w:jc w:val="both"/>
        <w:rPr>
          <w:bCs/>
          <w:sz w:val="36"/>
        </w:rPr>
      </w:pPr>
    </w:p>
    <w:p w:rsidR="000B23CC" w:rsidRDefault="000618C8" w:rsidP="009E6936">
      <w:pPr>
        <w:ind w:firstLine="142"/>
        <w:jc w:val="center"/>
        <w:rPr>
          <w:b/>
          <w:bCs/>
          <w:color w:val="000000"/>
          <w:sz w:val="32"/>
          <w:szCs w:val="32"/>
        </w:rPr>
      </w:pPr>
      <w:r>
        <w:rPr>
          <w:b/>
          <w:bCs/>
          <w:color w:val="000000"/>
          <w:sz w:val="32"/>
          <w:szCs w:val="32"/>
        </w:rPr>
      </w:r>
      <w:r>
        <w:rPr>
          <w:b/>
          <w:bCs/>
          <w:color w:val="000000"/>
          <w:sz w:val="32"/>
          <w:szCs w:val="32"/>
        </w:rPr>
        <w:pict>
          <v:group id="_x0000_s2041" editas="canvas" style="width:468.5pt;height:252.05pt;mso-position-horizontal-relative:char;mso-position-vertical-relative:line" coordorigin="2684,1783" coordsize="7207,3903">
            <o:lock v:ext="edit" aspectratio="t"/>
            <v:shape id="_x0000_s2042" type="#_x0000_t75" style="position:absolute;left:2684;top:1783;width:7207;height:3903" o:preferrelative="f">
              <v:fill o:detectmouseclick="t"/>
              <v:path o:extrusionok="t" o:connecttype="none"/>
              <o:lock v:ext="edit" text="t"/>
            </v:shape>
            <v:rect id="_x0000_s2043" style="position:absolute;left:9276;top:4640;width:553;height:417" strokecolor="white">
              <v:textbox style="mso-next-textbox:#_x0000_s2043">
                <w:txbxContent>
                  <w:p w:rsidR="005E60C1" w:rsidRPr="007B1C3E" w:rsidRDefault="005E60C1" w:rsidP="000B23CC">
                    <w:pPr>
                      <w:rPr>
                        <w:b/>
                      </w:rPr>
                    </w:pPr>
                    <w:r w:rsidRPr="007B1C3E">
                      <w:rPr>
                        <w:b/>
                      </w:rPr>
                      <w:t>ЗК</w:t>
                    </w:r>
                  </w:p>
                </w:txbxContent>
              </v:textbox>
            </v:rect>
            <v:rect id="_x0000_s2044" style="position:absolute;left:9240;top:3037;width:553;height:418" strokecolor="white">
              <v:textbox style="mso-next-textbox:#_x0000_s2044">
                <w:txbxContent>
                  <w:p w:rsidR="005E60C1" w:rsidRPr="007B1C3E" w:rsidRDefault="005E60C1" w:rsidP="000B23CC">
                    <w:pPr>
                      <w:jc w:val="right"/>
                      <w:rPr>
                        <w:b/>
                      </w:rPr>
                    </w:pPr>
                    <w:r w:rsidRPr="007B1C3E">
                      <w:rPr>
                        <w:b/>
                      </w:rPr>
                      <w:t>СК</w:t>
                    </w:r>
                  </w:p>
                </w:txbxContent>
              </v:textbox>
            </v:rect>
            <v:rect id="_x0000_s2045" style="position:absolute;left:8776;top:3455;width:692;height:418" strokecolor="white">
              <v:textbox style="mso-next-textbox:#_x0000_s2045">
                <w:txbxContent>
                  <w:p w:rsidR="005E60C1" w:rsidRPr="005401E3" w:rsidRDefault="005E60C1" w:rsidP="000B23CC">
                    <w:pPr>
                      <w:jc w:val="center"/>
                      <w:rPr>
                        <w:b/>
                      </w:rPr>
                    </w:pPr>
                    <w:r w:rsidRPr="005401E3">
                      <w:rPr>
                        <w:b/>
                      </w:rPr>
                      <w:t>ИК</w:t>
                    </w:r>
                  </w:p>
                </w:txbxContent>
              </v:textbox>
            </v:rect>
            <v:rect id="_x0000_s2046" style="position:absolute;left:2684;top:2480;width:2216;height:1115" strokeweight="1.5pt">
              <v:textbox style="mso-next-textbox:#_x0000_s2046">
                <w:txbxContent>
                  <w:p w:rsidR="005E60C1" w:rsidRPr="00381159" w:rsidRDefault="005E60C1" w:rsidP="000B23CC">
                    <w:pPr>
                      <w:jc w:val="center"/>
                      <w:rPr>
                        <w:b/>
                        <w:szCs w:val="28"/>
                      </w:rPr>
                    </w:pPr>
                    <w:smartTag w:uri="urn:schemas-microsoft-com:office:smarttags" w:element="place">
                      <w:r w:rsidRPr="00381159">
                        <w:rPr>
                          <w:b/>
                          <w:szCs w:val="28"/>
                          <w:lang w:val="en-US"/>
                        </w:rPr>
                        <w:t>I.</w:t>
                      </w:r>
                    </w:smartTag>
                    <w:r w:rsidRPr="00381159">
                      <w:rPr>
                        <w:b/>
                        <w:szCs w:val="28"/>
                        <w:lang w:val="en-US"/>
                      </w:rPr>
                      <w:t xml:space="preserve"> </w:t>
                    </w:r>
                    <w:r w:rsidRPr="00381159">
                      <w:rPr>
                        <w:b/>
                        <w:szCs w:val="28"/>
                      </w:rPr>
                      <w:t>Внеоборотные (постоянные) активы</w:t>
                    </w:r>
                  </w:p>
                </w:txbxContent>
              </v:textbox>
            </v:rect>
            <v:rect id="_x0000_s2047" style="position:absolute;left:2684;top:3595;width:2216;height:2090" strokeweight="1.5pt">
              <v:textbox style="mso-next-textbox:#_x0000_s2047">
                <w:txbxContent>
                  <w:p w:rsidR="005E60C1" w:rsidRDefault="005E60C1" w:rsidP="000B23CC">
                    <w:pPr>
                      <w:jc w:val="center"/>
                      <w:rPr>
                        <w:b/>
                        <w:sz w:val="32"/>
                        <w:szCs w:val="32"/>
                      </w:rPr>
                    </w:pPr>
                  </w:p>
                  <w:p w:rsidR="005E60C1" w:rsidRPr="00381159" w:rsidRDefault="005E60C1" w:rsidP="000B23CC">
                    <w:pPr>
                      <w:jc w:val="center"/>
                      <w:rPr>
                        <w:b/>
                        <w:szCs w:val="28"/>
                      </w:rPr>
                    </w:pPr>
                    <w:r w:rsidRPr="00381159">
                      <w:rPr>
                        <w:b/>
                        <w:szCs w:val="28"/>
                        <w:lang w:val="en-US"/>
                      </w:rPr>
                      <w:t xml:space="preserve">II. </w:t>
                    </w:r>
                    <w:r w:rsidRPr="00381159">
                      <w:rPr>
                        <w:b/>
                        <w:szCs w:val="28"/>
                      </w:rPr>
                      <w:t>Оборотные (текущие) активы</w:t>
                    </w:r>
                  </w:p>
                </w:txbxContent>
              </v:textbox>
            </v:rect>
            <v:rect id="_x0000_s33792" style="position:absolute;left:6007;top:2480;width:2907;height:1533" strokeweight="1.5pt">
              <v:textbox style="mso-next-textbox:#_x0000_s33792">
                <w:txbxContent>
                  <w:p w:rsidR="005E60C1" w:rsidRDefault="005E60C1" w:rsidP="000B23CC">
                    <w:pPr>
                      <w:jc w:val="center"/>
                      <w:rPr>
                        <w:b/>
                        <w:sz w:val="32"/>
                        <w:szCs w:val="32"/>
                        <w:lang w:val="en-US"/>
                      </w:rPr>
                    </w:pPr>
                  </w:p>
                  <w:p w:rsidR="005E60C1" w:rsidRPr="00600A4E" w:rsidRDefault="005E60C1" w:rsidP="000B23CC">
                    <w:pPr>
                      <w:jc w:val="center"/>
                      <w:rPr>
                        <w:szCs w:val="28"/>
                      </w:rPr>
                    </w:pPr>
                    <w:r w:rsidRPr="00600A4E">
                      <w:rPr>
                        <w:b/>
                        <w:szCs w:val="28"/>
                        <w:lang w:val="en-US"/>
                      </w:rPr>
                      <w:t>III</w:t>
                    </w:r>
                    <w:r w:rsidRPr="00600A4E">
                      <w:rPr>
                        <w:b/>
                        <w:szCs w:val="28"/>
                      </w:rPr>
                      <w:t>. Капитал и резервы (собственный капитал, собственные средства</w:t>
                    </w:r>
                    <w:r w:rsidRPr="00600A4E">
                      <w:rPr>
                        <w:szCs w:val="28"/>
                      </w:rPr>
                      <w:t>)</w:t>
                    </w:r>
                  </w:p>
                </w:txbxContent>
              </v:textbox>
            </v:rect>
            <v:rect id="_x0000_s33793" style="position:absolute;left:6007;top:4013;width:2907;height:696" strokeweight="1.5pt">
              <v:textbox style="mso-next-textbox:#_x0000_s33793">
                <w:txbxContent>
                  <w:p w:rsidR="005E60C1" w:rsidRPr="00600A4E" w:rsidRDefault="005E60C1" w:rsidP="000B23CC">
                    <w:pPr>
                      <w:jc w:val="center"/>
                      <w:rPr>
                        <w:b/>
                        <w:szCs w:val="28"/>
                      </w:rPr>
                    </w:pPr>
                    <w:r w:rsidRPr="00600A4E">
                      <w:rPr>
                        <w:b/>
                        <w:szCs w:val="28"/>
                        <w:lang w:val="en-US"/>
                      </w:rPr>
                      <w:t xml:space="preserve">IV. </w:t>
                    </w:r>
                    <w:r w:rsidRPr="00600A4E">
                      <w:rPr>
                        <w:b/>
                        <w:szCs w:val="28"/>
                      </w:rPr>
                      <w:t>Долгосрочные обязательства</w:t>
                    </w:r>
                  </w:p>
                </w:txbxContent>
              </v:textbox>
            </v:rect>
            <v:rect id="_x0000_s33794" style="position:absolute;left:6007;top:4709;width:2907;height:977" strokeweight="1.5pt">
              <v:textbox style="mso-next-textbox:#_x0000_s33794">
                <w:txbxContent>
                  <w:p w:rsidR="005E60C1" w:rsidRPr="00600A4E" w:rsidRDefault="005E60C1" w:rsidP="000B23CC">
                    <w:pPr>
                      <w:jc w:val="center"/>
                      <w:rPr>
                        <w:b/>
                        <w:szCs w:val="28"/>
                      </w:rPr>
                    </w:pPr>
                    <w:r w:rsidRPr="00600A4E">
                      <w:rPr>
                        <w:b/>
                        <w:szCs w:val="28"/>
                        <w:lang w:val="en-US"/>
                      </w:rPr>
                      <w:t xml:space="preserve">V. </w:t>
                    </w:r>
                    <w:r w:rsidRPr="00600A4E">
                      <w:rPr>
                        <w:b/>
                        <w:szCs w:val="28"/>
                      </w:rPr>
                      <w:t>Краткосрочные обязательства</w:t>
                    </w:r>
                  </w:p>
                </w:txbxContent>
              </v:textbox>
            </v:rect>
            <v:rect id="_x0000_s33795" style="position:absolute;left:2684;top:1922;width:2216;height:418" strokecolor="white">
              <v:textbox style="mso-next-textbox:#_x0000_s33795">
                <w:txbxContent>
                  <w:p w:rsidR="005E60C1" w:rsidRPr="003F7232" w:rsidRDefault="005E60C1" w:rsidP="000B23CC">
                    <w:pPr>
                      <w:jc w:val="center"/>
                      <w:rPr>
                        <w:b/>
                        <w:szCs w:val="28"/>
                      </w:rPr>
                    </w:pPr>
                    <w:r w:rsidRPr="003F7232">
                      <w:rPr>
                        <w:b/>
                        <w:szCs w:val="28"/>
                      </w:rPr>
                      <w:t>АКТИВЫ</w:t>
                    </w:r>
                  </w:p>
                </w:txbxContent>
              </v:textbox>
            </v:rect>
            <v:rect id="_x0000_s33796" style="position:absolute;left:6284;top:1922;width:2217;height:418" strokecolor="white">
              <v:textbox style="mso-next-textbox:#_x0000_s33796">
                <w:txbxContent>
                  <w:p w:rsidR="005E60C1" w:rsidRPr="003F7232" w:rsidRDefault="005E60C1" w:rsidP="000B23CC">
                    <w:pPr>
                      <w:jc w:val="center"/>
                      <w:rPr>
                        <w:b/>
                        <w:szCs w:val="28"/>
                      </w:rPr>
                    </w:pPr>
                    <w:r w:rsidRPr="003F7232">
                      <w:rPr>
                        <w:b/>
                        <w:szCs w:val="28"/>
                      </w:rPr>
                      <w:t>ПАССИВЫ</w:t>
                    </w:r>
                  </w:p>
                </w:txbxContent>
              </v:textbox>
            </v:rect>
            <v:line id="_x0000_s33797" style="position:absolute;flip:y" from="4899,3595" to="6007,3596"/>
            <v:line id="_x0000_s33798" style="position:absolute;flip:x y" from="4899,4709" to="6007,4710"/>
            <v:rect id="_x0000_s33799" style="position:absolute;left:5038;top:3873;width:830;height:418" strokecolor="white">
              <v:textbox style="mso-next-textbox:#_x0000_s33799">
                <w:txbxContent>
                  <w:p w:rsidR="005E60C1" w:rsidRPr="00A02DF4" w:rsidRDefault="005E60C1" w:rsidP="000B23CC">
                    <w:pPr>
                      <w:rPr>
                        <w:b/>
                        <w:szCs w:val="28"/>
                      </w:rPr>
                    </w:pPr>
                    <w:r w:rsidRPr="00A02DF4">
                      <w:rPr>
                        <w:b/>
                        <w:szCs w:val="28"/>
                      </w:rPr>
                      <w:t>ЧОК</w:t>
                    </w:r>
                  </w:p>
                </w:txbxContent>
              </v:textbox>
            </v:rect>
            <v:line id="_x0000_s33800" style="position:absolute" from="5038,3595" to="5038,4709" strokeweight="1.25pt">
              <v:stroke startarrow="block" endarrow="block"/>
            </v:line>
            <v:line id="_x0000_s33801" style="position:absolute" from="8914,2480" to="9745,2481"/>
            <v:line id="_x0000_s33802" style="position:absolute" from="8914,5685" to="9745,5686"/>
            <v:line id="_x0000_s33803" style="position:absolute" from="8914,4709" to="9468,4709"/>
            <v:line id="_x0000_s33804" style="position:absolute" from="9330,4013" to="9745,4013"/>
            <v:line id="_x0000_s33805" style="position:absolute" from="9330,2480" to="9330,4709" strokeweight="1.25pt">
              <v:stroke startarrow="block" endarrow="block"/>
            </v:line>
            <v:line id="_x0000_s33806" style="position:absolute" from="9745,2480" to="9745,4013" strokeweight="1.25pt">
              <v:stroke startarrow="block" endarrow="block"/>
            </v:line>
            <v:line id="_x0000_s33807" style="position:absolute" from="9745,4013" to="9745,5685" strokeweight="1.25pt">
              <v:stroke startarrow="block" endarrow="block"/>
            </v:line>
            <w10:wrap type="none" side="left"/>
            <w10:anchorlock/>
          </v:group>
        </w:pict>
      </w:r>
    </w:p>
    <w:p w:rsidR="000B23CC" w:rsidRDefault="000B23CC" w:rsidP="000B23CC">
      <w:pPr>
        <w:ind w:firstLine="720"/>
        <w:jc w:val="both"/>
        <w:rPr>
          <w:bCs/>
          <w:color w:val="000000"/>
          <w:sz w:val="32"/>
          <w:szCs w:val="32"/>
        </w:rPr>
      </w:pPr>
    </w:p>
    <w:p w:rsidR="000B23CC" w:rsidRPr="00381159" w:rsidRDefault="000B23CC" w:rsidP="000B23CC">
      <w:pPr>
        <w:ind w:firstLine="900"/>
        <w:jc w:val="both"/>
        <w:rPr>
          <w:bCs/>
          <w:color w:val="000000"/>
          <w:szCs w:val="28"/>
        </w:rPr>
      </w:pPr>
      <w:r w:rsidRPr="00381159">
        <w:rPr>
          <w:bCs/>
          <w:color w:val="000000"/>
          <w:szCs w:val="28"/>
        </w:rPr>
        <w:t xml:space="preserve">Условные обозначения: </w:t>
      </w:r>
      <w:r>
        <w:rPr>
          <w:bCs/>
          <w:color w:val="000000"/>
          <w:szCs w:val="28"/>
        </w:rPr>
        <w:t xml:space="preserve">     </w:t>
      </w:r>
      <w:r w:rsidRPr="00381159">
        <w:rPr>
          <w:bCs/>
          <w:color w:val="000000"/>
          <w:szCs w:val="28"/>
        </w:rPr>
        <w:t xml:space="preserve">ИК – инвестированный капитал;  </w:t>
      </w:r>
    </w:p>
    <w:p w:rsidR="000B23CC" w:rsidRPr="00381159" w:rsidRDefault="00416455" w:rsidP="000B23CC">
      <w:pPr>
        <w:ind w:firstLine="4140"/>
        <w:jc w:val="both"/>
        <w:rPr>
          <w:bCs/>
          <w:color w:val="000000"/>
          <w:szCs w:val="28"/>
        </w:rPr>
      </w:pPr>
      <w:r>
        <w:rPr>
          <w:bCs/>
          <w:color w:val="000000"/>
          <w:szCs w:val="28"/>
        </w:rPr>
        <w:t xml:space="preserve"> </w:t>
      </w:r>
      <w:r w:rsidR="000B23CC" w:rsidRPr="00381159">
        <w:rPr>
          <w:bCs/>
          <w:color w:val="000000"/>
          <w:szCs w:val="28"/>
        </w:rPr>
        <w:t xml:space="preserve">ЧОК – чистый оборотный капитал;  </w:t>
      </w:r>
    </w:p>
    <w:p w:rsidR="000B23CC" w:rsidRPr="00381159" w:rsidRDefault="00416455" w:rsidP="000B23CC">
      <w:pPr>
        <w:ind w:left="4140"/>
        <w:jc w:val="both"/>
        <w:rPr>
          <w:bCs/>
          <w:color w:val="000000"/>
          <w:szCs w:val="28"/>
        </w:rPr>
      </w:pPr>
      <w:r>
        <w:rPr>
          <w:bCs/>
          <w:color w:val="000000"/>
          <w:szCs w:val="28"/>
        </w:rPr>
        <w:t xml:space="preserve"> </w:t>
      </w:r>
      <w:r w:rsidR="000B23CC" w:rsidRPr="00381159">
        <w:rPr>
          <w:bCs/>
          <w:color w:val="000000"/>
          <w:szCs w:val="28"/>
        </w:rPr>
        <w:t>ЗК – заемный капитал;</w:t>
      </w:r>
    </w:p>
    <w:p w:rsidR="000B23CC" w:rsidRPr="00381159" w:rsidRDefault="00416455" w:rsidP="000B23CC">
      <w:pPr>
        <w:ind w:firstLine="4140"/>
        <w:jc w:val="both"/>
        <w:rPr>
          <w:bCs/>
          <w:color w:val="000000"/>
          <w:szCs w:val="28"/>
        </w:rPr>
      </w:pPr>
      <w:r>
        <w:rPr>
          <w:bCs/>
          <w:color w:val="000000"/>
          <w:szCs w:val="28"/>
        </w:rPr>
        <w:t xml:space="preserve"> </w:t>
      </w:r>
      <w:r w:rsidR="000B23CC" w:rsidRPr="00381159">
        <w:rPr>
          <w:bCs/>
          <w:color w:val="000000"/>
          <w:szCs w:val="28"/>
        </w:rPr>
        <w:t>СК – собственный капитал</w:t>
      </w:r>
    </w:p>
    <w:p w:rsidR="000B23CC" w:rsidRDefault="000B23CC" w:rsidP="000B23CC">
      <w:pPr>
        <w:spacing w:line="360" w:lineRule="auto"/>
        <w:ind w:firstLine="720"/>
        <w:rPr>
          <w:szCs w:val="28"/>
        </w:rPr>
      </w:pPr>
    </w:p>
    <w:p w:rsidR="000B23CC" w:rsidRPr="009E6936" w:rsidRDefault="000B23CC" w:rsidP="00160F08">
      <w:pPr>
        <w:spacing w:line="360" w:lineRule="auto"/>
        <w:ind w:firstLine="426"/>
        <w:jc w:val="center"/>
        <w:rPr>
          <w:sz w:val="32"/>
          <w:szCs w:val="32"/>
        </w:rPr>
      </w:pPr>
      <w:r w:rsidRPr="009E6936">
        <w:rPr>
          <w:b/>
          <w:sz w:val="32"/>
          <w:szCs w:val="32"/>
        </w:rPr>
        <w:t xml:space="preserve">Рисунок </w:t>
      </w:r>
      <w:r w:rsidR="009E6936">
        <w:rPr>
          <w:b/>
          <w:sz w:val="32"/>
          <w:szCs w:val="32"/>
        </w:rPr>
        <w:t xml:space="preserve"> 7.3 </w:t>
      </w:r>
      <w:r w:rsidRPr="009E6936">
        <w:rPr>
          <w:sz w:val="32"/>
          <w:szCs w:val="32"/>
        </w:rPr>
        <w:t xml:space="preserve"> – Условная структура баланса организации</w:t>
      </w:r>
    </w:p>
    <w:p w:rsidR="009E6936" w:rsidRPr="00686180" w:rsidRDefault="009E6936" w:rsidP="009E6936">
      <w:pPr>
        <w:spacing w:line="360" w:lineRule="auto"/>
        <w:ind w:firstLine="851"/>
        <w:jc w:val="both"/>
        <w:rPr>
          <w:sz w:val="32"/>
          <w:szCs w:val="32"/>
        </w:rPr>
      </w:pPr>
      <w:r w:rsidRPr="00686180">
        <w:rPr>
          <w:b/>
          <w:sz w:val="32"/>
          <w:szCs w:val="32"/>
        </w:rPr>
        <w:lastRenderedPageBreak/>
        <w:t xml:space="preserve">Задание 3. </w:t>
      </w:r>
      <w:r w:rsidRPr="00686180">
        <w:rPr>
          <w:sz w:val="32"/>
          <w:szCs w:val="32"/>
        </w:rPr>
        <w:t xml:space="preserve">Используя рисунки </w:t>
      </w:r>
      <w:r>
        <w:rPr>
          <w:sz w:val="32"/>
          <w:szCs w:val="32"/>
        </w:rPr>
        <w:t>7.2</w:t>
      </w:r>
      <w:r w:rsidRPr="00686180">
        <w:rPr>
          <w:sz w:val="32"/>
          <w:szCs w:val="32"/>
        </w:rPr>
        <w:t xml:space="preserve"> и </w:t>
      </w:r>
      <w:r>
        <w:rPr>
          <w:sz w:val="32"/>
          <w:szCs w:val="32"/>
        </w:rPr>
        <w:t>7.3</w:t>
      </w:r>
      <w:r w:rsidRPr="00686180">
        <w:rPr>
          <w:sz w:val="32"/>
          <w:szCs w:val="32"/>
        </w:rPr>
        <w:t>, изучите источники финансирования коммерческих организаций и структуру их имущества.</w:t>
      </w:r>
    </w:p>
    <w:p w:rsidR="001F7709" w:rsidRPr="00686180" w:rsidRDefault="001F7709" w:rsidP="00160F08">
      <w:pPr>
        <w:spacing w:line="360" w:lineRule="auto"/>
        <w:ind w:firstLine="851"/>
        <w:jc w:val="both"/>
        <w:rPr>
          <w:sz w:val="32"/>
          <w:szCs w:val="32"/>
        </w:rPr>
      </w:pPr>
      <w:r w:rsidRPr="00686180">
        <w:rPr>
          <w:b/>
          <w:sz w:val="32"/>
          <w:szCs w:val="32"/>
        </w:rPr>
        <w:t xml:space="preserve">Задание 4. </w:t>
      </w:r>
      <w:r w:rsidRPr="00686180">
        <w:rPr>
          <w:sz w:val="32"/>
          <w:szCs w:val="32"/>
        </w:rPr>
        <w:t xml:space="preserve">Дайте определение понятия «финансовые ресурсы организации». Используя рисунок </w:t>
      </w:r>
      <w:r w:rsidR="00160F08">
        <w:rPr>
          <w:sz w:val="32"/>
          <w:szCs w:val="32"/>
        </w:rPr>
        <w:t>7.4</w:t>
      </w:r>
      <w:r w:rsidRPr="00686180">
        <w:rPr>
          <w:sz w:val="32"/>
          <w:szCs w:val="32"/>
        </w:rPr>
        <w:t>, поясните отличие финансовых ресурсов от денежных средств и денежных фондов организации.</w:t>
      </w:r>
    </w:p>
    <w:p w:rsidR="00CB7082" w:rsidRPr="006C3C12" w:rsidRDefault="00CB7082" w:rsidP="001F7709">
      <w:pPr>
        <w:spacing w:line="288" w:lineRule="auto"/>
        <w:ind w:firstLine="851"/>
        <w:jc w:val="both"/>
        <w:rPr>
          <w:szCs w:val="28"/>
        </w:rPr>
      </w:pPr>
    </w:p>
    <w:p w:rsidR="001F7709" w:rsidRDefault="000618C8" w:rsidP="001F7709">
      <w:pPr>
        <w:spacing w:line="288" w:lineRule="auto"/>
        <w:ind w:firstLine="851"/>
        <w:jc w:val="both"/>
        <w:rPr>
          <w:sz w:val="36"/>
        </w:rPr>
      </w:pPr>
      <w:r w:rsidRPr="000618C8">
        <w:rPr>
          <w:noProof/>
          <w:sz w:val="20"/>
        </w:rPr>
        <w:pict>
          <v:rect id="_x0000_s1520" style="position:absolute;left:0;text-align:left;margin-left:171pt;margin-top:20.25pt;width:115pt;height:54.4pt;z-index:251840512">
            <v:textbox style="mso-next-textbox:#_x0000_s1520">
              <w:txbxContent>
                <w:p w:rsidR="005E60C1" w:rsidRDefault="005E60C1" w:rsidP="001F7709">
                  <w:pPr>
                    <w:jc w:val="center"/>
                    <w:rPr>
                      <w:b/>
                      <w:bCs/>
                      <w:sz w:val="32"/>
                    </w:rPr>
                  </w:pPr>
                  <w:r>
                    <w:rPr>
                      <w:b/>
                      <w:bCs/>
                      <w:sz w:val="32"/>
                    </w:rPr>
                    <w:t>Финансовые ресурсы</w:t>
                  </w:r>
                </w:p>
              </w:txbxContent>
            </v:textbox>
          </v:rect>
        </w:pict>
      </w:r>
      <w:r w:rsidRPr="000618C8">
        <w:rPr>
          <w:noProof/>
          <w:sz w:val="20"/>
        </w:rPr>
        <w:pict>
          <v:shape id="_x0000_s1532" type="#_x0000_t202" style="position:absolute;left:0;text-align:left;margin-left:295pt;margin-top:20.4pt;width:65pt;height:54.4pt;z-index:251852800" stroked="f">
            <v:textbox style="mso-next-textbox:#_x0000_s1532">
              <w:txbxContent>
                <w:p w:rsidR="005E60C1" w:rsidRDefault="005E60C1" w:rsidP="001F7709">
                  <w:pPr>
                    <w:pStyle w:val="a5"/>
                    <w:rPr>
                      <w:szCs w:val="24"/>
                    </w:rPr>
                  </w:pPr>
                </w:p>
                <w:p w:rsidR="005E60C1" w:rsidRDefault="005E60C1" w:rsidP="001F7709">
                  <w:pPr>
                    <w:pStyle w:val="a5"/>
                    <w:rPr>
                      <w:szCs w:val="24"/>
                    </w:rPr>
                  </w:pPr>
                  <w:r>
                    <w:rPr>
                      <w:szCs w:val="24"/>
                    </w:rPr>
                    <w:t>больше, чем</w:t>
                  </w:r>
                </w:p>
              </w:txbxContent>
            </v:textbox>
          </v:shape>
        </w:pict>
      </w:r>
      <w:r w:rsidRPr="000618C8">
        <w:rPr>
          <w:noProof/>
          <w:sz w:val="20"/>
        </w:rPr>
        <w:pict>
          <v:rect id="_x0000_s1521" style="position:absolute;left:0;text-align:left;margin-left:369pt;margin-top:18.9pt;width:108pt;height:54.4pt;z-index:251841536">
            <v:textbox style="mso-next-textbox:#_x0000_s1521">
              <w:txbxContent>
                <w:p w:rsidR="005E60C1" w:rsidRDefault="005E60C1" w:rsidP="001F7709">
                  <w:pPr>
                    <w:jc w:val="center"/>
                    <w:rPr>
                      <w:b/>
                      <w:bCs/>
                      <w:sz w:val="32"/>
                    </w:rPr>
                  </w:pPr>
                  <w:r>
                    <w:rPr>
                      <w:b/>
                      <w:bCs/>
                      <w:sz w:val="32"/>
                    </w:rPr>
                    <w:t>Денежные фонды</w:t>
                  </w:r>
                </w:p>
              </w:txbxContent>
            </v:textbox>
          </v:rect>
        </w:pict>
      </w:r>
      <w:r w:rsidRPr="000618C8">
        <w:rPr>
          <w:noProof/>
          <w:sz w:val="20"/>
        </w:rPr>
        <w:pict>
          <v:shape id="_x0000_s1531" type="#_x0000_t202" style="position:absolute;left:0;text-align:left;margin-left:105pt;margin-top:18.9pt;width:65pt;height:54.4pt;z-index:251851776" stroked="f">
            <v:textbox style="mso-next-textbox:#_x0000_s1531">
              <w:txbxContent>
                <w:p w:rsidR="005E60C1" w:rsidRDefault="005E60C1" w:rsidP="001F7709">
                  <w:pPr>
                    <w:jc w:val="center"/>
                  </w:pPr>
                </w:p>
                <w:p w:rsidR="005E60C1" w:rsidRDefault="005E60C1" w:rsidP="001F7709">
                  <w:pPr>
                    <w:jc w:val="center"/>
                  </w:pPr>
                  <w:r>
                    <w:t>больше, чем</w:t>
                  </w:r>
                </w:p>
              </w:txbxContent>
            </v:textbox>
          </v:shape>
        </w:pict>
      </w:r>
      <w:r w:rsidRPr="000618C8">
        <w:rPr>
          <w:noProof/>
          <w:sz w:val="20"/>
        </w:rPr>
        <w:pict>
          <v:rect id="_x0000_s1519" style="position:absolute;left:0;text-align:left;margin-left:0;margin-top:18.9pt;width:100pt;height:54.4pt;z-index:251839488">
            <v:textbox style="mso-next-textbox:#_x0000_s1519">
              <w:txbxContent>
                <w:p w:rsidR="005E60C1" w:rsidRDefault="005E60C1" w:rsidP="001F7709">
                  <w:pPr>
                    <w:jc w:val="center"/>
                    <w:rPr>
                      <w:b/>
                      <w:bCs/>
                      <w:sz w:val="32"/>
                    </w:rPr>
                  </w:pPr>
                  <w:r>
                    <w:rPr>
                      <w:b/>
                      <w:bCs/>
                      <w:sz w:val="32"/>
                    </w:rPr>
                    <w:t>Денежные средства</w:t>
                  </w:r>
                </w:p>
              </w:txbxContent>
            </v:textbox>
          </v:rect>
        </w:pict>
      </w: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Default="000618C8" w:rsidP="001F7709">
      <w:pPr>
        <w:spacing w:line="288" w:lineRule="auto"/>
        <w:ind w:firstLine="851"/>
        <w:jc w:val="both"/>
        <w:rPr>
          <w:sz w:val="36"/>
        </w:rPr>
      </w:pPr>
      <w:r w:rsidRPr="000618C8">
        <w:rPr>
          <w:noProof/>
          <w:sz w:val="20"/>
        </w:rPr>
        <w:pict>
          <v:shape id="_x0000_s1524" type="#_x0000_t67" style="position:absolute;left:0;text-align:left;margin-left:401.6pt;margin-top:5.6pt;width:35pt;height:38.75pt;z-index:251844608"/>
        </w:pict>
      </w:r>
      <w:r w:rsidRPr="000618C8">
        <w:rPr>
          <w:noProof/>
          <w:sz w:val="20"/>
        </w:rPr>
        <w:pict>
          <v:shape id="_x0000_s1523" type="#_x0000_t67" style="position:absolute;left:0;text-align:left;margin-left:210pt;margin-top:5.6pt;width:35pt;height:38.75pt;z-index:251843584"/>
        </w:pict>
      </w:r>
      <w:r w:rsidRPr="000618C8">
        <w:rPr>
          <w:noProof/>
          <w:sz w:val="20"/>
        </w:rPr>
        <w:pict>
          <v:shape id="_x0000_s1522" type="#_x0000_t67" style="position:absolute;left:0;text-align:left;margin-left:30pt;margin-top:5.6pt;width:35pt;height:38.75pt;z-index:251842560"/>
        </w:pict>
      </w:r>
      <w:r w:rsidRPr="000618C8">
        <w:rPr>
          <w:noProof/>
          <w:sz w:val="20"/>
        </w:rPr>
        <w:pict>
          <v:line id="_x0000_s1527" style="position:absolute;left:0;text-align:left;z-index:251847680" from="320pt,12.4pt" to="345pt,26pt"/>
        </w:pict>
      </w:r>
      <w:r w:rsidRPr="000618C8">
        <w:rPr>
          <w:noProof/>
          <w:sz w:val="20"/>
        </w:rPr>
        <w:pict>
          <v:line id="_x0000_s1525" style="position:absolute;left:0;text-align:left;z-index:251845632" from="130pt,12.4pt" to="155pt,26pt"/>
        </w:pict>
      </w:r>
    </w:p>
    <w:p w:rsidR="001F7709" w:rsidRDefault="000618C8" w:rsidP="001F7709">
      <w:pPr>
        <w:spacing w:line="288" w:lineRule="auto"/>
        <w:ind w:firstLine="851"/>
        <w:jc w:val="both"/>
        <w:rPr>
          <w:sz w:val="36"/>
        </w:rPr>
      </w:pPr>
      <w:r w:rsidRPr="000618C8">
        <w:rPr>
          <w:noProof/>
          <w:sz w:val="20"/>
        </w:rPr>
        <w:pict>
          <v:shape id="_x0000_s1529" type="#_x0000_t202" style="position:absolute;left:0;text-align:left;margin-left:155pt;margin-top:23.7pt;width:165pt;height:80.4pt;z-index:251849728" stroked="f">
            <v:textbox style="mso-next-textbox:#_x0000_s1529">
              <w:txbxContent>
                <w:p w:rsidR="005E60C1" w:rsidRDefault="005E60C1" w:rsidP="001F7709">
                  <w:pPr>
                    <w:pStyle w:val="a5"/>
                    <w:rPr>
                      <w:b/>
                      <w:bCs/>
                      <w:szCs w:val="24"/>
                    </w:rPr>
                  </w:pPr>
                  <w:r>
                    <w:rPr>
                      <w:b/>
                      <w:bCs/>
                      <w:szCs w:val="24"/>
                    </w:rPr>
                    <w:t>Часть денежных средств,          находящихся в обороте</w:t>
                  </w:r>
                </w:p>
              </w:txbxContent>
            </v:textbox>
          </v:shape>
        </w:pict>
      </w:r>
      <w:r w:rsidRPr="000618C8">
        <w:rPr>
          <w:noProof/>
          <w:sz w:val="20"/>
        </w:rPr>
        <w:pict>
          <v:shape id="_x0000_s1533" type="#_x0000_t202" style="position:absolute;left:0;text-align:left;margin-left:5in;margin-top:23.7pt;width:112pt;height:74.8pt;z-index:251853824" stroked="f">
            <v:textbox style="mso-next-textbox:#_x0000_s1533">
              <w:txbxContent>
                <w:p w:rsidR="005E60C1" w:rsidRDefault="005E60C1" w:rsidP="001F7709">
                  <w:pPr>
                    <w:pStyle w:val="a5"/>
                    <w:rPr>
                      <w:b/>
                      <w:bCs/>
                      <w:szCs w:val="24"/>
                    </w:rPr>
                  </w:pPr>
                  <w:r>
                    <w:rPr>
                      <w:b/>
                      <w:bCs/>
                      <w:szCs w:val="24"/>
                    </w:rPr>
                    <w:t>Фонды           целевого       использования</w:t>
                  </w:r>
                </w:p>
              </w:txbxContent>
            </v:textbox>
          </v:shape>
        </w:pict>
      </w:r>
      <w:r w:rsidRPr="000618C8">
        <w:rPr>
          <w:noProof/>
          <w:sz w:val="20"/>
        </w:rPr>
        <w:pict>
          <v:line id="_x0000_s1528" style="position:absolute;left:0;text-align:left;flip:x;z-index:251848704" from="320pt,1.15pt" to="345pt,14.75pt"/>
        </w:pict>
      </w:r>
      <w:r w:rsidRPr="000618C8">
        <w:rPr>
          <w:noProof/>
          <w:sz w:val="20"/>
        </w:rPr>
        <w:pict>
          <v:line id="_x0000_s1526" style="position:absolute;left:0;text-align:left;flip:x;z-index:251846656" from="130pt,1.15pt" to="155pt,14.75pt"/>
        </w:pict>
      </w:r>
    </w:p>
    <w:p w:rsidR="001F7709" w:rsidRDefault="000618C8" w:rsidP="001F7709">
      <w:pPr>
        <w:spacing w:line="288" w:lineRule="auto"/>
        <w:ind w:firstLine="851"/>
        <w:jc w:val="both"/>
        <w:rPr>
          <w:sz w:val="36"/>
        </w:rPr>
      </w:pPr>
      <w:r w:rsidRPr="000618C8">
        <w:rPr>
          <w:noProof/>
          <w:sz w:val="20"/>
        </w:rPr>
        <w:pict>
          <v:shape id="_x0000_s1530" type="#_x0000_t202" style="position:absolute;left:0;text-align:left;margin-left:5.8pt;margin-top:4.5pt;width:106.8pt;height:55pt;z-index:251850752" stroked="f">
            <v:textbox style="mso-next-textbox:#_x0000_s1530">
              <w:txbxContent>
                <w:p w:rsidR="005E60C1" w:rsidRDefault="005E60C1" w:rsidP="001F7709">
                  <w:pPr>
                    <w:pStyle w:val="a5"/>
                    <w:rPr>
                      <w:b/>
                      <w:bCs/>
                      <w:szCs w:val="24"/>
                    </w:rPr>
                  </w:pPr>
                  <w:r>
                    <w:rPr>
                      <w:b/>
                      <w:bCs/>
                      <w:szCs w:val="24"/>
                    </w:rPr>
                    <w:t>Общая сумма выручки</w:t>
                  </w:r>
                </w:p>
              </w:txbxContent>
            </v:textbox>
          </v:shape>
        </w:pict>
      </w: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Pr="00683599" w:rsidRDefault="001F7709" w:rsidP="00160F08">
      <w:pPr>
        <w:spacing w:line="288" w:lineRule="auto"/>
        <w:ind w:firstLine="142"/>
        <w:jc w:val="center"/>
        <w:rPr>
          <w:sz w:val="32"/>
          <w:szCs w:val="32"/>
        </w:rPr>
      </w:pPr>
      <w:r w:rsidRPr="00160F08">
        <w:rPr>
          <w:b/>
          <w:sz w:val="32"/>
          <w:szCs w:val="32"/>
        </w:rPr>
        <w:t xml:space="preserve">Рисунок </w:t>
      </w:r>
      <w:r w:rsidR="00160F08" w:rsidRPr="00160F08">
        <w:rPr>
          <w:b/>
          <w:sz w:val="32"/>
          <w:szCs w:val="32"/>
        </w:rPr>
        <w:t>7.4</w:t>
      </w:r>
      <w:r>
        <w:rPr>
          <w:sz w:val="32"/>
          <w:szCs w:val="32"/>
        </w:rPr>
        <w:t xml:space="preserve"> </w:t>
      </w:r>
      <w:r w:rsidRPr="00683599">
        <w:rPr>
          <w:sz w:val="32"/>
          <w:szCs w:val="32"/>
        </w:rPr>
        <w:t>- Финансовые ресурсы организации</w:t>
      </w:r>
    </w:p>
    <w:p w:rsidR="001F7709" w:rsidRPr="00683599" w:rsidRDefault="001F7709" w:rsidP="001F7709">
      <w:pPr>
        <w:spacing w:line="288" w:lineRule="auto"/>
        <w:ind w:firstLine="851"/>
        <w:jc w:val="both"/>
        <w:rPr>
          <w:sz w:val="32"/>
          <w:szCs w:val="32"/>
        </w:rPr>
      </w:pPr>
    </w:p>
    <w:p w:rsidR="00CB7082" w:rsidRDefault="00CB7082" w:rsidP="00CB7082">
      <w:pPr>
        <w:spacing w:line="360" w:lineRule="auto"/>
        <w:ind w:firstLine="851"/>
        <w:jc w:val="both"/>
        <w:rPr>
          <w:sz w:val="32"/>
          <w:szCs w:val="32"/>
        </w:rPr>
      </w:pPr>
      <w:r w:rsidRPr="00686180">
        <w:rPr>
          <w:b/>
          <w:bCs/>
          <w:sz w:val="32"/>
          <w:szCs w:val="32"/>
        </w:rPr>
        <w:t xml:space="preserve">Задание </w:t>
      </w:r>
      <w:r>
        <w:rPr>
          <w:b/>
          <w:bCs/>
          <w:sz w:val="32"/>
          <w:szCs w:val="32"/>
        </w:rPr>
        <w:t>5</w:t>
      </w:r>
      <w:r w:rsidRPr="00686180">
        <w:rPr>
          <w:b/>
          <w:bCs/>
          <w:sz w:val="32"/>
          <w:szCs w:val="32"/>
        </w:rPr>
        <w:t xml:space="preserve">. </w:t>
      </w:r>
      <w:r>
        <w:rPr>
          <w:b/>
          <w:bCs/>
          <w:sz w:val="32"/>
          <w:szCs w:val="32"/>
        </w:rPr>
        <w:t xml:space="preserve"> </w:t>
      </w:r>
      <w:r w:rsidRPr="00686180">
        <w:rPr>
          <w:sz w:val="32"/>
          <w:szCs w:val="32"/>
        </w:rPr>
        <w:t>Рассмотрите сост</w:t>
      </w:r>
      <w:r>
        <w:rPr>
          <w:sz w:val="32"/>
          <w:szCs w:val="32"/>
        </w:rPr>
        <w:t>ав внеоборотных активов (рис. 7.5)</w:t>
      </w:r>
      <w:r w:rsidRPr="00686180">
        <w:rPr>
          <w:sz w:val="32"/>
          <w:szCs w:val="32"/>
        </w:rPr>
        <w:t xml:space="preserve">. Охарактеризуйте </w:t>
      </w:r>
      <w:r>
        <w:rPr>
          <w:sz w:val="32"/>
          <w:szCs w:val="32"/>
        </w:rPr>
        <w:t>отдельно каждый актив</w:t>
      </w:r>
      <w:r w:rsidRPr="00686180">
        <w:rPr>
          <w:sz w:val="32"/>
          <w:szCs w:val="32"/>
        </w:rPr>
        <w:t xml:space="preserve">. </w:t>
      </w:r>
    </w:p>
    <w:p w:rsidR="001F7709" w:rsidRDefault="001F7709" w:rsidP="001F7709">
      <w:pPr>
        <w:spacing w:line="288" w:lineRule="auto"/>
        <w:jc w:val="both"/>
        <w:rPr>
          <w:sz w:val="36"/>
        </w:rPr>
      </w:pPr>
    </w:p>
    <w:p w:rsidR="00CB7082" w:rsidRDefault="000618C8" w:rsidP="001F7709">
      <w:pPr>
        <w:spacing w:line="288" w:lineRule="auto"/>
        <w:jc w:val="both"/>
        <w:rPr>
          <w:sz w:val="36"/>
        </w:rPr>
      </w:pPr>
      <w:r>
        <w:rPr>
          <w:sz w:val="36"/>
        </w:rPr>
      </w:r>
      <w:r>
        <w:rPr>
          <w:sz w:val="36"/>
        </w:rPr>
        <w:pict>
          <v:group id="_x0000_s33814" editas="canvas" style="width:513pt;height:181pt;mso-position-horizontal-relative:char;mso-position-vertical-relative:line" coordorigin="1761,3793" coordsize="7743,2715">
            <o:lock v:ext="edit" aspectratio="t"/>
            <v:shape id="_x0000_s33815" type="#_x0000_t75" style="position:absolute;left:1761;top:3793;width:7743;height:2715" o:preferrelative="f">
              <v:fill o:detectmouseclick="t"/>
              <v:path o:extrusionok="t" o:connecttype="none"/>
              <o:lock v:ext="edit" text="t"/>
            </v:shape>
            <v:rect id="_x0000_s33816" style="position:absolute;left:4887;top:4835;width:4103;height:621">
              <v:textbox style="mso-next-textbox:#_x0000_s33816">
                <w:txbxContent>
                  <w:p w:rsidR="005E60C1" w:rsidRPr="005D2DF7" w:rsidRDefault="005E60C1" w:rsidP="00CB7082">
                    <w:pPr>
                      <w:spacing w:line="216" w:lineRule="auto"/>
                      <w:rPr>
                        <w:sz w:val="32"/>
                        <w:szCs w:val="32"/>
                      </w:rPr>
                    </w:pPr>
                    <w:r w:rsidRPr="005D2DF7">
                      <w:rPr>
                        <w:sz w:val="32"/>
                        <w:szCs w:val="32"/>
                      </w:rPr>
                      <w:t xml:space="preserve">доходные вложения в материальные </w:t>
                    </w:r>
                  </w:p>
                  <w:p w:rsidR="005E60C1" w:rsidRPr="005D2DF7" w:rsidRDefault="005E60C1" w:rsidP="00CB7082">
                    <w:pPr>
                      <w:spacing w:line="216" w:lineRule="auto"/>
                      <w:rPr>
                        <w:sz w:val="32"/>
                        <w:szCs w:val="32"/>
                      </w:rPr>
                    </w:pPr>
                    <w:r w:rsidRPr="005D2DF7">
                      <w:rPr>
                        <w:sz w:val="32"/>
                        <w:szCs w:val="32"/>
                      </w:rPr>
                      <w:t>ценности</w:t>
                    </w:r>
                  </w:p>
                </w:txbxContent>
              </v:textbox>
            </v:rect>
            <v:rect id="_x0000_s33817" style="position:absolute;left:4888;top:6116;width:4102;height:392">
              <v:textbox style="mso-next-textbox:#_x0000_s33817">
                <w:txbxContent>
                  <w:p w:rsidR="005E60C1" w:rsidRPr="005D2DF7" w:rsidRDefault="005E60C1" w:rsidP="00CB7082">
                    <w:pPr>
                      <w:pStyle w:val="a7"/>
                      <w:tabs>
                        <w:tab w:val="clear" w:pos="4677"/>
                        <w:tab w:val="clear" w:pos="9355"/>
                      </w:tabs>
                      <w:rPr>
                        <w:sz w:val="32"/>
                        <w:szCs w:val="32"/>
                      </w:rPr>
                    </w:pPr>
                    <w:r w:rsidRPr="005D2DF7">
                      <w:rPr>
                        <w:sz w:val="32"/>
                        <w:szCs w:val="32"/>
                      </w:rPr>
                      <w:t>прочие внеоборотные активы</w:t>
                    </w:r>
                  </w:p>
                </w:txbxContent>
              </v:textbox>
            </v:rect>
            <v:rect id="_x0000_s33818" style="position:absolute;left:4888;top:3793;width:4104;height:415">
              <v:textbox style="mso-next-textbox:#_x0000_s33818">
                <w:txbxContent>
                  <w:p w:rsidR="005E60C1" w:rsidRPr="005D2DF7" w:rsidRDefault="005E60C1" w:rsidP="00CB7082">
                    <w:pPr>
                      <w:pStyle w:val="a7"/>
                      <w:tabs>
                        <w:tab w:val="clear" w:pos="4677"/>
                        <w:tab w:val="clear" w:pos="9355"/>
                      </w:tabs>
                      <w:rPr>
                        <w:sz w:val="32"/>
                        <w:szCs w:val="32"/>
                      </w:rPr>
                    </w:pPr>
                    <w:r w:rsidRPr="005D2DF7">
                      <w:rPr>
                        <w:sz w:val="32"/>
                        <w:szCs w:val="32"/>
                      </w:rPr>
                      <w:t>основные средства</w:t>
                    </w:r>
                  </w:p>
                </w:txbxContent>
              </v:textbox>
            </v:rect>
            <v:rect id="_x0000_s33819" style="position:absolute;left:4888;top:4316;width:4104;height:405">
              <v:textbox style="mso-next-textbox:#_x0000_s33819">
                <w:txbxContent>
                  <w:p w:rsidR="005E60C1" w:rsidRPr="005D2DF7" w:rsidRDefault="005E60C1" w:rsidP="00CB7082">
                    <w:pPr>
                      <w:pStyle w:val="a7"/>
                      <w:tabs>
                        <w:tab w:val="clear" w:pos="4677"/>
                        <w:tab w:val="clear" w:pos="9355"/>
                      </w:tabs>
                      <w:rPr>
                        <w:sz w:val="32"/>
                        <w:szCs w:val="32"/>
                      </w:rPr>
                    </w:pPr>
                    <w:r w:rsidRPr="005D2DF7">
                      <w:rPr>
                        <w:sz w:val="32"/>
                        <w:szCs w:val="32"/>
                      </w:rPr>
                      <w:t>нематериальные активы</w:t>
                    </w:r>
                  </w:p>
                </w:txbxContent>
              </v:textbox>
            </v:rect>
            <v:rect id="_x0000_s33820" style="position:absolute;left:1895;top:4783;width:2039;height:816">
              <v:textbox style="mso-next-textbox:#_x0000_s33820">
                <w:txbxContent>
                  <w:p w:rsidR="005E60C1" w:rsidRDefault="005E60C1" w:rsidP="00CB7082">
                    <w:pPr>
                      <w:jc w:val="center"/>
                      <w:rPr>
                        <w:b/>
                        <w:bCs/>
                        <w:sz w:val="36"/>
                      </w:rPr>
                    </w:pPr>
                    <w:r>
                      <w:rPr>
                        <w:b/>
                        <w:bCs/>
                        <w:sz w:val="36"/>
                      </w:rPr>
                      <w:t>Внеоборотные активы</w:t>
                    </w:r>
                  </w:p>
                </w:txbxContent>
              </v:textbox>
            </v:rect>
            <v:line id="_x0000_s33821" style="position:absolute;flip:y" from="3935,5170" to="4885,5191">
              <v:stroke endarrow="block"/>
            </v:line>
            <v:line id="_x0000_s33822" style="position:absolute;flip:y" from="3935,4486" to="4888,5191">
              <v:stroke endarrow="block"/>
            </v:line>
            <v:line id="_x0000_s33823" style="position:absolute" from="3932,5191" to="4888,6324">
              <v:stroke endarrow="block"/>
            </v:line>
            <v:rect id="_x0000_s33824" style="position:absolute;left:4888;top:5562;width:4102;height:460">
              <v:textbox style="mso-next-textbox:#_x0000_s33824">
                <w:txbxContent>
                  <w:p w:rsidR="005E60C1" w:rsidRPr="005D2DF7" w:rsidRDefault="005E60C1" w:rsidP="00CB7082">
                    <w:pPr>
                      <w:rPr>
                        <w:sz w:val="32"/>
                        <w:szCs w:val="32"/>
                      </w:rPr>
                    </w:pPr>
                    <w:r w:rsidRPr="005D2DF7">
                      <w:rPr>
                        <w:sz w:val="32"/>
                        <w:szCs w:val="32"/>
                      </w:rPr>
                      <w:t>финансовые вложения</w:t>
                    </w:r>
                  </w:p>
                </w:txbxContent>
              </v:textbox>
            </v:rect>
            <v:line id="_x0000_s33825" style="position:absolute" from="3935,5191" to="4884,5784">
              <v:stroke endarrow="block"/>
            </v:line>
            <v:shape id="_x0000_s33826" type="#_x0000_t32" style="position:absolute;left:3934;top:3918;width:954;height:1273;flip:y" o:connectortype="straight">
              <v:stroke endarrow="block"/>
            </v:shape>
            <w10:wrap type="none"/>
            <w10:anchorlock/>
          </v:group>
        </w:pict>
      </w:r>
    </w:p>
    <w:p w:rsidR="001F7709" w:rsidRPr="00683599" w:rsidRDefault="001F7709" w:rsidP="001F7709">
      <w:pPr>
        <w:spacing w:before="240" w:line="288" w:lineRule="auto"/>
        <w:jc w:val="center"/>
        <w:rPr>
          <w:sz w:val="32"/>
          <w:szCs w:val="32"/>
        </w:rPr>
      </w:pPr>
      <w:r w:rsidRPr="000E0030">
        <w:rPr>
          <w:b/>
          <w:sz w:val="32"/>
          <w:szCs w:val="32"/>
        </w:rPr>
        <w:t xml:space="preserve">Рисунок </w:t>
      </w:r>
      <w:r w:rsidR="00160F08">
        <w:rPr>
          <w:b/>
          <w:sz w:val="32"/>
          <w:szCs w:val="32"/>
        </w:rPr>
        <w:t>7.5</w:t>
      </w:r>
      <w:r w:rsidRPr="00683599">
        <w:rPr>
          <w:sz w:val="32"/>
          <w:szCs w:val="32"/>
        </w:rPr>
        <w:t xml:space="preserve"> - Состав внеоборотных активов</w:t>
      </w:r>
      <w:r>
        <w:rPr>
          <w:sz w:val="32"/>
          <w:szCs w:val="32"/>
        </w:rPr>
        <w:t xml:space="preserve"> </w:t>
      </w:r>
      <w:r w:rsidRPr="00683599">
        <w:rPr>
          <w:sz w:val="32"/>
          <w:szCs w:val="32"/>
        </w:rPr>
        <w:t>организации</w:t>
      </w:r>
    </w:p>
    <w:p w:rsidR="001F7709" w:rsidRPr="00686180" w:rsidRDefault="001F7709" w:rsidP="006C3C12">
      <w:pPr>
        <w:spacing w:line="360" w:lineRule="auto"/>
        <w:ind w:firstLine="851"/>
        <w:jc w:val="both"/>
        <w:rPr>
          <w:sz w:val="32"/>
          <w:szCs w:val="32"/>
        </w:rPr>
      </w:pPr>
      <w:r w:rsidRPr="00686180">
        <w:rPr>
          <w:b/>
          <w:sz w:val="32"/>
          <w:szCs w:val="32"/>
        </w:rPr>
        <w:lastRenderedPageBreak/>
        <w:t xml:space="preserve">Задание </w:t>
      </w:r>
      <w:r w:rsidR="006C7A7C">
        <w:rPr>
          <w:b/>
          <w:sz w:val="32"/>
          <w:szCs w:val="32"/>
        </w:rPr>
        <w:t>6</w:t>
      </w:r>
      <w:r w:rsidRPr="00686180">
        <w:rPr>
          <w:b/>
          <w:sz w:val="32"/>
          <w:szCs w:val="32"/>
        </w:rPr>
        <w:t>.</w:t>
      </w:r>
      <w:r w:rsidRPr="00686180">
        <w:rPr>
          <w:sz w:val="32"/>
          <w:szCs w:val="32"/>
        </w:rPr>
        <w:t xml:space="preserve"> Дайте характеристику основных средств организации (рисунок </w:t>
      </w:r>
      <w:r w:rsidR="006C3C12">
        <w:rPr>
          <w:sz w:val="32"/>
          <w:szCs w:val="32"/>
        </w:rPr>
        <w:t>7.6</w:t>
      </w:r>
      <w:r w:rsidRPr="00686180">
        <w:rPr>
          <w:sz w:val="32"/>
          <w:szCs w:val="32"/>
        </w:rPr>
        <w:t>). В чем заключается особенность кругооборота стоимости основных средств. Назовите источники финансирования обновления и приобретения основных средств.</w:t>
      </w:r>
    </w:p>
    <w:p w:rsidR="001F7709" w:rsidRPr="00686180" w:rsidRDefault="001F7709" w:rsidP="001F7709">
      <w:pPr>
        <w:spacing w:line="288" w:lineRule="auto"/>
        <w:ind w:firstLine="851"/>
        <w:jc w:val="both"/>
        <w:rPr>
          <w:b/>
          <w:bCs/>
          <w:sz w:val="32"/>
          <w:szCs w:val="32"/>
        </w:rPr>
      </w:pPr>
    </w:p>
    <w:p w:rsidR="001F7709" w:rsidRPr="00686180" w:rsidRDefault="001F7709" w:rsidP="001F7709">
      <w:pPr>
        <w:spacing w:line="288" w:lineRule="auto"/>
        <w:ind w:firstLine="851"/>
        <w:jc w:val="both"/>
        <w:rPr>
          <w:sz w:val="32"/>
          <w:szCs w:val="32"/>
        </w:rPr>
      </w:pPr>
    </w:p>
    <w:p w:rsidR="001F7709" w:rsidRDefault="000618C8" w:rsidP="001F7709">
      <w:pPr>
        <w:spacing w:line="288" w:lineRule="auto"/>
        <w:ind w:firstLine="851"/>
        <w:jc w:val="both"/>
        <w:rPr>
          <w:sz w:val="36"/>
        </w:rPr>
      </w:pPr>
      <w:r w:rsidRPr="000618C8">
        <w:rPr>
          <w:noProof/>
          <w:sz w:val="20"/>
        </w:rPr>
        <w:pict>
          <v:roundrect id="_x0000_s1537" style="position:absolute;left:0;text-align:left;margin-left:217pt;margin-top:2.95pt;width:265.8pt;height:115.55pt;z-index:251857920" arcsize="4794f">
            <v:textbox style="mso-next-textbox:#_x0000_s1537">
              <w:txbxContent>
                <w:p w:rsidR="005E60C1" w:rsidRDefault="005E60C1" w:rsidP="001F7709">
                  <w:pPr>
                    <w:jc w:val="center"/>
                    <w:rPr>
                      <w:b/>
                      <w:bCs/>
                      <w:sz w:val="26"/>
                    </w:rPr>
                  </w:pPr>
                  <w:r>
                    <w:rPr>
                      <w:b/>
                      <w:bCs/>
                      <w:sz w:val="26"/>
                    </w:rPr>
                    <w:t>В зависимости от прав на объекты основных средств</w:t>
                  </w:r>
                </w:p>
                <w:p w:rsidR="005E60C1" w:rsidRDefault="005E60C1" w:rsidP="001F7709">
                  <w:pPr>
                    <w:numPr>
                      <w:ilvl w:val="0"/>
                      <w:numId w:val="30"/>
                    </w:numPr>
                    <w:tabs>
                      <w:tab w:val="clear" w:pos="360"/>
                      <w:tab w:val="num" w:pos="200"/>
                    </w:tabs>
                    <w:ind w:left="200" w:hanging="200"/>
                    <w:rPr>
                      <w:sz w:val="26"/>
                    </w:rPr>
                  </w:pPr>
                  <w:r>
                    <w:rPr>
                      <w:sz w:val="26"/>
                    </w:rPr>
                    <w:t>Принадлежащие на праве собственности</w:t>
                  </w:r>
                </w:p>
                <w:p w:rsidR="005E60C1" w:rsidRDefault="005E60C1" w:rsidP="001F7709">
                  <w:pPr>
                    <w:numPr>
                      <w:ilvl w:val="0"/>
                      <w:numId w:val="30"/>
                    </w:numPr>
                    <w:tabs>
                      <w:tab w:val="clear" w:pos="360"/>
                      <w:tab w:val="num" w:pos="200"/>
                    </w:tabs>
                    <w:ind w:left="200" w:hanging="200"/>
                    <w:rPr>
                      <w:sz w:val="26"/>
                    </w:rPr>
                  </w:pPr>
                  <w:r>
                    <w:rPr>
                      <w:sz w:val="26"/>
                    </w:rPr>
                    <w:t>Находящиеся в оперативном управлении</w:t>
                  </w:r>
                </w:p>
                <w:p w:rsidR="005E60C1" w:rsidRDefault="005E60C1" w:rsidP="001F7709">
                  <w:pPr>
                    <w:numPr>
                      <w:ilvl w:val="0"/>
                      <w:numId w:val="30"/>
                    </w:numPr>
                    <w:tabs>
                      <w:tab w:val="clear" w:pos="360"/>
                      <w:tab w:val="num" w:pos="200"/>
                    </w:tabs>
                    <w:ind w:left="200" w:hanging="200"/>
                    <w:rPr>
                      <w:b/>
                      <w:bCs/>
                      <w:sz w:val="26"/>
                    </w:rPr>
                  </w:pPr>
                  <w:r>
                    <w:rPr>
                      <w:sz w:val="26"/>
                    </w:rPr>
                    <w:t>В хозяйственном ведении</w:t>
                  </w:r>
                </w:p>
                <w:p w:rsidR="005E60C1" w:rsidRDefault="005E60C1" w:rsidP="001F7709">
                  <w:pPr>
                    <w:numPr>
                      <w:ilvl w:val="0"/>
                      <w:numId w:val="30"/>
                    </w:numPr>
                    <w:tabs>
                      <w:tab w:val="clear" w:pos="360"/>
                      <w:tab w:val="num" w:pos="200"/>
                    </w:tabs>
                    <w:ind w:left="200" w:hanging="200"/>
                    <w:rPr>
                      <w:b/>
                      <w:bCs/>
                      <w:sz w:val="26"/>
                    </w:rPr>
                  </w:pPr>
                  <w:r>
                    <w:rPr>
                      <w:sz w:val="26"/>
                    </w:rPr>
                    <w:t>Полученные в аренду</w:t>
                  </w:r>
                </w:p>
                <w:p w:rsidR="005E60C1" w:rsidRDefault="005E60C1" w:rsidP="001F7709"/>
              </w:txbxContent>
            </v:textbox>
          </v:roundrect>
        </w:pict>
      </w:r>
      <w:r w:rsidRPr="000618C8">
        <w:rPr>
          <w:noProof/>
          <w:sz w:val="20"/>
        </w:rPr>
        <w:pict>
          <v:roundrect id="_x0000_s1534" style="position:absolute;left:0;text-align:left;margin-left:0;margin-top:4.3pt;width:213.4pt;height:114.2pt;z-index:251854848" arcsize="6833f">
            <v:textbox style="mso-next-textbox:#_x0000_s1534">
              <w:txbxContent>
                <w:p w:rsidR="005E60C1" w:rsidRPr="006C7A7C" w:rsidRDefault="005E60C1" w:rsidP="006C3C12">
                  <w:pPr>
                    <w:pStyle w:val="7"/>
                    <w:spacing w:before="0"/>
                    <w:jc w:val="center"/>
                    <w:rPr>
                      <w:b/>
                      <w:i w:val="0"/>
                      <w:color w:val="000000" w:themeColor="text1"/>
                      <w:szCs w:val="28"/>
                    </w:rPr>
                  </w:pPr>
                  <w:r w:rsidRPr="006C7A7C">
                    <w:rPr>
                      <w:b/>
                      <w:i w:val="0"/>
                      <w:color w:val="000000" w:themeColor="text1"/>
                      <w:szCs w:val="28"/>
                    </w:rPr>
                    <w:t>По назначению</w:t>
                  </w:r>
                </w:p>
                <w:p w:rsidR="005E60C1" w:rsidRDefault="005E60C1" w:rsidP="00672061">
                  <w:pPr>
                    <w:numPr>
                      <w:ilvl w:val="0"/>
                      <w:numId w:val="28"/>
                    </w:numPr>
                    <w:tabs>
                      <w:tab w:val="clear" w:pos="360"/>
                      <w:tab w:val="num" w:pos="200"/>
                    </w:tabs>
                    <w:spacing w:line="216" w:lineRule="auto"/>
                    <w:ind w:left="200" w:hanging="200"/>
                    <w:jc w:val="both"/>
                    <w:rPr>
                      <w:sz w:val="26"/>
                    </w:rPr>
                  </w:pPr>
                  <w:r>
                    <w:rPr>
                      <w:sz w:val="26"/>
                    </w:rPr>
                    <w:t>Производственные основные средства основной деятельности</w:t>
                  </w:r>
                </w:p>
                <w:p w:rsidR="005E60C1" w:rsidRDefault="005E60C1" w:rsidP="00672061">
                  <w:pPr>
                    <w:numPr>
                      <w:ilvl w:val="0"/>
                      <w:numId w:val="28"/>
                    </w:numPr>
                    <w:tabs>
                      <w:tab w:val="clear" w:pos="360"/>
                      <w:tab w:val="num" w:pos="200"/>
                    </w:tabs>
                    <w:spacing w:line="216" w:lineRule="auto"/>
                    <w:jc w:val="both"/>
                    <w:rPr>
                      <w:sz w:val="26"/>
                    </w:rPr>
                  </w:pPr>
                  <w:r>
                    <w:rPr>
                      <w:sz w:val="26"/>
                    </w:rPr>
                    <w:t>Производственные основные средства других отраслей</w:t>
                  </w:r>
                </w:p>
                <w:p w:rsidR="005E60C1" w:rsidRDefault="005E60C1" w:rsidP="00672061">
                  <w:pPr>
                    <w:numPr>
                      <w:ilvl w:val="0"/>
                      <w:numId w:val="28"/>
                    </w:numPr>
                    <w:tabs>
                      <w:tab w:val="clear" w:pos="360"/>
                      <w:tab w:val="num" w:pos="200"/>
                    </w:tabs>
                    <w:spacing w:line="216" w:lineRule="auto"/>
                    <w:jc w:val="both"/>
                    <w:rPr>
                      <w:sz w:val="26"/>
                    </w:rPr>
                  </w:pPr>
                  <w:r w:rsidRPr="00672061">
                    <w:rPr>
                      <w:sz w:val="26"/>
                    </w:rPr>
                    <w:t>Непроизводственные основные средства</w:t>
                  </w:r>
                </w:p>
              </w:txbxContent>
            </v:textbox>
          </v:roundrect>
        </w:pict>
      </w: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Default="001F7709" w:rsidP="001F7709">
      <w:pPr>
        <w:spacing w:line="288" w:lineRule="auto"/>
        <w:ind w:right="-45" w:firstLine="851"/>
        <w:jc w:val="both"/>
        <w:rPr>
          <w:sz w:val="36"/>
        </w:rPr>
      </w:pPr>
    </w:p>
    <w:p w:rsidR="001F7709" w:rsidRDefault="000618C8" w:rsidP="001F7709">
      <w:pPr>
        <w:spacing w:line="288" w:lineRule="auto"/>
        <w:ind w:firstLine="851"/>
        <w:jc w:val="both"/>
        <w:rPr>
          <w:sz w:val="36"/>
        </w:rPr>
      </w:pPr>
      <w:r w:rsidRPr="000618C8">
        <w:rPr>
          <w:noProof/>
          <w:sz w:val="20"/>
        </w:rPr>
        <w:pict>
          <v:line id="_x0000_s1541" style="position:absolute;left:0;text-align:left;flip:y;z-index:251862016" from="292.6pt,19.15pt" to="334pt,59.8pt">
            <v:stroke endarrow="block"/>
          </v:line>
        </w:pict>
      </w:r>
      <w:r w:rsidRPr="000618C8">
        <w:rPr>
          <w:noProof/>
          <w:sz w:val="20"/>
        </w:rPr>
        <w:pict>
          <v:line id="_x0000_s1540" style="position:absolute;left:0;text-align:left;flip:x y;z-index:251860992" from="149.2pt,19.15pt" to="189.2pt,66.55pt">
            <v:stroke endarrow="block"/>
          </v:line>
        </w:pict>
      </w:r>
    </w:p>
    <w:p w:rsidR="001F7709" w:rsidRDefault="000618C8" w:rsidP="001F7709">
      <w:pPr>
        <w:spacing w:line="288" w:lineRule="auto"/>
        <w:ind w:firstLine="851"/>
        <w:jc w:val="both"/>
        <w:rPr>
          <w:sz w:val="36"/>
        </w:rPr>
      </w:pPr>
      <w:r w:rsidRPr="000618C8">
        <w:rPr>
          <w:noProof/>
          <w:sz w:val="20"/>
        </w:rPr>
        <w:pict>
          <v:roundrect id="_x0000_s1538" style="position:absolute;left:0;text-align:left;margin-left:334pt;margin-top:3.3pt;width:148.8pt;height:148.2pt;z-index:251858944" arcsize="8016f">
            <v:textbox style="mso-next-textbox:#_x0000_s1538">
              <w:txbxContent>
                <w:p w:rsidR="005E60C1" w:rsidRDefault="005E60C1" w:rsidP="001F7709">
                  <w:pPr>
                    <w:jc w:val="center"/>
                    <w:rPr>
                      <w:b/>
                      <w:bCs/>
                      <w:sz w:val="26"/>
                    </w:rPr>
                  </w:pPr>
                  <w:r>
                    <w:rPr>
                      <w:b/>
                      <w:bCs/>
                      <w:sz w:val="26"/>
                    </w:rPr>
                    <w:t>По степени использования</w:t>
                  </w:r>
                </w:p>
                <w:p w:rsidR="005E60C1" w:rsidRDefault="005E60C1" w:rsidP="006C3C12">
                  <w:pPr>
                    <w:numPr>
                      <w:ilvl w:val="0"/>
                      <w:numId w:val="31"/>
                    </w:numPr>
                    <w:tabs>
                      <w:tab w:val="clear" w:pos="360"/>
                      <w:tab w:val="num" w:pos="0"/>
                    </w:tabs>
                    <w:ind w:left="-170" w:right="-113" w:firstLine="0"/>
                    <w:rPr>
                      <w:sz w:val="26"/>
                    </w:rPr>
                  </w:pPr>
                  <w:r>
                    <w:rPr>
                      <w:sz w:val="26"/>
                    </w:rPr>
                    <w:t>В эксплуатации</w:t>
                  </w:r>
                </w:p>
                <w:p w:rsidR="005E60C1" w:rsidRDefault="005E60C1" w:rsidP="006C3C12">
                  <w:pPr>
                    <w:numPr>
                      <w:ilvl w:val="0"/>
                      <w:numId w:val="31"/>
                    </w:numPr>
                    <w:tabs>
                      <w:tab w:val="clear" w:pos="360"/>
                      <w:tab w:val="num" w:pos="0"/>
                    </w:tabs>
                    <w:ind w:left="-170" w:right="-113" w:firstLine="0"/>
                    <w:rPr>
                      <w:sz w:val="26"/>
                    </w:rPr>
                  </w:pPr>
                  <w:r>
                    <w:rPr>
                      <w:sz w:val="26"/>
                    </w:rPr>
                    <w:t>В запасе (резерве)</w:t>
                  </w:r>
                </w:p>
                <w:p w:rsidR="005E60C1" w:rsidRDefault="005E60C1" w:rsidP="00672061">
                  <w:pPr>
                    <w:numPr>
                      <w:ilvl w:val="0"/>
                      <w:numId w:val="31"/>
                    </w:numPr>
                    <w:tabs>
                      <w:tab w:val="clear" w:pos="360"/>
                      <w:tab w:val="num" w:pos="0"/>
                    </w:tabs>
                    <w:ind w:left="0" w:right="-113" w:hanging="142"/>
                    <w:rPr>
                      <w:sz w:val="26"/>
                    </w:rPr>
                  </w:pPr>
                  <w:r>
                    <w:rPr>
                      <w:sz w:val="26"/>
                    </w:rPr>
                    <w:t>В стадии достройки, дооборудования, реконструкции и пр.</w:t>
                  </w:r>
                </w:p>
                <w:p w:rsidR="005E60C1" w:rsidRDefault="005E60C1" w:rsidP="00672061">
                  <w:pPr>
                    <w:numPr>
                      <w:ilvl w:val="0"/>
                      <w:numId w:val="31"/>
                    </w:numPr>
                    <w:tabs>
                      <w:tab w:val="clear" w:pos="360"/>
                      <w:tab w:val="num" w:pos="-142"/>
                    </w:tabs>
                    <w:ind w:left="-142" w:firstLine="0"/>
                  </w:pPr>
                  <w:r w:rsidRPr="00672061">
                    <w:rPr>
                      <w:sz w:val="26"/>
                    </w:rPr>
                    <w:t>На консервации</w:t>
                  </w:r>
                </w:p>
              </w:txbxContent>
            </v:textbox>
          </v:roundrect>
        </w:pict>
      </w:r>
      <w:r w:rsidRPr="000618C8">
        <w:rPr>
          <w:noProof/>
          <w:sz w:val="20"/>
        </w:rPr>
        <w:pict>
          <v:roundrect id="_x0000_s1535" style="position:absolute;left:0;text-align:left;margin-left:0;margin-top:3.3pt;width:152.8pt;height:144.6pt;z-index:251855872" arcsize="10923f">
            <v:textbox style="mso-next-textbox:#_x0000_s1535">
              <w:txbxContent>
                <w:p w:rsidR="005E60C1" w:rsidRPr="006C7A7C" w:rsidRDefault="005E60C1" w:rsidP="006C3C12">
                  <w:pPr>
                    <w:pStyle w:val="7"/>
                    <w:spacing w:before="0"/>
                    <w:jc w:val="center"/>
                    <w:rPr>
                      <w:b/>
                      <w:i w:val="0"/>
                      <w:color w:val="auto"/>
                      <w:szCs w:val="28"/>
                    </w:rPr>
                  </w:pPr>
                  <w:r w:rsidRPr="006C7A7C">
                    <w:rPr>
                      <w:b/>
                      <w:i w:val="0"/>
                      <w:color w:val="auto"/>
                      <w:szCs w:val="28"/>
                    </w:rPr>
                    <w:t>По отраслевому признаку</w:t>
                  </w:r>
                </w:p>
                <w:p w:rsidR="005E60C1" w:rsidRDefault="005E60C1" w:rsidP="001F7709">
                  <w:pPr>
                    <w:numPr>
                      <w:ilvl w:val="0"/>
                      <w:numId w:val="29"/>
                    </w:numPr>
                    <w:tabs>
                      <w:tab w:val="clear" w:pos="360"/>
                      <w:tab w:val="num" w:pos="200"/>
                    </w:tabs>
                    <w:rPr>
                      <w:sz w:val="26"/>
                    </w:rPr>
                  </w:pPr>
                  <w:r>
                    <w:rPr>
                      <w:sz w:val="26"/>
                    </w:rPr>
                    <w:t>Промышленность</w:t>
                  </w:r>
                </w:p>
                <w:p w:rsidR="005E60C1" w:rsidRDefault="005E60C1" w:rsidP="001F7709">
                  <w:pPr>
                    <w:numPr>
                      <w:ilvl w:val="0"/>
                      <w:numId w:val="29"/>
                    </w:numPr>
                    <w:tabs>
                      <w:tab w:val="clear" w:pos="360"/>
                      <w:tab w:val="num" w:pos="200"/>
                    </w:tabs>
                    <w:rPr>
                      <w:sz w:val="26"/>
                    </w:rPr>
                  </w:pPr>
                  <w:r>
                    <w:rPr>
                      <w:sz w:val="26"/>
                    </w:rPr>
                    <w:t>Сельское хозяйство</w:t>
                  </w:r>
                </w:p>
                <w:p w:rsidR="005E60C1" w:rsidRDefault="005E60C1" w:rsidP="001F7709">
                  <w:pPr>
                    <w:numPr>
                      <w:ilvl w:val="0"/>
                      <w:numId w:val="29"/>
                    </w:numPr>
                    <w:tabs>
                      <w:tab w:val="clear" w:pos="360"/>
                      <w:tab w:val="num" w:pos="200"/>
                    </w:tabs>
                    <w:rPr>
                      <w:sz w:val="26"/>
                    </w:rPr>
                  </w:pPr>
                  <w:r>
                    <w:rPr>
                      <w:sz w:val="26"/>
                    </w:rPr>
                    <w:t>Транспорт и др.</w:t>
                  </w:r>
                </w:p>
              </w:txbxContent>
            </v:textbox>
          </v:roundrect>
        </w:pict>
      </w:r>
      <w:r w:rsidRPr="000618C8">
        <w:rPr>
          <w:noProof/>
          <w:sz w:val="20"/>
        </w:rPr>
        <w:pict>
          <v:oval id="_x0000_s1536" style="position:absolute;left:0;text-align:left;margin-left:170pt;margin-top:22.5pt;width:150pt;height:116.75pt;z-index:251856896">
            <v:textbox style="mso-next-textbox:#_x0000_s1536">
              <w:txbxContent>
                <w:p w:rsidR="005E60C1" w:rsidRPr="00672061" w:rsidRDefault="005E60C1" w:rsidP="001F7709">
                  <w:pPr>
                    <w:pStyle w:val="1"/>
                    <w:rPr>
                      <w:sz w:val="30"/>
                      <w:szCs w:val="30"/>
                    </w:rPr>
                  </w:pPr>
                  <w:r w:rsidRPr="00672061">
                    <w:rPr>
                      <w:sz w:val="30"/>
                      <w:szCs w:val="30"/>
                    </w:rPr>
                    <w:t xml:space="preserve">Основные </w:t>
                  </w:r>
                </w:p>
                <w:p w:rsidR="005E60C1" w:rsidRPr="00672061" w:rsidRDefault="005E60C1" w:rsidP="001F7709">
                  <w:pPr>
                    <w:pStyle w:val="2caaieiaieiacia"/>
                    <w:keepNext w:val="0"/>
                    <w:rPr>
                      <w:rFonts w:ascii="Times New Roman" w:hAnsi="Times New Roman"/>
                      <w:bCs/>
                      <w:caps w:val="0"/>
                      <w:kern w:val="0"/>
                      <w:sz w:val="30"/>
                      <w:szCs w:val="30"/>
                    </w:rPr>
                  </w:pPr>
                  <w:r w:rsidRPr="00672061">
                    <w:rPr>
                      <w:rFonts w:ascii="Times New Roman" w:hAnsi="Times New Roman"/>
                      <w:bCs/>
                      <w:caps w:val="0"/>
                      <w:kern w:val="0"/>
                      <w:sz w:val="30"/>
                      <w:szCs w:val="30"/>
                    </w:rPr>
                    <w:t xml:space="preserve">средства  </w:t>
                  </w:r>
                </w:p>
              </w:txbxContent>
            </v:textbox>
          </v:oval>
        </w:pict>
      </w: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Default="000618C8" w:rsidP="001F7709">
      <w:pPr>
        <w:spacing w:line="288" w:lineRule="auto"/>
        <w:ind w:firstLine="851"/>
        <w:jc w:val="both"/>
        <w:rPr>
          <w:sz w:val="36"/>
        </w:rPr>
      </w:pPr>
      <w:r w:rsidRPr="000618C8">
        <w:rPr>
          <w:noProof/>
          <w:sz w:val="20"/>
        </w:rPr>
        <w:pict>
          <v:line id="_x0000_s1542" style="position:absolute;left:0;text-align:left;flip:x;z-index:251863040" from="152.8pt,10.3pt" to="170pt,10.3pt">
            <v:stroke endarrow="block"/>
          </v:line>
        </w:pict>
      </w:r>
      <w:r w:rsidRPr="000618C8">
        <w:rPr>
          <w:noProof/>
          <w:sz w:val="20"/>
        </w:rPr>
        <w:pict>
          <v:line id="_x0000_s1543" style="position:absolute;left:0;text-align:left;z-index:251864064" from="320pt,10.3pt" to="334pt,10.3pt">
            <v:stroke endarrow="block"/>
          </v:line>
        </w:pict>
      </w:r>
      <w:r w:rsidRPr="000618C8">
        <w:rPr>
          <w:noProof/>
          <w:sz w:val="20"/>
        </w:rPr>
        <w:pict>
          <v:rect id="_x0000_s33827" style="position:absolute;left:0;text-align:left;margin-left:176.8pt;margin-top:1.4pt;width:135pt;height:27pt;z-index:251924480" strokecolor="white [3212]">
            <v:textbox style="mso-next-textbox:#_x0000_s33827">
              <w:txbxContent>
                <w:p w:rsidR="005E60C1" w:rsidRPr="006C3C12" w:rsidRDefault="005E60C1" w:rsidP="006C3C12">
                  <w:pPr>
                    <w:ind w:left="-113" w:right="-113"/>
                    <w:jc w:val="center"/>
                    <w:rPr>
                      <w:b/>
                    </w:rPr>
                  </w:pPr>
                  <w:r w:rsidRPr="006C3C12">
                    <w:rPr>
                      <w:b/>
                      <w:bCs/>
                    </w:rPr>
                    <w:t>классифицируются</w:t>
                  </w:r>
                </w:p>
              </w:txbxContent>
            </v:textbox>
          </v:rect>
        </w:pict>
      </w:r>
    </w:p>
    <w:p w:rsidR="001F7709" w:rsidRDefault="001F7709" w:rsidP="001F7709">
      <w:pPr>
        <w:spacing w:line="288" w:lineRule="auto"/>
        <w:ind w:firstLine="851"/>
        <w:jc w:val="both"/>
        <w:rPr>
          <w:sz w:val="36"/>
        </w:rPr>
      </w:pPr>
    </w:p>
    <w:p w:rsidR="001F7709" w:rsidRDefault="000618C8" w:rsidP="001F7709">
      <w:pPr>
        <w:spacing w:line="288" w:lineRule="auto"/>
        <w:ind w:firstLine="851"/>
        <w:jc w:val="both"/>
        <w:rPr>
          <w:sz w:val="36"/>
        </w:rPr>
      </w:pPr>
      <w:r w:rsidRPr="000618C8">
        <w:rPr>
          <w:noProof/>
          <w:sz w:val="20"/>
        </w:rPr>
        <w:pict>
          <v:line id="_x0000_s1544" style="position:absolute;left:0;text-align:left;z-index:251865088" from="245pt,15.05pt" to="245pt,33.95pt">
            <v:stroke endarrow="block"/>
          </v:line>
        </w:pict>
      </w:r>
    </w:p>
    <w:p w:rsidR="001F7709" w:rsidRDefault="000618C8" w:rsidP="001F7709">
      <w:pPr>
        <w:spacing w:line="288" w:lineRule="auto"/>
        <w:ind w:firstLine="851"/>
        <w:jc w:val="both"/>
        <w:rPr>
          <w:sz w:val="36"/>
        </w:rPr>
      </w:pPr>
      <w:r w:rsidRPr="000618C8">
        <w:rPr>
          <w:noProof/>
          <w:sz w:val="20"/>
        </w:rPr>
        <w:pict>
          <v:roundrect id="_x0000_s1539" style="position:absolute;left:0;text-align:left;margin-left:4.2pt;margin-top:9.15pt;width:478.6pt;height:206.5pt;z-index:251859968" arcsize="8692f">
            <v:textbox style="mso-next-textbox:#_x0000_s1539">
              <w:txbxContent>
                <w:p w:rsidR="005E60C1" w:rsidRPr="006C7A7C" w:rsidRDefault="005E60C1" w:rsidP="00672061">
                  <w:pPr>
                    <w:pStyle w:val="7"/>
                    <w:spacing w:before="0"/>
                    <w:jc w:val="center"/>
                    <w:rPr>
                      <w:b/>
                      <w:i w:val="0"/>
                      <w:color w:val="auto"/>
                      <w:szCs w:val="28"/>
                    </w:rPr>
                  </w:pPr>
                  <w:r w:rsidRPr="006C7A7C">
                    <w:rPr>
                      <w:b/>
                      <w:i w:val="0"/>
                      <w:color w:val="auto"/>
                      <w:szCs w:val="28"/>
                    </w:rPr>
                    <w:t>По видам</w:t>
                  </w:r>
                </w:p>
                <w:tbl>
                  <w:tblPr>
                    <w:tblW w:w="0" w:type="auto"/>
                    <w:tblInd w:w="108" w:type="dxa"/>
                    <w:tblLook w:val="0000"/>
                  </w:tblPr>
                  <w:tblGrid>
                    <w:gridCol w:w="4400"/>
                    <w:gridCol w:w="4486"/>
                  </w:tblGrid>
                  <w:tr w:rsidR="005E60C1">
                    <w:trPr>
                      <w:trHeight w:val="1201"/>
                    </w:trPr>
                    <w:tc>
                      <w:tcPr>
                        <w:tcW w:w="4400" w:type="dxa"/>
                      </w:tcPr>
                      <w:p w:rsidR="005E60C1" w:rsidRDefault="005E60C1" w:rsidP="001F7709">
                        <w:pPr>
                          <w:numPr>
                            <w:ilvl w:val="0"/>
                            <w:numId w:val="32"/>
                          </w:numPr>
                          <w:jc w:val="both"/>
                        </w:pPr>
                        <w:r>
                          <w:t>Здания</w:t>
                        </w:r>
                      </w:p>
                      <w:p w:rsidR="005E60C1" w:rsidRDefault="005E60C1" w:rsidP="001F7709">
                        <w:pPr>
                          <w:numPr>
                            <w:ilvl w:val="0"/>
                            <w:numId w:val="32"/>
                          </w:numPr>
                          <w:jc w:val="both"/>
                        </w:pPr>
                        <w:r>
                          <w:t>Сооружения</w:t>
                        </w:r>
                      </w:p>
                      <w:p w:rsidR="005E60C1" w:rsidRDefault="005E60C1" w:rsidP="001F7709">
                        <w:pPr>
                          <w:numPr>
                            <w:ilvl w:val="0"/>
                            <w:numId w:val="32"/>
                          </w:numPr>
                          <w:jc w:val="both"/>
                        </w:pPr>
                        <w:r>
                          <w:t>Рабочие и силовые машины</w:t>
                        </w:r>
                      </w:p>
                      <w:p w:rsidR="005E60C1" w:rsidRDefault="005E60C1" w:rsidP="001F7709">
                        <w:pPr>
                          <w:numPr>
                            <w:ilvl w:val="0"/>
                            <w:numId w:val="32"/>
                          </w:numPr>
                          <w:jc w:val="both"/>
                        </w:pPr>
                        <w:r>
                          <w:t>Оборудование</w:t>
                        </w:r>
                      </w:p>
                      <w:p w:rsidR="005E60C1" w:rsidRDefault="005E60C1" w:rsidP="00672061">
                        <w:pPr>
                          <w:numPr>
                            <w:ilvl w:val="0"/>
                            <w:numId w:val="32"/>
                          </w:numPr>
                        </w:pPr>
                        <w:r>
                          <w:t>Измерительные и регулирующие приборы, устройства</w:t>
                        </w:r>
                      </w:p>
                      <w:p w:rsidR="005E60C1" w:rsidRDefault="005E60C1" w:rsidP="001F7709">
                        <w:pPr>
                          <w:numPr>
                            <w:ilvl w:val="0"/>
                            <w:numId w:val="32"/>
                          </w:numPr>
                          <w:jc w:val="both"/>
                        </w:pPr>
                        <w:r>
                          <w:t>Вычислительная техника</w:t>
                        </w:r>
                      </w:p>
                      <w:p w:rsidR="005E60C1" w:rsidRDefault="005E60C1" w:rsidP="00672061">
                        <w:pPr>
                          <w:numPr>
                            <w:ilvl w:val="0"/>
                            <w:numId w:val="32"/>
                          </w:numPr>
                          <w:tabs>
                            <w:tab w:val="left" w:pos="4700"/>
                          </w:tabs>
                          <w:jc w:val="both"/>
                        </w:pPr>
                        <w:r>
                          <w:t>Транспортные средства</w:t>
                        </w:r>
                      </w:p>
                      <w:p w:rsidR="005E60C1" w:rsidRDefault="005E60C1" w:rsidP="00672061">
                        <w:pPr>
                          <w:ind w:left="360"/>
                          <w:jc w:val="both"/>
                        </w:pPr>
                      </w:p>
                    </w:tc>
                    <w:tc>
                      <w:tcPr>
                        <w:tcW w:w="4486" w:type="dxa"/>
                      </w:tcPr>
                      <w:p w:rsidR="005E60C1" w:rsidRDefault="005E60C1" w:rsidP="001F7709">
                        <w:pPr>
                          <w:numPr>
                            <w:ilvl w:val="0"/>
                            <w:numId w:val="32"/>
                          </w:numPr>
                          <w:tabs>
                            <w:tab w:val="left" w:pos="4700"/>
                          </w:tabs>
                          <w:jc w:val="both"/>
                        </w:pPr>
                        <w:r>
                          <w:t>Инструмент, инвентарь и принадлежности</w:t>
                        </w:r>
                      </w:p>
                      <w:p w:rsidR="005E60C1" w:rsidRDefault="005E60C1" w:rsidP="001F7709">
                        <w:pPr>
                          <w:numPr>
                            <w:ilvl w:val="0"/>
                            <w:numId w:val="32"/>
                          </w:numPr>
                          <w:tabs>
                            <w:tab w:val="left" w:pos="4700"/>
                          </w:tabs>
                          <w:jc w:val="both"/>
                        </w:pPr>
                        <w:r>
                          <w:t>Рабочий, продуктивный и племенной скот</w:t>
                        </w:r>
                      </w:p>
                      <w:p w:rsidR="005E60C1" w:rsidRDefault="005E60C1" w:rsidP="001F7709">
                        <w:pPr>
                          <w:numPr>
                            <w:ilvl w:val="0"/>
                            <w:numId w:val="32"/>
                          </w:numPr>
                          <w:tabs>
                            <w:tab w:val="left" w:pos="4700"/>
                          </w:tabs>
                          <w:jc w:val="both"/>
                        </w:pPr>
                        <w:r>
                          <w:t>Многолетние насаждения</w:t>
                        </w:r>
                      </w:p>
                      <w:p w:rsidR="005E60C1" w:rsidRDefault="005E60C1" w:rsidP="001F7709">
                        <w:pPr>
                          <w:numPr>
                            <w:ilvl w:val="0"/>
                            <w:numId w:val="32"/>
                          </w:numPr>
                          <w:tabs>
                            <w:tab w:val="left" w:pos="4700"/>
                          </w:tabs>
                          <w:jc w:val="both"/>
                        </w:pPr>
                        <w:r>
                          <w:t>Земельные участки в собственности</w:t>
                        </w:r>
                      </w:p>
                      <w:p w:rsidR="005E60C1" w:rsidRDefault="005E60C1" w:rsidP="001F7709">
                        <w:pPr>
                          <w:numPr>
                            <w:ilvl w:val="0"/>
                            <w:numId w:val="32"/>
                          </w:numPr>
                          <w:tabs>
                            <w:tab w:val="left" w:pos="4700"/>
                          </w:tabs>
                          <w:jc w:val="both"/>
                        </w:pPr>
                        <w:r>
                          <w:t>Объекты природопользования</w:t>
                        </w:r>
                      </w:p>
                      <w:p w:rsidR="005E60C1" w:rsidRDefault="005E60C1" w:rsidP="001F7709">
                        <w:pPr>
                          <w:numPr>
                            <w:ilvl w:val="0"/>
                            <w:numId w:val="32"/>
                          </w:numPr>
                          <w:tabs>
                            <w:tab w:val="left" w:pos="4700"/>
                          </w:tabs>
                          <w:jc w:val="both"/>
                        </w:pPr>
                        <w:r>
                          <w:t>Внутрихозяйственные дороги и др.</w:t>
                        </w:r>
                      </w:p>
                    </w:tc>
                  </w:tr>
                </w:tbl>
                <w:p w:rsidR="005E60C1" w:rsidRDefault="005E60C1" w:rsidP="001F7709">
                  <w:pPr>
                    <w:ind w:left="360"/>
                    <w:jc w:val="both"/>
                  </w:pPr>
                </w:p>
              </w:txbxContent>
            </v:textbox>
          </v:roundrect>
        </w:pict>
      </w: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Default="001F7709" w:rsidP="001F7709">
      <w:pPr>
        <w:spacing w:line="288" w:lineRule="auto"/>
        <w:ind w:firstLine="851"/>
        <w:jc w:val="both"/>
        <w:rPr>
          <w:sz w:val="36"/>
        </w:rPr>
      </w:pPr>
    </w:p>
    <w:p w:rsidR="001F7709" w:rsidRPr="00683599" w:rsidRDefault="006C7A7C" w:rsidP="001F7709">
      <w:pPr>
        <w:spacing w:line="288" w:lineRule="auto"/>
        <w:ind w:firstLine="851"/>
        <w:jc w:val="center"/>
        <w:rPr>
          <w:sz w:val="32"/>
          <w:szCs w:val="32"/>
        </w:rPr>
      </w:pPr>
      <w:r>
        <w:rPr>
          <w:b/>
          <w:sz w:val="32"/>
          <w:szCs w:val="32"/>
        </w:rPr>
        <w:t>Рисунок 7.6</w:t>
      </w:r>
      <w:r w:rsidR="001F7709" w:rsidRPr="00683599">
        <w:rPr>
          <w:sz w:val="32"/>
          <w:szCs w:val="32"/>
        </w:rPr>
        <w:t xml:space="preserve"> - Классификация основных средств</w:t>
      </w:r>
    </w:p>
    <w:p w:rsidR="001F7709" w:rsidRPr="00686180" w:rsidRDefault="001F7709" w:rsidP="001F7709">
      <w:pPr>
        <w:spacing w:line="288" w:lineRule="auto"/>
        <w:ind w:firstLine="851"/>
        <w:jc w:val="both"/>
        <w:rPr>
          <w:b/>
          <w:bCs/>
          <w:sz w:val="32"/>
          <w:szCs w:val="32"/>
        </w:rPr>
      </w:pPr>
    </w:p>
    <w:p w:rsidR="001F7709" w:rsidRPr="00686180" w:rsidRDefault="001F7709" w:rsidP="006C7A7C">
      <w:pPr>
        <w:spacing w:line="360" w:lineRule="auto"/>
        <w:ind w:firstLine="851"/>
        <w:jc w:val="both"/>
        <w:rPr>
          <w:bCs/>
          <w:sz w:val="32"/>
          <w:szCs w:val="32"/>
        </w:rPr>
      </w:pPr>
      <w:r w:rsidRPr="00686180">
        <w:rPr>
          <w:b/>
          <w:bCs/>
          <w:sz w:val="32"/>
          <w:szCs w:val="32"/>
        </w:rPr>
        <w:lastRenderedPageBreak/>
        <w:t xml:space="preserve">Задание </w:t>
      </w:r>
      <w:r w:rsidR="006C7A7C">
        <w:rPr>
          <w:b/>
          <w:bCs/>
          <w:sz w:val="32"/>
          <w:szCs w:val="32"/>
        </w:rPr>
        <w:t>7</w:t>
      </w:r>
      <w:r w:rsidRPr="00686180">
        <w:rPr>
          <w:b/>
          <w:bCs/>
          <w:sz w:val="32"/>
          <w:szCs w:val="32"/>
        </w:rPr>
        <w:t xml:space="preserve">. </w:t>
      </w:r>
      <w:r w:rsidRPr="00686180">
        <w:rPr>
          <w:bCs/>
          <w:sz w:val="32"/>
          <w:szCs w:val="32"/>
        </w:rPr>
        <w:t xml:space="preserve">Используя рисунок </w:t>
      </w:r>
      <w:r w:rsidR="006C7A7C">
        <w:rPr>
          <w:bCs/>
          <w:sz w:val="32"/>
          <w:szCs w:val="32"/>
        </w:rPr>
        <w:t>7.7</w:t>
      </w:r>
      <w:r w:rsidRPr="00686180">
        <w:rPr>
          <w:bCs/>
          <w:sz w:val="32"/>
          <w:szCs w:val="32"/>
        </w:rPr>
        <w:t>, рассмотрите состав нематериальных активов организации.</w:t>
      </w:r>
    </w:p>
    <w:p w:rsidR="001F7709" w:rsidRDefault="001F7709" w:rsidP="001F7709">
      <w:pPr>
        <w:spacing w:line="288" w:lineRule="auto"/>
        <w:ind w:firstLine="851"/>
        <w:jc w:val="both"/>
        <w:rPr>
          <w:sz w:val="36"/>
        </w:rPr>
      </w:pPr>
    </w:p>
    <w:p w:rsidR="001F7709" w:rsidRDefault="000618C8" w:rsidP="001F7709">
      <w:pPr>
        <w:spacing w:line="288" w:lineRule="auto"/>
        <w:ind w:firstLine="851"/>
        <w:jc w:val="both"/>
        <w:rPr>
          <w:sz w:val="36"/>
        </w:rPr>
      </w:pPr>
      <w:r w:rsidRPr="000618C8">
        <w:rPr>
          <w:noProof/>
          <w:sz w:val="20"/>
        </w:rPr>
        <w:pict>
          <v:rect id="_x0000_s1545" style="position:absolute;left:0;text-align:left;margin-left:40pt;margin-top:9.45pt;width:429.7pt;height:34pt;z-index:251866112">
            <v:textbox style="mso-next-textbox:#_x0000_s1545">
              <w:txbxContent>
                <w:p w:rsidR="005E60C1" w:rsidRPr="00EA1AF7" w:rsidRDefault="005E60C1" w:rsidP="001F7709">
                  <w:pPr>
                    <w:jc w:val="center"/>
                    <w:rPr>
                      <w:b/>
                      <w:bCs/>
                      <w:spacing w:val="20"/>
                      <w:sz w:val="32"/>
                      <w:szCs w:val="32"/>
                    </w:rPr>
                  </w:pPr>
                  <w:r w:rsidRPr="00EA1AF7">
                    <w:rPr>
                      <w:b/>
                      <w:bCs/>
                      <w:spacing w:val="20"/>
                      <w:sz w:val="32"/>
                      <w:szCs w:val="32"/>
                    </w:rPr>
                    <w:t>Нематериальные активы</w:t>
                  </w:r>
                </w:p>
              </w:txbxContent>
            </v:textbox>
          </v:rect>
        </w:pict>
      </w:r>
    </w:p>
    <w:p w:rsidR="001F7709" w:rsidRDefault="000618C8" w:rsidP="001F7709">
      <w:pPr>
        <w:tabs>
          <w:tab w:val="left" w:pos="-400"/>
        </w:tabs>
        <w:spacing w:line="288" w:lineRule="auto"/>
        <w:ind w:firstLine="851"/>
        <w:jc w:val="both"/>
        <w:rPr>
          <w:sz w:val="36"/>
        </w:rPr>
      </w:pPr>
      <w:r w:rsidRPr="000618C8">
        <w:rPr>
          <w:noProof/>
          <w:sz w:val="20"/>
        </w:rPr>
        <w:pict>
          <v:line id="_x0000_s1555" style="position:absolute;left:0;text-align:left;flip:x;z-index:251876352" from="10pt,.6pt" to="10pt,356.6pt"/>
        </w:pict>
      </w:r>
      <w:r w:rsidRPr="000618C8">
        <w:rPr>
          <w:noProof/>
          <w:sz w:val="20"/>
        </w:rPr>
        <w:pict>
          <v:line id="_x0000_s1554" style="position:absolute;left:0;text-align:left;flip:x;z-index:251875328" from="10pt,.6pt" to="40pt,.6pt"/>
        </w:pict>
      </w:r>
    </w:p>
    <w:p w:rsidR="001F7709" w:rsidRDefault="000618C8" w:rsidP="001F7709">
      <w:pPr>
        <w:spacing w:line="288" w:lineRule="auto"/>
        <w:ind w:firstLine="851"/>
        <w:jc w:val="both"/>
        <w:rPr>
          <w:sz w:val="36"/>
        </w:rPr>
      </w:pPr>
      <w:r w:rsidRPr="000618C8">
        <w:rPr>
          <w:noProof/>
          <w:sz w:val="20"/>
        </w:rPr>
        <w:pict>
          <v:rect id="_x0000_s1547" style="position:absolute;left:0;text-align:left;margin-left:283.5pt;margin-top:4.3pt;width:202.5pt;height:45pt;z-index:251868160">
            <v:textbox style="mso-next-textbox:#_x0000_s1547">
              <w:txbxContent>
                <w:p w:rsidR="005E60C1" w:rsidRDefault="005E60C1" w:rsidP="006C7A7C">
                  <w:pPr>
                    <w:spacing w:line="216" w:lineRule="auto"/>
                    <w:jc w:val="center"/>
                    <w:rPr>
                      <w:sz w:val="24"/>
                    </w:rPr>
                  </w:pPr>
                  <w:r>
                    <w:rPr>
                      <w:color w:val="000000"/>
                      <w:sz w:val="24"/>
                      <w:szCs w:val="22"/>
                    </w:rPr>
                    <w:t>исключительное авторское право на программы для ЭВМ, базы данных</w:t>
                  </w:r>
                </w:p>
              </w:txbxContent>
            </v:textbox>
          </v:rect>
        </w:pict>
      </w:r>
      <w:r w:rsidRPr="000618C8">
        <w:rPr>
          <w:noProof/>
          <w:sz w:val="20"/>
        </w:rPr>
        <w:pict>
          <v:rect id="_x0000_s1546" style="position:absolute;left:0;text-align:left;margin-left:27.7pt;margin-top:4.3pt;width:251.3pt;height:45pt;z-index:251867136">
            <v:textbox style="mso-next-textbox:#_x0000_s1546">
              <w:txbxContent>
                <w:p w:rsidR="005E60C1" w:rsidRDefault="005E60C1" w:rsidP="006C7A7C">
                  <w:pPr>
                    <w:spacing w:line="216" w:lineRule="auto"/>
                    <w:jc w:val="center"/>
                    <w:rPr>
                      <w:sz w:val="24"/>
                    </w:rPr>
                  </w:pPr>
                  <w:r>
                    <w:rPr>
                      <w:color w:val="000000"/>
                      <w:sz w:val="24"/>
                      <w:szCs w:val="22"/>
                    </w:rPr>
                    <w:t>исключительное право патентообладателя на изобретение, промышленный образец, полезную модель</w:t>
                  </w:r>
                </w:p>
              </w:txbxContent>
            </v:textbox>
          </v:rect>
        </w:pict>
      </w:r>
    </w:p>
    <w:p w:rsidR="001F7709" w:rsidRDefault="001F7709" w:rsidP="001F7709">
      <w:pPr>
        <w:spacing w:line="288" w:lineRule="auto"/>
        <w:ind w:firstLine="851"/>
        <w:jc w:val="both"/>
        <w:rPr>
          <w:sz w:val="36"/>
        </w:rPr>
      </w:pPr>
    </w:p>
    <w:p w:rsidR="001F7709" w:rsidRDefault="000618C8" w:rsidP="001F7709">
      <w:pPr>
        <w:spacing w:line="288" w:lineRule="auto"/>
        <w:ind w:firstLine="851"/>
        <w:jc w:val="both"/>
        <w:rPr>
          <w:sz w:val="36"/>
        </w:rPr>
      </w:pPr>
      <w:r w:rsidRPr="000618C8">
        <w:rPr>
          <w:noProof/>
          <w:sz w:val="20"/>
        </w:rPr>
        <w:pict>
          <v:line id="_x0000_s1577" style="position:absolute;left:0;text-align:left;flip:y;z-index:251898880" from="387pt,-.35pt" to="387pt,17.65pt">
            <v:stroke endarrow="block"/>
          </v:line>
        </w:pict>
      </w:r>
      <w:r w:rsidRPr="000618C8">
        <w:rPr>
          <w:noProof/>
          <w:sz w:val="20"/>
        </w:rPr>
        <w:pict>
          <v:line id="_x0000_s1576" style="position:absolute;left:0;text-align:left;flip:y;z-index:251897856" from="153pt,-.35pt" to="153pt,17.65pt">
            <v:stroke endarrow="block"/>
          </v:line>
        </w:pict>
      </w:r>
      <w:r w:rsidRPr="000618C8">
        <w:rPr>
          <w:noProof/>
          <w:sz w:val="20"/>
        </w:rPr>
        <w:pict>
          <v:line id="_x0000_s1575" style="position:absolute;left:0;text-align:left;z-index:251896832" from="9pt,17.65pt" to="387pt,17.65pt"/>
        </w:pict>
      </w:r>
    </w:p>
    <w:p w:rsidR="001F7709" w:rsidRDefault="000618C8" w:rsidP="001F7709">
      <w:pPr>
        <w:spacing w:line="288" w:lineRule="auto"/>
        <w:ind w:firstLine="851"/>
        <w:jc w:val="both"/>
        <w:rPr>
          <w:sz w:val="36"/>
        </w:rPr>
      </w:pPr>
      <w:r w:rsidRPr="000618C8">
        <w:rPr>
          <w:noProof/>
          <w:sz w:val="20"/>
        </w:rPr>
        <w:pict>
          <v:rect id="_x0000_s1548" style="position:absolute;left:0;text-align:left;margin-left:283.5pt;margin-top:1.8pt;width:202.5pt;height:54.05pt;z-index:251869184">
            <v:textbox style="mso-next-textbox:#_x0000_s1548">
              <w:txbxContent>
                <w:p w:rsidR="005E60C1" w:rsidRDefault="005E60C1" w:rsidP="006C7A7C">
                  <w:pPr>
                    <w:jc w:val="center"/>
                    <w:rPr>
                      <w:sz w:val="24"/>
                    </w:rPr>
                  </w:pPr>
                  <w:r>
                    <w:rPr>
                      <w:color w:val="000000"/>
                      <w:sz w:val="24"/>
                      <w:szCs w:val="22"/>
                    </w:rPr>
                    <w:t>имущественное право автора или иного правообладателя на топологии интегральных микросхем</w:t>
                  </w:r>
                </w:p>
              </w:txbxContent>
            </v:textbox>
          </v:rect>
        </w:pict>
      </w:r>
      <w:r w:rsidRPr="000618C8">
        <w:rPr>
          <w:noProof/>
          <w:sz w:val="20"/>
        </w:rPr>
        <w:pict>
          <v:rect id="_x0000_s1549" style="position:absolute;left:0;text-align:left;margin-left:27.7pt;margin-top:1.8pt;width:251.3pt;height:54.5pt;z-index:251870208">
            <v:textbox style="mso-next-textbox:#_x0000_s1549">
              <w:txbxContent>
                <w:p w:rsidR="005E60C1" w:rsidRDefault="005E60C1" w:rsidP="006C7A7C">
                  <w:pPr>
                    <w:jc w:val="center"/>
                    <w:rPr>
                      <w:sz w:val="24"/>
                    </w:rPr>
                  </w:pPr>
                  <w:r>
                    <w:rPr>
                      <w:color w:val="000000"/>
                      <w:sz w:val="24"/>
                      <w:szCs w:val="22"/>
                    </w:rPr>
                    <w:t>исключительное право владельца на товарный знак и знак обслуживания, наименование места происхождения</w:t>
                  </w:r>
                  <w:r>
                    <w:rPr>
                      <w:rFonts w:ascii="Arial" w:hAnsi="Arial" w:cs="Arial"/>
                      <w:color w:val="000000"/>
                      <w:sz w:val="22"/>
                      <w:szCs w:val="22"/>
                    </w:rPr>
                    <w:t xml:space="preserve"> </w:t>
                  </w:r>
                  <w:r>
                    <w:rPr>
                      <w:color w:val="000000"/>
                      <w:sz w:val="24"/>
                      <w:szCs w:val="22"/>
                    </w:rPr>
                    <w:t>товаров</w:t>
                  </w:r>
                </w:p>
              </w:txbxContent>
            </v:textbox>
          </v:rect>
        </w:pict>
      </w:r>
    </w:p>
    <w:p w:rsidR="001F7709" w:rsidRDefault="001F7709" w:rsidP="001F7709">
      <w:pPr>
        <w:spacing w:line="288" w:lineRule="auto"/>
        <w:ind w:firstLine="851"/>
        <w:jc w:val="both"/>
        <w:rPr>
          <w:sz w:val="36"/>
        </w:rPr>
      </w:pPr>
    </w:p>
    <w:p w:rsidR="001F7709" w:rsidRDefault="000618C8" w:rsidP="001F7709">
      <w:pPr>
        <w:spacing w:line="288" w:lineRule="auto"/>
        <w:ind w:firstLine="851"/>
        <w:jc w:val="both"/>
        <w:rPr>
          <w:sz w:val="36"/>
        </w:rPr>
      </w:pPr>
      <w:r w:rsidRPr="000618C8">
        <w:rPr>
          <w:noProof/>
          <w:sz w:val="20"/>
        </w:rPr>
        <w:pict>
          <v:line id="_x0000_s1580" style="position:absolute;left:0;text-align:left;flip:y;z-index:251901952" from="387pt,6.15pt" to="387pt,24.1pt">
            <v:stroke endarrow="block"/>
          </v:line>
        </w:pict>
      </w:r>
      <w:r w:rsidRPr="000618C8">
        <w:rPr>
          <w:noProof/>
          <w:sz w:val="20"/>
        </w:rPr>
        <w:pict>
          <v:line id="_x0000_s1579" style="position:absolute;left:0;text-align:left;flip:y;z-index:251900928" from="153pt,6.15pt" to="153pt,24.15pt">
            <v:stroke endarrow="block"/>
          </v:line>
        </w:pict>
      </w:r>
      <w:r w:rsidRPr="000618C8">
        <w:rPr>
          <w:noProof/>
          <w:sz w:val="20"/>
        </w:rPr>
        <w:pict>
          <v:line id="_x0000_s1578" style="position:absolute;left:0;text-align:left;z-index:251899904" from="9pt,24.15pt" to="387pt,24.15pt"/>
        </w:pict>
      </w:r>
    </w:p>
    <w:p w:rsidR="001F7709" w:rsidRDefault="000618C8" w:rsidP="001F7709">
      <w:pPr>
        <w:spacing w:line="288" w:lineRule="auto"/>
        <w:ind w:firstLine="851"/>
        <w:jc w:val="both"/>
        <w:rPr>
          <w:sz w:val="36"/>
        </w:rPr>
      </w:pPr>
      <w:r w:rsidRPr="000618C8">
        <w:rPr>
          <w:noProof/>
          <w:sz w:val="20"/>
        </w:rPr>
        <w:pict>
          <v:rect id="_x0000_s1552" style="position:absolute;left:0;text-align:left;margin-left:5in;margin-top:17.3pt;width:126pt;height:40.8pt;z-index:251873280">
            <v:textbox style="mso-next-textbox:#_x0000_s1552">
              <w:txbxContent>
                <w:p w:rsidR="005E60C1" w:rsidRDefault="005E60C1" w:rsidP="001F7709">
                  <w:pPr>
                    <w:jc w:val="center"/>
                    <w:rPr>
                      <w:sz w:val="24"/>
                    </w:rPr>
                  </w:pPr>
                  <w:r>
                    <w:rPr>
                      <w:sz w:val="24"/>
                    </w:rPr>
                    <w:t>деловая репутация</w:t>
                  </w:r>
                  <w:r>
                    <w:t xml:space="preserve"> </w:t>
                  </w:r>
                  <w:r>
                    <w:rPr>
                      <w:sz w:val="24"/>
                    </w:rPr>
                    <w:t>организации</w:t>
                  </w:r>
                </w:p>
              </w:txbxContent>
            </v:textbox>
          </v:rect>
        </w:pict>
      </w:r>
      <w:r w:rsidRPr="000618C8">
        <w:rPr>
          <w:noProof/>
          <w:sz w:val="20"/>
        </w:rPr>
        <w:pict>
          <v:rect id="_x0000_s1551" style="position:absolute;left:0;text-align:left;margin-left:248.7pt;margin-top:17.3pt;width:107pt;height:40.8pt;z-index:251872256">
            <v:textbox style="mso-next-textbox:#_x0000_s1551">
              <w:txbxContent>
                <w:p w:rsidR="005E60C1" w:rsidRDefault="005E60C1" w:rsidP="001F7709">
                  <w:pPr>
                    <w:pStyle w:val="a5"/>
                    <w:rPr>
                      <w:sz w:val="24"/>
                      <w:szCs w:val="24"/>
                    </w:rPr>
                  </w:pPr>
                  <w:r>
                    <w:rPr>
                      <w:sz w:val="24"/>
                      <w:szCs w:val="24"/>
                    </w:rPr>
                    <w:t>организационные расходы</w:t>
                  </w:r>
                </w:p>
              </w:txbxContent>
            </v:textbox>
          </v:rect>
        </w:pict>
      </w:r>
      <w:r w:rsidRPr="000618C8">
        <w:rPr>
          <w:noProof/>
          <w:sz w:val="20"/>
        </w:rPr>
        <w:pict>
          <v:rect id="_x0000_s1550" style="position:absolute;left:0;text-align:left;margin-left:27.7pt;margin-top:17.3pt;width:215.3pt;height:40.8pt;z-index:251871232">
            <v:textbox style="mso-next-textbox:#_x0000_s1550">
              <w:txbxContent>
                <w:p w:rsidR="005E60C1" w:rsidRDefault="005E60C1" w:rsidP="006C7A7C">
                  <w:pPr>
                    <w:jc w:val="center"/>
                    <w:rPr>
                      <w:sz w:val="24"/>
                    </w:rPr>
                  </w:pPr>
                  <w:r>
                    <w:rPr>
                      <w:color w:val="000000"/>
                      <w:sz w:val="24"/>
                      <w:szCs w:val="22"/>
                    </w:rPr>
                    <w:t>исключительное право патентооблада-теля на селекционные достижения</w:t>
                  </w:r>
                </w:p>
              </w:txbxContent>
            </v:textbox>
          </v:rect>
        </w:pict>
      </w:r>
    </w:p>
    <w:p w:rsidR="001F7709" w:rsidRDefault="001F7709" w:rsidP="001F7709">
      <w:pPr>
        <w:spacing w:line="288" w:lineRule="auto"/>
        <w:ind w:firstLine="851"/>
        <w:jc w:val="both"/>
        <w:rPr>
          <w:sz w:val="36"/>
        </w:rPr>
      </w:pPr>
    </w:p>
    <w:p w:rsidR="001F7709" w:rsidRDefault="000618C8" w:rsidP="001F7709">
      <w:pPr>
        <w:spacing w:line="288" w:lineRule="auto"/>
        <w:ind w:firstLine="851"/>
        <w:jc w:val="both"/>
        <w:rPr>
          <w:sz w:val="36"/>
        </w:rPr>
      </w:pPr>
      <w:r w:rsidRPr="000618C8">
        <w:rPr>
          <w:noProof/>
          <w:sz w:val="20"/>
        </w:rPr>
        <w:pict>
          <v:line id="_x0000_s1584" style="position:absolute;left:0;text-align:left;flip:y;z-index:251906048" from="414pt,8.4pt" to="414pt,30.6pt">
            <v:stroke endarrow="block"/>
          </v:line>
        </w:pict>
      </w:r>
      <w:r w:rsidRPr="000618C8">
        <w:rPr>
          <w:noProof/>
          <w:sz w:val="20"/>
        </w:rPr>
        <w:pict>
          <v:line id="_x0000_s1583" style="position:absolute;left:0;text-align:left;flip:y;z-index:251905024" from="126pt,8.4pt" to="126pt,30.6pt">
            <v:stroke endarrow="block"/>
          </v:line>
        </w:pict>
      </w:r>
      <w:r w:rsidRPr="000618C8">
        <w:rPr>
          <w:noProof/>
          <w:sz w:val="20"/>
        </w:rPr>
        <w:pict>
          <v:line id="_x0000_s1585" style="position:absolute;left:0;text-align:left;flip:y;z-index:251907072" from="4in,10.1pt" to="4in,30.6pt">
            <v:stroke endarrow="block"/>
          </v:line>
        </w:pict>
      </w:r>
    </w:p>
    <w:p w:rsidR="001F7709" w:rsidRDefault="000618C8" w:rsidP="001F7709">
      <w:pPr>
        <w:spacing w:line="288" w:lineRule="auto"/>
        <w:ind w:firstLine="851"/>
        <w:jc w:val="both"/>
        <w:rPr>
          <w:sz w:val="36"/>
        </w:rPr>
      </w:pPr>
      <w:r w:rsidRPr="000618C8">
        <w:rPr>
          <w:noProof/>
          <w:sz w:val="20"/>
        </w:rPr>
        <w:pict>
          <v:rect id="_x0000_s1553" style="position:absolute;left:0;text-align:left;margin-left:27.7pt;margin-top:23.8pt;width:200pt;height:62.65pt;z-index:251874304">
            <v:textbox style="mso-next-textbox:#_x0000_s1553">
              <w:txbxContent>
                <w:p w:rsidR="005E60C1" w:rsidRDefault="005E60C1" w:rsidP="006C7A7C">
                  <w:pPr>
                    <w:autoSpaceDE w:val="0"/>
                    <w:autoSpaceDN w:val="0"/>
                    <w:adjustRightInd w:val="0"/>
                    <w:jc w:val="center"/>
                    <w:rPr>
                      <w:sz w:val="24"/>
                    </w:rPr>
                  </w:pPr>
                  <w:r>
                    <w:rPr>
                      <w:sz w:val="24"/>
                    </w:rPr>
                    <w:t xml:space="preserve">затраты на </w:t>
                  </w:r>
                  <w:r>
                    <w:rPr>
                      <w:sz w:val="24"/>
                      <w:szCs w:val="22"/>
                    </w:rPr>
                    <w:t>научно-исследовательские и опытно</w:t>
                  </w:r>
                  <w:r>
                    <w:rPr>
                      <w:rFonts w:ascii="Arial" w:hAnsi="Arial" w:cs="Arial"/>
                      <w:b/>
                      <w:bCs/>
                      <w:color w:val="000080"/>
                      <w:sz w:val="22"/>
                      <w:szCs w:val="22"/>
                    </w:rPr>
                    <w:t>-</w:t>
                  </w:r>
                  <w:r>
                    <w:rPr>
                      <w:sz w:val="24"/>
                      <w:szCs w:val="22"/>
                    </w:rPr>
                    <w:t>конструкторские работы</w:t>
                  </w:r>
                </w:p>
              </w:txbxContent>
            </v:textbox>
          </v:rect>
        </w:pict>
      </w:r>
      <w:r w:rsidRPr="000618C8">
        <w:rPr>
          <w:noProof/>
          <w:sz w:val="20"/>
        </w:rPr>
        <w:pict>
          <v:rect id="_x0000_s1581" style="position:absolute;left:0;text-align:left;margin-left:234pt;margin-top:23.8pt;width:252pt;height:63pt;z-index:251902976">
            <v:textbox style="mso-next-textbox:#_x0000_s1581">
              <w:txbxContent>
                <w:p w:rsidR="005E60C1" w:rsidRDefault="005E60C1" w:rsidP="006C7A7C">
                  <w:pPr>
                    <w:jc w:val="center"/>
                    <w:rPr>
                      <w:sz w:val="24"/>
                    </w:rPr>
                  </w:pPr>
                  <w:r>
                    <w:rPr>
                      <w:color w:val="000000"/>
                      <w:sz w:val="24"/>
                      <w:szCs w:val="22"/>
                    </w:rPr>
                    <w:t>владение "ноу-хау", секретной формулой или процессом, информацией в отношении промышленного, коммерческого или научного опыта</w:t>
                  </w:r>
                </w:p>
              </w:txbxContent>
            </v:textbox>
          </v:rect>
        </w:pict>
      </w:r>
      <w:r w:rsidRPr="000618C8">
        <w:rPr>
          <w:noProof/>
          <w:sz w:val="20"/>
        </w:rPr>
        <w:pict>
          <v:line id="_x0000_s1582" style="position:absolute;left:0;text-align:left;z-index:251904000" from="9pt,5.8pt" to="414pt,5.8pt"/>
        </w:pict>
      </w:r>
    </w:p>
    <w:p w:rsidR="001F7709" w:rsidRDefault="001F7709" w:rsidP="001F7709">
      <w:pPr>
        <w:ind w:firstLine="500"/>
        <w:jc w:val="center"/>
        <w:rPr>
          <w:b/>
          <w:bCs/>
          <w:sz w:val="36"/>
        </w:rPr>
      </w:pPr>
    </w:p>
    <w:p w:rsidR="001F7709" w:rsidRDefault="001F7709" w:rsidP="001F7709">
      <w:pPr>
        <w:ind w:firstLine="500"/>
        <w:jc w:val="center"/>
        <w:rPr>
          <w:b/>
          <w:bCs/>
          <w:sz w:val="36"/>
        </w:rPr>
      </w:pPr>
    </w:p>
    <w:p w:rsidR="001F7709" w:rsidRDefault="000618C8" w:rsidP="001F7709">
      <w:pPr>
        <w:ind w:firstLine="500"/>
        <w:jc w:val="center"/>
        <w:rPr>
          <w:b/>
          <w:bCs/>
          <w:sz w:val="36"/>
        </w:rPr>
      </w:pPr>
      <w:r w:rsidRPr="000618C8">
        <w:rPr>
          <w:b/>
          <w:bCs/>
          <w:noProof/>
          <w:sz w:val="20"/>
        </w:rPr>
        <w:pict>
          <v:line id="_x0000_s1587" style="position:absolute;left:0;text-align:left;flip:y;z-index:251909120" from="351pt,20.2pt" to="351pt,42pt">
            <v:stroke endarrow="block"/>
          </v:line>
        </w:pict>
      </w:r>
      <w:r w:rsidRPr="000618C8">
        <w:rPr>
          <w:b/>
          <w:bCs/>
          <w:noProof/>
          <w:sz w:val="20"/>
        </w:rPr>
        <w:pict>
          <v:line id="_x0000_s1588" style="position:absolute;left:0;text-align:left;flip:y;z-index:251910144" from="126pt,20.2pt" to="126pt,42pt">
            <v:stroke endarrow="block"/>
          </v:line>
        </w:pict>
      </w:r>
    </w:p>
    <w:p w:rsidR="001F7709" w:rsidRDefault="001F7709" w:rsidP="001F7709">
      <w:pPr>
        <w:ind w:firstLine="500"/>
        <w:jc w:val="center"/>
        <w:rPr>
          <w:b/>
          <w:bCs/>
          <w:sz w:val="36"/>
        </w:rPr>
      </w:pPr>
    </w:p>
    <w:p w:rsidR="001F7709" w:rsidRDefault="000618C8" w:rsidP="001F7709">
      <w:pPr>
        <w:ind w:firstLine="500"/>
        <w:jc w:val="center"/>
        <w:rPr>
          <w:b/>
          <w:bCs/>
          <w:sz w:val="36"/>
        </w:rPr>
      </w:pPr>
      <w:r w:rsidRPr="000618C8">
        <w:rPr>
          <w:b/>
          <w:bCs/>
          <w:noProof/>
          <w:sz w:val="20"/>
        </w:rPr>
        <w:pict>
          <v:line id="_x0000_s1586" style="position:absolute;left:0;text-align:left;z-index:251908096" from="9pt,.6pt" to="351pt,.6pt"/>
        </w:pict>
      </w:r>
    </w:p>
    <w:p w:rsidR="006C7A7C" w:rsidRDefault="006C7A7C" w:rsidP="006C7A7C">
      <w:pPr>
        <w:ind w:firstLine="284"/>
        <w:jc w:val="center"/>
        <w:rPr>
          <w:b/>
          <w:sz w:val="32"/>
          <w:szCs w:val="32"/>
        </w:rPr>
      </w:pPr>
    </w:p>
    <w:p w:rsidR="001F7709" w:rsidRPr="00683599" w:rsidRDefault="006C7A7C" w:rsidP="006C7A7C">
      <w:pPr>
        <w:ind w:firstLine="284"/>
        <w:jc w:val="center"/>
        <w:rPr>
          <w:sz w:val="32"/>
          <w:szCs w:val="32"/>
        </w:rPr>
      </w:pPr>
      <w:r w:rsidRPr="006C7A7C">
        <w:rPr>
          <w:b/>
          <w:sz w:val="32"/>
          <w:szCs w:val="32"/>
        </w:rPr>
        <w:t>Рисунок 7.7</w:t>
      </w:r>
      <w:r w:rsidR="001F7709" w:rsidRPr="00683599">
        <w:rPr>
          <w:sz w:val="32"/>
          <w:szCs w:val="32"/>
        </w:rPr>
        <w:t xml:space="preserve"> - Состав нематериальных активов организации</w:t>
      </w:r>
    </w:p>
    <w:p w:rsidR="001F7709" w:rsidRDefault="001F7709" w:rsidP="001F7709">
      <w:pPr>
        <w:ind w:firstLine="500"/>
        <w:jc w:val="center"/>
        <w:rPr>
          <w:b/>
          <w:bCs/>
          <w:sz w:val="36"/>
        </w:rPr>
      </w:pPr>
    </w:p>
    <w:p w:rsidR="0004477A" w:rsidRDefault="0004477A" w:rsidP="0004477A">
      <w:pPr>
        <w:spacing w:line="360" w:lineRule="auto"/>
        <w:ind w:firstLine="720"/>
        <w:jc w:val="both"/>
        <w:rPr>
          <w:bCs/>
          <w:color w:val="000000"/>
          <w:sz w:val="32"/>
          <w:szCs w:val="32"/>
        </w:rPr>
      </w:pPr>
      <w:r>
        <w:rPr>
          <w:b/>
          <w:bCs/>
          <w:color w:val="000000"/>
          <w:sz w:val="32"/>
          <w:szCs w:val="32"/>
        </w:rPr>
        <w:t xml:space="preserve">Задание 8. </w:t>
      </w:r>
      <w:r>
        <w:rPr>
          <w:bCs/>
          <w:color w:val="000000"/>
          <w:sz w:val="32"/>
          <w:szCs w:val="32"/>
        </w:rPr>
        <w:t xml:space="preserve"> Дайте определение оборотным активам, оборотным средствам, оборотному капиталу организации. Назовите виды оборотных активов по основным классификационным признакам. Охарактеризуйте каждый из них (рис. 7.8</w:t>
      </w:r>
      <w:r w:rsidR="00E622B5">
        <w:rPr>
          <w:bCs/>
          <w:color w:val="000000"/>
          <w:sz w:val="32"/>
          <w:szCs w:val="32"/>
        </w:rPr>
        <w:t xml:space="preserve"> и 7.9</w:t>
      </w:r>
      <w:r>
        <w:rPr>
          <w:bCs/>
          <w:color w:val="000000"/>
          <w:sz w:val="32"/>
          <w:szCs w:val="32"/>
        </w:rPr>
        <w:t>). Как располагаются активы организации в бухгалтерском балансе (форма № 1) по степени ликвидности?</w:t>
      </w:r>
    </w:p>
    <w:p w:rsidR="001F7709" w:rsidRDefault="001F7709" w:rsidP="001F7709">
      <w:pPr>
        <w:ind w:firstLine="500"/>
        <w:jc w:val="center"/>
        <w:rPr>
          <w:b/>
          <w:bCs/>
          <w:sz w:val="36"/>
        </w:rPr>
      </w:pPr>
    </w:p>
    <w:p w:rsidR="00613315" w:rsidRDefault="000618C8" w:rsidP="00613315">
      <w:pPr>
        <w:jc w:val="center"/>
        <w:rPr>
          <w:b/>
          <w:bCs/>
          <w:color w:val="000000"/>
          <w:sz w:val="32"/>
          <w:szCs w:val="32"/>
        </w:rPr>
      </w:pPr>
      <w:r>
        <w:rPr>
          <w:b/>
          <w:bCs/>
          <w:color w:val="000000"/>
          <w:sz w:val="32"/>
          <w:szCs w:val="32"/>
        </w:rPr>
      </w:r>
      <w:r>
        <w:rPr>
          <w:b/>
          <w:bCs/>
          <w:color w:val="000000"/>
          <w:sz w:val="32"/>
          <w:szCs w:val="32"/>
        </w:rPr>
        <w:pict>
          <v:group id="_x0000_s1974" editas="canvas" style="width:468pt;height:207.6pt;mso-position-horizontal-relative:char;mso-position-vertical-relative:line" coordorigin="2630,-994" coordsize="7200,3214">
            <o:lock v:ext="edit" aspectratio="t"/>
            <v:shape id="_x0000_s1975" type="#_x0000_t75" style="position:absolute;left:2630;top:-994;width:7200;height:3214" o:preferrelative="f">
              <v:fill o:detectmouseclick="t"/>
              <v:path o:extrusionok="t" o:connecttype="none"/>
              <o:lock v:ext="edit" text="t"/>
            </v:shape>
            <v:roundrect id="_x0000_s1976" style="position:absolute;left:4292;top:966;width:5538;height:1254" arcsize="10923f">
              <v:textbox style="mso-next-textbox:#_x0000_s1976">
                <w:txbxContent>
                  <w:p w:rsidR="005E60C1" w:rsidRPr="00FD1809" w:rsidRDefault="005E60C1" w:rsidP="00613315">
                    <w:pPr>
                      <w:pStyle w:val="ab"/>
                      <w:widowControl w:val="0"/>
                      <w:spacing w:before="0" w:beforeAutospacing="0" w:after="0" w:afterAutospacing="0"/>
                      <w:jc w:val="both"/>
                      <w:rPr>
                        <w:sz w:val="28"/>
                        <w:szCs w:val="28"/>
                      </w:rPr>
                    </w:pPr>
                    <w:r w:rsidRPr="00FD1809">
                      <w:rPr>
                        <w:sz w:val="28"/>
                        <w:szCs w:val="28"/>
                      </w:rPr>
                      <w:t>это средства, вложенные в оборотные производственные фонды и фонды обращения, которые совершают непрерывный кругооборот в процессе хозяйств</w:t>
                    </w:r>
                    <w:r>
                      <w:rPr>
                        <w:sz w:val="28"/>
                        <w:szCs w:val="28"/>
                      </w:rPr>
                      <w:t>енной деятельности предприятия.</w:t>
                    </w:r>
                  </w:p>
                  <w:p w:rsidR="005E60C1" w:rsidRPr="00FD1809" w:rsidRDefault="005E60C1" w:rsidP="00613315">
                    <w:pPr>
                      <w:rPr>
                        <w:i/>
                      </w:rPr>
                    </w:pPr>
                  </w:p>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978" type="#_x0000_t176" style="position:absolute;left:4292;top:-994;width:5538;height:1533">
              <v:textbox style="mso-next-textbox:#_x0000_s1978">
                <w:txbxContent>
                  <w:p w:rsidR="005E60C1" w:rsidRPr="00FD1809" w:rsidRDefault="005E60C1" w:rsidP="00613315">
                    <w:pPr>
                      <w:jc w:val="both"/>
                    </w:pPr>
                    <w:r w:rsidRPr="007C2E09">
                      <w:rPr>
                        <w:i/>
                        <w:szCs w:val="28"/>
                      </w:rPr>
                      <w:t xml:space="preserve"> </w:t>
                    </w:r>
                    <w:r w:rsidRPr="00FD1809">
                      <w:rPr>
                        <w:szCs w:val="28"/>
                      </w:rPr>
                      <w:t>характеризуют совокупность имущественных ценностей предприятия, обслуживающих текущую производственно-коммерческую (операционную) деятельность  и полностью потребляемых  в течение одного производственно-коммерческого цикла</w:t>
                    </w:r>
                  </w:p>
                </w:txbxContent>
              </v:textbox>
            </v:shape>
            <v:shape id="_x0000_s1979" type="#_x0000_t15" style="position:absolute;left:2768;top:-576;width:1663;height:697" adj="18831">
              <v:textbox style="mso-next-textbox:#_x0000_s1979">
                <w:txbxContent>
                  <w:p w:rsidR="005E60C1" w:rsidRPr="00FD1809" w:rsidRDefault="005E60C1" w:rsidP="00613315">
                    <w:pPr>
                      <w:jc w:val="center"/>
                      <w:rPr>
                        <w:b/>
                        <w:sz w:val="32"/>
                        <w:szCs w:val="32"/>
                      </w:rPr>
                    </w:pPr>
                    <w:r w:rsidRPr="00FD1809">
                      <w:rPr>
                        <w:b/>
                        <w:sz w:val="32"/>
                        <w:szCs w:val="32"/>
                      </w:rPr>
                      <w:t>Оборотные активы</w:t>
                    </w:r>
                  </w:p>
                </w:txbxContent>
              </v:textbox>
            </v:shape>
            <v:shape id="_x0000_s1981" type="#_x0000_t15" style="position:absolute;left:2768;top:1303;width:1662;height:696" adj="19209">
              <v:textbox style="mso-next-textbox:#_x0000_s1981">
                <w:txbxContent>
                  <w:p w:rsidR="005E60C1" w:rsidRPr="00FD1809" w:rsidRDefault="005E60C1" w:rsidP="00613315">
                    <w:pPr>
                      <w:jc w:val="center"/>
                      <w:rPr>
                        <w:sz w:val="32"/>
                        <w:szCs w:val="32"/>
                      </w:rPr>
                    </w:pPr>
                    <w:r w:rsidRPr="00FD1809">
                      <w:rPr>
                        <w:b/>
                        <w:sz w:val="32"/>
                        <w:szCs w:val="32"/>
                      </w:rPr>
                      <w:t>Оборотный капитал</w:t>
                    </w:r>
                  </w:p>
                </w:txbxContent>
              </v:textbox>
            </v:shape>
            <w10:wrap type="none" side="left"/>
            <w10:anchorlock/>
          </v:group>
        </w:pict>
      </w:r>
    </w:p>
    <w:p w:rsidR="00613315" w:rsidRDefault="00613315" w:rsidP="00613315">
      <w:pPr>
        <w:ind w:firstLine="720"/>
        <w:jc w:val="center"/>
        <w:rPr>
          <w:b/>
          <w:bCs/>
          <w:color w:val="000000"/>
          <w:sz w:val="32"/>
          <w:szCs w:val="32"/>
        </w:rPr>
      </w:pPr>
    </w:p>
    <w:p w:rsidR="00613315" w:rsidRDefault="00613315" w:rsidP="00613315">
      <w:pPr>
        <w:spacing w:line="360" w:lineRule="auto"/>
        <w:ind w:firstLine="720"/>
        <w:jc w:val="both"/>
        <w:rPr>
          <w:b/>
          <w:bCs/>
          <w:color w:val="000000"/>
          <w:sz w:val="32"/>
          <w:szCs w:val="32"/>
        </w:rPr>
      </w:pPr>
    </w:p>
    <w:p w:rsidR="00E622B5" w:rsidRDefault="00E622B5" w:rsidP="00613315">
      <w:pPr>
        <w:spacing w:line="360" w:lineRule="auto"/>
        <w:ind w:firstLine="720"/>
        <w:jc w:val="both"/>
        <w:rPr>
          <w:b/>
          <w:bCs/>
          <w:color w:val="000000"/>
          <w:sz w:val="32"/>
          <w:szCs w:val="32"/>
        </w:rPr>
      </w:pPr>
    </w:p>
    <w:p w:rsidR="00E622B5" w:rsidRDefault="00E622B5" w:rsidP="00613315">
      <w:pPr>
        <w:spacing w:line="360" w:lineRule="auto"/>
        <w:ind w:firstLine="720"/>
        <w:jc w:val="both"/>
        <w:rPr>
          <w:b/>
          <w:bCs/>
          <w:color w:val="000000"/>
          <w:sz w:val="32"/>
          <w:szCs w:val="32"/>
        </w:rPr>
      </w:pPr>
    </w:p>
    <w:p w:rsidR="00E622B5" w:rsidRDefault="00E622B5" w:rsidP="007B56A7">
      <w:pPr>
        <w:jc w:val="center"/>
        <w:rPr>
          <w:b/>
          <w:szCs w:val="28"/>
        </w:rPr>
      </w:pPr>
    </w:p>
    <w:p w:rsidR="007B56A7" w:rsidRDefault="000618C8" w:rsidP="007B56A7">
      <w:pPr>
        <w:jc w:val="center"/>
        <w:rPr>
          <w:b/>
          <w:bCs/>
          <w:color w:val="000000"/>
          <w:sz w:val="32"/>
          <w:szCs w:val="32"/>
        </w:rPr>
      </w:pPr>
      <w:r>
        <w:rPr>
          <w:b/>
          <w:bCs/>
          <w:color w:val="000000"/>
          <w:sz w:val="32"/>
          <w:szCs w:val="32"/>
        </w:rPr>
      </w:r>
      <w:r>
        <w:rPr>
          <w:b/>
          <w:bCs/>
          <w:color w:val="000000"/>
          <w:sz w:val="32"/>
          <w:szCs w:val="32"/>
        </w:rPr>
        <w:pict>
          <v:group id="_x0000_s33828" editas="canvas" style="width:371.25pt;height:243.2pt;mso-position-horizontal-relative:char;mso-position-vertical-relative:line" coordorigin="3703,4983" coordsize="5711,3766">
            <o:lock v:ext="edit" aspectratio="t"/>
            <v:shape id="_x0000_s33829" type="#_x0000_t75" style="position:absolute;left:3703;top:4983;width:5711;height:3766" o:preferrelative="f">
              <v:fill o:detectmouseclick="t"/>
              <v:path o:extrusionok="t" o:connecttype="none"/>
              <o:lock v:ext="edit" text="t"/>
            </v:shape>
            <v:rect id="_x0000_s33830" style="position:absolute;left:4430;top:7773;width:1523;height:976" strokecolor="white">
              <v:textbox style="mso-next-textbox:#_x0000_s33830">
                <w:txbxContent>
                  <w:p w:rsidR="005E60C1" w:rsidRPr="0082074A" w:rsidRDefault="005E60C1" w:rsidP="007B56A7">
                    <w:pPr>
                      <w:jc w:val="center"/>
                      <w:rPr>
                        <w:b/>
                        <w:szCs w:val="28"/>
                      </w:rPr>
                    </w:pPr>
                    <w:r w:rsidRPr="0082074A">
                      <w:rPr>
                        <w:b/>
                        <w:szCs w:val="28"/>
                      </w:rPr>
                      <w:t>Запасы готовой продукции</w:t>
                    </w:r>
                  </w:p>
                </w:txbxContent>
              </v:textbox>
            </v:rect>
            <v:rect id="_x0000_s33831" style="position:absolute;left:7337;top:7215;width:1939;height:977" strokecolor="white">
              <v:textbox style="mso-next-textbox:#_x0000_s33831">
                <w:txbxContent>
                  <w:p w:rsidR="005E60C1" w:rsidRPr="0082074A" w:rsidRDefault="005E60C1" w:rsidP="007B56A7">
                    <w:pPr>
                      <w:jc w:val="center"/>
                      <w:rPr>
                        <w:b/>
                        <w:szCs w:val="28"/>
                      </w:rPr>
                    </w:pPr>
                    <w:r w:rsidRPr="0082074A">
                      <w:rPr>
                        <w:b/>
                        <w:szCs w:val="28"/>
                      </w:rPr>
                      <w:t>Запасы сырья, материалов и полуфабрикатов</w:t>
                    </w:r>
                  </w:p>
                </w:txbxContent>
              </v:textbox>
            </v:rect>
            <v:rect id="_x0000_s33832" style="position:absolute;left:7153;top:5265;width:1523;height:836" strokecolor="white">
              <v:textbox style="mso-next-textbox:#_x0000_s33832">
                <w:txbxContent>
                  <w:p w:rsidR="005E60C1" w:rsidRPr="0082074A" w:rsidRDefault="005E60C1" w:rsidP="007B56A7">
                    <w:pPr>
                      <w:jc w:val="center"/>
                      <w:rPr>
                        <w:b/>
                        <w:szCs w:val="28"/>
                      </w:rPr>
                    </w:pPr>
                    <w:r w:rsidRPr="0082074A">
                      <w:rPr>
                        <w:b/>
                        <w:szCs w:val="28"/>
                      </w:rPr>
                      <w:t>Денежные активы</w:t>
                    </w:r>
                  </w:p>
                </w:txbxContent>
              </v:textbox>
            </v:rect>
            <v:rect id="_x0000_s33833" style="position:absolute;left:3772;top:5642;width:1800;height:835" strokecolor="white">
              <v:textbox style="mso-next-textbox:#_x0000_s33833">
                <w:txbxContent>
                  <w:p w:rsidR="005E60C1" w:rsidRPr="0082074A" w:rsidRDefault="005E60C1" w:rsidP="007B56A7">
                    <w:pPr>
                      <w:jc w:val="center"/>
                      <w:rPr>
                        <w:b/>
                        <w:szCs w:val="28"/>
                      </w:rPr>
                    </w:pPr>
                    <w:r w:rsidRPr="0082074A">
                      <w:rPr>
                        <w:b/>
                        <w:szCs w:val="28"/>
                      </w:rPr>
                      <w:t>Дебиторская задолженность</w:t>
                    </w:r>
                  </w:p>
                </w:txbxContent>
              </v:textbox>
            </v:re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33834" type="#_x0000_t99" style="position:absolute;left:5195;top:5097;width:2420;height:1321" adj="-10960793,-4214404,7348" fillcolor="#cff"/>
            <v:shape id="_x0000_s33835" type="#_x0000_t99" style="position:absolute;left:6685;top:5403;width:2090;height:1533;rotation:3245155fd" adj="-5217237,-148840,8453" fillcolor="#cff"/>
            <v:shape id="_x0000_s33836" type="#_x0000_t99" style="position:absolute;left:6014;top:7571;width:1662;height:1107;rotation:11432962fd" adj="-10613051,-2006621,6604" fillcolor="#cff"/>
            <v:shape id="_x0000_s33837" type="#_x0000_t99" style="position:absolute;left:4376;top:6299;width:1636;height:1585;rotation:14891578fd" adj="-6514762,-662283,7511" fillcolor="#cff"/>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33838" type="#_x0000_t83" style="position:absolute;left:5494;top:5729;width:2182;height:2104;rotation:2384598fd" adj="2791,9366,1988,9983">
              <v:textbox style="mso-next-textbox:#_x0000_s33838">
                <w:txbxContent>
                  <w:p w:rsidR="005E60C1" w:rsidRDefault="005E60C1" w:rsidP="007B56A7"/>
                  <w:p w:rsidR="005E60C1" w:rsidRDefault="005E60C1" w:rsidP="007B56A7">
                    <w:pPr>
                      <w:jc w:val="center"/>
                    </w:pPr>
                  </w:p>
                  <w:p w:rsidR="005E60C1" w:rsidRPr="007C00D5" w:rsidRDefault="005E60C1" w:rsidP="007B56A7">
                    <w:pPr>
                      <w:jc w:val="center"/>
                      <w:rPr>
                        <w:b/>
                      </w:rPr>
                    </w:pPr>
                    <w:r w:rsidRPr="007C00D5">
                      <w:rPr>
                        <w:b/>
                      </w:rPr>
                      <w:t>ОБОРОТНЫЕ</w:t>
                    </w:r>
                  </w:p>
                  <w:p w:rsidR="005E60C1" w:rsidRPr="007C00D5" w:rsidRDefault="005E60C1" w:rsidP="007B56A7">
                    <w:pPr>
                      <w:jc w:val="center"/>
                      <w:rPr>
                        <w:b/>
                      </w:rPr>
                    </w:pPr>
                    <w:r w:rsidRPr="007C00D5">
                      <w:rPr>
                        <w:b/>
                      </w:rPr>
                      <w:t>АКТИВЫ</w:t>
                    </w:r>
                  </w:p>
                </w:txbxContent>
              </v:textbox>
            </v:shape>
            <w10:wrap type="none" side="left"/>
            <w10:anchorlock/>
          </v:group>
        </w:pict>
      </w:r>
    </w:p>
    <w:p w:rsidR="007B56A7" w:rsidRDefault="007B56A7" w:rsidP="007B56A7">
      <w:pPr>
        <w:ind w:firstLine="720"/>
        <w:jc w:val="center"/>
        <w:rPr>
          <w:b/>
          <w:bCs/>
          <w:color w:val="000000"/>
          <w:sz w:val="32"/>
          <w:szCs w:val="32"/>
        </w:rPr>
      </w:pPr>
    </w:p>
    <w:p w:rsidR="007B56A7" w:rsidRDefault="00E622B5" w:rsidP="007B56A7">
      <w:pPr>
        <w:jc w:val="center"/>
        <w:rPr>
          <w:b/>
          <w:bCs/>
          <w:color w:val="000000"/>
          <w:sz w:val="32"/>
          <w:szCs w:val="32"/>
        </w:rPr>
      </w:pPr>
      <w:r>
        <w:rPr>
          <w:b/>
          <w:bCs/>
          <w:color w:val="000000"/>
          <w:sz w:val="32"/>
          <w:szCs w:val="32"/>
        </w:rPr>
        <w:t>Рисунок 7.8</w:t>
      </w:r>
      <w:r w:rsidR="007B56A7">
        <w:rPr>
          <w:b/>
          <w:bCs/>
          <w:color w:val="000000"/>
          <w:sz w:val="32"/>
          <w:szCs w:val="32"/>
        </w:rPr>
        <w:t xml:space="preserve"> – </w:t>
      </w:r>
      <w:r w:rsidR="007B56A7" w:rsidRPr="007B56A7">
        <w:rPr>
          <w:bCs/>
          <w:color w:val="000000"/>
          <w:sz w:val="32"/>
          <w:szCs w:val="32"/>
        </w:rPr>
        <w:t>Кругооборот оборотных активов организации</w:t>
      </w:r>
    </w:p>
    <w:p w:rsidR="006C7A7C" w:rsidRPr="008C2F8A" w:rsidRDefault="006C7A7C" w:rsidP="00613315">
      <w:pPr>
        <w:spacing w:line="360" w:lineRule="auto"/>
        <w:ind w:firstLine="720"/>
        <w:jc w:val="both"/>
        <w:rPr>
          <w:bCs/>
          <w:color w:val="000000"/>
          <w:sz w:val="32"/>
          <w:szCs w:val="32"/>
        </w:rPr>
      </w:pPr>
    </w:p>
    <w:p w:rsidR="00613315" w:rsidRDefault="000618C8" w:rsidP="00613315">
      <w:pPr>
        <w:jc w:val="center"/>
        <w:rPr>
          <w:b/>
          <w:bCs/>
          <w:color w:val="000000"/>
          <w:sz w:val="32"/>
          <w:szCs w:val="32"/>
        </w:rPr>
      </w:pPr>
      <w:r>
        <w:rPr>
          <w:b/>
          <w:bCs/>
          <w:noProof/>
          <w:color w:val="000000"/>
          <w:sz w:val="32"/>
          <w:szCs w:val="32"/>
        </w:rPr>
        <w:lastRenderedPageBrea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29" type="#_x0000_t84" style="position:absolute;left:0;text-align:left;margin-left:2.1pt;margin-top:0;width:468pt;height:27pt;z-index:251919360">
            <v:textbox style="mso-next-textbox:#_x0000_s2029">
              <w:txbxContent>
                <w:p w:rsidR="005E60C1" w:rsidRPr="00717AE8" w:rsidRDefault="005E60C1" w:rsidP="00613315">
                  <w:pPr>
                    <w:jc w:val="center"/>
                    <w:rPr>
                      <w:b/>
                      <w:szCs w:val="28"/>
                    </w:rPr>
                  </w:pPr>
                  <w:r w:rsidRPr="00717AE8">
                    <w:rPr>
                      <w:b/>
                      <w:szCs w:val="28"/>
                    </w:rPr>
                    <w:t>КЛАССИФИКАЦИЯ ОБОРОТНЫХ АКТИВОВ</w:t>
                  </w:r>
                </w:p>
              </w:txbxContent>
            </v:textbox>
            <w10:wrap side="left"/>
          </v:shape>
        </w:pict>
      </w:r>
      <w:r>
        <w:rPr>
          <w:b/>
          <w:bCs/>
          <w:color w:val="000000"/>
          <w:sz w:val="32"/>
          <w:szCs w:val="32"/>
        </w:rPr>
      </w:r>
      <w:r>
        <w:rPr>
          <w:b/>
          <w:bCs/>
          <w:color w:val="000000"/>
          <w:sz w:val="32"/>
          <w:szCs w:val="32"/>
        </w:rPr>
        <w:pict>
          <v:group id="_x0000_s1982" editas="canvas" style="width:468pt;height:621pt;mso-position-horizontal-relative:char;mso-position-vertical-relative:line" coordorigin="2274,2757" coordsize="7200,9616">
            <o:lock v:ext="edit" aspectratio="t"/>
            <v:shape id="_x0000_s1983" type="#_x0000_t75" style="position:absolute;left:2274;top:2757;width:7200;height:9616" o:preferrelative="f">
              <v:fill o:detectmouseclick="t"/>
              <v:path o:extrusionok="t" o:connecttype="none"/>
              <o:lock v:ext="edit" text="t"/>
            </v:shape>
            <v:shape id="_x0000_s1984" type="#_x0000_t84" style="position:absolute;left:2551;top:3314;width:6923;height:559">
              <v:textbox style="mso-next-textbox:#_x0000_s1984">
                <w:txbxContent>
                  <w:p w:rsidR="005E60C1" w:rsidRPr="00751A5C" w:rsidRDefault="005E60C1" w:rsidP="00613315">
                    <w:pPr>
                      <w:rPr>
                        <w:b/>
                      </w:rPr>
                    </w:pPr>
                    <w:r w:rsidRPr="00751A5C">
                      <w:rPr>
                        <w:b/>
                        <w:i/>
                        <w:szCs w:val="28"/>
                      </w:rPr>
                      <w:t>По характеру участия в операционном процессе</w:t>
                    </w:r>
                  </w:p>
                </w:txbxContent>
              </v:textbox>
            </v:shape>
            <v:rect id="_x0000_s1985" style="position:absolute;left:3105;top:4011;width:6369;height:697">
              <v:textbox style="mso-next-textbox:#_x0000_s1985">
                <w:txbxContent>
                  <w:p w:rsidR="005E60C1" w:rsidRPr="00751A5C" w:rsidRDefault="005E60C1" w:rsidP="00613315">
                    <w:pPr>
                      <w:rPr>
                        <w:szCs w:val="28"/>
                      </w:rPr>
                    </w:pPr>
                    <w:r w:rsidRPr="00751A5C">
                      <w:rPr>
                        <w:szCs w:val="28"/>
                      </w:rPr>
                      <w:t>оборотные активы, обслуживающие производственный цикл (оборотные производственные активы)</w:t>
                    </w:r>
                  </w:p>
                </w:txbxContent>
              </v:textbox>
            </v:rect>
            <v:rect id="_x0000_s1986" style="position:absolute;left:3105;top:4708;width:6369;height:697">
              <v:textbox style="mso-next-textbox:#_x0000_s1986">
                <w:txbxContent>
                  <w:p w:rsidR="005E60C1" w:rsidRPr="00162696" w:rsidRDefault="005E60C1" w:rsidP="00613315">
                    <w:pPr>
                      <w:rPr>
                        <w:szCs w:val="28"/>
                      </w:rPr>
                    </w:pPr>
                    <w:r w:rsidRPr="00162696">
                      <w:rPr>
                        <w:szCs w:val="28"/>
                      </w:rPr>
                      <w:t>оборотные активы, обслуживающие финансовый цикл (оборотные активы в обращении)</w:t>
                    </w:r>
                  </w:p>
                </w:txbxContent>
              </v:textbox>
            </v:rect>
            <v:shape id="_x0000_s1987" type="#_x0000_t84" style="position:absolute;left:2551;top:5544;width:6923;height:558">
              <v:textbox style="mso-next-textbox:#_x0000_s1987">
                <w:txbxContent>
                  <w:p w:rsidR="005E60C1" w:rsidRPr="00162696" w:rsidRDefault="005E60C1" w:rsidP="00613315">
                    <w:pPr>
                      <w:rPr>
                        <w:b/>
                      </w:rPr>
                    </w:pPr>
                    <w:r>
                      <w:rPr>
                        <w:b/>
                        <w:i/>
                        <w:szCs w:val="28"/>
                      </w:rPr>
                      <w:t>О</w:t>
                    </w:r>
                    <w:r w:rsidRPr="00162696">
                      <w:rPr>
                        <w:b/>
                        <w:i/>
                        <w:szCs w:val="28"/>
                      </w:rPr>
                      <w:t>боротны</w:t>
                    </w:r>
                    <w:r>
                      <w:rPr>
                        <w:b/>
                        <w:i/>
                        <w:szCs w:val="28"/>
                      </w:rPr>
                      <w:t>е</w:t>
                    </w:r>
                    <w:r w:rsidRPr="00162696">
                      <w:rPr>
                        <w:b/>
                        <w:i/>
                        <w:szCs w:val="28"/>
                      </w:rPr>
                      <w:t xml:space="preserve"> актив</w:t>
                    </w:r>
                    <w:r>
                      <w:rPr>
                        <w:b/>
                        <w:i/>
                        <w:szCs w:val="28"/>
                      </w:rPr>
                      <w:t>ы</w:t>
                    </w:r>
                    <w:r w:rsidRPr="00162696">
                      <w:rPr>
                        <w:b/>
                        <w:i/>
                        <w:szCs w:val="28"/>
                      </w:rPr>
                      <w:t xml:space="preserve"> в зависимости от их физической природы</w:t>
                    </w:r>
                  </w:p>
                </w:txbxContent>
              </v:textbox>
            </v:shape>
            <v:rect id="_x0000_s1988" style="position:absolute;left:3105;top:6241;width:2907;height:680">
              <v:textbox style="mso-next-textbox:#_x0000_s1988">
                <w:txbxContent>
                  <w:p w:rsidR="005E60C1" w:rsidRDefault="005E60C1" w:rsidP="00613315">
                    <w:r w:rsidRPr="006D5233">
                      <w:rPr>
                        <w:szCs w:val="28"/>
                      </w:rPr>
                      <w:t>запасы сырья, материалов и полуфабрикатов</w:t>
                    </w:r>
                  </w:p>
                </w:txbxContent>
              </v:textbox>
            </v:rect>
            <v:rect id="_x0000_s1989" style="position:absolute;left:6566;top:6241;width:2908;height:417">
              <v:textbox style="mso-next-textbox:#_x0000_s1989">
                <w:txbxContent>
                  <w:p w:rsidR="005E60C1" w:rsidRDefault="005E60C1" w:rsidP="00613315">
                    <w:r w:rsidRPr="006D5233">
                      <w:rPr>
                        <w:szCs w:val="28"/>
                      </w:rPr>
                      <w:t>запасы готовой продукции</w:t>
                    </w:r>
                  </w:p>
                </w:txbxContent>
              </v:textbox>
            </v:rect>
            <v:rect id="_x0000_s1990" style="position:absolute;left:6566;top:6659;width:2908;height:418">
              <v:textbox style="mso-next-textbox:#_x0000_s1990">
                <w:txbxContent>
                  <w:p w:rsidR="005E60C1" w:rsidRDefault="005E60C1" w:rsidP="00613315">
                    <w:r w:rsidRPr="006D5233">
                      <w:rPr>
                        <w:szCs w:val="28"/>
                      </w:rPr>
                      <w:t>дебиторская задолженность</w:t>
                    </w:r>
                  </w:p>
                </w:txbxContent>
              </v:textbox>
            </v:rect>
            <v:rect id="_x0000_s1991" style="position:absolute;left:6566;top:7077;width:2908;height:418">
              <v:textbox style="mso-next-textbox:#_x0000_s1991">
                <w:txbxContent>
                  <w:p w:rsidR="005E60C1" w:rsidRDefault="005E60C1" w:rsidP="00613315">
                    <w:r w:rsidRPr="006D5233">
                      <w:rPr>
                        <w:szCs w:val="28"/>
                      </w:rPr>
                      <w:t>денежные активы</w:t>
                    </w:r>
                  </w:p>
                </w:txbxContent>
              </v:textbox>
            </v:rect>
            <v:rect id="_x0000_s1992" style="position:absolute;left:3105;top:6938;width:2907;height:570">
              <v:textbox style="mso-next-textbox:#_x0000_s1992">
                <w:txbxContent>
                  <w:p w:rsidR="005E60C1" w:rsidRDefault="005E60C1" w:rsidP="00613315">
                    <w:r w:rsidRPr="006D5233">
                      <w:rPr>
                        <w:szCs w:val="28"/>
                      </w:rPr>
                      <w:t>прочие виды оборотных активов</w:t>
                    </w:r>
                  </w:p>
                </w:txbxContent>
              </v:textbox>
            </v:rect>
            <v:shape id="_x0000_s1993" type="#_x0000_t84" style="position:absolute;left:2551;top:7635;width:6923;height:557">
              <v:textbox style="mso-next-textbox:#_x0000_s1993">
                <w:txbxContent>
                  <w:p w:rsidR="005E60C1" w:rsidRPr="00F714AF" w:rsidRDefault="005E60C1" w:rsidP="00613315">
                    <w:pPr>
                      <w:rPr>
                        <w:b/>
                      </w:rPr>
                    </w:pPr>
                    <w:r w:rsidRPr="00F714AF">
                      <w:rPr>
                        <w:b/>
                        <w:i/>
                        <w:szCs w:val="28"/>
                      </w:rPr>
                      <w:t>По характеру финансовых источников формирования</w:t>
                    </w:r>
                  </w:p>
                </w:txbxContent>
              </v:textbox>
            </v:shape>
            <v:rect id="_x0000_s1994" style="position:absolute;left:2966;top:8331;width:2077;height:698">
              <v:textbox style="mso-next-textbox:#_x0000_s1994">
                <w:txbxContent>
                  <w:p w:rsidR="005E60C1" w:rsidRPr="00744C93" w:rsidRDefault="005E60C1" w:rsidP="00613315">
                    <w:pPr>
                      <w:jc w:val="center"/>
                    </w:pPr>
                    <w:r w:rsidRPr="00744C93">
                      <w:rPr>
                        <w:szCs w:val="28"/>
                      </w:rPr>
                      <w:t>валовые оборотные активы</w:t>
                    </w:r>
                  </w:p>
                </w:txbxContent>
              </v:textbox>
            </v:rect>
            <v:rect id="_x0000_s1995" style="position:absolute;left:7397;top:8331;width:2077;height:697">
              <v:textbox style="mso-next-textbox:#_x0000_s1995">
                <w:txbxContent>
                  <w:p w:rsidR="005E60C1" w:rsidRPr="00744C93" w:rsidRDefault="005E60C1" w:rsidP="00613315">
                    <w:pPr>
                      <w:jc w:val="center"/>
                    </w:pPr>
                    <w:r w:rsidRPr="00744C93">
                      <w:rPr>
                        <w:szCs w:val="28"/>
                      </w:rPr>
                      <w:t>чистые оборотные активы</w:t>
                    </w:r>
                  </w:p>
                </w:txbxContent>
              </v:textbox>
            </v:rect>
            <v:rect id="_x0000_s1996" style="position:absolute;left:5182;top:8331;width:2077;height:698">
              <v:textbox style="mso-next-textbox:#_x0000_s1996">
                <w:txbxContent>
                  <w:p w:rsidR="005E60C1" w:rsidRPr="00744C93" w:rsidRDefault="005E60C1" w:rsidP="00613315">
                    <w:pPr>
                      <w:jc w:val="center"/>
                    </w:pPr>
                    <w:r w:rsidRPr="00744C93">
                      <w:rPr>
                        <w:szCs w:val="28"/>
                      </w:rPr>
                      <w:t>собственные оборотные активы</w:t>
                    </w:r>
                  </w:p>
                </w:txbxContent>
              </v:textbox>
            </v:rect>
            <v:shape id="_x0000_s1997" type="#_x0000_t84" style="position:absolute;left:2551;top:9307;width:6923;height:557">
              <v:textbox style="mso-next-textbox:#_x0000_s1997">
                <w:txbxContent>
                  <w:p w:rsidR="005E60C1" w:rsidRPr="00F714AF" w:rsidRDefault="005E60C1" w:rsidP="00613315">
                    <w:pPr>
                      <w:rPr>
                        <w:b/>
                      </w:rPr>
                    </w:pPr>
                    <w:r w:rsidRPr="00F714AF">
                      <w:rPr>
                        <w:b/>
                        <w:i/>
                        <w:szCs w:val="28"/>
                      </w:rPr>
                      <w:t>По периоду функционирования</w:t>
                    </w:r>
                  </w:p>
                </w:txbxContent>
              </v:textbox>
            </v:shape>
            <v:rect id="_x0000_s1998" style="position:absolute;left:6151;top:10003;width:3323;height:419">
              <v:textbox style="mso-next-textbox:#_x0000_s1998">
                <w:txbxContent>
                  <w:p w:rsidR="005E60C1" w:rsidRPr="006D4597" w:rsidRDefault="005E60C1" w:rsidP="00613315">
                    <w:r w:rsidRPr="006D4597">
                      <w:rPr>
                        <w:szCs w:val="28"/>
                      </w:rPr>
                      <w:t>переменные оборотные активы</w:t>
                    </w:r>
                  </w:p>
                </w:txbxContent>
              </v:textbox>
            </v:rect>
            <v:shape id="_x0000_s1999" type="#_x0000_t84" style="position:absolute;left:2689;top:10561;width:6785;height:418">
              <v:textbox style="mso-next-textbox:#_x0000_s1999">
                <w:txbxContent>
                  <w:p w:rsidR="005E60C1" w:rsidRPr="00F714AF" w:rsidRDefault="005E60C1" w:rsidP="00613315">
                    <w:pPr>
                      <w:rPr>
                        <w:b/>
                      </w:rPr>
                    </w:pPr>
                    <w:r w:rsidRPr="00F714AF">
                      <w:rPr>
                        <w:b/>
                        <w:i/>
                        <w:szCs w:val="28"/>
                      </w:rPr>
                      <w:t>По степени ликвидности</w:t>
                    </w:r>
                  </w:p>
                </w:txbxContent>
              </v:textbox>
            </v:shape>
            <v:rect id="_x0000_s2000" style="position:absolute;left:3797;top:11118;width:5677;height:418">
              <v:textbox style="mso-next-textbox:#_x0000_s2000">
                <w:txbxContent>
                  <w:p w:rsidR="005E60C1" w:rsidRPr="00717AE8" w:rsidRDefault="005E60C1" w:rsidP="00613315">
                    <w:pPr>
                      <w:rPr>
                        <w:szCs w:val="28"/>
                      </w:rPr>
                    </w:pPr>
                    <w:r w:rsidRPr="00717AE8">
                      <w:rPr>
                        <w:szCs w:val="28"/>
                      </w:rPr>
                      <w:t>медленно реализуемые оборотные активы</w:t>
                    </w:r>
                  </w:p>
                </w:txbxContent>
              </v:textbox>
            </v:rect>
            <v:rect id="_x0000_s2001" style="position:absolute;left:3797;top:11536;width:5677;height:418">
              <v:textbox style="mso-next-textbox:#_x0000_s2001">
                <w:txbxContent>
                  <w:p w:rsidR="005E60C1" w:rsidRDefault="005E60C1" w:rsidP="00613315">
                    <w:r w:rsidRPr="006D5233">
                      <w:rPr>
                        <w:szCs w:val="28"/>
                      </w:rPr>
                      <w:t>быстро реализуемые</w:t>
                    </w:r>
                    <w:r w:rsidRPr="00717AE8">
                      <w:rPr>
                        <w:szCs w:val="28"/>
                      </w:rPr>
                      <w:t xml:space="preserve"> оборотные активы</w:t>
                    </w:r>
                  </w:p>
                </w:txbxContent>
              </v:textbox>
            </v:rect>
            <v:rect id="_x0000_s2002" style="position:absolute;left:3797;top:11954;width:5677;height:418">
              <v:textbox style="mso-next-textbox:#_x0000_s2002">
                <w:txbxContent>
                  <w:p w:rsidR="005E60C1" w:rsidRDefault="005E60C1" w:rsidP="00613315">
                    <w:r w:rsidRPr="006D5233">
                      <w:rPr>
                        <w:szCs w:val="28"/>
                      </w:rPr>
                      <w:t>наиболее ликвидные</w:t>
                    </w:r>
                    <w:r w:rsidRPr="00717AE8">
                      <w:rPr>
                        <w:szCs w:val="28"/>
                      </w:rPr>
                      <w:t xml:space="preserve"> оборотные активы</w:t>
                    </w:r>
                  </w:p>
                </w:txbxContent>
              </v:textbox>
            </v:rect>
            <v:rect id="_x0000_s2003" style="position:absolute;left:2828;top:10003;width:3184;height:420">
              <v:textbox style="mso-next-textbox:#_x0000_s2003">
                <w:txbxContent>
                  <w:p w:rsidR="005E60C1" w:rsidRPr="006D4597" w:rsidRDefault="005E60C1" w:rsidP="00613315">
                    <w:r w:rsidRPr="006D4597">
                      <w:rPr>
                        <w:szCs w:val="28"/>
                      </w:rPr>
                      <w:t>постоянные оборотные активы</w:t>
                    </w:r>
                  </w:p>
                </w:txbxContent>
              </v:textbox>
            </v:rect>
            <v:line id="_x0000_s2004" style="position:absolute" from="2412,3175" to="2412,10840"/>
            <v:line id="_x0000_s2005" style="position:absolute" from="2412,3593" to="2551,3593">
              <v:stroke endarrow="block"/>
            </v:line>
            <v:line id="_x0000_s2006" style="position:absolute" from="2412,5823" to="2551,5823">
              <v:stroke endarrow="block"/>
            </v:line>
            <v:line id="_x0000_s2007" style="position:absolute" from="2412,7913" to="2551,7913">
              <v:stroke endarrow="block"/>
            </v:line>
            <v:line id="_x0000_s2008" style="position:absolute" from="2412,9586" to="2552,9587">
              <v:stroke endarrow="block"/>
            </v:line>
            <v:line id="_x0000_s2009" style="position:absolute" from="2412,10840" to="2689,10840">
              <v:stroke endarrow="block"/>
            </v:line>
            <v:line id="_x0000_s2010" style="position:absolute" from="2689,3872" to="2689,4987"/>
            <v:line id="_x0000_s2011" style="position:absolute" from="2828,6102" to="2828,7216"/>
            <v:line id="_x0000_s2012" style="position:absolute" from="6289,6102" to="6290,7216"/>
            <v:line id="_x0000_s2013" style="position:absolute" from="4074,8192" to="4075,8331">
              <v:stroke endarrow="block"/>
            </v:line>
            <v:line id="_x0000_s2014" style="position:absolute" from="8505,8192" to="8506,8331">
              <v:stroke endarrow="block"/>
            </v:line>
            <v:line id="_x0000_s2015" style="position:absolute" from="6151,8192" to="6152,8331">
              <v:stroke endarrow="block"/>
            </v:line>
            <v:line id="_x0000_s2016" style="position:absolute" from="2828,7216" to="3105,7216">
              <v:stroke endarrow="block"/>
            </v:line>
            <v:line id="_x0000_s2017" style="position:absolute" from="2828,6659" to="3105,6659">
              <v:stroke endarrow="block"/>
            </v:line>
            <v:line id="_x0000_s2018" style="position:absolute" from="6289,7216" to="6566,7216">
              <v:stroke endarrow="block"/>
            </v:line>
            <v:line id="_x0000_s2019" style="position:absolute" from="6289,6380" to="6566,6380">
              <v:stroke endarrow="block"/>
            </v:line>
            <v:line id="_x0000_s2020" style="position:absolute" from="6289,6798" to="6566,6798">
              <v:stroke endarrow="block"/>
            </v:line>
            <v:line id="_x0000_s2021" style="position:absolute" from="2689,4290" to="3105,4291">
              <v:stroke endarrow="block"/>
            </v:line>
            <v:line id="_x0000_s2022" style="position:absolute" from="2689,4987" to="3105,4988">
              <v:stroke endarrow="block"/>
            </v:line>
            <v:line id="_x0000_s2023" style="position:absolute" from="4351,9864" to="4351,10004">
              <v:stroke endarrow="block"/>
            </v:line>
            <v:line id="_x0000_s2024" style="position:absolute" from="7812,9864" to="7812,10004">
              <v:stroke endarrow="block"/>
            </v:line>
            <v:line id="_x0000_s2025" style="position:absolute" from="3243,10979" to="3243,12233"/>
            <v:line id="_x0000_s2026" style="position:absolute" from="3243,11397" to="3797,11397">
              <v:stroke endarrow="block"/>
            </v:line>
            <v:line id="_x0000_s2027" style="position:absolute" from="3243,11815" to="3797,11815">
              <v:stroke endarrow="block"/>
            </v:line>
            <v:line id="_x0000_s2028" style="position:absolute" from="3243,12233" to="3797,12233">
              <v:stroke endarrow="block"/>
            </v:line>
            <w10:wrap type="none" side="left"/>
            <w10:anchorlock/>
          </v:group>
        </w:pict>
      </w:r>
    </w:p>
    <w:p w:rsidR="00613315" w:rsidRDefault="00613315" w:rsidP="00613315">
      <w:pPr>
        <w:ind w:firstLine="720"/>
        <w:jc w:val="center"/>
        <w:rPr>
          <w:b/>
          <w:bCs/>
          <w:color w:val="000000"/>
          <w:sz w:val="32"/>
          <w:szCs w:val="32"/>
        </w:rPr>
      </w:pPr>
    </w:p>
    <w:p w:rsidR="00613315" w:rsidRPr="007B56A7" w:rsidRDefault="006C7A7C" w:rsidP="00613315">
      <w:pPr>
        <w:ind w:firstLine="720"/>
        <w:jc w:val="center"/>
        <w:rPr>
          <w:bCs/>
          <w:color w:val="000000"/>
          <w:sz w:val="32"/>
          <w:szCs w:val="32"/>
        </w:rPr>
      </w:pPr>
      <w:r>
        <w:rPr>
          <w:b/>
          <w:bCs/>
          <w:color w:val="000000"/>
          <w:sz w:val="32"/>
          <w:szCs w:val="32"/>
        </w:rPr>
        <w:t>Рисунок 7.</w:t>
      </w:r>
      <w:r w:rsidR="00E622B5">
        <w:rPr>
          <w:b/>
          <w:bCs/>
          <w:color w:val="000000"/>
          <w:sz w:val="32"/>
          <w:szCs w:val="32"/>
        </w:rPr>
        <w:t>9</w:t>
      </w:r>
      <w:r w:rsidR="00613315">
        <w:rPr>
          <w:b/>
          <w:bCs/>
          <w:color w:val="000000"/>
          <w:sz w:val="32"/>
          <w:szCs w:val="32"/>
        </w:rPr>
        <w:t xml:space="preserve"> – </w:t>
      </w:r>
      <w:r w:rsidR="00613315" w:rsidRPr="007B56A7">
        <w:rPr>
          <w:bCs/>
          <w:color w:val="000000"/>
          <w:sz w:val="32"/>
          <w:szCs w:val="32"/>
        </w:rPr>
        <w:t>Классификация оборотных активов организации по основным признакам</w:t>
      </w:r>
    </w:p>
    <w:p w:rsidR="00613315" w:rsidRDefault="00613315" w:rsidP="00613315">
      <w:pPr>
        <w:ind w:firstLine="720"/>
        <w:jc w:val="center"/>
        <w:rPr>
          <w:b/>
          <w:bCs/>
          <w:color w:val="000000"/>
          <w:sz w:val="32"/>
          <w:szCs w:val="32"/>
        </w:rPr>
      </w:pPr>
    </w:p>
    <w:p w:rsidR="001F7709" w:rsidRDefault="001F7709" w:rsidP="001F7709">
      <w:pPr>
        <w:ind w:firstLine="500"/>
        <w:jc w:val="center"/>
        <w:rPr>
          <w:b/>
          <w:bCs/>
          <w:sz w:val="36"/>
        </w:rPr>
      </w:pPr>
    </w:p>
    <w:p w:rsidR="007B56A7" w:rsidRDefault="007B56A7" w:rsidP="007B56A7">
      <w:pPr>
        <w:spacing w:line="360" w:lineRule="auto"/>
        <w:ind w:firstLine="900"/>
        <w:jc w:val="both"/>
        <w:rPr>
          <w:sz w:val="32"/>
          <w:szCs w:val="32"/>
        </w:rPr>
      </w:pPr>
      <w:r w:rsidRPr="00EA25C2">
        <w:rPr>
          <w:b/>
          <w:bCs/>
          <w:sz w:val="32"/>
          <w:szCs w:val="32"/>
        </w:rPr>
        <w:lastRenderedPageBreak/>
        <w:t xml:space="preserve">Задание </w:t>
      </w:r>
      <w:r>
        <w:rPr>
          <w:b/>
          <w:bCs/>
          <w:sz w:val="32"/>
          <w:szCs w:val="32"/>
        </w:rPr>
        <w:t xml:space="preserve">9. </w:t>
      </w:r>
      <w:r w:rsidRPr="002874F3">
        <w:rPr>
          <w:sz w:val="32"/>
          <w:szCs w:val="32"/>
        </w:rPr>
        <w:t>На основании</w:t>
      </w:r>
      <w:r>
        <w:rPr>
          <w:sz w:val="32"/>
          <w:szCs w:val="32"/>
        </w:rPr>
        <w:t xml:space="preserve"> данных бухгалтерского баланса коммерческой организации, определите сумму внеоборотных и оборотных активов. Рассчитайте долю каждого актива в общей сумме имущества. Составьте для этого таблицу.</w:t>
      </w:r>
    </w:p>
    <w:p w:rsidR="007B56A7" w:rsidRDefault="007B56A7" w:rsidP="007B56A7">
      <w:pPr>
        <w:ind w:firstLine="900"/>
        <w:rPr>
          <w:sz w:val="32"/>
          <w:szCs w:val="32"/>
        </w:rPr>
      </w:pPr>
      <w:r>
        <w:rPr>
          <w:sz w:val="32"/>
          <w:szCs w:val="32"/>
        </w:rPr>
        <w:t>Исходные данные, тыс. руб.:</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08"/>
        <w:gridCol w:w="1646"/>
      </w:tblGrid>
      <w:tr w:rsidR="007B56A7" w:rsidTr="00416455">
        <w:tc>
          <w:tcPr>
            <w:tcW w:w="8208" w:type="dxa"/>
          </w:tcPr>
          <w:p w:rsidR="007B56A7" w:rsidRPr="002874F3" w:rsidRDefault="007B56A7" w:rsidP="00416455">
            <w:pPr>
              <w:spacing w:before="240" w:after="60"/>
              <w:rPr>
                <w:szCs w:val="28"/>
              </w:rPr>
            </w:pPr>
            <w:r w:rsidRPr="002874F3">
              <w:rPr>
                <w:szCs w:val="28"/>
              </w:rPr>
              <w:t>Дебиторская задолженность</w:t>
            </w:r>
          </w:p>
        </w:tc>
        <w:tc>
          <w:tcPr>
            <w:tcW w:w="1646" w:type="dxa"/>
          </w:tcPr>
          <w:p w:rsidR="007B56A7" w:rsidRPr="002874F3" w:rsidRDefault="007B56A7" w:rsidP="00416455">
            <w:pPr>
              <w:spacing w:before="240" w:after="60"/>
              <w:jc w:val="center"/>
              <w:rPr>
                <w:szCs w:val="28"/>
              </w:rPr>
            </w:pPr>
            <w:r w:rsidRPr="002874F3">
              <w:rPr>
                <w:szCs w:val="28"/>
              </w:rPr>
              <w:t>60668</w:t>
            </w:r>
          </w:p>
        </w:tc>
      </w:tr>
      <w:tr w:rsidR="007B56A7" w:rsidTr="00416455">
        <w:tc>
          <w:tcPr>
            <w:tcW w:w="8208" w:type="dxa"/>
          </w:tcPr>
          <w:p w:rsidR="007B56A7" w:rsidRPr="002874F3" w:rsidRDefault="007B56A7" w:rsidP="00416455">
            <w:pPr>
              <w:spacing w:before="60" w:after="60"/>
              <w:rPr>
                <w:szCs w:val="28"/>
              </w:rPr>
            </w:pPr>
            <w:r w:rsidRPr="002874F3">
              <w:rPr>
                <w:szCs w:val="28"/>
              </w:rPr>
              <w:t>Запасы</w:t>
            </w:r>
          </w:p>
        </w:tc>
        <w:tc>
          <w:tcPr>
            <w:tcW w:w="1646" w:type="dxa"/>
          </w:tcPr>
          <w:p w:rsidR="007B56A7" w:rsidRPr="002874F3" w:rsidRDefault="007B56A7" w:rsidP="00416455">
            <w:pPr>
              <w:spacing w:before="60" w:after="60"/>
              <w:jc w:val="center"/>
              <w:rPr>
                <w:szCs w:val="28"/>
              </w:rPr>
            </w:pPr>
            <w:r w:rsidRPr="002874F3">
              <w:rPr>
                <w:szCs w:val="28"/>
              </w:rPr>
              <w:t>155552</w:t>
            </w:r>
          </w:p>
        </w:tc>
      </w:tr>
      <w:tr w:rsidR="007B56A7" w:rsidTr="00416455">
        <w:tc>
          <w:tcPr>
            <w:tcW w:w="8208" w:type="dxa"/>
          </w:tcPr>
          <w:p w:rsidR="007B56A7" w:rsidRPr="002874F3" w:rsidRDefault="007B56A7" w:rsidP="00416455">
            <w:pPr>
              <w:spacing w:before="60" w:after="60"/>
              <w:rPr>
                <w:szCs w:val="28"/>
              </w:rPr>
            </w:pPr>
            <w:r w:rsidRPr="002874F3">
              <w:rPr>
                <w:szCs w:val="28"/>
              </w:rPr>
              <w:t>Налог на добавленную стоимость по приобретенным ценностям</w:t>
            </w:r>
          </w:p>
        </w:tc>
        <w:tc>
          <w:tcPr>
            <w:tcW w:w="1646" w:type="dxa"/>
          </w:tcPr>
          <w:p w:rsidR="007B56A7" w:rsidRPr="002874F3" w:rsidRDefault="007B56A7" w:rsidP="00416455">
            <w:pPr>
              <w:spacing w:before="60" w:after="60"/>
              <w:jc w:val="center"/>
              <w:rPr>
                <w:szCs w:val="28"/>
              </w:rPr>
            </w:pPr>
            <w:r w:rsidRPr="002874F3">
              <w:rPr>
                <w:szCs w:val="28"/>
              </w:rPr>
              <w:t>16031</w:t>
            </w:r>
          </w:p>
        </w:tc>
      </w:tr>
      <w:tr w:rsidR="007B56A7" w:rsidTr="00416455">
        <w:tc>
          <w:tcPr>
            <w:tcW w:w="8208" w:type="dxa"/>
          </w:tcPr>
          <w:p w:rsidR="007B56A7" w:rsidRPr="002874F3" w:rsidRDefault="007B56A7" w:rsidP="00416455">
            <w:pPr>
              <w:spacing w:before="60" w:after="60"/>
              <w:rPr>
                <w:szCs w:val="28"/>
              </w:rPr>
            </w:pPr>
            <w:r w:rsidRPr="002874F3">
              <w:rPr>
                <w:szCs w:val="28"/>
              </w:rPr>
              <w:t>Нематериальные активы</w:t>
            </w:r>
          </w:p>
        </w:tc>
        <w:tc>
          <w:tcPr>
            <w:tcW w:w="1646" w:type="dxa"/>
          </w:tcPr>
          <w:p w:rsidR="007B56A7" w:rsidRPr="002874F3" w:rsidRDefault="007B56A7" w:rsidP="00416455">
            <w:pPr>
              <w:spacing w:before="60" w:after="60"/>
              <w:jc w:val="center"/>
              <w:rPr>
                <w:szCs w:val="28"/>
              </w:rPr>
            </w:pPr>
            <w:r>
              <w:rPr>
                <w:szCs w:val="28"/>
              </w:rPr>
              <w:t>11999</w:t>
            </w:r>
          </w:p>
        </w:tc>
      </w:tr>
      <w:tr w:rsidR="007B56A7" w:rsidTr="00416455">
        <w:tc>
          <w:tcPr>
            <w:tcW w:w="8208" w:type="dxa"/>
          </w:tcPr>
          <w:p w:rsidR="007B56A7" w:rsidRPr="002874F3" w:rsidRDefault="007B56A7" w:rsidP="00416455">
            <w:pPr>
              <w:spacing w:before="60" w:after="60"/>
              <w:rPr>
                <w:szCs w:val="28"/>
              </w:rPr>
            </w:pPr>
            <w:r w:rsidRPr="002874F3">
              <w:rPr>
                <w:szCs w:val="28"/>
              </w:rPr>
              <w:t>Денежные средства</w:t>
            </w:r>
          </w:p>
        </w:tc>
        <w:tc>
          <w:tcPr>
            <w:tcW w:w="1646" w:type="dxa"/>
          </w:tcPr>
          <w:p w:rsidR="007B56A7" w:rsidRPr="002874F3" w:rsidRDefault="007B56A7" w:rsidP="00416455">
            <w:pPr>
              <w:spacing w:before="60" w:after="60"/>
              <w:jc w:val="center"/>
              <w:rPr>
                <w:szCs w:val="28"/>
              </w:rPr>
            </w:pPr>
            <w:r w:rsidRPr="002874F3">
              <w:rPr>
                <w:szCs w:val="28"/>
              </w:rPr>
              <w:t>347</w:t>
            </w:r>
          </w:p>
        </w:tc>
      </w:tr>
      <w:tr w:rsidR="007B56A7" w:rsidTr="00416455">
        <w:tc>
          <w:tcPr>
            <w:tcW w:w="8208" w:type="dxa"/>
          </w:tcPr>
          <w:p w:rsidR="007B56A7" w:rsidRPr="002874F3" w:rsidRDefault="007B56A7" w:rsidP="00416455">
            <w:pPr>
              <w:spacing w:before="60" w:after="60"/>
              <w:rPr>
                <w:szCs w:val="28"/>
              </w:rPr>
            </w:pPr>
            <w:r w:rsidRPr="002874F3">
              <w:rPr>
                <w:szCs w:val="28"/>
              </w:rPr>
              <w:t>Основные средства</w:t>
            </w:r>
          </w:p>
        </w:tc>
        <w:tc>
          <w:tcPr>
            <w:tcW w:w="1646" w:type="dxa"/>
          </w:tcPr>
          <w:p w:rsidR="007B56A7" w:rsidRPr="002874F3" w:rsidRDefault="007B56A7" w:rsidP="00416455">
            <w:pPr>
              <w:spacing w:before="60" w:after="60"/>
              <w:jc w:val="center"/>
              <w:rPr>
                <w:szCs w:val="28"/>
              </w:rPr>
            </w:pPr>
            <w:r>
              <w:rPr>
                <w:szCs w:val="28"/>
              </w:rPr>
              <w:t>209</w:t>
            </w:r>
            <w:r w:rsidRPr="002874F3">
              <w:rPr>
                <w:szCs w:val="28"/>
              </w:rPr>
              <w:t>994</w:t>
            </w:r>
          </w:p>
        </w:tc>
      </w:tr>
      <w:tr w:rsidR="007B56A7" w:rsidTr="00416455">
        <w:tc>
          <w:tcPr>
            <w:tcW w:w="8208" w:type="dxa"/>
          </w:tcPr>
          <w:p w:rsidR="007B56A7" w:rsidRPr="002874F3" w:rsidRDefault="007B56A7" w:rsidP="00416455">
            <w:pPr>
              <w:spacing w:before="60" w:after="60"/>
              <w:rPr>
                <w:szCs w:val="28"/>
              </w:rPr>
            </w:pPr>
            <w:r w:rsidRPr="002874F3">
              <w:rPr>
                <w:szCs w:val="28"/>
              </w:rPr>
              <w:t>Общая стоимость имущества (баланс)</w:t>
            </w:r>
          </w:p>
        </w:tc>
        <w:tc>
          <w:tcPr>
            <w:tcW w:w="1646" w:type="dxa"/>
          </w:tcPr>
          <w:p w:rsidR="007B56A7" w:rsidRPr="002874F3" w:rsidRDefault="007B56A7" w:rsidP="00416455">
            <w:pPr>
              <w:spacing w:before="60" w:after="60"/>
              <w:jc w:val="center"/>
              <w:rPr>
                <w:szCs w:val="28"/>
              </w:rPr>
            </w:pPr>
            <w:r w:rsidRPr="002874F3">
              <w:rPr>
                <w:szCs w:val="28"/>
              </w:rPr>
              <w:t>454591</w:t>
            </w:r>
          </w:p>
        </w:tc>
      </w:tr>
    </w:tbl>
    <w:p w:rsidR="001F7709" w:rsidRDefault="001F7709" w:rsidP="001F7709">
      <w:pPr>
        <w:ind w:firstLine="500"/>
        <w:jc w:val="center"/>
        <w:rPr>
          <w:b/>
          <w:bCs/>
          <w:sz w:val="36"/>
        </w:rPr>
      </w:pPr>
    </w:p>
    <w:p w:rsidR="001F7709" w:rsidRDefault="001F7709" w:rsidP="00E622B5">
      <w:pPr>
        <w:spacing w:line="360" w:lineRule="auto"/>
        <w:ind w:firstLine="902"/>
        <w:jc w:val="both"/>
        <w:rPr>
          <w:sz w:val="32"/>
          <w:szCs w:val="32"/>
        </w:rPr>
      </w:pPr>
      <w:r>
        <w:rPr>
          <w:b/>
          <w:bCs/>
          <w:sz w:val="32"/>
          <w:szCs w:val="32"/>
        </w:rPr>
        <w:t xml:space="preserve">Задание 10. </w:t>
      </w:r>
      <w:r>
        <w:rPr>
          <w:sz w:val="32"/>
          <w:szCs w:val="32"/>
        </w:rPr>
        <w:t>Определить сумму собственных и заемных источников финансирования коммерческого предприятия, используя данные бухгалтерской отчетности. Рассчитать структуру финансового капитала предприятия.</w:t>
      </w:r>
    </w:p>
    <w:p w:rsidR="001F7709" w:rsidRDefault="001F7709" w:rsidP="00E622B5">
      <w:pPr>
        <w:spacing w:line="360" w:lineRule="auto"/>
        <w:ind w:firstLine="902"/>
        <w:jc w:val="both"/>
        <w:rPr>
          <w:sz w:val="32"/>
          <w:szCs w:val="32"/>
        </w:rPr>
      </w:pPr>
      <w:r>
        <w:rPr>
          <w:sz w:val="32"/>
          <w:szCs w:val="32"/>
        </w:rPr>
        <w:t>Исходные данные, тыс. руб.:</w:t>
      </w:r>
    </w:p>
    <w:tbl>
      <w:tblPr>
        <w:tblStyle w:val="af"/>
        <w:tblW w:w="0" w:type="auto"/>
        <w:tblLook w:val="01E0"/>
      </w:tblPr>
      <w:tblGrid>
        <w:gridCol w:w="7848"/>
        <w:gridCol w:w="2006"/>
      </w:tblGrid>
      <w:tr w:rsidR="001F7709" w:rsidRPr="002874F3" w:rsidTr="000F13D3">
        <w:tc>
          <w:tcPr>
            <w:tcW w:w="7848" w:type="dxa"/>
          </w:tcPr>
          <w:p w:rsidR="001F7709" w:rsidRPr="002874F3" w:rsidRDefault="001F7709" w:rsidP="00E622B5">
            <w:pPr>
              <w:spacing w:before="40" w:after="40"/>
              <w:rPr>
                <w:szCs w:val="28"/>
              </w:rPr>
            </w:pPr>
            <w:r>
              <w:rPr>
                <w:szCs w:val="28"/>
              </w:rPr>
              <w:t xml:space="preserve">Нераспределенная прибыль </w:t>
            </w:r>
          </w:p>
        </w:tc>
        <w:tc>
          <w:tcPr>
            <w:tcW w:w="2006" w:type="dxa"/>
            <w:vAlign w:val="center"/>
          </w:tcPr>
          <w:p w:rsidR="001F7709" w:rsidRPr="002874F3" w:rsidRDefault="001F7709" w:rsidP="00E622B5">
            <w:pPr>
              <w:spacing w:before="40" w:after="40"/>
              <w:jc w:val="center"/>
              <w:rPr>
                <w:szCs w:val="28"/>
              </w:rPr>
            </w:pPr>
            <w:r>
              <w:rPr>
                <w:szCs w:val="28"/>
              </w:rPr>
              <w:t>78089</w:t>
            </w:r>
          </w:p>
        </w:tc>
      </w:tr>
      <w:tr w:rsidR="001F7709" w:rsidRPr="002874F3" w:rsidTr="000F13D3">
        <w:tc>
          <w:tcPr>
            <w:tcW w:w="7848" w:type="dxa"/>
          </w:tcPr>
          <w:p w:rsidR="001F7709" w:rsidRPr="002874F3" w:rsidRDefault="001F7709" w:rsidP="00E622B5">
            <w:pPr>
              <w:spacing w:before="40" w:after="40"/>
              <w:rPr>
                <w:szCs w:val="28"/>
              </w:rPr>
            </w:pPr>
            <w:r>
              <w:rPr>
                <w:szCs w:val="28"/>
              </w:rPr>
              <w:t>Кредиторская задолженность</w:t>
            </w:r>
          </w:p>
        </w:tc>
        <w:tc>
          <w:tcPr>
            <w:tcW w:w="2006" w:type="dxa"/>
            <w:vAlign w:val="center"/>
          </w:tcPr>
          <w:p w:rsidR="001F7709" w:rsidRPr="002874F3" w:rsidRDefault="001F7709" w:rsidP="00E622B5">
            <w:pPr>
              <w:spacing w:before="40" w:after="40"/>
              <w:jc w:val="center"/>
              <w:rPr>
                <w:szCs w:val="28"/>
              </w:rPr>
            </w:pPr>
            <w:r>
              <w:rPr>
                <w:szCs w:val="28"/>
              </w:rPr>
              <w:t>53077</w:t>
            </w:r>
          </w:p>
        </w:tc>
      </w:tr>
      <w:tr w:rsidR="001F7709" w:rsidRPr="002874F3" w:rsidTr="000F13D3">
        <w:tc>
          <w:tcPr>
            <w:tcW w:w="7848" w:type="dxa"/>
          </w:tcPr>
          <w:p w:rsidR="001F7709" w:rsidRPr="002874F3" w:rsidRDefault="001F7709" w:rsidP="00E622B5">
            <w:pPr>
              <w:spacing w:before="40" w:after="40"/>
              <w:rPr>
                <w:szCs w:val="28"/>
              </w:rPr>
            </w:pPr>
            <w:r>
              <w:rPr>
                <w:szCs w:val="28"/>
              </w:rPr>
              <w:t>Долгосрочные кредиты и займы</w:t>
            </w:r>
          </w:p>
        </w:tc>
        <w:tc>
          <w:tcPr>
            <w:tcW w:w="2006" w:type="dxa"/>
            <w:vAlign w:val="center"/>
          </w:tcPr>
          <w:p w:rsidR="001F7709" w:rsidRPr="002874F3" w:rsidRDefault="001F7709" w:rsidP="00E622B5">
            <w:pPr>
              <w:spacing w:before="40" w:after="40"/>
              <w:jc w:val="center"/>
              <w:rPr>
                <w:szCs w:val="28"/>
              </w:rPr>
            </w:pPr>
            <w:r>
              <w:rPr>
                <w:szCs w:val="28"/>
              </w:rPr>
              <w:t>10000</w:t>
            </w:r>
          </w:p>
        </w:tc>
      </w:tr>
      <w:tr w:rsidR="001F7709" w:rsidRPr="002874F3" w:rsidTr="000F13D3">
        <w:tc>
          <w:tcPr>
            <w:tcW w:w="7848" w:type="dxa"/>
          </w:tcPr>
          <w:p w:rsidR="001F7709" w:rsidRPr="002874F3" w:rsidRDefault="001F7709" w:rsidP="00E622B5">
            <w:pPr>
              <w:spacing w:before="40" w:after="40"/>
              <w:rPr>
                <w:szCs w:val="28"/>
              </w:rPr>
            </w:pPr>
            <w:r>
              <w:rPr>
                <w:szCs w:val="28"/>
              </w:rPr>
              <w:t>Уставный капитал</w:t>
            </w:r>
          </w:p>
        </w:tc>
        <w:tc>
          <w:tcPr>
            <w:tcW w:w="2006" w:type="dxa"/>
            <w:vAlign w:val="center"/>
          </w:tcPr>
          <w:p w:rsidR="001F7709" w:rsidRPr="002874F3" w:rsidRDefault="001F7709" w:rsidP="00E622B5">
            <w:pPr>
              <w:spacing w:before="40" w:after="40"/>
              <w:jc w:val="center"/>
              <w:rPr>
                <w:szCs w:val="28"/>
              </w:rPr>
            </w:pPr>
            <w:r>
              <w:rPr>
                <w:szCs w:val="28"/>
              </w:rPr>
              <w:t>144928</w:t>
            </w:r>
          </w:p>
        </w:tc>
      </w:tr>
      <w:tr w:rsidR="001F7709" w:rsidRPr="002874F3" w:rsidTr="000F13D3">
        <w:tc>
          <w:tcPr>
            <w:tcW w:w="7848" w:type="dxa"/>
          </w:tcPr>
          <w:p w:rsidR="001F7709" w:rsidRPr="002874F3" w:rsidRDefault="001F7709" w:rsidP="00E622B5">
            <w:pPr>
              <w:spacing w:before="40" w:after="40"/>
              <w:rPr>
                <w:szCs w:val="28"/>
              </w:rPr>
            </w:pPr>
            <w:r>
              <w:rPr>
                <w:szCs w:val="28"/>
              </w:rPr>
              <w:t>Краткосрочные кредиты и займы</w:t>
            </w:r>
          </w:p>
        </w:tc>
        <w:tc>
          <w:tcPr>
            <w:tcW w:w="2006" w:type="dxa"/>
            <w:vAlign w:val="center"/>
          </w:tcPr>
          <w:p w:rsidR="001F7709" w:rsidRPr="002874F3" w:rsidRDefault="001F7709" w:rsidP="00E622B5">
            <w:pPr>
              <w:spacing w:before="40" w:after="40"/>
              <w:jc w:val="center"/>
              <w:rPr>
                <w:szCs w:val="28"/>
              </w:rPr>
            </w:pPr>
            <w:r>
              <w:rPr>
                <w:szCs w:val="28"/>
              </w:rPr>
              <w:t>116153</w:t>
            </w:r>
          </w:p>
        </w:tc>
      </w:tr>
      <w:tr w:rsidR="001F7709" w:rsidRPr="002874F3" w:rsidTr="000F13D3">
        <w:tc>
          <w:tcPr>
            <w:tcW w:w="7848" w:type="dxa"/>
          </w:tcPr>
          <w:p w:rsidR="001F7709" w:rsidRPr="002874F3" w:rsidRDefault="001F7709" w:rsidP="00E622B5">
            <w:pPr>
              <w:spacing w:before="40" w:after="40"/>
              <w:rPr>
                <w:szCs w:val="28"/>
              </w:rPr>
            </w:pPr>
            <w:r>
              <w:rPr>
                <w:szCs w:val="28"/>
              </w:rPr>
              <w:t>Добавочный капитал</w:t>
            </w:r>
          </w:p>
        </w:tc>
        <w:tc>
          <w:tcPr>
            <w:tcW w:w="2006" w:type="dxa"/>
            <w:vAlign w:val="center"/>
          </w:tcPr>
          <w:p w:rsidR="001F7709" w:rsidRPr="002874F3" w:rsidRDefault="001F7709" w:rsidP="00E622B5">
            <w:pPr>
              <w:spacing w:before="40" w:after="40"/>
              <w:jc w:val="center"/>
              <w:rPr>
                <w:szCs w:val="28"/>
              </w:rPr>
            </w:pPr>
            <w:r>
              <w:rPr>
                <w:szCs w:val="28"/>
              </w:rPr>
              <w:t>31331</w:t>
            </w:r>
          </w:p>
        </w:tc>
      </w:tr>
      <w:tr w:rsidR="001F7709" w:rsidRPr="002874F3" w:rsidTr="000F13D3">
        <w:tc>
          <w:tcPr>
            <w:tcW w:w="7848" w:type="dxa"/>
          </w:tcPr>
          <w:p w:rsidR="001F7709" w:rsidRPr="002874F3" w:rsidRDefault="001F7709" w:rsidP="00E622B5">
            <w:pPr>
              <w:spacing w:before="40" w:after="40"/>
              <w:rPr>
                <w:szCs w:val="28"/>
              </w:rPr>
            </w:pPr>
            <w:r>
              <w:rPr>
                <w:szCs w:val="28"/>
              </w:rPr>
              <w:t>Резервный капитал</w:t>
            </w:r>
          </w:p>
        </w:tc>
        <w:tc>
          <w:tcPr>
            <w:tcW w:w="2006" w:type="dxa"/>
            <w:vAlign w:val="center"/>
          </w:tcPr>
          <w:p w:rsidR="001F7709" w:rsidRPr="002874F3" w:rsidRDefault="001F7709" w:rsidP="00E622B5">
            <w:pPr>
              <w:spacing w:before="40" w:after="40"/>
              <w:jc w:val="center"/>
              <w:rPr>
                <w:szCs w:val="28"/>
              </w:rPr>
            </w:pPr>
            <w:r>
              <w:rPr>
                <w:szCs w:val="28"/>
              </w:rPr>
              <w:t>4277</w:t>
            </w:r>
          </w:p>
        </w:tc>
      </w:tr>
      <w:tr w:rsidR="001F7709" w:rsidRPr="002874F3" w:rsidTr="000F13D3">
        <w:tc>
          <w:tcPr>
            <w:tcW w:w="7848" w:type="dxa"/>
          </w:tcPr>
          <w:p w:rsidR="001F7709" w:rsidRPr="002874F3" w:rsidRDefault="001F7709" w:rsidP="00E622B5">
            <w:pPr>
              <w:spacing w:before="40" w:after="40"/>
              <w:rPr>
                <w:szCs w:val="28"/>
              </w:rPr>
            </w:pPr>
            <w:r>
              <w:rPr>
                <w:szCs w:val="28"/>
              </w:rPr>
              <w:t>Задолженность перед участниками по выплате доходов</w:t>
            </w:r>
          </w:p>
        </w:tc>
        <w:tc>
          <w:tcPr>
            <w:tcW w:w="2006" w:type="dxa"/>
            <w:vAlign w:val="center"/>
          </w:tcPr>
          <w:p w:rsidR="001F7709" w:rsidRPr="002874F3" w:rsidRDefault="001F7709" w:rsidP="00E622B5">
            <w:pPr>
              <w:spacing w:before="40" w:after="40"/>
              <w:jc w:val="center"/>
              <w:rPr>
                <w:szCs w:val="28"/>
              </w:rPr>
            </w:pPr>
            <w:r>
              <w:rPr>
                <w:szCs w:val="28"/>
              </w:rPr>
              <w:t>5501</w:t>
            </w:r>
          </w:p>
        </w:tc>
      </w:tr>
      <w:tr w:rsidR="001F7709" w:rsidRPr="002874F3" w:rsidTr="000F13D3">
        <w:tc>
          <w:tcPr>
            <w:tcW w:w="7848" w:type="dxa"/>
          </w:tcPr>
          <w:p w:rsidR="001F7709" w:rsidRDefault="001F7709" w:rsidP="00E622B5">
            <w:pPr>
              <w:spacing w:before="40" w:after="40"/>
              <w:rPr>
                <w:szCs w:val="28"/>
              </w:rPr>
            </w:pPr>
            <w:r>
              <w:rPr>
                <w:szCs w:val="28"/>
              </w:rPr>
              <w:t>Доходы будущих периодов</w:t>
            </w:r>
          </w:p>
        </w:tc>
        <w:tc>
          <w:tcPr>
            <w:tcW w:w="2006" w:type="dxa"/>
            <w:vAlign w:val="center"/>
          </w:tcPr>
          <w:p w:rsidR="001F7709" w:rsidRDefault="001F7709" w:rsidP="00E622B5">
            <w:pPr>
              <w:spacing w:before="40" w:after="40"/>
              <w:jc w:val="center"/>
              <w:rPr>
                <w:szCs w:val="28"/>
              </w:rPr>
            </w:pPr>
            <w:r>
              <w:rPr>
                <w:szCs w:val="28"/>
              </w:rPr>
              <w:t>11235</w:t>
            </w:r>
          </w:p>
        </w:tc>
      </w:tr>
      <w:tr w:rsidR="001F7709" w:rsidRPr="002874F3" w:rsidTr="000F13D3">
        <w:tc>
          <w:tcPr>
            <w:tcW w:w="7848" w:type="dxa"/>
          </w:tcPr>
          <w:p w:rsidR="001F7709" w:rsidRDefault="001F7709" w:rsidP="00E622B5">
            <w:pPr>
              <w:spacing w:before="40" w:after="40"/>
              <w:rPr>
                <w:szCs w:val="28"/>
              </w:rPr>
            </w:pPr>
            <w:r>
              <w:rPr>
                <w:szCs w:val="28"/>
              </w:rPr>
              <w:t>Общая сумма источников финансирования (баланс)</w:t>
            </w:r>
          </w:p>
        </w:tc>
        <w:tc>
          <w:tcPr>
            <w:tcW w:w="2006" w:type="dxa"/>
            <w:vAlign w:val="center"/>
          </w:tcPr>
          <w:p w:rsidR="001F7709" w:rsidRDefault="001F7709" w:rsidP="00E622B5">
            <w:pPr>
              <w:spacing w:before="40" w:after="40"/>
              <w:jc w:val="center"/>
              <w:rPr>
                <w:szCs w:val="28"/>
              </w:rPr>
            </w:pPr>
            <w:r>
              <w:rPr>
                <w:szCs w:val="28"/>
              </w:rPr>
              <w:t>454591</w:t>
            </w:r>
          </w:p>
        </w:tc>
      </w:tr>
    </w:tbl>
    <w:p w:rsidR="00E622B5" w:rsidRDefault="00E622B5" w:rsidP="001F7709">
      <w:pPr>
        <w:ind w:firstLine="900"/>
        <w:rPr>
          <w:b/>
          <w:bCs/>
          <w:sz w:val="32"/>
          <w:szCs w:val="32"/>
        </w:rPr>
      </w:pPr>
    </w:p>
    <w:p w:rsidR="00E622B5" w:rsidRDefault="00E622B5" w:rsidP="00E622B5">
      <w:pPr>
        <w:spacing w:line="360" w:lineRule="auto"/>
        <w:ind w:firstLine="902"/>
        <w:jc w:val="both"/>
        <w:rPr>
          <w:b/>
          <w:bCs/>
          <w:sz w:val="32"/>
          <w:szCs w:val="32"/>
        </w:rPr>
      </w:pPr>
    </w:p>
    <w:p w:rsidR="001F7709" w:rsidRDefault="001F7709" w:rsidP="00E622B5">
      <w:pPr>
        <w:spacing w:line="360" w:lineRule="auto"/>
        <w:ind w:firstLine="902"/>
        <w:jc w:val="both"/>
        <w:rPr>
          <w:sz w:val="32"/>
          <w:szCs w:val="32"/>
        </w:rPr>
      </w:pPr>
      <w:r>
        <w:rPr>
          <w:b/>
          <w:bCs/>
          <w:sz w:val="32"/>
          <w:szCs w:val="32"/>
        </w:rPr>
        <w:lastRenderedPageBreak/>
        <w:t xml:space="preserve">Задание 11. </w:t>
      </w:r>
      <w:r>
        <w:rPr>
          <w:sz w:val="32"/>
          <w:szCs w:val="32"/>
        </w:rPr>
        <w:t xml:space="preserve"> Сгруппировать и подсчитать структуру средств предприятия и финансового капитала, используя следующие данные:</w:t>
      </w:r>
    </w:p>
    <w:p w:rsidR="00E622B5" w:rsidRPr="00E622B5" w:rsidRDefault="00E622B5" w:rsidP="00E622B5">
      <w:pPr>
        <w:spacing w:line="360" w:lineRule="auto"/>
        <w:ind w:firstLine="902"/>
        <w:jc w:val="both"/>
        <w:rPr>
          <w:sz w:val="16"/>
          <w:szCs w:val="16"/>
        </w:rPr>
      </w:pPr>
    </w:p>
    <w:tbl>
      <w:tblPr>
        <w:tblStyle w:val="af"/>
        <w:tblW w:w="0" w:type="auto"/>
        <w:tblLook w:val="01E0"/>
      </w:tblPr>
      <w:tblGrid>
        <w:gridCol w:w="7848"/>
        <w:gridCol w:w="2006"/>
      </w:tblGrid>
      <w:tr w:rsidR="001F7709" w:rsidTr="000F13D3">
        <w:tc>
          <w:tcPr>
            <w:tcW w:w="7848" w:type="dxa"/>
          </w:tcPr>
          <w:p w:rsidR="001F7709" w:rsidRPr="002874F3" w:rsidRDefault="001F7709" w:rsidP="00E622B5">
            <w:pPr>
              <w:spacing w:before="40" w:after="40"/>
              <w:rPr>
                <w:szCs w:val="28"/>
              </w:rPr>
            </w:pPr>
            <w:r>
              <w:rPr>
                <w:szCs w:val="28"/>
              </w:rPr>
              <w:t>Денежные средства в кассе и на расчетном счете, тыс. руб.</w:t>
            </w:r>
          </w:p>
        </w:tc>
        <w:tc>
          <w:tcPr>
            <w:tcW w:w="2006" w:type="dxa"/>
          </w:tcPr>
          <w:p w:rsidR="001F7709" w:rsidRPr="002874F3" w:rsidRDefault="001F7709" w:rsidP="00E622B5">
            <w:pPr>
              <w:spacing w:before="40" w:after="40"/>
              <w:jc w:val="center"/>
              <w:rPr>
                <w:szCs w:val="28"/>
              </w:rPr>
            </w:pPr>
            <w:r>
              <w:rPr>
                <w:szCs w:val="28"/>
              </w:rPr>
              <w:t>250</w:t>
            </w:r>
          </w:p>
        </w:tc>
      </w:tr>
      <w:tr w:rsidR="001F7709" w:rsidTr="000F13D3">
        <w:tc>
          <w:tcPr>
            <w:tcW w:w="7848" w:type="dxa"/>
          </w:tcPr>
          <w:p w:rsidR="001F7709" w:rsidRPr="002874F3" w:rsidRDefault="001F7709" w:rsidP="00E622B5">
            <w:pPr>
              <w:spacing w:before="40" w:after="40"/>
              <w:rPr>
                <w:szCs w:val="28"/>
              </w:rPr>
            </w:pPr>
            <w:r>
              <w:rPr>
                <w:szCs w:val="28"/>
              </w:rPr>
              <w:t>Долгосрочные кредиты и займы, тыс. руб.</w:t>
            </w:r>
          </w:p>
        </w:tc>
        <w:tc>
          <w:tcPr>
            <w:tcW w:w="2006" w:type="dxa"/>
          </w:tcPr>
          <w:p w:rsidR="001F7709" w:rsidRPr="002874F3" w:rsidRDefault="001F7709" w:rsidP="00E622B5">
            <w:pPr>
              <w:spacing w:before="40" w:after="40"/>
              <w:jc w:val="center"/>
              <w:rPr>
                <w:szCs w:val="28"/>
              </w:rPr>
            </w:pPr>
            <w:r>
              <w:rPr>
                <w:szCs w:val="28"/>
              </w:rPr>
              <w:t>400</w:t>
            </w:r>
          </w:p>
        </w:tc>
      </w:tr>
      <w:tr w:rsidR="001F7709" w:rsidTr="000F13D3">
        <w:tc>
          <w:tcPr>
            <w:tcW w:w="7848" w:type="dxa"/>
          </w:tcPr>
          <w:p w:rsidR="001F7709" w:rsidRPr="002874F3" w:rsidRDefault="001F7709" w:rsidP="00E622B5">
            <w:pPr>
              <w:spacing w:before="40" w:after="40"/>
              <w:rPr>
                <w:szCs w:val="28"/>
              </w:rPr>
            </w:pPr>
            <w:r>
              <w:rPr>
                <w:szCs w:val="28"/>
              </w:rPr>
              <w:t>Уставный капитал, тыс. руб.</w:t>
            </w:r>
          </w:p>
        </w:tc>
        <w:tc>
          <w:tcPr>
            <w:tcW w:w="2006" w:type="dxa"/>
          </w:tcPr>
          <w:p w:rsidR="001F7709" w:rsidRPr="002874F3" w:rsidRDefault="001F7709" w:rsidP="00E622B5">
            <w:pPr>
              <w:spacing w:before="40" w:after="40"/>
              <w:jc w:val="center"/>
              <w:rPr>
                <w:szCs w:val="28"/>
              </w:rPr>
            </w:pPr>
            <w:r>
              <w:rPr>
                <w:szCs w:val="28"/>
              </w:rPr>
              <w:t>10500</w:t>
            </w:r>
          </w:p>
        </w:tc>
      </w:tr>
      <w:tr w:rsidR="001F7709" w:rsidTr="000F13D3">
        <w:tc>
          <w:tcPr>
            <w:tcW w:w="7848" w:type="dxa"/>
          </w:tcPr>
          <w:p w:rsidR="001F7709" w:rsidRPr="002874F3" w:rsidRDefault="001F7709" w:rsidP="00E622B5">
            <w:pPr>
              <w:spacing w:before="40" w:after="40"/>
              <w:rPr>
                <w:szCs w:val="28"/>
              </w:rPr>
            </w:pPr>
            <w:r>
              <w:rPr>
                <w:szCs w:val="28"/>
              </w:rPr>
              <w:t>Основные средства, тыс. руб.</w:t>
            </w:r>
          </w:p>
        </w:tc>
        <w:tc>
          <w:tcPr>
            <w:tcW w:w="2006" w:type="dxa"/>
          </w:tcPr>
          <w:p w:rsidR="001F7709" w:rsidRPr="002874F3" w:rsidRDefault="001F7709" w:rsidP="00E622B5">
            <w:pPr>
              <w:spacing w:before="40" w:after="40"/>
              <w:jc w:val="center"/>
              <w:rPr>
                <w:szCs w:val="28"/>
              </w:rPr>
            </w:pPr>
            <w:r>
              <w:rPr>
                <w:szCs w:val="28"/>
              </w:rPr>
              <w:t>1500</w:t>
            </w:r>
          </w:p>
        </w:tc>
      </w:tr>
      <w:tr w:rsidR="001F7709" w:rsidTr="000F13D3">
        <w:tc>
          <w:tcPr>
            <w:tcW w:w="7848" w:type="dxa"/>
          </w:tcPr>
          <w:p w:rsidR="001F7709" w:rsidRPr="002874F3" w:rsidRDefault="001F7709" w:rsidP="00E622B5">
            <w:pPr>
              <w:spacing w:before="40" w:after="40"/>
              <w:rPr>
                <w:szCs w:val="28"/>
              </w:rPr>
            </w:pPr>
            <w:r>
              <w:rPr>
                <w:szCs w:val="28"/>
              </w:rPr>
              <w:t>Кредиторская задолженность, тыс. руб.</w:t>
            </w:r>
          </w:p>
        </w:tc>
        <w:tc>
          <w:tcPr>
            <w:tcW w:w="2006" w:type="dxa"/>
          </w:tcPr>
          <w:p w:rsidR="001F7709" w:rsidRPr="002874F3" w:rsidRDefault="001F7709" w:rsidP="00E622B5">
            <w:pPr>
              <w:spacing w:before="40" w:after="40"/>
              <w:jc w:val="center"/>
              <w:rPr>
                <w:szCs w:val="28"/>
              </w:rPr>
            </w:pPr>
            <w:r>
              <w:rPr>
                <w:szCs w:val="28"/>
              </w:rPr>
              <w:t>9800</w:t>
            </w:r>
          </w:p>
        </w:tc>
      </w:tr>
      <w:tr w:rsidR="001F7709" w:rsidTr="000F13D3">
        <w:tc>
          <w:tcPr>
            <w:tcW w:w="7848" w:type="dxa"/>
          </w:tcPr>
          <w:p w:rsidR="001F7709" w:rsidRPr="002874F3" w:rsidRDefault="001F7709" w:rsidP="00E622B5">
            <w:pPr>
              <w:spacing w:before="40" w:after="40"/>
              <w:rPr>
                <w:szCs w:val="28"/>
              </w:rPr>
            </w:pPr>
            <w:r>
              <w:rPr>
                <w:szCs w:val="28"/>
              </w:rPr>
              <w:t>Запасы, включая НДС, тыс. руб.</w:t>
            </w:r>
          </w:p>
        </w:tc>
        <w:tc>
          <w:tcPr>
            <w:tcW w:w="2006" w:type="dxa"/>
          </w:tcPr>
          <w:p w:rsidR="001F7709" w:rsidRPr="002874F3" w:rsidRDefault="001F7709" w:rsidP="00E622B5">
            <w:pPr>
              <w:spacing w:before="40" w:after="40"/>
              <w:jc w:val="center"/>
              <w:rPr>
                <w:szCs w:val="28"/>
              </w:rPr>
            </w:pPr>
            <w:r>
              <w:rPr>
                <w:szCs w:val="28"/>
              </w:rPr>
              <w:t>14350</w:t>
            </w:r>
          </w:p>
        </w:tc>
      </w:tr>
      <w:tr w:rsidR="001F7709" w:rsidTr="000F13D3">
        <w:tc>
          <w:tcPr>
            <w:tcW w:w="7848" w:type="dxa"/>
          </w:tcPr>
          <w:p w:rsidR="001F7709" w:rsidRPr="002874F3" w:rsidRDefault="001F7709" w:rsidP="00E622B5">
            <w:pPr>
              <w:spacing w:before="40" w:after="40"/>
              <w:rPr>
                <w:szCs w:val="28"/>
              </w:rPr>
            </w:pPr>
            <w:r>
              <w:rPr>
                <w:szCs w:val="28"/>
              </w:rPr>
              <w:t>Дебиторская задолженность, тыс. руб.</w:t>
            </w:r>
          </w:p>
        </w:tc>
        <w:tc>
          <w:tcPr>
            <w:tcW w:w="2006" w:type="dxa"/>
          </w:tcPr>
          <w:p w:rsidR="001F7709" w:rsidRPr="002874F3" w:rsidRDefault="001F7709" w:rsidP="00E622B5">
            <w:pPr>
              <w:spacing w:before="40" w:after="40"/>
              <w:jc w:val="center"/>
              <w:rPr>
                <w:szCs w:val="28"/>
              </w:rPr>
            </w:pPr>
            <w:r>
              <w:rPr>
                <w:szCs w:val="28"/>
              </w:rPr>
              <w:t>5400</w:t>
            </w:r>
          </w:p>
        </w:tc>
      </w:tr>
      <w:tr w:rsidR="001F7709" w:rsidTr="000F13D3">
        <w:tc>
          <w:tcPr>
            <w:tcW w:w="7848" w:type="dxa"/>
          </w:tcPr>
          <w:p w:rsidR="001F7709" w:rsidRPr="002874F3" w:rsidRDefault="001F7709" w:rsidP="00E622B5">
            <w:pPr>
              <w:spacing w:before="40" w:after="40"/>
              <w:rPr>
                <w:szCs w:val="28"/>
              </w:rPr>
            </w:pPr>
            <w:r>
              <w:rPr>
                <w:szCs w:val="28"/>
              </w:rPr>
              <w:t>Краткосрочные кредиты, тыс. руб.</w:t>
            </w:r>
          </w:p>
        </w:tc>
        <w:tc>
          <w:tcPr>
            <w:tcW w:w="2006" w:type="dxa"/>
          </w:tcPr>
          <w:p w:rsidR="001F7709" w:rsidRPr="002874F3" w:rsidRDefault="001F7709" w:rsidP="00E622B5">
            <w:pPr>
              <w:spacing w:before="40" w:after="40"/>
              <w:jc w:val="center"/>
              <w:rPr>
                <w:szCs w:val="28"/>
              </w:rPr>
            </w:pPr>
            <w:r>
              <w:rPr>
                <w:szCs w:val="28"/>
              </w:rPr>
              <w:t>800</w:t>
            </w:r>
          </w:p>
        </w:tc>
      </w:tr>
    </w:tbl>
    <w:p w:rsidR="001F7709" w:rsidRPr="00BD3E2D" w:rsidRDefault="001F7709" w:rsidP="001F7709">
      <w:pPr>
        <w:ind w:firstLine="900"/>
        <w:rPr>
          <w:sz w:val="32"/>
          <w:szCs w:val="32"/>
        </w:rPr>
      </w:pPr>
    </w:p>
    <w:p w:rsidR="00891634" w:rsidRDefault="00891634" w:rsidP="00E622B5">
      <w:pPr>
        <w:spacing w:line="360" w:lineRule="auto"/>
        <w:ind w:firstLine="851"/>
        <w:jc w:val="both"/>
        <w:rPr>
          <w:b/>
          <w:bCs/>
          <w:sz w:val="32"/>
          <w:szCs w:val="32"/>
        </w:rPr>
      </w:pPr>
    </w:p>
    <w:p w:rsidR="001F7709" w:rsidRDefault="000618C8" w:rsidP="001F7709">
      <w:pPr>
        <w:tabs>
          <w:tab w:val="left" w:pos="1210"/>
        </w:tabs>
        <w:rPr>
          <w:b/>
          <w:szCs w:val="28"/>
        </w:rPr>
      </w:pPr>
      <w:r>
        <w:rPr>
          <w:b/>
          <w:szCs w:val="28"/>
        </w:rPr>
      </w:r>
      <w:r>
        <w:rPr>
          <w:b/>
          <w:szCs w:val="28"/>
        </w:rPr>
        <w:pict>
          <v:group id="_x0000_s1473" editas="canvas" style="width:476.2pt;height:124.9pt;mso-position-horizontal-relative:char;mso-position-vertical-relative:line" coordorigin="2280,2517" coordsize="7470,1934">
            <o:lock v:ext="edit" aspectratio="t"/>
            <v:shape id="_x0000_s1474" type="#_x0000_t75" style="position:absolute;left:2280;top:2517;width:7470;height:1934" o:preferrelative="f">
              <v:fill o:detectmouseclick="t"/>
              <v:path o:extrusionok="t" o:connecttype="none"/>
              <o:lock v:ext="edit" text="t"/>
            </v:shape>
            <v:roundrect id="_x0000_s1475" style="position:absolute;left:2421;top:2935;width:1694;height:1115" arcsize="10923f">
              <v:textbox style="mso-next-textbox:#_x0000_s1475">
                <w:txbxContent>
                  <w:p w:rsidR="005E60C1" w:rsidRDefault="005E60C1" w:rsidP="001F7709">
                    <w:pPr>
                      <w:jc w:val="center"/>
                      <w:rPr>
                        <w:b/>
                        <w:szCs w:val="28"/>
                      </w:rPr>
                    </w:pPr>
                  </w:p>
                  <w:p w:rsidR="005E60C1" w:rsidRPr="009D4681" w:rsidRDefault="005E60C1" w:rsidP="001F7709">
                    <w:pPr>
                      <w:jc w:val="center"/>
                      <w:rPr>
                        <w:b/>
                        <w:szCs w:val="28"/>
                      </w:rPr>
                    </w:pPr>
                    <w:r>
                      <w:rPr>
                        <w:b/>
                        <w:szCs w:val="28"/>
                      </w:rPr>
                      <w:t>Инвестиции - это</w:t>
                    </w:r>
                  </w:p>
                  <w:p w:rsidR="005E60C1" w:rsidRDefault="005E60C1" w:rsidP="001F7709"/>
                </w:txbxContent>
              </v:textbox>
            </v:roundrect>
            <v:shape id="_x0000_s1477" type="#_x0000_t115" style="position:absolute;left:4188;top:2517;width:5562;height:1934">
              <v:textbox style="mso-next-textbox:#_x0000_s1477">
                <w:txbxContent>
                  <w:p w:rsidR="005E60C1" w:rsidRDefault="005E60C1" w:rsidP="00E622B5">
                    <w:pPr>
                      <w:jc w:val="both"/>
                    </w:pPr>
                    <w:r>
                      <w:t>долгосрочные вложения капитала в различные сферы экономики с целью его приумножения и дальнейшего использования для целей развития хозяйствующих субъектов</w:t>
                    </w:r>
                  </w:p>
                </w:txbxContent>
              </v:textbox>
            </v:shape>
            <w10:wrap type="none"/>
            <w10:anchorlock/>
          </v:group>
        </w:pict>
      </w:r>
    </w:p>
    <w:p w:rsidR="001F7709" w:rsidRDefault="001F7709" w:rsidP="001F7709">
      <w:pPr>
        <w:tabs>
          <w:tab w:val="left" w:pos="3283"/>
        </w:tabs>
        <w:rPr>
          <w:b/>
          <w:szCs w:val="28"/>
        </w:rPr>
      </w:pPr>
    </w:p>
    <w:p w:rsidR="001F7709" w:rsidRPr="00683599" w:rsidRDefault="001F7709" w:rsidP="00E622B5">
      <w:pPr>
        <w:tabs>
          <w:tab w:val="left" w:pos="3283"/>
        </w:tabs>
        <w:spacing w:line="288" w:lineRule="auto"/>
        <w:jc w:val="center"/>
        <w:rPr>
          <w:bCs/>
          <w:sz w:val="32"/>
          <w:szCs w:val="32"/>
        </w:rPr>
      </w:pPr>
      <w:r w:rsidRPr="00E622B5">
        <w:rPr>
          <w:b/>
          <w:bCs/>
          <w:sz w:val="32"/>
          <w:szCs w:val="32"/>
        </w:rPr>
        <w:t xml:space="preserve">Рисунок </w:t>
      </w:r>
      <w:r w:rsidR="00E622B5">
        <w:rPr>
          <w:b/>
          <w:bCs/>
          <w:sz w:val="32"/>
          <w:szCs w:val="32"/>
        </w:rPr>
        <w:t>7.10</w:t>
      </w:r>
      <w:r w:rsidR="00E622B5">
        <w:rPr>
          <w:bCs/>
          <w:sz w:val="32"/>
          <w:szCs w:val="32"/>
        </w:rPr>
        <w:t xml:space="preserve"> </w:t>
      </w:r>
      <w:r w:rsidR="00891634">
        <w:rPr>
          <w:bCs/>
          <w:sz w:val="32"/>
          <w:szCs w:val="32"/>
        </w:rPr>
        <w:t>–</w:t>
      </w:r>
      <w:r w:rsidR="00E622B5">
        <w:rPr>
          <w:bCs/>
          <w:sz w:val="32"/>
          <w:szCs w:val="32"/>
        </w:rPr>
        <w:t xml:space="preserve"> </w:t>
      </w:r>
      <w:r w:rsidR="00891634">
        <w:rPr>
          <w:bCs/>
          <w:sz w:val="32"/>
          <w:szCs w:val="32"/>
        </w:rPr>
        <w:t>Определение инвестиций</w:t>
      </w:r>
    </w:p>
    <w:p w:rsidR="001F7709" w:rsidRDefault="001F7709" w:rsidP="001F7709">
      <w:pPr>
        <w:tabs>
          <w:tab w:val="left" w:pos="3283"/>
        </w:tabs>
        <w:jc w:val="center"/>
        <w:rPr>
          <w:bCs/>
          <w:sz w:val="24"/>
        </w:rPr>
      </w:pPr>
    </w:p>
    <w:p w:rsidR="006651F9" w:rsidRPr="00DD1271" w:rsidRDefault="006651F9" w:rsidP="001F7709">
      <w:pPr>
        <w:tabs>
          <w:tab w:val="left" w:pos="3283"/>
        </w:tabs>
        <w:jc w:val="center"/>
        <w:rPr>
          <w:bCs/>
          <w:sz w:val="24"/>
        </w:rPr>
      </w:pPr>
    </w:p>
    <w:p w:rsidR="001F7709" w:rsidRPr="00DD1271" w:rsidRDefault="001F7709" w:rsidP="001F7709">
      <w:pPr>
        <w:tabs>
          <w:tab w:val="left" w:pos="3283"/>
        </w:tabs>
        <w:jc w:val="center"/>
        <w:rPr>
          <w:bCs/>
          <w:sz w:val="24"/>
        </w:rPr>
      </w:pPr>
    </w:p>
    <w:p w:rsidR="001F7709" w:rsidRDefault="000618C8" w:rsidP="001F7709">
      <w:pPr>
        <w:tabs>
          <w:tab w:val="left" w:pos="3283"/>
        </w:tabs>
        <w:jc w:val="center"/>
        <w:rPr>
          <w:b/>
          <w:szCs w:val="28"/>
        </w:rPr>
      </w:pPr>
      <w:r>
        <w:rPr>
          <w:b/>
          <w:szCs w:val="28"/>
        </w:rPr>
      </w:r>
      <w:r>
        <w:rPr>
          <w:b/>
          <w:szCs w:val="28"/>
        </w:rPr>
        <w:pict>
          <v:group id="_x0000_s1466" editas="canvas" style="width:459pt;height:159.6pt;mso-position-horizontal-relative:char;mso-position-vertical-relative:line" coordorigin="2280,3374" coordsize="7200,2471">
            <o:lock v:ext="edit" aspectratio="t"/>
            <v:shape id="_x0000_s1467" type="#_x0000_t75" style="position:absolute;left:2280;top:3374;width:7200;height:2471" o:preferrelative="f">
              <v:fill o:detectmouseclick="t"/>
              <v:path o:extrusionok="t" o:connecttype="none"/>
              <o:lock v:ext="edit" text="t"/>
            </v:shape>
            <v:roundrect id="_x0000_s1468" style="position:absolute;left:4023;top:3374;width:3728;height:521" arcsize="10923f">
              <v:textbox style="mso-next-textbox:#_x0000_s1468">
                <w:txbxContent>
                  <w:p w:rsidR="005E60C1" w:rsidRPr="00F11E72" w:rsidRDefault="005E60C1" w:rsidP="001F7709">
                    <w:pPr>
                      <w:tabs>
                        <w:tab w:val="left" w:pos="3283"/>
                      </w:tabs>
                      <w:jc w:val="center"/>
                      <w:rPr>
                        <w:b/>
                        <w:sz w:val="36"/>
                        <w:szCs w:val="36"/>
                      </w:rPr>
                    </w:pPr>
                    <w:r w:rsidRPr="00F11E72">
                      <w:rPr>
                        <w:b/>
                        <w:sz w:val="36"/>
                        <w:szCs w:val="36"/>
                      </w:rPr>
                      <w:t>Виды инвестиций</w:t>
                    </w:r>
                  </w:p>
                  <w:p w:rsidR="005E60C1" w:rsidRPr="0024752D" w:rsidRDefault="005E60C1" w:rsidP="001F7709"/>
                </w:txbxContent>
              </v:textbox>
            </v:roundrect>
            <v:rect id="_x0000_s1469" style="position:absolute;left:2470;top:4452;width:3412;height:1393">
              <v:textbox style="mso-next-textbox:#_x0000_s1469">
                <w:txbxContent>
                  <w:p w:rsidR="005E60C1" w:rsidRDefault="005E60C1" w:rsidP="001F7709">
                    <w:pPr>
                      <w:jc w:val="center"/>
                      <w:rPr>
                        <w:b/>
                      </w:rPr>
                    </w:pPr>
                  </w:p>
                  <w:p w:rsidR="005E60C1" w:rsidRPr="00891634" w:rsidRDefault="005E60C1" w:rsidP="001F7709">
                    <w:pPr>
                      <w:jc w:val="center"/>
                      <w:rPr>
                        <w:sz w:val="32"/>
                        <w:szCs w:val="32"/>
                      </w:rPr>
                    </w:pPr>
                    <w:r w:rsidRPr="00891634">
                      <w:rPr>
                        <w:b/>
                        <w:sz w:val="32"/>
                        <w:szCs w:val="32"/>
                      </w:rPr>
                      <w:t>Реальные</w:t>
                    </w:r>
                    <w:r w:rsidRPr="00891634">
                      <w:rPr>
                        <w:sz w:val="32"/>
                        <w:szCs w:val="32"/>
                      </w:rPr>
                      <w:t xml:space="preserve"> </w:t>
                    </w:r>
                  </w:p>
                  <w:p w:rsidR="005E60C1" w:rsidRDefault="005E60C1" w:rsidP="001F7709">
                    <w:pPr>
                      <w:jc w:val="center"/>
                    </w:pPr>
                    <w:r>
                      <w:t>(в реконструкцию, расширение и техническое перевооружение)</w:t>
                    </w:r>
                  </w:p>
                </w:txbxContent>
              </v:textbox>
            </v:rect>
            <v:rect id="_x0000_s1470" style="position:absolute;left:6233;top:4452;width:3247;height:1393">
              <v:textbox style="mso-next-textbox:#_x0000_s1470">
                <w:txbxContent>
                  <w:p w:rsidR="005E60C1" w:rsidRDefault="005E60C1" w:rsidP="001F7709">
                    <w:pPr>
                      <w:jc w:val="center"/>
                      <w:rPr>
                        <w:b/>
                      </w:rPr>
                    </w:pPr>
                  </w:p>
                  <w:p w:rsidR="005E60C1" w:rsidRPr="00891634" w:rsidRDefault="005E60C1" w:rsidP="001F7709">
                    <w:pPr>
                      <w:jc w:val="center"/>
                      <w:rPr>
                        <w:sz w:val="32"/>
                        <w:szCs w:val="32"/>
                      </w:rPr>
                    </w:pPr>
                    <w:r w:rsidRPr="00891634">
                      <w:rPr>
                        <w:b/>
                        <w:sz w:val="32"/>
                        <w:szCs w:val="32"/>
                      </w:rPr>
                      <w:t>Портфельные</w:t>
                    </w:r>
                    <w:r w:rsidRPr="00891634">
                      <w:rPr>
                        <w:sz w:val="32"/>
                        <w:szCs w:val="32"/>
                      </w:rPr>
                      <w:t xml:space="preserve"> </w:t>
                    </w:r>
                  </w:p>
                  <w:p w:rsidR="005E60C1" w:rsidRDefault="005E60C1" w:rsidP="001F7709">
                    <w:pPr>
                      <w:jc w:val="center"/>
                    </w:pPr>
                    <w:r>
                      <w:t>(инвестиции в покупку ценных бумаг, прав требования)</w:t>
                    </w:r>
                  </w:p>
                </w:txbxContent>
              </v:textbox>
            </v:rect>
            <v:line id="_x0000_s1471" style="position:absolute;flip:x" from="4127,3895" to="5821,4452">
              <v:stroke endarrow="block"/>
            </v:line>
            <v:line id="_x0000_s1472" style="position:absolute" from="5821,3895" to="7374,4452">
              <v:stroke endarrow="block"/>
            </v:line>
            <w10:wrap type="none"/>
            <w10:anchorlock/>
          </v:group>
        </w:pict>
      </w:r>
    </w:p>
    <w:p w:rsidR="001F7709" w:rsidRPr="00DD1271" w:rsidRDefault="001F7709" w:rsidP="001F7709">
      <w:pPr>
        <w:tabs>
          <w:tab w:val="left" w:pos="3283"/>
        </w:tabs>
        <w:jc w:val="center"/>
        <w:rPr>
          <w:b/>
          <w:sz w:val="24"/>
        </w:rPr>
      </w:pPr>
    </w:p>
    <w:p w:rsidR="001F7709" w:rsidRDefault="00891634" w:rsidP="00891634">
      <w:pPr>
        <w:tabs>
          <w:tab w:val="left" w:pos="3283"/>
        </w:tabs>
        <w:spacing w:line="288" w:lineRule="auto"/>
        <w:jc w:val="center"/>
        <w:rPr>
          <w:bCs/>
          <w:sz w:val="32"/>
          <w:szCs w:val="32"/>
        </w:rPr>
      </w:pPr>
      <w:r>
        <w:rPr>
          <w:b/>
          <w:bCs/>
          <w:sz w:val="32"/>
          <w:szCs w:val="32"/>
        </w:rPr>
        <w:t xml:space="preserve">Рисунок </w:t>
      </w:r>
      <w:r w:rsidR="001F7709" w:rsidRPr="00891634">
        <w:rPr>
          <w:b/>
          <w:bCs/>
          <w:sz w:val="32"/>
          <w:szCs w:val="32"/>
        </w:rPr>
        <w:t>7</w:t>
      </w:r>
      <w:r>
        <w:rPr>
          <w:b/>
          <w:bCs/>
          <w:sz w:val="32"/>
          <w:szCs w:val="32"/>
        </w:rPr>
        <w:t>.11</w:t>
      </w:r>
      <w:r w:rsidR="001F7709" w:rsidRPr="00683599">
        <w:rPr>
          <w:bCs/>
          <w:sz w:val="32"/>
          <w:szCs w:val="32"/>
        </w:rPr>
        <w:t xml:space="preserve"> - Основные виды инвестиций</w:t>
      </w:r>
      <w:r>
        <w:rPr>
          <w:bCs/>
          <w:sz w:val="32"/>
          <w:szCs w:val="32"/>
        </w:rPr>
        <w:t xml:space="preserve"> </w:t>
      </w:r>
      <w:r w:rsidR="001F7709" w:rsidRPr="00683599">
        <w:rPr>
          <w:bCs/>
          <w:sz w:val="32"/>
          <w:szCs w:val="32"/>
        </w:rPr>
        <w:t>коммерческих организаций</w:t>
      </w:r>
    </w:p>
    <w:p w:rsidR="006651F9" w:rsidRDefault="006651F9" w:rsidP="006651F9">
      <w:pPr>
        <w:spacing w:line="360" w:lineRule="auto"/>
        <w:ind w:firstLine="851"/>
        <w:jc w:val="both"/>
        <w:rPr>
          <w:bCs/>
          <w:sz w:val="32"/>
          <w:szCs w:val="32"/>
        </w:rPr>
      </w:pPr>
      <w:r w:rsidRPr="00686180">
        <w:rPr>
          <w:b/>
          <w:bCs/>
          <w:sz w:val="32"/>
          <w:szCs w:val="32"/>
        </w:rPr>
        <w:lastRenderedPageBreak/>
        <w:t>Задание 1</w:t>
      </w:r>
      <w:r>
        <w:rPr>
          <w:b/>
          <w:bCs/>
          <w:sz w:val="32"/>
          <w:szCs w:val="32"/>
        </w:rPr>
        <w:t>2</w:t>
      </w:r>
      <w:r w:rsidRPr="00686180">
        <w:rPr>
          <w:b/>
          <w:bCs/>
          <w:sz w:val="32"/>
          <w:szCs w:val="32"/>
        </w:rPr>
        <w:t xml:space="preserve">. </w:t>
      </w:r>
      <w:r w:rsidRPr="00686180">
        <w:rPr>
          <w:bCs/>
          <w:sz w:val="32"/>
          <w:szCs w:val="32"/>
        </w:rPr>
        <w:t>Дайте определение инве</w:t>
      </w:r>
      <w:r>
        <w:rPr>
          <w:bCs/>
          <w:sz w:val="32"/>
          <w:szCs w:val="32"/>
        </w:rPr>
        <w:t xml:space="preserve">стиций </w:t>
      </w:r>
      <w:r w:rsidRPr="00686180">
        <w:rPr>
          <w:bCs/>
          <w:sz w:val="32"/>
          <w:szCs w:val="32"/>
        </w:rPr>
        <w:t xml:space="preserve">коммерческих организаций </w:t>
      </w:r>
      <w:r>
        <w:rPr>
          <w:bCs/>
          <w:sz w:val="32"/>
          <w:szCs w:val="32"/>
        </w:rPr>
        <w:t>и назовите основные их виды</w:t>
      </w:r>
      <w:r w:rsidRPr="00686180">
        <w:rPr>
          <w:bCs/>
          <w:sz w:val="32"/>
          <w:szCs w:val="32"/>
        </w:rPr>
        <w:t xml:space="preserve"> (рисунки </w:t>
      </w:r>
      <w:r>
        <w:rPr>
          <w:bCs/>
          <w:sz w:val="32"/>
          <w:szCs w:val="32"/>
        </w:rPr>
        <w:t>7.10, 7.11</w:t>
      </w:r>
      <w:r w:rsidRPr="00686180">
        <w:rPr>
          <w:bCs/>
          <w:sz w:val="32"/>
          <w:szCs w:val="32"/>
        </w:rPr>
        <w:t>).</w:t>
      </w:r>
    </w:p>
    <w:p w:rsidR="001F7709" w:rsidRPr="00686180" w:rsidRDefault="001F7709" w:rsidP="00891634">
      <w:pPr>
        <w:spacing w:line="360" w:lineRule="auto"/>
        <w:ind w:firstLine="851"/>
        <w:jc w:val="both"/>
        <w:rPr>
          <w:sz w:val="32"/>
          <w:szCs w:val="32"/>
        </w:rPr>
      </w:pPr>
      <w:r w:rsidRPr="00686180">
        <w:rPr>
          <w:b/>
          <w:sz w:val="32"/>
          <w:szCs w:val="32"/>
        </w:rPr>
        <w:t>Задание 1</w:t>
      </w:r>
      <w:r>
        <w:rPr>
          <w:b/>
          <w:sz w:val="32"/>
          <w:szCs w:val="32"/>
        </w:rPr>
        <w:t>3</w:t>
      </w:r>
      <w:r w:rsidRPr="00686180">
        <w:rPr>
          <w:b/>
          <w:sz w:val="32"/>
          <w:szCs w:val="32"/>
        </w:rPr>
        <w:t xml:space="preserve">. </w:t>
      </w:r>
      <w:r w:rsidRPr="00686180">
        <w:rPr>
          <w:sz w:val="32"/>
          <w:szCs w:val="32"/>
        </w:rPr>
        <w:t xml:space="preserve">Рассмотрите классификацию доходов и расходов организации (рисунок </w:t>
      </w:r>
      <w:r w:rsidR="00891634">
        <w:rPr>
          <w:sz w:val="32"/>
          <w:szCs w:val="32"/>
        </w:rPr>
        <w:t>7.12</w:t>
      </w:r>
      <w:r w:rsidRPr="00686180">
        <w:rPr>
          <w:sz w:val="32"/>
          <w:szCs w:val="32"/>
        </w:rPr>
        <w:t xml:space="preserve">). </w:t>
      </w:r>
      <w:r w:rsidR="006651F9">
        <w:rPr>
          <w:sz w:val="32"/>
          <w:szCs w:val="32"/>
        </w:rPr>
        <w:t>Что такое «прибыль» организации, какие функции она выполняет?</w:t>
      </w:r>
    </w:p>
    <w:p w:rsidR="001F7709" w:rsidRDefault="001F7709" w:rsidP="001F7709">
      <w:pPr>
        <w:ind w:left="2900" w:hanging="2049"/>
        <w:jc w:val="both"/>
        <w:rPr>
          <w:sz w:val="36"/>
        </w:rPr>
      </w:pPr>
    </w:p>
    <w:p w:rsidR="001F7709" w:rsidRDefault="000618C8" w:rsidP="001F7709">
      <w:pPr>
        <w:ind w:left="2900" w:hanging="2900"/>
        <w:jc w:val="both"/>
        <w:rPr>
          <w:sz w:val="36"/>
        </w:rPr>
      </w:pPr>
      <w:r>
        <w:rPr>
          <w:sz w:val="36"/>
        </w:rPr>
      </w:r>
      <w:r>
        <w:rPr>
          <w:sz w:val="36"/>
        </w:rPr>
        <w:pict>
          <v:group id="_x0000_s1439" editas="canvas" style="width:477pt;height:234pt;mso-position-horizontal-relative:char;mso-position-vertical-relative:line" coordorigin="2308,6036" coordsize="7200,3510">
            <o:lock v:ext="edit" aspectratio="t"/>
            <v:shape id="_x0000_s1440" type="#_x0000_t75" style="position:absolute;left:2308;top:6036;width:7200;height:3510" o:preferrelative="f">
              <v:fill o:detectmouseclick="t"/>
              <v:path o:extrusionok="t" o:connecttype="none"/>
              <o:lock v:ext="edit" text="t"/>
            </v:shape>
            <v:rect id="_x0000_s1441" style="position:absolute;left:2987;top:6036;width:6113;height:467">
              <v:textbox style="mso-next-textbox:#_x0000_s1441">
                <w:txbxContent>
                  <w:p w:rsidR="005E60C1" w:rsidRPr="003D2592" w:rsidRDefault="005E60C1" w:rsidP="001F7709">
                    <w:pPr>
                      <w:jc w:val="center"/>
                      <w:rPr>
                        <w:b/>
                      </w:rPr>
                    </w:pPr>
                    <w:r w:rsidRPr="003D2592">
                      <w:rPr>
                        <w:b/>
                      </w:rPr>
                      <w:t>Доходы</w:t>
                    </w:r>
                  </w:p>
                </w:txbxContent>
              </v:textbox>
            </v:rect>
            <v:rect id="_x0000_s1442" style="position:absolute;left:2638;top:6773;width:3123;height:675">
              <v:textbox style="mso-next-textbox:#_x0000_s1442">
                <w:txbxContent>
                  <w:p w:rsidR="005E60C1" w:rsidRDefault="005E60C1" w:rsidP="001F7709">
                    <w:pPr>
                      <w:jc w:val="center"/>
                    </w:pPr>
                    <w:r>
                      <w:t xml:space="preserve">Доходы от обычных видов </w:t>
                    </w:r>
                  </w:p>
                  <w:p w:rsidR="005E60C1" w:rsidRDefault="005E60C1" w:rsidP="001F7709">
                    <w:pPr>
                      <w:jc w:val="center"/>
                    </w:pPr>
                    <w:r>
                      <w:t>деятельности</w:t>
                    </w:r>
                  </w:p>
                </w:txbxContent>
              </v:textbox>
            </v:rect>
            <v:rect id="_x0000_s1443" style="position:absolute;left:5863;top:6773;width:3396;height:675">
              <v:textbox style="mso-next-textbox:#_x0000_s1443">
                <w:txbxContent>
                  <w:p w:rsidR="005E60C1" w:rsidRDefault="005E60C1" w:rsidP="001F7709">
                    <w:pPr>
                      <w:jc w:val="center"/>
                    </w:pPr>
                    <w:r>
                      <w:t>Прочие доходы</w:t>
                    </w:r>
                  </w:p>
                </w:txbxContent>
              </v:textbox>
            </v:rect>
            <v:line id="_x0000_s1444" style="position:absolute" from="4211,6503" to="4212,6773">
              <v:stroke endarrow="block"/>
            </v:line>
            <v:line id="_x0000_s1445" style="position:absolute" from="7605,6503" to="7606,6773">
              <v:stroke endarrow="block"/>
            </v:line>
            <v:rect id="_x0000_s1446" style="position:absolute;left:2987;top:7695;width:6113;height:540">
              <v:textbox style="mso-next-textbox:#_x0000_s1446">
                <w:txbxContent>
                  <w:p w:rsidR="005E60C1" w:rsidRPr="00C847D9" w:rsidRDefault="005E60C1" w:rsidP="001F7709">
                    <w:pPr>
                      <w:jc w:val="center"/>
                      <w:rPr>
                        <w:b/>
                      </w:rPr>
                    </w:pPr>
                    <w:r w:rsidRPr="00C847D9">
                      <w:rPr>
                        <w:b/>
                      </w:rPr>
                      <w:t>Расходы</w:t>
                    </w:r>
                  </w:p>
                </w:txbxContent>
              </v:textbox>
            </v:rect>
            <v:rect id="_x0000_s1447" style="position:absolute;left:2713;top:8466;width:3125;height:675">
              <v:textbox style="mso-next-textbox:#_x0000_s1447">
                <w:txbxContent>
                  <w:p w:rsidR="005E60C1" w:rsidRDefault="005E60C1" w:rsidP="001F7709">
                    <w:pPr>
                      <w:jc w:val="center"/>
                    </w:pPr>
                    <w:r>
                      <w:t>Расходы по обычным видам деятельности</w:t>
                    </w:r>
                  </w:p>
                </w:txbxContent>
              </v:textbox>
            </v:rect>
            <v:rect id="_x0000_s1448" style="position:absolute;left:5999;top:8466;width:3260;height:675">
              <v:textbox style="mso-next-textbox:#_x0000_s1448">
                <w:txbxContent>
                  <w:p w:rsidR="005E60C1" w:rsidRDefault="005E60C1" w:rsidP="001F7709">
                    <w:pPr>
                      <w:jc w:val="center"/>
                    </w:pPr>
                    <w:r>
                      <w:t>Прочие расходы</w:t>
                    </w:r>
                  </w:p>
                </w:txbxContent>
              </v:textbox>
            </v:rect>
            <v:line id="_x0000_s1449" style="position:absolute" from="4212,8235" to="4213,8466">
              <v:stroke endarrow="block"/>
            </v:line>
            <v:line id="_x0000_s1450" style="position:absolute" from="7685,8235" to="7686,8466">
              <v:stroke endarrow="block"/>
            </v:line>
            <w10:wrap type="none"/>
            <w10:anchorlock/>
          </v:group>
        </w:pict>
      </w:r>
    </w:p>
    <w:p w:rsidR="001F7709" w:rsidRPr="00683599" w:rsidRDefault="001F7709" w:rsidP="006651F9">
      <w:pPr>
        <w:spacing w:line="288" w:lineRule="auto"/>
        <w:ind w:left="2898" w:hanging="2472"/>
        <w:jc w:val="both"/>
        <w:rPr>
          <w:bCs/>
          <w:sz w:val="32"/>
          <w:szCs w:val="32"/>
        </w:rPr>
      </w:pPr>
      <w:r>
        <w:rPr>
          <w:sz w:val="36"/>
        </w:rPr>
        <w:t xml:space="preserve"> </w:t>
      </w:r>
      <w:r w:rsidRPr="006651F9">
        <w:rPr>
          <w:b/>
          <w:bCs/>
          <w:sz w:val="32"/>
          <w:szCs w:val="32"/>
        </w:rPr>
        <w:t xml:space="preserve">Рисунок </w:t>
      </w:r>
      <w:r w:rsidR="006651F9">
        <w:rPr>
          <w:b/>
          <w:bCs/>
          <w:sz w:val="32"/>
          <w:szCs w:val="32"/>
        </w:rPr>
        <w:t>7.12</w:t>
      </w:r>
      <w:r w:rsidRPr="00683599">
        <w:rPr>
          <w:bCs/>
          <w:sz w:val="32"/>
          <w:szCs w:val="32"/>
        </w:rPr>
        <w:t xml:space="preserve"> – Классификация доходов и расходов организации</w:t>
      </w:r>
    </w:p>
    <w:p w:rsidR="001F7709" w:rsidRDefault="001F7709" w:rsidP="001F7709">
      <w:pPr>
        <w:ind w:left="900" w:hanging="49"/>
        <w:jc w:val="center"/>
        <w:rPr>
          <w:bCs/>
          <w:sz w:val="32"/>
          <w:szCs w:val="32"/>
        </w:rPr>
      </w:pPr>
    </w:p>
    <w:p w:rsidR="006651F9" w:rsidRDefault="006651F9" w:rsidP="006651F9">
      <w:pPr>
        <w:spacing w:line="360" w:lineRule="auto"/>
        <w:ind w:firstLine="902"/>
        <w:jc w:val="both"/>
        <w:rPr>
          <w:sz w:val="32"/>
          <w:szCs w:val="32"/>
        </w:rPr>
      </w:pPr>
      <w:r>
        <w:rPr>
          <w:b/>
          <w:bCs/>
          <w:sz w:val="32"/>
          <w:szCs w:val="32"/>
        </w:rPr>
        <w:t xml:space="preserve">Задание 14. </w:t>
      </w:r>
      <w:r>
        <w:rPr>
          <w:sz w:val="32"/>
          <w:szCs w:val="32"/>
        </w:rPr>
        <w:t>Рассчитать прибыль от продажи и чистую прибыль коммерческого предприятия, используя данные бухгалтерской отчетности:</w:t>
      </w:r>
    </w:p>
    <w:p w:rsidR="006651F9" w:rsidRPr="00434FA6" w:rsidRDefault="006651F9" w:rsidP="006651F9">
      <w:pPr>
        <w:spacing w:line="360" w:lineRule="auto"/>
        <w:ind w:firstLine="902"/>
        <w:jc w:val="both"/>
        <w:rPr>
          <w:sz w:val="32"/>
          <w:szCs w:val="32"/>
        </w:rPr>
      </w:pPr>
      <w:r>
        <w:rPr>
          <w:sz w:val="32"/>
          <w:szCs w:val="32"/>
        </w:rPr>
        <w:t>выручка от продажи товаров, продукции и услуг составляет 19800 тыс. руб., себестоимость проданных товаров, продукции и услуг – 12000 тыс. руб., управленческие расходы – 300 тыс. руб., коммерческие расходы – 2000 тыс. руб., прибыль от продажи основных средств – 1020 тыс. руб., налог на прибыль – 1320 тыс. руб., спонсорская помощь детскому дому – 500 тыс. руб., доходы от сдачи имущества в аренду – 2000 тыс. руб., расходы на содержание объектов жилищно-коммунального хозяйства – 2500 тыс. руб.</w:t>
      </w:r>
    </w:p>
    <w:p w:rsidR="001F7709" w:rsidRDefault="001F7709" w:rsidP="006651F9">
      <w:pPr>
        <w:spacing w:line="360" w:lineRule="auto"/>
        <w:ind w:firstLine="900"/>
        <w:jc w:val="both"/>
        <w:rPr>
          <w:sz w:val="32"/>
          <w:szCs w:val="32"/>
        </w:rPr>
      </w:pPr>
      <w:r w:rsidRPr="007025CE">
        <w:rPr>
          <w:b/>
          <w:bCs/>
          <w:sz w:val="32"/>
          <w:szCs w:val="32"/>
        </w:rPr>
        <w:lastRenderedPageBreak/>
        <w:t xml:space="preserve">Задание </w:t>
      </w:r>
      <w:r>
        <w:rPr>
          <w:b/>
          <w:bCs/>
          <w:sz w:val="32"/>
          <w:szCs w:val="32"/>
        </w:rPr>
        <w:t>15</w:t>
      </w:r>
      <w:r w:rsidRPr="007025CE">
        <w:rPr>
          <w:b/>
          <w:bCs/>
          <w:sz w:val="32"/>
          <w:szCs w:val="32"/>
        </w:rPr>
        <w:t>.</w:t>
      </w:r>
      <w:r>
        <w:rPr>
          <w:b/>
          <w:bCs/>
          <w:sz w:val="32"/>
          <w:szCs w:val="32"/>
        </w:rPr>
        <w:t xml:space="preserve"> </w:t>
      </w:r>
      <w:r>
        <w:rPr>
          <w:sz w:val="32"/>
          <w:szCs w:val="32"/>
        </w:rPr>
        <w:t xml:space="preserve">Используя данные бухгалтерской отчетности промышленного предприятия, приведенные в таблице </w:t>
      </w:r>
      <w:r w:rsidR="00416455">
        <w:rPr>
          <w:sz w:val="32"/>
          <w:szCs w:val="32"/>
        </w:rPr>
        <w:t>7.</w:t>
      </w:r>
      <w:r>
        <w:rPr>
          <w:sz w:val="32"/>
          <w:szCs w:val="32"/>
        </w:rPr>
        <w:t>1, рассчитать:</w:t>
      </w:r>
    </w:p>
    <w:p w:rsidR="001F7709" w:rsidRDefault="001F7709" w:rsidP="006651F9">
      <w:pPr>
        <w:spacing w:line="360" w:lineRule="auto"/>
        <w:ind w:left="900"/>
        <w:rPr>
          <w:sz w:val="32"/>
          <w:szCs w:val="32"/>
        </w:rPr>
      </w:pPr>
      <w:r>
        <w:rPr>
          <w:sz w:val="32"/>
          <w:szCs w:val="32"/>
        </w:rPr>
        <w:t>а) прибыль (убыток) от продажи</w:t>
      </w:r>
    </w:p>
    <w:p w:rsidR="001F7709" w:rsidRDefault="001F7709" w:rsidP="006651F9">
      <w:pPr>
        <w:spacing w:line="360" w:lineRule="auto"/>
        <w:ind w:left="900"/>
        <w:rPr>
          <w:sz w:val="32"/>
          <w:szCs w:val="32"/>
        </w:rPr>
      </w:pPr>
      <w:r>
        <w:rPr>
          <w:sz w:val="32"/>
          <w:szCs w:val="32"/>
        </w:rPr>
        <w:t>б) прибыль (убыток) до налогообложения</w:t>
      </w:r>
    </w:p>
    <w:p w:rsidR="001F7709" w:rsidRDefault="001F7709" w:rsidP="006651F9">
      <w:pPr>
        <w:spacing w:line="360" w:lineRule="auto"/>
        <w:ind w:left="900"/>
        <w:rPr>
          <w:sz w:val="32"/>
          <w:szCs w:val="32"/>
        </w:rPr>
      </w:pPr>
      <w:r>
        <w:rPr>
          <w:sz w:val="32"/>
          <w:szCs w:val="32"/>
        </w:rPr>
        <w:t>в) чистую прибыль</w:t>
      </w:r>
    </w:p>
    <w:p w:rsidR="001F7709" w:rsidRDefault="001F7709" w:rsidP="006651F9">
      <w:pPr>
        <w:spacing w:line="360" w:lineRule="auto"/>
        <w:ind w:left="900"/>
        <w:rPr>
          <w:sz w:val="32"/>
          <w:szCs w:val="32"/>
        </w:rPr>
      </w:pPr>
      <w:r>
        <w:rPr>
          <w:sz w:val="32"/>
          <w:szCs w:val="32"/>
        </w:rPr>
        <w:t>г) рентабельность продаж</w:t>
      </w:r>
    </w:p>
    <w:p w:rsidR="001F7709" w:rsidRDefault="001F7709" w:rsidP="006651F9">
      <w:pPr>
        <w:spacing w:line="360" w:lineRule="auto"/>
        <w:ind w:left="900"/>
        <w:rPr>
          <w:sz w:val="32"/>
          <w:szCs w:val="32"/>
        </w:rPr>
      </w:pPr>
      <w:r>
        <w:rPr>
          <w:sz w:val="32"/>
          <w:szCs w:val="32"/>
        </w:rPr>
        <w:t>Сделать вывод о динамике изменения доходов предприятия.</w:t>
      </w:r>
    </w:p>
    <w:p w:rsidR="001F7709" w:rsidRDefault="001F7709" w:rsidP="001F7709">
      <w:pPr>
        <w:ind w:left="900"/>
        <w:rPr>
          <w:sz w:val="32"/>
          <w:szCs w:val="32"/>
        </w:rPr>
      </w:pPr>
    </w:p>
    <w:p w:rsidR="001F7709" w:rsidRDefault="001F7709" w:rsidP="00416455">
      <w:pPr>
        <w:spacing w:line="288" w:lineRule="auto"/>
        <w:ind w:left="142"/>
        <w:jc w:val="both"/>
        <w:rPr>
          <w:sz w:val="32"/>
          <w:szCs w:val="32"/>
        </w:rPr>
      </w:pPr>
      <w:r w:rsidRPr="006651F9">
        <w:rPr>
          <w:b/>
          <w:sz w:val="32"/>
          <w:szCs w:val="32"/>
        </w:rPr>
        <w:t xml:space="preserve">Таблица </w:t>
      </w:r>
      <w:r w:rsidR="006651F9" w:rsidRPr="006651F9">
        <w:rPr>
          <w:b/>
          <w:sz w:val="32"/>
          <w:szCs w:val="32"/>
        </w:rPr>
        <w:t xml:space="preserve">7. </w:t>
      </w:r>
      <w:r w:rsidRPr="006651F9">
        <w:rPr>
          <w:b/>
          <w:sz w:val="32"/>
          <w:szCs w:val="32"/>
        </w:rPr>
        <w:t>1</w:t>
      </w:r>
      <w:r w:rsidRPr="006C6FA6">
        <w:rPr>
          <w:sz w:val="32"/>
          <w:szCs w:val="32"/>
        </w:rPr>
        <w:t xml:space="preserve"> - Формирование чистой прибыли</w:t>
      </w:r>
      <w:r>
        <w:rPr>
          <w:sz w:val="32"/>
          <w:szCs w:val="32"/>
        </w:rPr>
        <w:t xml:space="preserve"> коммерческой</w:t>
      </w:r>
      <w:r w:rsidR="006651F9">
        <w:rPr>
          <w:sz w:val="32"/>
          <w:szCs w:val="32"/>
        </w:rPr>
        <w:t xml:space="preserve"> </w:t>
      </w:r>
      <w:r>
        <w:rPr>
          <w:sz w:val="32"/>
          <w:szCs w:val="32"/>
        </w:rPr>
        <w:t>организации</w:t>
      </w:r>
      <w:r w:rsidRPr="006C6FA6">
        <w:rPr>
          <w:sz w:val="32"/>
          <w:szCs w:val="32"/>
        </w:rPr>
        <w:t>, млн</w:t>
      </w:r>
      <w:r>
        <w:rPr>
          <w:sz w:val="32"/>
          <w:szCs w:val="32"/>
        </w:rPr>
        <w:t>.</w:t>
      </w:r>
      <w:r w:rsidRPr="006C6FA6">
        <w:rPr>
          <w:sz w:val="32"/>
          <w:szCs w:val="32"/>
        </w:rPr>
        <w:t xml:space="preserve"> руб</w:t>
      </w:r>
      <w:r>
        <w:rPr>
          <w:sz w:val="32"/>
          <w:szCs w:val="32"/>
        </w:rPr>
        <w:t>.</w:t>
      </w:r>
    </w:p>
    <w:p w:rsidR="001F7709" w:rsidRPr="006651F9" w:rsidRDefault="001F7709" w:rsidP="001F7709">
      <w:pPr>
        <w:rPr>
          <w:sz w:val="16"/>
          <w:szCs w:val="16"/>
        </w:rPr>
      </w:pPr>
    </w:p>
    <w:tbl>
      <w:tblPr>
        <w:tblStyle w:val="af"/>
        <w:tblW w:w="0" w:type="auto"/>
        <w:tblInd w:w="250" w:type="dxa"/>
        <w:tblLayout w:type="fixed"/>
        <w:tblLook w:val="01E0"/>
      </w:tblPr>
      <w:tblGrid>
        <w:gridCol w:w="4820"/>
        <w:gridCol w:w="1842"/>
        <w:gridCol w:w="1476"/>
        <w:gridCol w:w="1466"/>
      </w:tblGrid>
      <w:tr w:rsidR="001F7709" w:rsidRPr="00EA25C2" w:rsidTr="00416455">
        <w:tc>
          <w:tcPr>
            <w:tcW w:w="4820" w:type="dxa"/>
            <w:vAlign w:val="center"/>
          </w:tcPr>
          <w:p w:rsidR="001F7709" w:rsidRPr="00EA25C2" w:rsidRDefault="001F7709" w:rsidP="00416455">
            <w:pPr>
              <w:spacing w:before="60" w:after="60"/>
              <w:ind w:left="34"/>
              <w:jc w:val="center"/>
              <w:rPr>
                <w:szCs w:val="28"/>
              </w:rPr>
            </w:pPr>
            <w:r w:rsidRPr="00EA25C2">
              <w:rPr>
                <w:szCs w:val="28"/>
              </w:rPr>
              <w:t>Показатель</w:t>
            </w:r>
          </w:p>
        </w:tc>
        <w:tc>
          <w:tcPr>
            <w:tcW w:w="1842" w:type="dxa"/>
            <w:vAlign w:val="center"/>
          </w:tcPr>
          <w:p w:rsidR="001F7709" w:rsidRPr="00EA25C2" w:rsidRDefault="001F7709" w:rsidP="006651F9">
            <w:pPr>
              <w:spacing w:before="60" w:after="60"/>
              <w:jc w:val="center"/>
              <w:rPr>
                <w:szCs w:val="28"/>
              </w:rPr>
            </w:pPr>
            <w:r>
              <w:rPr>
                <w:szCs w:val="28"/>
              </w:rPr>
              <w:t>П</w:t>
            </w:r>
            <w:r w:rsidRPr="00EA25C2">
              <w:rPr>
                <w:szCs w:val="28"/>
              </w:rPr>
              <w:t>редыдущий год</w:t>
            </w:r>
          </w:p>
        </w:tc>
        <w:tc>
          <w:tcPr>
            <w:tcW w:w="1476" w:type="dxa"/>
            <w:vAlign w:val="center"/>
          </w:tcPr>
          <w:p w:rsidR="001F7709" w:rsidRPr="00EA25C2" w:rsidRDefault="001F7709" w:rsidP="006651F9">
            <w:pPr>
              <w:spacing w:before="60" w:after="60"/>
              <w:jc w:val="center"/>
              <w:rPr>
                <w:szCs w:val="28"/>
              </w:rPr>
            </w:pPr>
            <w:r>
              <w:rPr>
                <w:szCs w:val="28"/>
              </w:rPr>
              <w:t>О</w:t>
            </w:r>
            <w:r w:rsidRPr="00EA25C2">
              <w:rPr>
                <w:szCs w:val="28"/>
              </w:rPr>
              <w:t>тчетный год</w:t>
            </w:r>
          </w:p>
        </w:tc>
        <w:tc>
          <w:tcPr>
            <w:tcW w:w="1466" w:type="dxa"/>
            <w:vAlign w:val="center"/>
          </w:tcPr>
          <w:p w:rsidR="001F7709" w:rsidRPr="00EA25C2" w:rsidRDefault="001F7709" w:rsidP="006651F9">
            <w:pPr>
              <w:spacing w:before="60" w:after="60"/>
              <w:jc w:val="center"/>
              <w:rPr>
                <w:szCs w:val="28"/>
              </w:rPr>
            </w:pPr>
            <w:r>
              <w:rPr>
                <w:szCs w:val="28"/>
              </w:rPr>
              <w:t>О</w:t>
            </w:r>
            <w:r w:rsidRPr="00EA25C2">
              <w:rPr>
                <w:szCs w:val="28"/>
              </w:rPr>
              <w:t>тчетный год в % к предыду</w:t>
            </w:r>
            <w:r w:rsidR="006651F9">
              <w:rPr>
                <w:szCs w:val="28"/>
              </w:rPr>
              <w:t>-</w:t>
            </w:r>
            <w:r w:rsidRPr="00EA25C2">
              <w:rPr>
                <w:szCs w:val="28"/>
              </w:rPr>
              <w:t>щему</w:t>
            </w:r>
          </w:p>
        </w:tc>
      </w:tr>
      <w:tr w:rsidR="001F7709" w:rsidRPr="00EA25C2" w:rsidTr="00416455">
        <w:tc>
          <w:tcPr>
            <w:tcW w:w="4820" w:type="dxa"/>
          </w:tcPr>
          <w:p w:rsidR="001F7709" w:rsidRPr="00EA25C2" w:rsidRDefault="001F7709" w:rsidP="006651F9">
            <w:pPr>
              <w:spacing w:before="60" w:after="60"/>
              <w:rPr>
                <w:szCs w:val="28"/>
              </w:rPr>
            </w:pPr>
            <w:r w:rsidRPr="00EA25C2">
              <w:rPr>
                <w:szCs w:val="28"/>
              </w:rPr>
              <w:t>Выручка от продажи товаров, продукции и услуг</w:t>
            </w:r>
          </w:p>
        </w:tc>
        <w:tc>
          <w:tcPr>
            <w:tcW w:w="1842" w:type="dxa"/>
            <w:vAlign w:val="center"/>
          </w:tcPr>
          <w:p w:rsidR="001F7709" w:rsidRPr="00EA25C2" w:rsidRDefault="001F7709" w:rsidP="006651F9">
            <w:pPr>
              <w:spacing w:before="60" w:after="60"/>
              <w:jc w:val="center"/>
              <w:rPr>
                <w:szCs w:val="28"/>
              </w:rPr>
            </w:pPr>
            <w:r w:rsidRPr="00EA25C2">
              <w:rPr>
                <w:szCs w:val="28"/>
              </w:rPr>
              <w:t>1224,8</w:t>
            </w:r>
          </w:p>
        </w:tc>
        <w:tc>
          <w:tcPr>
            <w:tcW w:w="1476" w:type="dxa"/>
            <w:vAlign w:val="center"/>
          </w:tcPr>
          <w:p w:rsidR="001F7709" w:rsidRPr="00EA25C2" w:rsidRDefault="001F7709" w:rsidP="006651F9">
            <w:pPr>
              <w:spacing w:before="60" w:after="60"/>
              <w:jc w:val="center"/>
              <w:rPr>
                <w:szCs w:val="28"/>
              </w:rPr>
            </w:pPr>
            <w:r w:rsidRPr="00EA25C2">
              <w:rPr>
                <w:szCs w:val="28"/>
              </w:rPr>
              <w:t>1151,7</w:t>
            </w:r>
          </w:p>
        </w:tc>
        <w:tc>
          <w:tcPr>
            <w:tcW w:w="1466" w:type="dxa"/>
            <w:vAlign w:val="center"/>
          </w:tcPr>
          <w:p w:rsidR="001F7709" w:rsidRPr="00EA25C2" w:rsidRDefault="001F7709" w:rsidP="006651F9">
            <w:pPr>
              <w:spacing w:before="60" w:after="60"/>
              <w:jc w:val="center"/>
              <w:rPr>
                <w:szCs w:val="28"/>
              </w:rPr>
            </w:pPr>
          </w:p>
        </w:tc>
      </w:tr>
      <w:tr w:rsidR="001F7709" w:rsidRPr="00EA25C2" w:rsidTr="00416455">
        <w:tc>
          <w:tcPr>
            <w:tcW w:w="4820" w:type="dxa"/>
          </w:tcPr>
          <w:p w:rsidR="001F7709" w:rsidRPr="00EA25C2" w:rsidRDefault="001F7709" w:rsidP="006651F9">
            <w:pPr>
              <w:spacing w:before="60" w:after="60"/>
              <w:rPr>
                <w:szCs w:val="28"/>
              </w:rPr>
            </w:pPr>
            <w:r w:rsidRPr="00EA25C2">
              <w:rPr>
                <w:szCs w:val="28"/>
              </w:rPr>
              <w:t>Себестоимость проданных товаров, продукции, услуг</w:t>
            </w:r>
          </w:p>
        </w:tc>
        <w:tc>
          <w:tcPr>
            <w:tcW w:w="1842" w:type="dxa"/>
            <w:vAlign w:val="center"/>
          </w:tcPr>
          <w:p w:rsidR="001F7709" w:rsidRPr="00EA25C2" w:rsidRDefault="001F7709" w:rsidP="006651F9">
            <w:pPr>
              <w:spacing w:before="60" w:after="60"/>
              <w:jc w:val="center"/>
              <w:rPr>
                <w:szCs w:val="28"/>
              </w:rPr>
            </w:pPr>
            <w:r>
              <w:rPr>
                <w:szCs w:val="28"/>
              </w:rPr>
              <w:t>1071,5</w:t>
            </w:r>
          </w:p>
        </w:tc>
        <w:tc>
          <w:tcPr>
            <w:tcW w:w="1476" w:type="dxa"/>
            <w:vAlign w:val="center"/>
          </w:tcPr>
          <w:p w:rsidR="001F7709" w:rsidRPr="00EA25C2" w:rsidRDefault="001F7709" w:rsidP="006651F9">
            <w:pPr>
              <w:spacing w:before="60" w:after="60"/>
              <w:jc w:val="center"/>
              <w:rPr>
                <w:szCs w:val="28"/>
              </w:rPr>
            </w:pPr>
            <w:r>
              <w:rPr>
                <w:szCs w:val="28"/>
              </w:rPr>
              <w:t>1098,4</w:t>
            </w:r>
          </w:p>
        </w:tc>
        <w:tc>
          <w:tcPr>
            <w:tcW w:w="1466" w:type="dxa"/>
            <w:vAlign w:val="center"/>
          </w:tcPr>
          <w:p w:rsidR="001F7709" w:rsidRPr="00EA25C2" w:rsidRDefault="001F7709" w:rsidP="006651F9">
            <w:pPr>
              <w:spacing w:before="60" w:after="60"/>
              <w:jc w:val="center"/>
              <w:rPr>
                <w:szCs w:val="28"/>
              </w:rPr>
            </w:pPr>
          </w:p>
        </w:tc>
      </w:tr>
      <w:tr w:rsidR="001F7709" w:rsidRPr="00EA25C2" w:rsidTr="00416455">
        <w:tc>
          <w:tcPr>
            <w:tcW w:w="4820" w:type="dxa"/>
          </w:tcPr>
          <w:p w:rsidR="001F7709" w:rsidRPr="00EA25C2" w:rsidRDefault="001F7709" w:rsidP="006651F9">
            <w:pPr>
              <w:spacing w:before="60" w:after="60"/>
              <w:rPr>
                <w:szCs w:val="28"/>
              </w:rPr>
            </w:pPr>
            <w:r>
              <w:rPr>
                <w:szCs w:val="28"/>
              </w:rPr>
              <w:t>Валовая прибыль</w:t>
            </w:r>
          </w:p>
        </w:tc>
        <w:tc>
          <w:tcPr>
            <w:tcW w:w="1842" w:type="dxa"/>
            <w:vAlign w:val="center"/>
          </w:tcPr>
          <w:p w:rsidR="001F7709" w:rsidRPr="00EA25C2" w:rsidRDefault="001F7709" w:rsidP="006651F9">
            <w:pPr>
              <w:spacing w:before="60" w:after="60"/>
              <w:jc w:val="center"/>
              <w:rPr>
                <w:szCs w:val="28"/>
              </w:rPr>
            </w:pPr>
          </w:p>
        </w:tc>
        <w:tc>
          <w:tcPr>
            <w:tcW w:w="1476" w:type="dxa"/>
            <w:vAlign w:val="center"/>
          </w:tcPr>
          <w:p w:rsidR="001F7709" w:rsidRPr="00EA25C2" w:rsidRDefault="001F7709" w:rsidP="006651F9">
            <w:pPr>
              <w:spacing w:before="60" w:after="60"/>
              <w:jc w:val="center"/>
              <w:rPr>
                <w:szCs w:val="28"/>
              </w:rPr>
            </w:pPr>
          </w:p>
        </w:tc>
        <w:tc>
          <w:tcPr>
            <w:tcW w:w="1466" w:type="dxa"/>
            <w:vAlign w:val="center"/>
          </w:tcPr>
          <w:p w:rsidR="001F7709" w:rsidRPr="00EA25C2" w:rsidRDefault="001F7709" w:rsidP="006651F9">
            <w:pPr>
              <w:spacing w:before="60" w:after="60"/>
              <w:jc w:val="center"/>
              <w:rPr>
                <w:szCs w:val="28"/>
              </w:rPr>
            </w:pPr>
          </w:p>
        </w:tc>
      </w:tr>
      <w:tr w:rsidR="001F7709" w:rsidRPr="00EA25C2" w:rsidTr="00416455">
        <w:tc>
          <w:tcPr>
            <w:tcW w:w="4820" w:type="dxa"/>
          </w:tcPr>
          <w:p w:rsidR="001F7709" w:rsidRPr="00EA25C2" w:rsidRDefault="001F7709" w:rsidP="006651F9">
            <w:pPr>
              <w:spacing w:before="60" w:after="60"/>
              <w:rPr>
                <w:szCs w:val="28"/>
              </w:rPr>
            </w:pPr>
            <w:r>
              <w:rPr>
                <w:szCs w:val="28"/>
              </w:rPr>
              <w:t>Коммерческие расходы</w:t>
            </w:r>
          </w:p>
        </w:tc>
        <w:tc>
          <w:tcPr>
            <w:tcW w:w="1842" w:type="dxa"/>
            <w:vAlign w:val="center"/>
          </w:tcPr>
          <w:p w:rsidR="001F7709" w:rsidRPr="00EA25C2" w:rsidRDefault="001F7709" w:rsidP="006651F9">
            <w:pPr>
              <w:spacing w:before="60" w:after="60"/>
              <w:jc w:val="center"/>
              <w:rPr>
                <w:szCs w:val="28"/>
              </w:rPr>
            </w:pPr>
            <w:r>
              <w:rPr>
                <w:szCs w:val="28"/>
              </w:rPr>
              <w:t>3,6</w:t>
            </w:r>
          </w:p>
        </w:tc>
        <w:tc>
          <w:tcPr>
            <w:tcW w:w="1476" w:type="dxa"/>
            <w:vAlign w:val="center"/>
          </w:tcPr>
          <w:p w:rsidR="001F7709" w:rsidRPr="00EA25C2" w:rsidRDefault="001F7709" w:rsidP="006651F9">
            <w:pPr>
              <w:spacing w:before="60" w:after="60"/>
              <w:jc w:val="center"/>
              <w:rPr>
                <w:szCs w:val="28"/>
              </w:rPr>
            </w:pPr>
            <w:r>
              <w:rPr>
                <w:szCs w:val="28"/>
              </w:rPr>
              <w:t>3,5</w:t>
            </w:r>
          </w:p>
        </w:tc>
        <w:tc>
          <w:tcPr>
            <w:tcW w:w="1466" w:type="dxa"/>
            <w:vAlign w:val="center"/>
          </w:tcPr>
          <w:p w:rsidR="001F7709" w:rsidRPr="00EA25C2" w:rsidRDefault="001F7709" w:rsidP="006651F9">
            <w:pPr>
              <w:spacing w:before="60" w:after="60"/>
              <w:jc w:val="center"/>
              <w:rPr>
                <w:szCs w:val="28"/>
              </w:rPr>
            </w:pPr>
          </w:p>
        </w:tc>
      </w:tr>
      <w:tr w:rsidR="001F7709" w:rsidRPr="00EA25C2" w:rsidTr="00416455">
        <w:tc>
          <w:tcPr>
            <w:tcW w:w="4820" w:type="dxa"/>
          </w:tcPr>
          <w:p w:rsidR="001F7709" w:rsidRPr="00EA25C2" w:rsidRDefault="001F7709" w:rsidP="006651F9">
            <w:pPr>
              <w:spacing w:before="60" w:after="60"/>
              <w:rPr>
                <w:szCs w:val="28"/>
              </w:rPr>
            </w:pPr>
            <w:r>
              <w:rPr>
                <w:szCs w:val="28"/>
              </w:rPr>
              <w:t>Управленческие расходы</w:t>
            </w:r>
          </w:p>
        </w:tc>
        <w:tc>
          <w:tcPr>
            <w:tcW w:w="1842" w:type="dxa"/>
            <w:vAlign w:val="center"/>
          </w:tcPr>
          <w:p w:rsidR="001F7709" w:rsidRPr="00EA25C2" w:rsidRDefault="001F7709" w:rsidP="006651F9">
            <w:pPr>
              <w:spacing w:before="60" w:after="60"/>
              <w:jc w:val="center"/>
              <w:rPr>
                <w:szCs w:val="28"/>
              </w:rPr>
            </w:pPr>
            <w:r>
              <w:rPr>
                <w:szCs w:val="28"/>
              </w:rPr>
              <w:t>-</w:t>
            </w:r>
          </w:p>
        </w:tc>
        <w:tc>
          <w:tcPr>
            <w:tcW w:w="1476" w:type="dxa"/>
            <w:vAlign w:val="center"/>
          </w:tcPr>
          <w:p w:rsidR="001F7709" w:rsidRPr="00EA25C2" w:rsidRDefault="001F7709" w:rsidP="006651F9">
            <w:pPr>
              <w:spacing w:before="60" w:after="60"/>
              <w:jc w:val="center"/>
              <w:rPr>
                <w:szCs w:val="28"/>
              </w:rPr>
            </w:pPr>
            <w:r>
              <w:rPr>
                <w:szCs w:val="28"/>
              </w:rPr>
              <w:t>-</w:t>
            </w:r>
          </w:p>
        </w:tc>
        <w:tc>
          <w:tcPr>
            <w:tcW w:w="1466" w:type="dxa"/>
            <w:vAlign w:val="center"/>
          </w:tcPr>
          <w:p w:rsidR="001F7709" w:rsidRPr="00EA25C2" w:rsidRDefault="001F7709" w:rsidP="006651F9">
            <w:pPr>
              <w:spacing w:before="60" w:after="60"/>
              <w:jc w:val="center"/>
              <w:rPr>
                <w:szCs w:val="28"/>
              </w:rPr>
            </w:pPr>
          </w:p>
        </w:tc>
      </w:tr>
      <w:tr w:rsidR="001F7709" w:rsidRPr="00EA25C2" w:rsidTr="00416455">
        <w:tc>
          <w:tcPr>
            <w:tcW w:w="4820" w:type="dxa"/>
          </w:tcPr>
          <w:p w:rsidR="001F7709" w:rsidRPr="00EA25C2" w:rsidRDefault="001F7709" w:rsidP="006651F9">
            <w:pPr>
              <w:spacing w:before="60" w:after="60"/>
              <w:rPr>
                <w:szCs w:val="28"/>
              </w:rPr>
            </w:pPr>
            <w:r>
              <w:rPr>
                <w:szCs w:val="28"/>
              </w:rPr>
              <w:t>Прибыль (убыток) от продаж</w:t>
            </w:r>
          </w:p>
        </w:tc>
        <w:tc>
          <w:tcPr>
            <w:tcW w:w="1842" w:type="dxa"/>
            <w:vAlign w:val="center"/>
          </w:tcPr>
          <w:p w:rsidR="001F7709" w:rsidRPr="00EA25C2" w:rsidRDefault="00416455" w:rsidP="006651F9">
            <w:pPr>
              <w:spacing w:before="60" w:after="60"/>
              <w:jc w:val="center"/>
              <w:rPr>
                <w:szCs w:val="28"/>
              </w:rPr>
            </w:pPr>
            <w:r>
              <w:rPr>
                <w:szCs w:val="28"/>
              </w:rPr>
              <w:t>?</w:t>
            </w:r>
          </w:p>
        </w:tc>
        <w:tc>
          <w:tcPr>
            <w:tcW w:w="1476" w:type="dxa"/>
            <w:vAlign w:val="center"/>
          </w:tcPr>
          <w:p w:rsidR="001F7709" w:rsidRPr="00EA25C2" w:rsidRDefault="00416455" w:rsidP="006651F9">
            <w:pPr>
              <w:spacing w:before="60" w:after="60"/>
              <w:jc w:val="center"/>
              <w:rPr>
                <w:szCs w:val="28"/>
              </w:rPr>
            </w:pPr>
            <w:r>
              <w:rPr>
                <w:szCs w:val="28"/>
              </w:rPr>
              <w:t>?</w:t>
            </w:r>
          </w:p>
        </w:tc>
        <w:tc>
          <w:tcPr>
            <w:tcW w:w="1466" w:type="dxa"/>
            <w:vAlign w:val="center"/>
          </w:tcPr>
          <w:p w:rsidR="001F7709" w:rsidRPr="00EA25C2" w:rsidRDefault="001F7709" w:rsidP="006651F9">
            <w:pPr>
              <w:spacing w:before="60" w:after="60"/>
              <w:jc w:val="center"/>
              <w:rPr>
                <w:szCs w:val="28"/>
              </w:rPr>
            </w:pPr>
          </w:p>
        </w:tc>
      </w:tr>
      <w:tr w:rsidR="001F7709" w:rsidRPr="00EA25C2" w:rsidTr="00416455">
        <w:tc>
          <w:tcPr>
            <w:tcW w:w="4820" w:type="dxa"/>
          </w:tcPr>
          <w:p w:rsidR="001F7709" w:rsidRPr="00EA25C2" w:rsidRDefault="001F7709" w:rsidP="006651F9">
            <w:pPr>
              <w:spacing w:before="60" w:after="60"/>
              <w:rPr>
                <w:szCs w:val="28"/>
              </w:rPr>
            </w:pPr>
            <w:r>
              <w:rPr>
                <w:szCs w:val="28"/>
              </w:rPr>
              <w:t>Прочие доходы</w:t>
            </w:r>
          </w:p>
        </w:tc>
        <w:tc>
          <w:tcPr>
            <w:tcW w:w="1842" w:type="dxa"/>
            <w:vAlign w:val="center"/>
          </w:tcPr>
          <w:p w:rsidR="001F7709" w:rsidRPr="00EA25C2" w:rsidRDefault="001F7709" w:rsidP="006651F9">
            <w:pPr>
              <w:spacing w:before="60" w:after="60"/>
              <w:jc w:val="center"/>
              <w:rPr>
                <w:szCs w:val="28"/>
              </w:rPr>
            </w:pPr>
            <w:r>
              <w:rPr>
                <w:szCs w:val="28"/>
              </w:rPr>
              <w:t>162,0</w:t>
            </w:r>
          </w:p>
        </w:tc>
        <w:tc>
          <w:tcPr>
            <w:tcW w:w="1476" w:type="dxa"/>
            <w:vAlign w:val="center"/>
          </w:tcPr>
          <w:p w:rsidR="001F7709" w:rsidRPr="00EA25C2" w:rsidRDefault="001F7709" w:rsidP="006651F9">
            <w:pPr>
              <w:spacing w:before="60" w:after="60"/>
              <w:jc w:val="center"/>
              <w:rPr>
                <w:szCs w:val="28"/>
              </w:rPr>
            </w:pPr>
            <w:r>
              <w:rPr>
                <w:szCs w:val="28"/>
              </w:rPr>
              <w:t>79,6</w:t>
            </w:r>
          </w:p>
        </w:tc>
        <w:tc>
          <w:tcPr>
            <w:tcW w:w="1466" w:type="dxa"/>
            <w:vAlign w:val="center"/>
          </w:tcPr>
          <w:p w:rsidR="001F7709" w:rsidRPr="00EA25C2" w:rsidRDefault="001F7709" w:rsidP="006651F9">
            <w:pPr>
              <w:spacing w:before="60" w:after="60"/>
              <w:jc w:val="center"/>
              <w:rPr>
                <w:szCs w:val="28"/>
              </w:rPr>
            </w:pPr>
          </w:p>
        </w:tc>
      </w:tr>
      <w:tr w:rsidR="001F7709" w:rsidRPr="00EA25C2" w:rsidTr="00416455">
        <w:tc>
          <w:tcPr>
            <w:tcW w:w="4820" w:type="dxa"/>
          </w:tcPr>
          <w:p w:rsidR="001F7709" w:rsidRPr="00EA25C2" w:rsidRDefault="001F7709" w:rsidP="00416455">
            <w:pPr>
              <w:spacing w:before="60" w:after="60"/>
              <w:rPr>
                <w:szCs w:val="28"/>
              </w:rPr>
            </w:pPr>
            <w:r>
              <w:rPr>
                <w:szCs w:val="28"/>
              </w:rPr>
              <w:t>Прочие расходы</w:t>
            </w:r>
          </w:p>
        </w:tc>
        <w:tc>
          <w:tcPr>
            <w:tcW w:w="1842" w:type="dxa"/>
            <w:vAlign w:val="center"/>
          </w:tcPr>
          <w:p w:rsidR="001F7709" w:rsidRPr="00EA25C2" w:rsidRDefault="001F7709" w:rsidP="006651F9">
            <w:pPr>
              <w:spacing w:before="60" w:after="60"/>
              <w:jc w:val="center"/>
              <w:rPr>
                <w:szCs w:val="28"/>
              </w:rPr>
            </w:pPr>
            <w:r>
              <w:rPr>
                <w:szCs w:val="28"/>
              </w:rPr>
              <w:t>203,1</w:t>
            </w:r>
          </w:p>
        </w:tc>
        <w:tc>
          <w:tcPr>
            <w:tcW w:w="1476" w:type="dxa"/>
            <w:vAlign w:val="center"/>
          </w:tcPr>
          <w:p w:rsidR="001F7709" w:rsidRPr="00EA25C2" w:rsidRDefault="001F7709" w:rsidP="006651F9">
            <w:pPr>
              <w:spacing w:before="60" w:after="60"/>
              <w:jc w:val="center"/>
              <w:rPr>
                <w:szCs w:val="28"/>
              </w:rPr>
            </w:pPr>
            <w:r>
              <w:rPr>
                <w:szCs w:val="28"/>
              </w:rPr>
              <w:t>98,3</w:t>
            </w:r>
          </w:p>
        </w:tc>
        <w:tc>
          <w:tcPr>
            <w:tcW w:w="1466" w:type="dxa"/>
            <w:vAlign w:val="center"/>
          </w:tcPr>
          <w:p w:rsidR="001F7709" w:rsidRPr="00EA25C2" w:rsidRDefault="001F7709" w:rsidP="006651F9">
            <w:pPr>
              <w:spacing w:before="60" w:after="60"/>
              <w:jc w:val="center"/>
              <w:rPr>
                <w:szCs w:val="28"/>
              </w:rPr>
            </w:pPr>
          </w:p>
        </w:tc>
      </w:tr>
      <w:tr w:rsidR="001F7709" w:rsidRPr="00EA25C2" w:rsidTr="00416455">
        <w:tc>
          <w:tcPr>
            <w:tcW w:w="4820" w:type="dxa"/>
          </w:tcPr>
          <w:p w:rsidR="001F7709" w:rsidRPr="00EA25C2" w:rsidRDefault="001F7709" w:rsidP="006651F9">
            <w:pPr>
              <w:spacing w:before="60" w:after="60"/>
              <w:rPr>
                <w:szCs w:val="28"/>
              </w:rPr>
            </w:pPr>
            <w:r>
              <w:rPr>
                <w:szCs w:val="28"/>
              </w:rPr>
              <w:t>Прибыль (убыток) до налогообложения</w:t>
            </w:r>
          </w:p>
        </w:tc>
        <w:tc>
          <w:tcPr>
            <w:tcW w:w="1842" w:type="dxa"/>
            <w:vAlign w:val="center"/>
          </w:tcPr>
          <w:p w:rsidR="001F7709" w:rsidRPr="00EA25C2" w:rsidRDefault="00416455" w:rsidP="006651F9">
            <w:pPr>
              <w:spacing w:before="60" w:after="60"/>
              <w:jc w:val="center"/>
              <w:rPr>
                <w:szCs w:val="28"/>
              </w:rPr>
            </w:pPr>
            <w:r>
              <w:rPr>
                <w:szCs w:val="28"/>
              </w:rPr>
              <w:t>?</w:t>
            </w:r>
          </w:p>
        </w:tc>
        <w:tc>
          <w:tcPr>
            <w:tcW w:w="1476" w:type="dxa"/>
            <w:vAlign w:val="center"/>
          </w:tcPr>
          <w:p w:rsidR="001F7709" w:rsidRPr="00EA25C2" w:rsidRDefault="00416455" w:rsidP="006651F9">
            <w:pPr>
              <w:spacing w:before="60" w:after="60"/>
              <w:jc w:val="center"/>
              <w:rPr>
                <w:szCs w:val="28"/>
              </w:rPr>
            </w:pPr>
            <w:r>
              <w:rPr>
                <w:szCs w:val="28"/>
              </w:rPr>
              <w:t>?</w:t>
            </w:r>
          </w:p>
        </w:tc>
        <w:tc>
          <w:tcPr>
            <w:tcW w:w="1466" w:type="dxa"/>
            <w:vAlign w:val="center"/>
          </w:tcPr>
          <w:p w:rsidR="001F7709" w:rsidRPr="00EA25C2" w:rsidRDefault="001F7709" w:rsidP="006651F9">
            <w:pPr>
              <w:spacing w:before="60" w:after="60"/>
              <w:jc w:val="center"/>
              <w:rPr>
                <w:szCs w:val="28"/>
              </w:rPr>
            </w:pPr>
          </w:p>
        </w:tc>
      </w:tr>
      <w:tr w:rsidR="001F7709" w:rsidRPr="00EA25C2" w:rsidTr="00416455">
        <w:tc>
          <w:tcPr>
            <w:tcW w:w="4820" w:type="dxa"/>
          </w:tcPr>
          <w:p w:rsidR="001F7709" w:rsidRPr="00EA25C2" w:rsidRDefault="001F7709" w:rsidP="006651F9">
            <w:pPr>
              <w:spacing w:before="60" w:after="60"/>
              <w:rPr>
                <w:szCs w:val="28"/>
              </w:rPr>
            </w:pPr>
            <w:r>
              <w:rPr>
                <w:szCs w:val="28"/>
              </w:rPr>
              <w:t>Текущий налог на прибыль</w:t>
            </w:r>
          </w:p>
        </w:tc>
        <w:tc>
          <w:tcPr>
            <w:tcW w:w="1842" w:type="dxa"/>
            <w:vAlign w:val="center"/>
          </w:tcPr>
          <w:p w:rsidR="001F7709" w:rsidRPr="00EA25C2" w:rsidRDefault="001F7709" w:rsidP="006651F9">
            <w:pPr>
              <w:spacing w:before="60" w:after="60"/>
              <w:jc w:val="center"/>
              <w:rPr>
                <w:szCs w:val="28"/>
              </w:rPr>
            </w:pPr>
            <w:r>
              <w:rPr>
                <w:szCs w:val="28"/>
              </w:rPr>
              <w:t>39,3</w:t>
            </w:r>
          </w:p>
        </w:tc>
        <w:tc>
          <w:tcPr>
            <w:tcW w:w="1476" w:type="dxa"/>
            <w:vAlign w:val="center"/>
          </w:tcPr>
          <w:p w:rsidR="001F7709" w:rsidRPr="00EA25C2" w:rsidRDefault="001F7709" w:rsidP="006651F9">
            <w:pPr>
              <w:spacing w:before="60" w:after="60"/>
              <w:jc w:val="center"/>
              <w:rPr>
                <w:szCs w:val="28"/>
              </w:rPr>
            </w:pPr>
            <w:r>
              <w:rPr>
                <w:szCs w:val="28"/>
              </w:rPr>
              <w:t>19,0</w:t>
            </w:r>
          </w:p>
        </w:tc>
        <w:tc>
          <w:tcPr>
            <w:tcW w:w="1466" w:type="dxa"/>
            <w:vAlign w:val="center"/>
          </w:tcPr>
          <w:p w:rsidR="001F7709" w:rsidRPr="00EA25C2" w:rsidRDefault="001F7709" w:rsidP="006651F9">
            <w:pPr>
              <w:spacing w:before="60" w:after="60"/>
              <w:jc w:val="center"/>
              <w:rPr>
                <w:szCs w:val="28"/>
              </w:rPr>
            </w:pPr>
          </w:p>
        </w:tc>
      </w:tr>
      <w:tr w:rsidR="001F7709" w:rsidRPr="00EA25C2" w:rsidTr="00416455">
        <w:tc>
          <w:tcPr>
            <w:tcW w:w="4820" w:type="dxa"/>
          </w:tcPr>
          <w:p w:rsidR="001F7709" w:rsidRDefault="001F7709" w:rsidP="006651F9">
            <w:pPr>
              <w:spacing w:before="60" w:after="60"/>
              <w:rPr>
                <w:szCs w:val="28"/>
              </w:rPr>
            </w:pPr>
            <w:r>
              <w:rPr>
                <w:szCs w:val="28"/>
              </w:rPr>
              <w:t>Чистая прибыль</w:t>
            </w:r>
          </w:p>
        </w:tc>
        <w:tc>
          <w:tcPr>
            <w:tcW w:w="1842" w:type="dxa"/>
            <w:vAlign w:val="center"/>
          </w:tcPr>
          <w:p w:rsidR="001F7709" w:rsidRDefault="00416455" w:rsidP="006651F9">
            <w:pPr>
              <w:spacing w:before="60" w:after="60"/>
              <w:jc w:val="center"/>
              <w:rPr>
                <w:szCs w:val="28"/>
              </w:rPr>
            </w:pPr>
            <w:r>
              <w:rPr>
                <w:szCs w:val="28"/>
              </w:rPr>
              <w:t>?</w:t>
            </w:r>
          </w:p>
        </w:tc>
        <w:tc>
          <w:tcPr>
            <w:tcW w:w="1476" w:type="dxa"/>
            <w:vAlign w:val="center"/>
          </w:tcPr>
          <w:p w:rsidR="001F7709" w:rsidRDefault="00416455" w:rsidP="006651F9">
            <w:pPr>
              <w:spacing w:before="60" w:after="60"/>
              <w:jc w:val="center"/>
              <w:rPr>
                <w:szCs w:val="28"/>
              </w:rPr>
            </w:pPr>
            <w:r>
              <w:rPr>
                <w:szCs w:val="28"/>
              </w:rPr>
              <w:t>?</w:t>
            </w:r>
          </w:p>
        </w:tc>
        <w:tc>
          <w:tcPr>
            <w:tcW w:w="1466" w:type="dxa"/>
            <w:vAlign w:val="center"/>
          </w:tcPr>
          <w:p w:rsidR="001F7709" w:rsidRPr="00EA25C2" w:rsidRDefault="001F7709" w:rsidP="006651F9">
            <w:pPr>
              <w:spacing w:before="60" w:after="60"/>
              <w:jc w:val="center"/>
              <w:rPr>
                <w:szCs w:val="28"/>
              </w:rPr>
            </w:pPr>
          </w:p>
        </w:tc>
      </w:tr>
    </w:tbl>
    <w:p w:rsidR="001F7709" w:rsidRPr="00EA25C2" w:rsidRDefault="001F7709" w:rsidP="001F7709">
      <w:pPr>
        <w:ind w:left="900"/>
        <w:rPr>
          <w:szCs w:val="28"/>
        </w:rPr>
      </w:pPr>
    </w:p>
    <w:p w:rsidR="00416455" w:rsidRDefault="00416455" w:rsidP="001F7709">
      <w:pPr>
        <w:spacing w:line="288" w:lineRule="auto"/>
        <w:ind w:firstLine="851"/>
        <w:jc w:val="center"/>
        <w:rPr>
          <w:b/>
          <w:bCs/>
          <w:sz w:val="32"/>
          <w:szCs w:val="32"/>
        </w:rPr>
      </w:pPr>
    </w:p>
    <w:p w:rsidR="00416455" w:rsidRDefault="00416455" w:rsidP="001F7709">
      <w:pPr>
        <w:spacing w:line="288" w:lineRule="auto"/>
        <w:ind w:firstLine="851"/>
        <w:jc w:val="center"/>
        <w:rPr>
          <w:b/>
          <w:bCs/>
          <w:sz w:val="32"/>
          <w:szCs w:val="32"/>
        </w:rPr>
      </w:pPr>
    </w:p>
    <w:p w:rsidR="00416455" w:rsidRDefault="00416455" w:rsidP="001F7709">
      <w:pPr>
        <w:spacing w:line="288" w:lineRule="auto"/>
        <w:ind w:firstLine="851"/>
        <w:jc w:val="center"/>
        <w:rPr>
          <w:b/>
          <w:bCs/>
          <w:sz w:val="32"/>
          <w:szCs w:val="32"/>
        </w:rPr>
      </w:pPr>
    </w:p>
    <w:p w:rsidR="001F7709" w:rsidRDefault="001F7709" w:rsidP="001F7709">
      <w:pPr>
        <w:spacing w:line="288" w:lineRule="auto"/>
        <w:ind w:firstLine="851"/>
        <w:jc w:val="center"/>
        <w:rPr>
          <w:b/>
          <w:bCs/>
          <w:sz w:val="32"/>
          <w:szCs w:val="32"/>
        </w:rPr>
      </w:pPr>
      <w:r w:rsidRPr="003552C5">
        <w:rPr>
          <w:b/>
          <w:bCs/>
          <w:sz w:val="32"/>
          <w:szCs w:val="32"/>
        </w:rPr>
        <w:lastRenderedPageBreak/>
        <w:t>Контрольные вопросы</w:t>
      </w:r>
    </w:p>
    <w:p w:rsidR="001F7709" w:rsidRPr="003552C5" w:rsidRDefault="001F7709" w:rsidP="001F7709">
      <w:pPr>
        <w:spacing w:line="288" w:lineRule="auto"/>
        <w:ind w:firstLine="851"/>
        <w:jc w:val="center"/>
        <w:rPr>
          <w:b/>
          <w:bCs/>
          <w:sz w:val="32"/>
          <w:szCs w:val="32"/>
        </w:rPr>
      </w:pPr>
    </w:p>
    <w:p w:rsidR="001F7709" w:rsidRPr="003552C5" w:rsidRDefault="001F7709" w:rsidP="006651F9">
      <w:pPr>
        <w:numPr>
          <w:ilvl w:val="1"/>
          <w:numId w:val="25"/>
        </w:numPr>
        <w:tabs>
          <w:tab w:val="clear" w:pos="2625"/>
        </w:tabs>
        <w:spacing w:line="288" w:lineRule="auto"/>
        <w:ind w:left="522" w:hanging="522"/>
        <w:jc w:val="both"/>
        <w:rPr>
          <w:sz w:val="32"/>
          <w:szCs w:val="32"/>
        </w:rPr>
      </w:pPr>
      <w:r w:rsidRPr="003552C5">
        <w:rPr>
          <w:sz w:val="32"/>
          <w:szCs w:val="32"/>
        </w:rPr>
        <w:t>Дайте определение финансов коммерческих организаций (предприятий).</w:t>
      </w:r>
    </w:p>
    <w:p w:rsidR="001F7709" w:rsidRPr="003552C5" w:rsidRDefault="001F7709" w:rsidP="006651F9">
      <w:pPr>
        <w:numPr>
          <w:ilvl w:val="1"/>
          <w:numId w:val="25"/>
        </w:numPr>
        <w:tabs>
          <w:tab w:val="clear" w:pos="2625"/>
        </w:tabs>
        <w:spacing w:before="120" w:line="288" w:lineRule="auto"/>
        <w:ind w:left="522" w:hanging="522"/>
        <w:jc w:val="both"/>
        <w:rPr>
          <w:sz w:val="32"/>
          <w:szCs w:val="32"/>
        </w:rPr>
      </w:pPr>
      <w:r w:rsidRPr="003552C5">
        <w:rPr>
          <w:sz w:val="32"/>
          <w:szCs w:val="32"/>
        </w:rPr>
        <w:t>Раскройте сущность и охарактеризуйте функции финансов коммерческих организаций (предприятий).</w:t>
      </w:r>
    </w:p>
    <w:p w:rsidR="001F7709" w:rsidRPr="003552C5" w:rsidRDefault="001F7709" w:rsidP="006651F9">
      <w:pPr>
        <w:numPr>
          <w:ilvl w:val="1"/>
          <w:numId w:val="25"/>
        </w:numPr>
        <w:tabs>
          <w:tab w:val="clear" w:pos="2625"/>
        </w:tabs>
        <w:spacing w:before="120" w:line="288" w:lineRule="auto"/>
        <w:ind w:left="522" w:hanging="522"/>
        <w:jc w:val="both"/>
        <w:rPr>
          <w:sz w:val="32"/>
          <w:szCs w:val="32"/>
        </w:rPr>
      </w:pPr>
      <w:r w:rsidRPr="003552C5">
        <w:rPr>
          <w:sz w:val="32"/>
          <w:szCs w:val="32"/>
        </w:rPr>
        <w:t>Назовите принципы организации финансов коммерческих организаций (предприятий).</w:t>
      </w:r>
    </w:p>
    <w:p w:rsidR="001F7709" w:rsidRPr="003552C5" w:rsidRDefault="001F7709" w:rsidP="006651F9">
      <w:pPr>
        <w:numPr>
          <w:ilvl w:val="1"/>
          <w:numId w:val="25"/>
        </w:numPr>
        <w:tabs>
          <w:tab w:val="clear" w:pos="2625"/>
        </w:tabs>
        <w:spacing w:before="120" w:line="288" w:lineRule="auto"/>
        <w:ind w:left="522" w:hanging="522"/>
        <w:jc w:val="both"/>
        <w:rPr>
          <w:sz w:val="32"/>
          <w:szCs w:val="32"/>
        </w:rPr>
      </w:pPr>
      <w:r w:rsidRPr="003552C5">
        <w:rPr>
          <w:sz w:val="32"/>
          <w:szCs w:val="32"/>
        </w:rPr>
        <w:t>Перечислите факторы, оказывающие влияние на организацию финансов организации.</w:t>
      </w:r>
    </w:p>
    <w:p w:rsidR="001F7709" w:rsidRPr="003552C5" w:rsidRDefault="001F7709" w:rsidP="006651F9">
      <w:pPr>
        <w:numPr>
          <w:ilvl w:val="1"/>
          <w:numId w:val="25"/>
        </w:numPr>
        <w:tabs>
          <w:tab w:val="clear" w:pos="2625"/>
        </w:tabs>
        <w:spacing w:line="288" w:lineRule="auto"/>
        <w:ind w:left="522" w:hanging="522"/>
        <w:jc w:val="both"/>
        <w:rPr>
          <w:sz w:val="32"/>
          <w:szCs w:val="32"/>
        </w:rPr>
      </w:pPr>
      <w:r w:rsidRPr="003552C5">
        <w:rPr>
          <w:sz w:val="32"/>
          <w:szCs w:val="32"/>
        </w:rPr>
        <w:t>Охарактеризуйте особенности рыночных финансовых отношений организаций.</w:t>
      </w:r>
    </w:p>
    <w:p w:rsidR="001F7709" w:rsidRPr="003552C5" w:rsidRDefault="001F7709" w:rsidP="006651F9">
      <w:pPr>
        <w:numPr>
          <w:ilvl w:val="1"/>
          <w:numId w:val="25"/>
        </w:numPr>
        <w:tabs>
          <w:tab w:val="clear" w:pos="2625"/>
        </w:tabs>
        <w:spacing w:before="120" w:line="288" w:lineRule="auto"/>
        <w:ind w:left="522" w:hanging="522"/>
        <w:jc w:val="both"/>
        <w:rPr>
          <w:sz w:val="32"/>
          <w:szCs w:val="32"/>
        </w:rPr>
      </w:pPr>
      <w:r w:rsidRPr="003552C5">
        <w:rPr>
          <w:sz w:val="32"/>
          <w:szCs w:val="32"/>
        </w:rPr>
        <w:t>Как соотносятся такие понятия как денежные средства, финансовые ресурсы и денежные фонды организации.</w:t>
      </w:r>
    </w:p>
    <w:p w:rsidR="001F7709" w:rsidRPr="003552C5" w:rsidRDefault="001F7709" w:rsidP="006651F9">
      <w:pPr>
        <w:numPr>
          <w:ilvl w:val="1"/>
          <w:numId w:val="25"/>
        </w:numPr>
        <w:tabs>
          <w:tab w:val="clear" w:pos="2625"/>
        </w:tabs>
        <w:spacing w:before="120" w:line="288" w:lineRule="auto"/>
        <w:ind w:left="522" w:hanging="522"/>
        <w:jc w:val="both"/>
        <w:rPr>
          <w:sz w:val="32"/>
          <w:szCs w:val="32"/>
        </w:rPr>
      </w:pPr>
      <w:r w:rsidRPr="003552C5">
        <w:rPr>
          <w:sz w:val="32"/>
          <w:szCs w:val="32"/>
        </w:rPr>
        <w:t>Объясните процесс кругооборота основных фондов организации.</w:t>
      </w:r>
    </w:p>
    <w:p w:rsidR="001F7709" w:rsidRPr="003552C5" w:rsidRDefault="001F7709" w:rsidP="006651F9">
      <w:pPr>
        <w:numPr>
          <w:ilvl w:val="1"/>
          <w:numId w:val="25"/>
        </w:numPr>
        <w:tabs>
          <w:tab w:val="clear" w:pos="2625"/>
        </w:tabs>
        <w:spacing w:before="120" w:after="120" w:line="288" w:lineRule="auto"/>
        <w:ind w:left="522" w:hanging="522"/>
        <w:jc w:val="both"/>
        <w:rPr>
          <w:sz w:val="32"/>
          <w:szCs w:val="32"/>
        </w:rPr>
      </w:pPr>
      <w:r w:rsidRPr="003552C5">
        <w:rPr>
          <w:sz w:val="32"/>
          <w:szCs w:val="32"/>
        </w:rPr>
        <w:t>Назовите источники финансирования основных фондов.</w:t>
      </w:r>
    </w:p>
    <w:p w:rsidR="001F7709" w:rsidRPr="003552C5" w:rsidRDefault="001F7709" w:rsidP="006651F9">
      <w:pPr>
        <w:numPr>
          <w:ilvl w:val="1"/>
          <w:numId w:val="25"/>
        </w:numPr>
        <w:tabs>
          <w:tab w:val="clear" w:pos="2625"/>
        </w:tabs>
        <w:spacing w:line="288" w:lineRule="auto"/>
        <w:ind w:left="522" w:hanging="522"/>
        <w:jc w:val="both"/>
        <w:rPr>
          <w:sz w:val="32"/>
          <w:szCs w:val="32"/>
        </w:rPr>
      </w:pPr>
      <w:r w:rsidRPr="003552C5">
        <w:rPr>
          <w:sz w:val="32"/>
          <w:szCs w:val="32"/>
        </w:rPr>
        <w:t>Раскройте содержание и состав нематериальных активов организаций.</w:t>
      </w:r>
    </w:p>
    <w:p w:rsidR="001F7709" w:rsidRPr="003552C5" w:rsidRDefault="001F7709" w:rsidP="006651F9">
      <w:pPr>
        <w:numPr>
          <w:ilvl w:val="1"/>
          <w:numId w:val="25"/>
        </w:numPr>
        <w:tabs>
          <w:tab w:val="clear" w:pos="2625"/>
        </w:tabs>
        <w:spacing w:before="120" w:after="120" w:line="288" w:lineRule="auto"/>
        <w:ind w:left="522" w:hanging="522"/>
        <w:jc w:val="both"/>
        <w:rPr>
          <w:sz w:val="32"/>
          <w:szCs w:val="32"/>
        </w:rPr>
      </w:pPr>
      <w:r w:rsidRPr="003552C5">
        <w:rPr>
          <w:sz w:val="32"/>
          <w:szCs w:val="32"/>
        </w:rPr>
        <w:t>Что такое оборотный капитал и какова его структура?</w:t>
      </w:r>
    </w:p>
    <w:p w:rsidR="001F7709" w:rsidRPr="003552C5" w:rsidRDefault="001F7709" w:rsidP="006651F9">
      <w:pPr>
        <w:numPr>
          <w:ilvl w:val="1"/>
          <w:numId w:val="25"/>
        </w:numPr>
        <w:tabs>
          <w:tab w:val="clear" w:pos="2625"/>
        </w:tabs>
        <w:spacing w:line="288" w:lineRule="auto"/>
        <w:ind w:left="522" w:hanging="522"/>
        <w:jc w:val="both"/>
        <w:rPr>
          <w:sz w:val="32"/>
          <w:szCs w:val="32"/>
        </w:rPr>
      </w:pPr>
      <w:r w:rsidRPr="003552C5">
        <w:rPr>
          <w:sz w:val="32"/>
          <w:szCs w:val="32"/>
        </w:rPr>
        <w:t>Что относят к доходам организации?</w:t>
      </w:r>
    </w:p>
    <w:p w:rsidR="001F7709" w:rsidRPr="003552C5" w:rsidRDefault="001F7709" w:rsidP="006651F9">
      <w:pPr>
        <w:numPr>
          <w:ilvl w:val="1"/>
          <w:numId w:val="25"/>
        </w:numPr>
        <w:tabs>
          <w:tab w:val="clear" w:pos="2625"/>
        </w:tabs>
        <w:spacing w:before="120" w:after="120" w:line="288" w:lineRule="auto"/>
        <w:ind w:left="522" w:hanging="522"/>
        <w:jc w:val="both"/>
        <w:rPr>
          <w:sz w:val="32"/>
          <w:szCs w:val="32"/>
        </w:rPr>
      </w:pPr>
      <w:r w:rsidRPr="003552C5">
        <w:rPr>
          <w:sz w:val="32"/>
          <w:szCs w:val="32"/>
        </w:rPr>
        <w:t>Какие компоненты входят в состав прибыли организации?</w:t>
      </w:r>
    </w:p>
    <w:p w:rsidR="001F7709" w:rsidRPr="003552C5" w:rsidRDefault="001F7709" w:rsidP="006651F9">
      <w:pPr>
        <w:numPr>
          <w:ilvl w:val="1"/>
          <w:numId w:val="25"/>
        </w:numPr>
        <w:tabs>
          <w:tab w:val="clear" w:pos="2625"/>
        </w:tabs>
        <w:spacing w:line="288" w:lineRule="auto"/>
        <w:ind w:left="522" w:hanging="522"/>
        <w:jc w:val="both"/>
        <w:rPr>
          <w:sz w:val="32"/>
          <w:szCs w:val="32"/>
        </w:rPr>
      </w:pPr>
      <w:r w:rsidRPr="003552C5">
        <w:rPr>
          <w:sz w:val="32"/>
          <w:szCs w:val="32"/>
        </w:rPr>
        <w:t>Какое влияние оказывает организационно-правовая форма хозяйствования на организацию финансов предприятия?</w:t>
      </w:r>
    </w:p>
    <w:p w:rsidR="001F7709" w:rsidRPr="003552C5" w:rsidRDefault="001F7709" w:rsidP="001F7709">
      <w:pPr>
        <w:spacing w:line="288" w:lineRule="auto"/>
        <w:ind w:firstLine="851"/>
        <w:jc w:val="both"/>
        <w:rPr>
          <w:sz w:val="32"/>
          <w:szCs w:val="32"/>
        </w:rPr>
      </w:pPr>
    </w:p>
    <w:p w:rsidR="001F7709" w:rsidRPr="0034733A" w:rsidRDefault="001F7709" w:rsidP="00266136">
      <w:pPr>
        <w:spacing w:line="288" w:lineRule="auto"/>
        <w:ind w:left="426" w:hanging="426"/>
        <w:jc w:val="center"/>
        <w:rPr>
          <w:b/>
          <w:bCs/>
          <w:sz w:val="32"/>
          <w:szCs w:val="32"/>
        </w:rPr>
      </w:pPr>
      <w:r w:rsidRPr="003552C5">
        <w:rPr>
          <w:b/>
          <w:bCs/>
          <w:sz w:val="32"/>
          <w:szCs w:val="32"/>
        </w:rPr>
        <w:br w:type="page"/>
      </w:r>
      <w:r w:rsidR="00D47EB2">
        <w:rPr>
          <w:b/>
          <w:bCs/>
          <w:sz w:val="32"/>
          <w:szCs w:val="32"/>
        </w:rPr>
        <w:lastRenderedPageBreak/>
        <w:t>Тема 8</w:t>
      </w:r>
      <w:r w:rsidR="00266136">
        <w:rPr>
          <w:b/>
          <w:bCs/>
          <w:sz w:val="32"/>
          <w:szCs w:val="32"/>
        </w:rPr>
        <w:t>.</w:t>
      </w:r>
      <w:r w:rsidRPr="0034733A">
        <w:rPr>
          <w:b/>
          <w:bCs/>
          <w:sz w:val="32"/>
          <w:szCs w:val="32"/>
        </w:rPr>
        <w:t xml:space="preserve"> ФИНАНСЫ НЕКОММЕРЧЕСКИХ</w:t>
      </w:r>
      <w:r w:rsidR="00266136">
        <w:rPr>
          <w:b/>
          <w:bCs/>
          <w:sz w:val="32"/>
          <w:szCs w:val="32"/>
        </w:rPr>
        <w:t xml:space="preserve"> </w:t>
      </w:r>
      <w:r w:rsidRPr="0034733A">
        <w:rPr>
          <w:b/>
          <w:bCs/>
          <w:sz w:val="32"/>
          <w:szCs w:val="32"/>
        </w:rPr>
        <w:t>ОРГАНИЗАЦИЙ</w:t>
      </w:r>
    </w:p>
    <w:p w:rsidR="001F7709" w:rsidRPr="0034733A" w:rsidRDefault="001F7709" w:rsidP="001F7709">
      <w:pPr>
        <w:ind w:firstLine="851"/>
        <w:jc w:val="center"/>
        <w:rPr>
          <w:b/>
          <w:bCs/>
          <w:sz w:val="32"/>
          <w:szCs w:val="32"/>
        </w:rPr>
      </w:pPr>
    </w:p>
    <w:p w:rsidR="001F7709" w:rsidRPr="0034733A" w:rsidRDefault="001F7709" w:rsidP="001F7709">
      <w:pPr>
        <w:ind w:firstLine="851"/>
        <w:jc w:val="center"/>
        <w:rPr>
          <w:b/>
          <w:bCs/>
          <w:sz w:val="32"/>
          <w:szCs w:val="32"/>
        </w:rPr>
      </w:pPr>
      <w:r w:rsidRPr="0034733A">
        <w:rPr>
          <w:b/>
          <w:bCs/>
          <w:sz w:val="32"/>
          <w:szCs w:val="32"/>
        </w:rPr>
        <w:t>План семинарского занятия</w:t>
      </w:r>
    </w:p>
    <w:p w:rsidR="001F7709" w:rsidRPr="0034733A" w:rsidRDefault="001F7709" w:rsidP="001F7709">
      <w:pPr>
        <w:ind w:firstLine="851"/>
        <w:jc w:val="both"/>
        <w:rPr>
          <w:bCs/>
          <w:sz w:val="32"/>
          <w:szCs w:val="32"/>
        </w:rPr>
      </w:pPr>
    </w:p>
    <w:p w:rsidR="001F7709" w:rsidRPr="0034733A" w:rsidRDefault="001F7709" w:rsidP="00266136">
      <w:pPr>
        <w:numPr>
          <w:ilvl w:val="0"/>
          <w:numId w:val="35"/>
        </w:numPr>
        <w:tabs>
          <w:tab w:val="clear" w:pos="1211"/>
          <w:tab w:val="left" w:pos="567"/>
        </w:tabs>
        <w:spacing w:line="288" w:lineRule="auto"/>
        <w:ind w:left="567" w:hanging="425"/>
        <w:jc w:val="both"/>
        <w:rPr>
          <w:bCs/>
          <w:sz w:val="32"/>
          <w:szCs w:val="32"/>
        </w:rPr>
      </w:pPr>
      <w:r w:rsidRPr="0034733A">
        <w:rPr>
          <w:bCs/>
          <w:sz w:val="32"/>
          <w:szCs w:val="32"/>
        </w:rPr>
        <w:t>Особенности финансов некоммерческих организаций</w:t>
      </w:r>
    </w:p>
    <w:p w:rsidR="001F7709" w:rsidRPr="0034733A" w:rsidRDefault="001F7709" w:rsidP="00266136">
      <w:pPr>
        <w:numPr>
          <w:ilvl w:val="0"/>
          <w:numId w:val="35"/>
        </w:numPr>
        <w:tabs>
          <w:tab w:val="clear" w:pos="1211"/>
          <w:tab w:val="num" w:pos="567"/>
        </w:tabs>
        <w:spacing w:line="288" w:lineRule="auto"/>
        <w:ind w:left="567" w:hanging="425"/>
        <w:rPr>
          <w:bCs/>
          <w:sz w:val="32"/>
          <w:szCs w:val="32"/>
        </w:rPr>
      </w:pPr>
      <w:r w:rsidRPr="0034733A">
        <w:rPr>
          <w:bCs/>
          <w:sz w:val="32"/>
          <w:szCs w:val="32"/>
        </w:rPr>
        <w:t>Финансы бюджетных учреждений</w:t>
      </w:r>
    </w:p>
    <w:p w:rsidR="001F7709" w:rsidRDefault="001F7709" w:rsidP="001F7709">
      <w:pPr>
        <w:spacing w:line="288" w:lineRule="auto"/>
        <w:rPr>
          <w:sz w:val="32"/>
          <w:szCs w:val="32"/>
        </w:rPr>
      </w:pPr>
    </w:p>
    <w:p w:rsidR="001F7709" w:rsidRPr="0034733A" w:rsidRDefault="001F7709" w:rsidP="001F7709">
      <w:pPr>
        <w:spacing w:line="288" w:lineRule="auto"/>
        <w:ind w:left="851"/>
        <w:jc w:val="center"/>
        <w:rPr>
          <w:b/>
          <w:sz w:val="32"/>
          <w:szCs w:val="32"/>
        </w:rPr>
      </w:pPr>
      <w:r w:rsidRPr="0034733A">
        <w:rPr>
          <w:b/>
          <w:sz w:val="32"/>
          <w:szCs w:val="32"/>
        </w:rPr>
        <w:t>Темы докладов и рефератов</w:t>
      </w:r>
    </w:p>
    <w:p w:rsidR="001F7709" w:rsidRPr="0034733A" w:rsidRDefault="001F7709" w:rsidP="001F7709">
      <w:pPr>
        <w:spacing w:line="288" w:lineRule="auto"/>
        <w:ind w:left="851"/>
        <w:jc w:val="center"/>
        <w:rPr>
          <w:b/>
          <w:sz w:val="32"/>
          <w:szCs w:val="32"/>
        </w:rPr>
      </w:pPr>
    </w:p>
    <w:p w:rsidR="001F7709" w:rsidRPr="0034733A" w:rsidRDefault="001F7709" w:rsidP="008D6048">
      <w:pPr>
        <w:numPr>
          <w:ilvl w:val="0"/>
          <w:numId w:val="36"/>
        </w:numPr>
        <w:spacing w:line="288" w:lineRule="auto"/>
        <w:ind w:left="567" w:hanging="425"/>
        <w:jc w:val="both"/>
        <w:rPr>
          <w:sz w:val="32"/>
          <w:szCs w:val="32"/>
        </w:rPr>
      </w:pPr>
      <w:r w:rsidRPr="0034733A">
        <w:rPr>
          <w:sz w:val="32"/>
          <w:szCs w:val="32"/>
        </w:rPr>
        <w:t>Финансы бюджетных учреждений (на конкретном примере)</w:t>
      </w:r>
    </w:p>
    <w:p w:rsidR="001F7709" w:rsidRPr="0034733A" w:rsidRDefault="001F7709" w:rsidP="008D6048">
      <w:pPr>
        <w:numPr>
          <w:ilvl w:val="0"/>
          <w:numId w:val="36"/>
        </w:numPr>
        <w:spacing w:line="288" w:lineRule="auto"/>
        <w:ind w:left="567" w:hanging="425"/>
        <w:jc w:val="both"/>
        <w:rPr>
          <w:sz w:val="32"/>
          <w:szCs w:val="32"/>
        </w:rPr>
      </w:pPr>
      <w:r w:rsidRPr="0034733A">
        <w:rPr>
          <w:sz w:val="32"/>
          <w:szCs w:val="32"/>
        </w:rPr>
        <w:t>Финансы общественных организаций и объединений</w:t>
      </w:r>
    </w:p>
    <w:p w:rsidR="001F7709" w:rsidRPr="0034733A" w:rsidRDefault="001F7709" w:rsidP="008D6048">
      <w:pPr>
        <w:numPr>
          <w:ilvl w:val="0"/>
          <w:numId w:val="36"/>
        </w:numPr>
        <w:spacing w:line="288" w:lineRule="auto"/>
        <w:ind w:left="567" w:hanging="425"/>
        <w:jc w:val="both"/>
        <w:rPr>
          <w:sz w:val="32"/>
          <w:szCs w:val="32"/>
        </w:rPr>
      </w:pPr>
      <w:r w:rsidRPr="0034733A">
        <w:rPr>
          <w:sz w:val="32"/>
          <w:szCs w:val="32"/>
        </w:rPr>
        <w:t>Финансы потребительских обществ и их союзов</w:t>
      </w:r>
    </w:p>
    <w:p w:rsidR="001F7709" w:rsidRPr="0034733A" w:rsidRDefault="001F7709" w:rsidP="008D6048">
      <w:pPr>
        <w:numPr>
          <w:ilvl w:val="0"/>
          <w:numId w:val="36"/>
        </w:numPr>
        <w:spacing w:line="288" w:lineRule="auto"/>
        <w:ind w:left="567" w:hanging="425"/>
        <w:jc w:val="both"/>
        <w:rPr>
          <w:sz w:val="32"/>
          <w:szCs w:val="32"/>
        </w:rPr>
      </w:pPr>
      <w:r w:rsidRPr="0034733A">
        <w:rPr>
          <w:sz w:val="32"/>
          <w:szCs w:val="32"/>
        </w:rPr>
        <w:t>Финансы благотворительных организаций</w:t>
      </w:r>
    </w:p>
    <w:p w:rsidR="001F7709" w:rsidRDefault="001F7709" w:rsidP="001F7709">
      <w:pPr>
        <w:spacing w:line="288" w:lineRule="auto"/>
        <w:ind w:left="720"/>
        <w:jc w:val="both"/>
        <w:rPr>
          <w:sz w:val="36"/>
        </w:rPr>
      </w:pPr>
    </w:p>
    <w:p w:rsidR="00AE36E5" w:rsidRDefault="00AE36E5" w:rsidP="00AE36E5">
      <w:pPr>
        <w:ind w:firstLine="851"/>
        <w:jc w:val="center"/>
        <w:rPr>
          <w:b/>
          <w:sz w:val="32"/>
          <w:szCs w:val="32"/>
        </w:rPr>
      </w:pPr>
      <w:r w:rsidRPr="00F7557C">
        <w:rPr>
          <w:b/>
          <w:sz w:val="32"/>
          <w:szCs w:val="32"/>
        </w:rPr>
        <w:t>Задания</w:t>
      </w:r>
    </w:p>
    <w:p w:rsidR="001F7709" w:rsidRDefault="001F7709" w:rsidP="001F7709">
      <w:pPr>
        <w:spacing w:line="288" w:lineRule="auto"/>
        <w:ind w:left="720"/>
        <w:jc w:val="both"/>
        <w:rPr>
          <w:sz w:val="36"/>
        </w:rPr>
      </w:pPr>
    </w:p>
    <w:p w:rsidR="00C859DB" w:rsidRPr="004764AE" w:rsidRDefault="00C859DB" w:rsidP="00C859DB">
      <w:pPr>
        <w:autoSpaceDE w:val="0"/>
        <w:autoSpaceDN w:val="0"/>
        <w:spacing w:line="360" w:lineRule="auto"/>
        <w:ind w:firstLine="720"/>
        <w:jc w:val="both"/>
        <w:rPr>
          <w:sz w:val="32"/>
          <w:szCs w:val="32"/>
        </w:rPr>
      </w:pPr>
      <w:r w:rsidRPr="0034733A">
        <w:rPr>
          <w:b/>
          <w:bCs/>
          <w:sz w:val="32"/>
          <w:szCs w:val="32"/>
        </w:rPr>
        <w:t>Задание 1.</w:t>
      </w:r>
      <w:r w:rsidRPr="004764AE">
        <w:rPr>
          <w:sz w:val="32"/>
          <w:szCs w:val="32"/>
        </w:rPr>
        <w:t xml:space="preserve"> Определите и обозначьте цели деятельности некоммерческих организаций.</w:t>
      </w:r>
      <w:r>
        <w:rPr>
          <w:sz w:val="32"/>
          <w:szCs w:val="32"/>
        </w:rPr>
        <w:t xml:space="preserve"> На примере конкретной организации проанализируйте структуру доходов и расходов.</w:t>
      </w:r>
    </w:p>
    <w:p w:rsidR="00AE36E5" w:rsidRDefault="00AE36E5" w:rsidP="001F7709">
      <w:pPr>
        <w:spacing w:line="288" w:lineRule="auto"/>
        <w:ind w:left="720"/>
        <w:jc w:val="both"/>
        <w:rPr>
          <w:sz w:val="36"/>
        </w:rPr>
      </w:pPr>
    </w:p>
    <w:p w:rsidR="001F7709" w:rsidRPr="007B1672" w:rsidRDefault="000618C8" w:rsidP="00C859DB">
      <w:pPr>
        <w:tabs>
          <w:tab w:val="left" w:pos="0"/>
        </w:tabs>
        <w:spacing w:line="288" w:lineRule="auto"/>
        <w:ind w:firstLine="284"/>
        <w:jc w:val="both"/>
        <w:rPr>
          <w:b/>
          <w:sz w:val="36"/>
        </w:rPr>
      </w:pPr>
      <w:r w:rsidRPr="000618C8">
        <w:rPr>
          <w:sz w:val="36"/>
        </w:rPr>
      </w:r>
      <w:r w:rsidRPr="000618C8">
        <w:rPr>
          <w:sz w:val="36"/>
        </w:rPr>
        <w:pict>
          <v:group id="_x0000_s1410" editas="canvas" style="width:465.85pt;height:102.85pt;mso-position-horizontal-relative:char;mso-position-vertical-relative:line" coordorigin="2280,2657" coordsize="7307,1592">
            <o:lock v:ext="edit" aspectratio="t"/>
            <v:shape id="_x0000_s1411" type="#_x0000_t75" style="position:absolute;left:2280;top:2657;width:7307;height:1592" o:preferrelative="f">
              <v:fill o:detectmouseclick="t"/>
              <v:path o:extrusionok="t" o:connecttype="none"/>
              <o:lock v:ext="edit" text="t"/>
            </v:shape>
            <v:roundrect id="_x0000_s1412" style="position:absolute;left:2280;top:3002;width:2118;height:927" arcsize="10923f">
              <v:textbox style="mso-next-textbox:#_x0000_s1412">
                <w:txbxContent>
                  <w:p w:rsidR="005E60C1" w:rsidRPr="009D4681" w:rsidRDefault="005E60C1" w:rsidP="00FC05EA">
                    <w:pPr>
                      <w:spacing w:before="120"/>
                      <w:jc w:val="center"/>
                      <w:rPr>
                        <w:b/>
                        <w:szCs w:val="28"/>
                      </w:rPr>
                    </w:pPr>
                    <w:r>
                      <w:rPr>
                        <w:b/>
                        <w:szCs w:val="28"/>
                      </w:rPr>
                      <w:t>Некоммерческая организация - это</w:t>
                    </w:r>
                  </w:p>
                  <w:p w:rsidR="005E60C1" w:rsidRDefault="005E60C1" w:rsidP="001F7709"/>
                </w:txbxContent>
              </v:textbox>
            </v:roundrect>
            <v:shape id="_x0000_s1414" type="#_x0000_t115" style="position:absolute;left:4483;top:2657;width:5104;height:1592">
              <v:textbox style="mso-next-textbox:#_x0000_s1414">
                <w:txbxContent>
                  <w:p w:rsidR="005E60C1" w:rsidRDefault="005E60C1" w:rsidP="00416455">
                    <w:pPr>
                      <w:jc w:val="both"/>
                    </w:pPr>
                    <w:r>
                      <w:t xml:space="preserve">юридическое лицо, основная деятельность которого не связана с получением прибыли, а полученная прибыль не распределяется между участниками </w:t>
                    </w:r>
                  </w:p>
                </w:txbxContent>
              </v:textbox>
            </v:shape>
            <w10:wrap type="none"/>
            <w10:anchorlock/>
          </v:group>
        </w:pict>
      </w:r>
    </w:p>
    <w:p w:rsidR="001F7709" w:rsidRDefault="000618C8" w:rsidP="001F7709">
      <w:pPr>
        <w:spacing w:line="288" w:lineRule="auto"/>
        <w:jc w:val="center"/>
        <w:rPr>
          <w:sz w:val="36"/>
        </w:rPr>
      </w:pPr>
      <w:r>
        <w:rPr>
          <w:noProof/>
          <w:sz w:val="36"/>
        </w:rPr>
        <w:pict>
          <v:shape id="_x0000_s33840" type="#_x0000_t98" style="position:absolute;left:0;text-align:left;margin-left:22.4pt;margin-top:0;width:451.6pt;height:105.35pt;z-index:251925504">
            <v:textbox style="mso-next-textbox:#_x0000_s33840">
              <w:txbxContent>
                <w:p w:rsidR="005E60C1" w:rsidRDefault="005E60C1" w:rsidP="00C859DB">
                  <w:pPr>
                    <w:jc w:val="center"/>
                  </w:pPr>
                  <w:r>
                    <w:t>Некоммерческие организации</w:t>
                  </w:r>
                  <w:r w:rsidRPr="00AE36E5">
                    <w:rPr>
                      <w:szCs w:val="28"/>
                    </w:rPr>
                    <w:t xml:space="preserve"> </w:t>
                  </w:r>
                  <w:r>
                    <w:rPr>
                      <w:szCs w:val="28"/>
                    </w:rPr>
                    <w:t xml:space="preserve">могут осуществлять </w:t>
                  </w:r>
                  <w:r w:rsidRPr="00416455">
                    <w:rPr>
                      <w:szCs w:val="28"/>
                    </w:rPr>
                    <w:t>предпринимательскую деятельность лишь постольку, поскольку это служит</w:t>
                  </w:r>
                  <w:r w:rsidRPr="00AE36E5">
                    <w:t xml:space="preserve"> </w:t>
                  </w:r>
                  <w:r>
                    <w:t xml:space="preserve">достижению целей, ради которых они созданы, и соответствующую этим целям </w:t>
                  </w:r>
                </w:p>
              </w:txbxContent>
            </v:textbox>
          </v:shape>
        </w:pict>
      </w:r>
      <w:r>
        <w:rPr>
          <w:sz w:val="36"/>
        </w:rPr>
      </w:r>
      <w:r>
        <w:rPr>
          <w:sz w:val="36"/>
        </w:rPr>
        <w:pict>
          <v:group id="_x0000_s1405" editas="canvas" style="width:459.05pt;height:105.35pt;mso-position-horizontal-relative:char;mso-position-vertical-relative:line" coordorigin="2277,1461" coordsize="7201,1631">
            <o:lock v:ext="edit" aspectratio="t"/>
            <v:shape id="_x0000_s1406" type="#_x0000_t75" style="position:absolute;left:2277;top:1461;width:7201;height:1631" o:preferrelative="f">
              <v:fill o:detectmouseclick="t"/>
              <v:path o:extrusionok="t" o:connecttype="none"/>
              <o:lock v:ext="edit" text="t"/>
            </v:shape>
            <w10:wrap type="none"/>
            <w10:anchorlock/>
          </v:group>
        </w:pict>
      </w:r>
    </w:p>
    <w:p w:rsidR="00BB5A75" w:rsidRDefault="00BB5A75" w:rsidP="00D47EB2">
      <w:pPr>
        <w:tabs>
          <w:tab w:val="left" w:pos="0"/>
        </w:tabs>
        <w:spacing w:line="288" w:lineRule="auto"/>
        <w:jc w:val="center"/>
        <w:rPr>
          <w:b/>
          <w:bCs/>
          <w:sz w:val="32"/>
          <w:szCs w:val="32"/>
        </w:rPr>
      </w:pPr>
    </w:p>
    <w:p w:rsidR="001F7709" w:rsidRPr="005F1C5E" w:rsidRDefault="001F7709" w:rsidP="00D47EB2">
      <w:pPr>
        <w:tabs>
          <w:tab w:val="left" w:pos="0"/>
        </w:tabs>
        <w:spacing w:line="288" w:lineRule="auto"/>
        <w:jc w:val="center"/>
        <w:rPr>
          <w:bCs/>
          <w:sz w:val="32"/>
          <w:szCs w:val="32"/>
        </w:rPr>
      </w:pPr>
      <w:r w:rsidRPr="00D47EB2">
        <w:rPr>
          <w:b/>
          <w:bCs/>
          <w:sz w:val="32"/>
          <w:szCs w:val="32"/>
        </w:rPr>
        <w:t xml:space="preserve">Рисунок </w:t>
      </w:r>
      <w:r w:rsidR="00D47EB2">
        <w:rPr>
          <w:b/>
          <w:bCs/>
          <w:sz w:val="32"/>
          <w:szCs w:val="32"/>
        </w:rPr>
        <w:t>8.1</w:t>
      </w:r>
      <w:r w:rsidRPr="005F1C5E">
        <w:rPr>
          <w:bCs/>
          <w:sz w:val="32"/>
          <w:szCs w:val="32"/>
        </w:rPr>
        <w:t xml:space="preserve"> </w:t>
      </w:r>
      <w:r w:rsidR="00BB5A75">
        <w:rPr>
          <w:bCs/>
          <w:sz w:val="32"/>
          <w:szCs w:val="32"/>
        </w:rPr>
        <w:t>–</w:t>
      </w:r>
      <w:r w:rsidRPr="005F1C5E">
        <w:rPr>
          <w:bCs/>
          <w:sz w:val="32"/>
          <w:szCs w:val="32"/>
        </w:rPr>
        <w:t xml:space="preserve"> </w:t>
      </w:r>
      <w:r w:rsidR="00BB5A75">
        <w:rPr>
          <w:bCs/>
          <w:sz w:val="32"/>
          <w:szCs w:val="32"/>
        </w:rPr>
        <w:t xml:space="preserve">Определение </w:t>
      </w:r>
      <w:r w:rsidRPr="005F1C5E">
        <w:rPr>
          <w:bCs/>
          <w:sz w:val="32"/>
          <w:szCs w:val="32"/>
        </w:rPr>
        <w:t>некоммерческой организации</w:t>
      </w:r>
    </w:p>
    <w:tbl>
      <w:tblPr>
        <w:tblStyle w:val="af"/>
        <w:tblW w:w="0" w:type="auto"/>
        <w:tblLook w:val="01E0"/>
      </w:tblPr>
      <w:tblGrid>
        <w:gridCol w:w="9854"/>
      </w:tblGrid>
      <w:tr w:rsidR="001F7709" w:rsidRPr="005F1C5E" w:rsidTr="00BB5A75">
        <w:trPr>
          <w:trHeight w:val="6367"/>
        </w:trPr>
        <w:tc>
          <w:tcPr>
            <w:tcW w:w="9854" w:type="dxa"/>
          </w:tcPr>
          <w:p w:rsidR="001F7709" w:rsidRPr="005F1C5E" w:rsidRDefault="001F7709" w:rsidP="00BB5A75">
            <w:pPr>
              <w:numPr>
                <w:ilvl w:val="0"/>
                <w:numId w:val="38"/>
              </w:numPr>
              <w:tabs>
                <w:tab w:val="clear" w:pos="720"/>
                <w:tab w:val="num" w:pos="0"/>
              </w:tabs>
              <w:autoSpaceDE w:val="0"/>
              <w:autoSpaceDN w:val="0"/>
              <w:adjustRightInd w:val="0"/>
              <w:spacing w:before="240"/>
              <w:ind w:left="0" w:firstLine="357"/>
              <w:jc w:val="center"/>
              <w:rPr>
                <w:sz w:val="32"/>
                <w:szCs w:val="32"/>
              </w:rPr>
            </w:pPr>
            <w:r w:rsidRPr="00D51BFC">
              <w:rPr>
                <w:b/>
                <w:noProof/>
                <w:sz w:val="32"/>
                <w:szCs w:val="32"/>
              </w:rPr>
              <w:lastRenderedPageBreak/>
              <w:t>Некоммерческая организация может создаваться</w:t>
            </w:r>
            <w:r w:rsidRPr="005F1C5E">
              <w:rPr>
                <w:noProof/>
                <w:sz w:val="32"/>
                <w:szCs w:val="32"/>
              </w:rPr>
              <w:t>:</w:t>
            </w:r>
          </w:p>
          <w:p w:rsidR="00BB5A75" w:rsidRDefault="001F7709" w:rsidP="00BB5A75">
            <w:pPr>
              <w:autoSpaceDE w:val="0"/>
              <w:autoSpaceDN w:val="0"/>
              <w:adjustRightInd w:val="0"/>
              <w:jc w:val="both"/>
              <w:rPr>
                <w:noProof/>
                <w:sz w:val="32"/>
                <w:szCs w:val="32"/>
              </w:rPr>
            </w:pPr>
            <w:r w:rsidRPr="005F1C5E">
              <w:rPr>
                <w:noProof/>
                <w:sz w:val="32"/>
                <w:szCs w:val="32"/>
              </w:rPr>
              <w:t xml:space="preserve">  - для достижения социальных, благотворительных, культурных,  образовательных  и  управленческих целей, для удовлетворения нема</w:t>
            </w:r>
            <w:r w:rsidR="00BB5A75">
              <w:rPr>
                <w:noProof/>
                <w:sz w:val="32"/>
                <w:szCs w:val="32"/>
              </w:rPr>
              <w:t>-</w:t>
            </w:r>
            <w:r w:rsidRPr="005F1C5E">
              <w:rPr>
                <w:noProof/>
                <w:sz w:val="32"/>
                <w:szCs w:val="32"/>
              </w:rPr>
              <w:t xml:space="preserve">териальных потребностей граждан, защиты прав, законных интересов граждан и организаций, оказания юридической помощи, а также для иных целей,  направленных  на достижение общественных благ;  </w:t>
            </w:r>
          </w:p>
          <w:p w:rsidR="001F7709" w:rsidRPr="005F1C5E" w:rsidRDefault="001F7709" w:rsidP="00BB5A75">
            <w:pPr>
              <w:autoSpaceDE w:val="0"/>
              <w:autoSpaceDN w:val="0"/>
              <w:adjustRightInd w:val="0"/>
              <w:jc w:val="both"/>
              <w:rPr>
                <w:sz w:val="32"/>
                <w:szCs w:val="32"/>
              </w:rPr>
            </w:pPr>
            <w:r w:rsidRPr="005F1C5E">
              <w:rPr>
                <w:noProof/>
                <w:sz w:val="32"/>
                <w:szCs w:val="32"/>
              </w:rPr>
              <w:t xml:space="preserve"> - в результате учреждения по решению учредителей или реорганизации существующей некоммерческой организации.                                                                                   </w:t>
            </w:r>
          </w:p>
          <w:p w:rsidR="001F7709" w:rsidRPr="00D51BFC" w:rsidRDefault="001F7709" w:rsidP="00D51BFC">
            <w:pPr>
              <w:numPr>
                <w:ilvl w:val="0"/>
                <w:numId w:val="38"/>
              </w:numPr>
              <w:tabs>
                <w:tab w:val="clear" w:pos="720"/>
                <w:tab w:val="num" w:pos="0"/>
              </w:tabs>
              <w:autoSpaceDE w:val="0"/>
              <w:autoSpaceDN w:val="0"/>
              <w:adjustRightInd w:val="0"/>
              <w:ind w:left="0" w:firstLine="360"/>
              <w:jc w:val="both"/>
              <w:rPr>
                <w:sz w:val="32"/>
                <w:szCs w:val="32"/>
              </w:rPr>
            </w:pPr>
            <w:r w:rsidRPr="00D51BFC">
              <w:rPr>
                <w:noProof/>
                <w:sz w:val="32"/>
                <w:szCs w:val="32"/>
              </w:rPr>
              <w:t xml:space="preserve">Организация считается созданной как юридическое лицо с момента ее государственной регистрации.   </w:t>
            </w:r>
          </w:p>
          <w:p w:rsidR="001F7709" w:rsidRPr="005F1C5E" w:rsidRDefault="001F7709" w:rsidP="00D51BFC">
            <w:pPr>
              <w:numPr>
                <w:ilvl w:val="0"/>
                <w:numId w:val="38"/>
              </w:numPr>
              <w:tabs>
                <w:tab w:val="clear" w:pos="720"/>
                <w:tab w:val="left" w:pos="0"/>
              </w:tabs>
              <w:autoSpaceDE w:val="0"/>
              <w:autoSpaceDN w:val="0"/>
              <w:adjustRightInd w:val="0"/>
              <w:ind w:left="0" w:firstLine="360"/>
              <w:jc w:val="both"/>
              <w:rPr>
                <w:noProof/>
                <w:sz w:val="32"/>
                <w:szCs w:val="32"/>
              </w:rPr>
            </w:pPr>
            <w:r w:rsidRPr="005F1C5E">
              <w:rPr>
                <w:noProof/>
                <w:sz w:val="32"/>
                <w:szCs w:val="32"/>
              </w:rPr>
              <w:t>Она может от своего имени приобретать или осуществлять имущественные или неимущественные  права,  нести обязанности, быть истцом и ответчиком в суде.</w:t>
            </w:r>
          </w:p>
          <w:p w:rsidR="001F7709" w:rsidRPr="005F1C5E" w:rsidRDefault="001F7709" w:rsidP="00BB5A75">
            <w:pPr>
              <w:numPr>
                <w:ilvl w:val="0"/>
                <w:numId w:val="38"/>
              </w:numPr>
              <w:tabs>
                <w:tab w:val="clear" w:pos="720"/>
                <w:tab w:val="num" w:pos="0"/>
              </w:tabs>
              <w:autoSpaceDE w:val="0"/>
              <w:autoSpaceDN w:val="0"/>
              <w:adjustRightInd w:val="0"/>
              <w:ind w:left="0" w:firstLine="360"/>
              <w:jc w:val="both"/>
              <w:rPr>
                <w:b/>
                <w:noProof/>
                <w:sz w:val="32"/>
                <w:szCs w:val="32"/>
              </w:rPr>
            </w:pPr>
            <w:r w:rsidRPr="005F1C5E">
              <w:rPr>
                <w:noProof/>
                <w:sz w:val="32"/>
                <w:szCs w:val="32"/>
              </w:rPr>
              <w:t>Организация должна иметь самостоятельный баланс  или смету, имеет право открывать счета в кредитных организациях на территории РФ и за ее пределами.</w:t>
            </w:r>
          </w:p>
        </w:tc>
      </w:tr>
    </w:tbl>
    <w:p w:rsidR="00C859DB" w:rsidRDefault="001F7709" w:rsidP="001F7709">
      <w:pPr>
        <w:autoSpaceDE w:val="0"/>
        <w:autoSpaceDN w:val="0"/>
        <w:adjustRightInd w:val="0"/>
        <w:ind w:firstLine="720"/>
        <w:jc w:val="both"/>
        <w:rPr>
          <w:noProof/>
          <w:sz w:val="32"/>
          <w:szCs w:val="32"/>
        </w:rPr>
      </w:pPr>
      <w:r w:rsidRPr="005F1C5E">
        <w:rPr>
          <w:noProof/>
          <w:sz w:val="32"/>
          <w:szCs w:val="32"/>
        </w:rPr>
        <w:t xml:space="preserve">         </w:t>
      </w:r>
    </w:p>
    <w:p w:rsidR="001F7709" w:rsidRDefault="001F7709" w:rsidP="001F7709">
      <w:pPr>
        <w:autoSpaceDE w:val="0"/>
        <w:autoSpaceDN w:val="0"/>
        <w:adjustRightInd w:val="0"/>
        <w:ind w:firstLine="720"/>
        <w:jc w:val="both"/>
        <w:rPr>
          <w:sz w:val="36"/>
        </w:rPr>
      </w:pPr>
      <w:r w:rsidRPr="005F1C5E">
        <w:rPr>
          <w:noProof/>
          <w:sz w:val="32"/>
          <w:szCs w:val="32"/>
        </w:rPr>
        <w:t xml:space="preserve">                         </w:t>
      </w:r>
      <w:r w:rsidR="000618C8">
        <w:rPr>
          <w:sz w:val="36"/>
        </w:rPr>
      </w:r>
      <w:r w:rsidR="000618C8" w:rsidRPr="000618C8">
        <w:rPr>
          <w:sz w:val="36"/>
        </w:rPr>
        <w:pict>
          <v:group id="_x0000_s1415" editas="canvas" style="width:477pt;height:324pt;mso-position-horizontal-relative:char;mso-position-vertical-relative:line" coordorigin="2308,1183" coordsize="7200,4860">
            <o:lock v:ext="edit" aspectratio="t"/>
            <v:shape id="_x0000_s1416" type="#_x0000_t75" style="position:absolute;left:2308;top:1183;width:7200;height:4860" o:preferrelative="f">
              <v:fill o:detectmouseclick="t"/>
              <v:path o:extrusionok="t" o:connecttype="none"/>
              <o:lock v:ext="edit" text="t"/>
            </v:shape>
            <v:rect id="_x0000_s1417" style="position:absolute;left:4074;top:1183;width:4076;height:405">
              <v:textbox style="mso-next-textbox:#_x0000_s1417">
                <w:txbxContent>
                  <w:p w:rsidR="005E60C1" w:rsidRPr="000E00A0" w:rsidRDefault="005E60C1" w:rsidP="001F7709">
                    <w:pPr>
                      <w:rPr>
                        <w:b/>
                      </w:rPr>
                    </w:pPr>
                    <w:r w:rsidRPr="000E00A0">
                      <w:rPr>
                        <w:b/>
                      </w:rPr>
                      <w:t>Формы некоммерческих организаций</w:t>
                    </w:r>
                  </w:p>
                </w:txbxContent>
              </v:textbox>
            </v:rect>
            <v:rect id="_x0000_s1418" style="position:absolute;left:2444;top:1858;width:2989;height:405">
              <v:textbox style="mso-next-textbox:#_x0000_s1418">
                <w:txbxContent>
                  <w:p w:rsidR="005E60C1" w:rsidRPr="00586A12" w:rsidRDefault="005E60C1" w:rsidP="001F7709">
                    <w:pPr>
                      <w:jc w:val="center"/>
                      <w:rPr>
                        <w:vertAlign w:val="superscript"/>
                      </w:rPr>
                    </w:pPr>
                    <w:r>
                      <w:t>Потребительский кооператив</w:t>
                    </w:r>
                  </w:p>
                </w:txbxContent>
              </v:textbox>
            </v:rect>
            <v:rect id="_x0000_s1419" style="position:absolute;left:2444;top:2398;width:2989;height:865">
              <v:textbox style="mso-next-textbox:#_x0000_s1419">
                <w:txbxContent>
                  <w:p w:rsidR="005E60C1" w:rsidRDefault="005E60C1" w:rsidP="001F7709">
                    <w:pPr>
                      <w:jc w:val="center"/>
                    </w:pPr>
                    <w:r>
                      <w:t xml:space="preserve">Общественная или </w:t>
                    </w:r>
                  </w:p>
                  <w:p w:rsidR="005E60C1" w:rsidRDefault="005E60C1" w:rsidP="001F7709">
                    <w:pPr>
                      <w:jc w:val="center"/>
                    </w:pPr>
                    <w:r>
                      <w:t>религиозная) организация (объединение)</w:t>
                    </w:r>
                  </w:p>
                </w:txbxContent>
              </v:textbox>
            </v:rect>
            <v:rect id="_x0000_s1420" style="position:absolute;left:2444;top:3402;width:2989;height:540">
              <v:textbox style="mso-next-textbox:#_x0000_s1420">
                <w:txbxContent>
                  <w:p w:rsidR="005E60C1" w:rsidRDefault="005E60C1" w:rsidP="00D51BFC">
                    <w:pPr>
                      <w:spacing w:before="120"/>
                      <w:jc w:val="center"/>
                    </w:pPr>
                    <w:r>
                      <w:t>Некоммерческое партнерство</w:t>
                    </w:r>
                  </w:p>
                </w:txbxContent>
              </v:textbox>
            </v:rect>
            <v:rect id="_x0000_s1421" style="position:absolute;left:2444;top:4073;width:2989;height:405">
              <v:textbox style="mso-next-textbox:#_x0000_s1421">
                <w:txbxContent>
                  <w:p w:rsidR="005E60C1" w:rsidRDefault="005E60C1" w:rsidP="001F7709">
                    <w:pPr>
                      <w:jc w:val="center"/>
                    </w:pPr>
                    <w:r>
                      <w:t>Учреждение</w:t>
                    </w:r>
                  </w:p>
                </w:txbxContent>
              </v:textbox>
            </v:rect>
            <v:rect id="_x0000_s1422" style="position:absolute;left:2444;top:4621;width:2989;height:675">
              <v:textbox style="mso-next-textbox:#_x0000_s1422">
                <w:txbxContent>
                  <w:p w:rsidR="005E60C1" w:rsidRDefault="005E60C1" w:rsidP="001F7709">
                    <w:pPr>
                      <w:jc w:val="center"/>
                    </w:pPr>
                    <w:r>
                      <w:t>Автономная некоммерческая организация</w:t>
                    </w:r>
                  </w:p>
                </w:txbxContent>
              </v:textbox>
            </v:rect>
            <v:rect id="_x0000_s1423" style="position:absolute;left:2444;top:5423;width:2989;height:540">
              <v:textbox style="mso-next-textbox:#_x0000_s1423">
                <w:txbxContent>
                  <w:p w:rsidR="005E60C1" w:rsidRDefault="005E60C1" w:rsidP="001F7709">
                    <w:pPr>
                      <w:jc w:val="center"/>
                    </w:pPr>
                    <w:r>
                      <w:t>Фонд</w:t>
                    </w:r>
                  </w:p>
                </w:txbxContent>
              </v:textbox>
            </v:rect>
            <v:rect id="_x0000_s1424" style="position:absolute;left:6791;top:1858;width:2717;height:675">
              <v:textbox style="mso-next-textbox:#_x0000_s1424">
                <w:txbxContent>
                  <w:p w:rsidR="005E60C1" w:rsidRDefault="005E60C1" w:rsidP="001F7709">
                    <w:pPr>
                      <w:jc w:val="center"/>
                    </w:pPr>
                    <w:r>
                      <w:t>Объединение юридических лиц</w:t>
                    </w:r>
                  </w:p>
                </w:txbxContent>
              </v:textbox>
            </v:rect>
            <v:rect id="_x0000_s1425" style="position:absolute;left:6791;top:2668;width:2717;height:675">
              <v:textbox style="mso-next-textbox:#_x0000_s1425">
                <w:txbxContent>
                  <w:p w:rsidR="005E60C1" w:rsidRDefault="005E60C1" w:rsidP="001F7709">
                    <w:pPr>
                      <w:jc w:val="center"/>
                    </w:pPr>
                    <w:r>
                      <w:t xml:space="preserve">Государственная </w:t>
                    </w:r>
                  </w:p>
                  <w:p w:rsidR="005E60C1" w:rsidRDefault="005E60C1" w:rsidP="001F7709">
                    <w:pPr>
                      <w:jc w:val="center"/>
                    </w:pPr>
                    <w:r>
                      <w:t>корпорация</w:t>
                    </w:r>
                  </w:p>
                </w:txbxContent>
              </v:textbox>
            </v:rect>
            <v:rect id="_x0000_s1426" style="position:absolute;left:6791;top:3478;width:2717;height:675">
              <v:textbox style="mso-next-textbox:#_x0000_s1426">
                <w:txbxContent>
                  <w:p w:rsidR="005E60C1" w:rsidRDefault="005E60C1" w:rsidP="001F7709">
                    <w:pPr>
                      <w:jc w:val="center"/>
                    </w:pPr>
                    <w:r>
                      <w:t xml:space="preserve">Объединение </w:t>
                    </w:r>
                  </w:p>
                  <w:p w:rsidR="005E60C1" w:rsidRDefault="005E60C1" w:rsidP="001F7709">
                    <w:pPr>
                      <w:jc w:val="center"/>
                    </w:pPr>
                    <w:r>
                      <w:t>работодателей</w:t>
                    </w:r>
                  </w:p>
                </w:txbxContent>
              </v:textbox>
            </v:rect>
            <v:rect id="_x0000_s1427" style="position:absolute;left:6791;top:4288;width:2717;height:1755">
              <v:textbox style="mso-next-textbox:#_x0000_s1427">
                <w:txbxContent>
                  <w:p w:rsidR="005E60C1" w:rsidRDefault="005E60C1" w:rsidP="001F7709">
                    <w:pPr>
                      <w:spacing w:line="216" w:lineRule="auto"/>
                      <w:jc w:val="center"/>
                    </w:pPr>
                    <w:r>
                      <w:t>Другие формы, предусмот-ренные законами (товари-щества собственников жилья, садоводческие, огороднические и дачные некоммерческие объединения)</w:t>
                    </w:r>
                  </w:p>
                </w:txbxContent>
              </v:textbox>
            </v:rect>
            <v:line id="_x0000_s1428" style="position:absolute" from="6112,1588" to="6112,5638"/>
            <v:line id="_x0000_s1429" style="position:absolute" from="6112,2128" to="6791,2128">
              <v:stroke endarrow="block"/>
            </v:line>
            <v:line id="_x0000_s1430" style="position:absolute" from="6112,3073" to="6791,3073">
              <v:stroke endarrow="block"/>
            </v:line>
            <v:line id="_x0000_s1431" style="position:absolute" from="6112,3883" to="6791,3883">
              <v:stroke endarrow="block"/>
            </v:line>
            <v:line id="_x0000_s1432" style="position:absolute" from="6112,5098" to="6791,5098">
              <v:stroke endarrow="block"/>
            </v:line>
            <v:line id="_x0000_s1433" style="position:absolute;flip:x" from="5433,1993" to="6112,1993">
              <v:stroke endarrow="block"/>
            </v:line>
            <v:line id="_x0000_s1434" style="position:absolute;flip:x" from="5433,2789" to="6112,2790">
              <v:stroke endarrow="block"/>
            </v:line>
            <v:line id="_x0000_s1435" style="position:absolute;flip:x" from="5433,3613" to="6112,3613">
              <v:stroke endarrow="block"/>
            </v:line>
            <v:line id="_x0000_s1436" style="position:absolute;flip:x" from="5433,4245" to="6112,4246">
              <v:stroke endarrow="block"/>
            </v:line>
            <v:line id="_x0000_s1437" style="position:absolute;flip:x" from="5433,4908" to="6112,4909">
              <v:stroke endarrow="block"/>
            </v:line>
            <v:line id="_x0000_s1438" style="position:absolute;flip:x" from="5433,5638" to="6112,5638">
              <v:stroke endarrow="block"/>
            </v:line>
            <w10:wrap type="none"/>
            <w10:anchorlock/>
          </v:group>
        </w:pict>
      </w:r>
    </w:p>
    <w:p w:rsidR="001F7709" w:rsidRDefault="001F7709" w:rsidP="001F7709">
      <w:pPr>
        <w:jc w:val="center"/>
        <w:rPr>
          <w:bCs/>
          <w:sz w:val="32"/>
          <w:szCs w:val="32"/>
        </w:rPr>
      </w:pPr>
    </w:p>
    <w:p w:rsidR="001F7709" w:rsidRDefault="001F7709" w:rsidP="001F7709">
      <w:pPr>
        <w:jc w:val="center"/>
        <w:rPr>
          <w:bCs/>
          <w:sz w:val="32"/>
          <w:szCs w:val="32"/>
        </w:rPr>
      </w:pPr>
      <w:r w:rsidRPr="00D47EB2">
        <w:rPr>
          <w:b/>
          <w:bCs/>
          <w:sz w:val="32"/>
          <w:szCs w:val="32"/>
        </w:rPr>
        <w:t xml:space="preserve">Рисунок </w:t>
      </w:r>
      <w:r w:rsidR="00D47EB2">
        <w:rPr>
          <w:b/>
          <w:bCs/>
          <w:sz w:val="32"/>
          <w:szCs w:val="32"/>
        </w:rPr>
        <w:t>8.2</w:t>
      </w:r>
      <w:r w:rsidRPr="005F1C5E">
        <w:rPr>
          <w:bCs/>
          <w:sz w:val="32"/>
          <w:szCs w:val="32"/>
        </w:rPr>
        <w:t xml:space="preserve"> – Формы некоммерческих организаций</w:t>
      </w:r>
    </w:p>
    <w:p w:rsidR="00530EBE" w:rsidRDefault="00530EBE" w:rsidP="00530EBE">
      <w:pPr>
        <w:spacing w:before="60"/>
        <w:rPr>
          <w:sz w:val="32"/>
          <w:szCs w:val="32"/>
        </w:rPr>
      </w:pPr>
      <w:r>
        <w:rPr>
          <w:b/>
          <w:sz w:val="32"/>
          <w:szCs w:val="32"/>
        </w:rPr>
        <w:lastRenderedPageBreak/>
        <w:t>Т</w:t>
      </w:r>
      <w:r w:rsidRPr="00D47EB2">
        <w:rPr>
          <w:b/>
          <w:sz w:val="32"/>
          <w:szCs w:val="32"/>
        </w:rPr>
        <w:t>аблица 8.</w:t>
      </w:r>
      <w:r>
        <w:rPr>
          <w:b/>
          <w:sz w:val="32"/>
          <w:szCs w:val="32"/>
        </w:rPr>
        <w:t>1</w:t>
      </w:r>
      <w:r w:rsidRPr="00AD320E">
        <w:rPr>
          <w:sz w:val="32"/>
          <w:szCs w:val="32"/>
        </w:rPr>
        <w:t xml:space="preserve"> –</w:t>
      </w:r>
      <w:r>
        <w:rPr>
          <w:sz w:val="32"/>
          <w:szCs w:val="32"/>
        </w:rPr>
        <w:t xml:space="preserve"> Отдельные формы некоммерческих</w:t>
      </w:r>
      <w:r w:rsidRPr="00AD320E">
        <w:rPr>
          <w:sz w:val="32"/>
          <w:szCs w:val="32"/>
        </w:rPr>
        <w:t xml:space="preserve">  организаций</w:t>
      </w:r>
    </w:p>
    <w:p w:rsidR="00530EBE" w:rsidRPr="00AD320E" w:rsidRDefault="00530EBE" w:rsidP="00530EBE">
      <w:pPr>
        <w:autoSpaceDE w:val="0"/>
        <w:autoSpaceDN w:val="0"/>
        <w:adjustRightInd w:val="0"/>
        <w:jc w:val="both"/>
        <w:rPr>
          <w:sz w:val="32"/>
          <w:szCs w:val="32"/>
        </w:rPr>
      </w:pPr>
    </w:p>
    <w:tbl>
      <w:tblPr>
        <w:tblStyle w:val="af"/>
        <w:tblW w:w="9854" w:type="dxa"/>
        <w:tblLayout w:type="fixed"/>
        <w:tblLook w:val="01E0"/>
      </w:tblPr>
      <w:tblGrid>
        <w:gridCol w:w="2088"/>
        <w:gridCol w:w="4257"/>
        <w:gridCol w:w="1863"/>
        <w:gridCol w:w="1620"/>
        <w:gridCol w:w="26"/>
      </w:tblGrid>
      <w:tr w:rsidR="00530EBE" w:rsidRPr="00AD320E" w:rsidTr="00530EBE">
        <w:trPr>
          <w:gridAfter w:val="1"/>
          <w:wAfter w:w="26" w:type="dxa"/>
        </w:trPr>
        <w:tc>
          <w:tcPr>
            <w:tcW w:w="2088" w:type="dxa"/>
            <w:vAlign w:val="center"/>
          </w:tcPr>
          <w:p w:rsidR="00530EBE" w:rsidRPr="00AD320E" w:rsidRDefault="00530EBE" w:rsidP="00D96573">
            <w:pPr>
              <w:autoSpaceDE w:val="0"/>
              <w:autoSpaceDN w:val="0"/>
              <w:adjustRightInd w:val="0"/>
              <w:spacing w:before="60" w:after="60"/>
              <w:jc w:val="center"/>
              <w:rPr>
                <w:bCs/>
                <w:szCs w:val="28"/>
              </w:rPr>
            </w:pPr>
            <w:r w:rsidRPr="00AD320E">
              <w:rPr>
                <w:bCs/>
                <w:szCs w:val="28"/>
              </w:rPr>
              <w:t>Форма</w:t>
            </w:r>
          </w:p>
          <w:p w:rsidR="00530EBE" w:rsidRPr="00AD320E" w:rsidRDefault="00530EBE" w:rsidP="00D96573">
            <w:pPr>
              <w:autoSpaceDE w:val="0"/>
              <w:autoSpaceDN w:val="0"/>
              <w:adjustRightInd w:val="0"/>
              <w:spacing w:before="60" w:after="60"/>
              <w:jc w:val="center"/>
              <w:rPr>
                <w:bCs/>
                <w:szCs w:val="28"/>
              </w:rPr>
            </w:pPr>
            <w:r w:rsidRPr="00AD320E">
              <w:rPr>
                <w:bCs/>
                <w:szCs w:val="28"/>
              </w:rPr>
              <w:t>организации</w:t>
            </w:r>
          </w:p>
        </w:tc>
        <w:tc>
          <w:tcPr>
            <w:tcW w:w="4257" w:type="dxa"/>
            <w:vAlign w:val="center"/>
          </w:tcPr>
          <w:p w:rsidR="00530EBE" w:rsidRPr="00AD320E" w:rsidRDefault="00530EBE" w:rsidP="00D96573">
            <w:pPr>
              <w:autoSpaceDE w:val="0"/>
              <w:autoSpaceDN w:val="0"/>
              <w:adjustRightInd w:val="0"/>
              <w:spacing w:before="60" w:after="60"/>
              <w:jc w:val="center"/>
              <w:rPr>
                <w:bCs/>
                <w:szCs w:val="28"/>
              </w:rPr>
            </w:pPr>
            <w:r w:rsidRPr="00AD320E">
              <w:rPr>
                <w:bCs/>
                <w:szCs w:val="28"/>
              </w:rPr>
              <w:t>Цель создания</w:t>
            </w:r>
          </w:p>
        </w:tc>
        <w:tc>
          <w:tcPr>
            <w:tcW w:w="1863" w:type="dxa"/>
            <w:vAlign w:val="center"/>
          </w:tcPr>
          <w:p w:rsidR="00530EBE" w:rsidRPr="00AD320E" w:rsidRDefault="00530EBE" w:rsidP="00D96573">
            <w:pPr>
              <w:autoSpaceDE w:val="0"/>
              <w:autoSpaceDN w:val="0"/>
              <w:adjustRightInd w:val="0"/>
              <w:spacing w:before="60" w:after="60"/>
              <w:jc w:val="center"/>
              <w:rPr>
                <w:bCs/>
                <w:szCs w:val="28"/>
              </w:rPr>
            </w:pPr>
            <w:r w:rsidRPr="00AD320E">
              <w:rPr>
                <w:bCs/>
                <w:szCs w:val="28"/>
              </w:rPr>
              <w:t>Учредители</w:t>
            </w:r>
          </w:p>
        </w:tc>
        <w:tc>
          <w:tcPr>
            <w:tcW w:w="1620" w:type="dxa"/>
            <w:vAlign w:val="center"/>
          </w:tcPr>
          <w:p w:rsidR="00530EBE" w:rsidRPr="00AD320E" w:rsidRDefault="00530EBE" w:rsidP="00D96573">
            <w:pPr>
              <w:autoSpaceDE w:val="0"/>
              <w:autoSpaceDN w:val="0"/>
              <w:adjustRightInd w:val="0"/>
              <w:spacing w:before="60" w:after="60"/>
              <w:jc w:val="center"/>
              <w:rPr>
                <w:bCs/>
                <w:sz w:val="32"/>
                <w:szCs w:val="32"/>
              </w:rPr>
            </w:pPr>
            <w:r w:rsidRPr="002B4165">
              <w:rPr>
                <w:bCs/>
                <w:szCs w:val="28"/>
              </w:rPr>
              <w:t>Учреди</w:t>
            </w:r>
            <w:r>
              <w:rPr>
                <w:bCs/>
                <w:szCs w:val="28"/>
              </w:rPr>
              <w:t>-</w:t>
            </w:r>
            <w:r w:rsidRPr="002B4165">
              <w:rPr>
                <w:bCs/>
                <w:szCs w:val="28"/>
              </w:rPr>
              <w:t>тельные документы</w:t>
            </w:r>
          </w:p>
        </w:tc>
      </w:tr>
      <w:tr w:rsidR="00530EBE" w:rsidRPr="00AD320E" w:rsidTr="00530EBE">
        <w:trPr>
          <w:gridAfter w:val="1"/>
          <w:wAfter w:w="26" w:type="dxa"/>
        </w:trPr>
        <w:tc>
          <w:tcPr>
            <w:tcW w:w="2088" w:type="dxa"/>
          </w:tcPr>
          <w:p w:rsidR="00530EBE" w:rsidRPr="00AD320E" w:rsidRDefault="00530EBE" w:rsidP="00530EBE">
            <w:pPr>
              <w:autoSpaceDE w:val="0"/>
              <w:autoSpaceDN w:val="0"/>
              <w:adjustRightInd w:val="0"/>
              <w:spacing w:before="60" w:after="60"/>
              <w:jc w:val="both"/>
              <w:rPr>
                <w:bCs/>
                <w:szCs w:val="28"/>
              </w:rPr>
            </w:pPr>
            <w:r w:rsidRPr="00AD320E">
              <w:rPr>
                <w:bCs/>
                <w:szCs w:val="28"/>
              </w:rPr>
              <w:t>Общественное объединение</w:t>
            </w:r>
            <w:r w:rsidRPr="00AD320E">
              <w:rPr>
                <w:rStyle w:val="af7"/>
                <w:rFonts w:eastAsiaTheme="majorEastAsia"/>
                <w:bCs/>
                <w:szCs w:val="28"/>
              </w:rPr>
              <w:footnoteReference w:id="2"/>
            </w:r>
          </w:p>
        </w:tc>
        <w:tc>
          <w:tcPr>
            <w:tcW w:w="4257" w:type="dxa"/>
          </w:tcPr>
          <w:p w:rsidR="00530EBE" w:rsidRPr="00AD320E" w:rsidRDefault="00530EBE" w:rsidP="00530EBE">
            <w:pPr>
              <w:autoSpaceDE w:val="0"/>
              <w:autoSpaceDN w:val="0"/>
              <w:adjustRightInd w:val="0"/>
              <w:spacing w:before="60" w:after="60"/>
              <w:jc w:val="both"/>
              <w:rPr>
                <w:bCs/>
                <w:szCs w:val="28"/>
              </w:rPr>
            </w:pPr>
            <w:r w:rsidRPr="00AD320E">
              <w:rPr>
                <w:bCs/>
                <w:szCs w:val="28"/>
              </w:rPr>
              <w:t>Создается для реализации общих целей на основе общности интересов</w:t>
            </w:r>
          </w:p>
        </w:tc>
        <w:tc>
          <w:tcPr>
            <w:tcW w:w="1863" w:type="dxa"/>
          </w:tcPr>
          <w:p w:rsidR="00530EBE" w:rsidRPr="00AD320E" w:rsidRDefault="00530EBE" w:rsidP="00530EBE">
            <w:pPr>
              <w:autoSpaceDE w:val="0"/>
              <w:autoSpaceDN w:val="0"/>
              <w:adjustRightInd w:val="0"/>
              <w:spacing w:before="60" w:after="60"/>
              <w:ind w:left="-57" w:right="-57"/>
              <w:jc w:val="both"/>
              <w:rPr>
                <w:bCs/>
                <w:szCs w:val="28"/>
              </w:rPr>
            </w:pPr>
            <w:r w:rsidRPr="00AD320E">
              <w:rPr>
                <w:bCs/>
                <w:szCs w:val="28"/>
              </w:rPr>
              <w:t>Физические лица, др</w:t>
            </w:r>
            <w:r>
              <w:rPr>
                <w:bCs/>
                <w:szCs w:val="28"/>
              </w:rPr>
              <w:t>угие обще</w:t>
            </w:r>
            <w:r w:rsidRPr="00AD320E">
              <w:rPr>
                <w:bCs/>
                <w:szCs w:val="28"/>
              </w:rPr>
              <w:t>ственны</w:t>
            </w:r>
            <w:r w:rsidRPr="00530EBE">
              <w:rPr>
                <w:bCs/>
                <w:szCs w:val="28"/>
              </w:rPr>
              <w:t>е</w:t>
            </w:r>
            <w:r>
              <w:rPr>
                <w:bCs/>
                <w:szCs w:val="28"/>
              </w:rPr>
              <w:t xml:space="preserve"> о</w:t>
            </w:r>
            <w:r w:rsidRPr="00AD320E">
              <w:rPr>
                <w:bCs/>
                <w:szCs w:val="28"/>
              </w:rPr>
              <w:t>бъединения</w:t>
            </w:r>
          </w:p>
        </w:tc>
        <w:tc>
          <w:tcPr>
            <w:tcW w:w="1620" w:type="dxa"/>
          </w:tcPr>
          <w:p w:rsidR="00530EBE" w:rsidRPr="002B4165" w:rsidRDefault="00530EBE" w:rsidP="00530EBE">
            <w:pPr>
              <w:autoSpaceDE w:val="0"/>
              <w:autoSpaceDN w:val="0"/>
              <w:adjustRightInd w:val="0"/>
              <w:spacing w:before="60" w:after="60"/>
              <w:jc w:val="both"/>
              <w:rPr>
                <w:bCs/>
                <w:szCs w:val="28"/>
              </w:rPr>
            </w:pPr>
            <w:r w:rsidRPr="002B4165">
              <w:rPr>
                <w:bCs/>
                <w:szCs w:val="28"/>
              </w:rPr>
              <w:t>Устав</w:t>
            </w:r>
          </w:p>
        </w:tc>
      </w:tr>
      <w:tr w:rsidR="00530EBE" w:rsidRPr="00AD320E" w:rsidTr="00530EBE">
        <w:trPr>
          <w:gridAfter w:val="1"/>
          <w:wAfter w:w="26" w:type="dxa"/>
        </w:trPr>
        <w:tc>
          <w:tcPr>
            <w:tcW w:w="2088" w:type="dxa"/>
          </w:tcPr>
          <w:p w:rsidR="00530EBE" w:rsidRPr="00AD320E" w:rsidRDefault="00530EBE" w:rsidP="00530EBE">
            <w:pPr>
              <w:autoSpaceDE w:val="0"/>
              <w:autoSpaceDN w:val="0"/>
              <w:adjustRightInd w:val="0"/>
              <w:spacing w:before="60" w:after="60"/>
              <w:jc w:val="both"/>
              <w:rPr>
                <w:bCs/>
                <w:szCs w:val="28"/>
              </w:rPr>
            </w:pPr>
            <w:r w:rsidRPr="00AD320E">
              <w:rPr>
                <w:bCs/>
                <w:szCs w:val="28"/>
              </w:rPr>
              <w:t xml:space="preserve">Религиозные объединения (религиозная группа, </w:t>
            </w:r>
            <w:r>
              <w:rPr>
                <w:bCs/>
                <w:szCs w:val="28"/>
              </w:rPr>
              <w:t>религ.</w:t>
            </w:r>
            <w:r w:rsidRPr="00AD320E">
              <w:rPr>
                <w:bCs/>
                <w:szCs w:val="28"/>
              </w:rPr>
              <w:t xml:space="preserve"> организация)</w:t>
            </w:r>
          </w:p>
        </w:tc>
        <w:tc>
          <w:tcPr>
            <w:tcW w:w="4257" w:type="dxa"/>
          </w:tcPr>
          <w:p w:rsidR="00530EBE" w:rsidRPr="00AD320E" w:rsidRDefault="00530EBE" w:rsidP="00530EBE">
            <w:pPr>
              <w:autoSpaceDE w:val="0"/>
              <w:autoSpaceDN w:val="0"/>
              <w:adjustRightInd w:val="0"/>
              <w:spacing w:before="60" w:after="60"/>
              <w:jc w:val="both"/>
              <w:rPr>
                <w:bCs/>
                <w:szCs w:val="28"/>
              </w:rPr>
            </w:pPr>
            <w:r w:rsidRPr="00AD320E">
              <w:rPr>
                <w:bCs/>
                <w:szCs w:val="28"/>
              </w:rPr>
              <w:t>Создается для распространения веры и совместного исполнения физических лиц, проживающих на территории РФ</w:t>
            </w:r>
          </w:p>
        </w:tc>
        <w:tc>
          <w:tcPr>
            <w:tcW w:w="1863" w:type="dxa"/>
          </w:tcPr>
          <w:p w:rsidR="00530EBE" w:rsidRDefault="00530EBE" w:rsidP="00530EBE">
            <w:pPr>
              <w:autoSpaceDE w:val="0"/>
              <w:autoSpaceDN w:val="0"/>
              <w:adjustRightInd w:val="0"/>
              <w:spacing w:before="60" w:after="60"/>
              <w:ind w:right="-57"/>
              <w:jc w:val="both"/>
              <w:rPr>
                <w:bCs/>
                <w:szCs w:val="28"/>
              </w:rPr>
            </w:pPr>
          </w:p>
          <w:p w:rsidR="00530EBE" w:rsidRPr="00AD320E" w:rsidRDefault="00530EBE" w:rsidP="00530EBE">
            <w:pPr>
              <w:autoSpaceDE w:val="0"/>
              <w:autoSpaceDN w:val="0"/>
              <w:adjustRightInd w:val="0"/>
              <w:spacing w:before="60" w:after="60"/>
              <w:ind w:right="-57"/>
              <w:jc w:val="both"/>
              <w:rPr>
                <w:bCs/>
                <w:szCs w:val="28"/>
              </w:rPr>
            </w:pPr>
            <w:r w:rsidRPr="00AD320E">
              <w:rPr>
                <w:bCs/>
                <w:szCs w:val="28"/>
              </w:rPr>
              <w:t>Физические лица</w:t>
            </w:r>
          </w:p>
        </w:tc>
        <w:tc>
          <w:tcPr>
            <w:tcW w:w="1620" w:type="dxa"/>
          </w:tcPr>
          <w:p w:rsidR="00530EBE" w:rsidRPr="002B4165" w:rsidRDefault="00530EBE" w:rsidP="00530EBE">
            <w:pPr>
              <w:autoSpaceDE w:val="0"/>
              <w:autoSpaceDN w:val="0"/>
              <w:adjustRightInd w:val="0"/>
              <w:spacing w:before="60" w:after="60"/>
              <w:jc w:val="both"/>
              <w:rPr>
                <w:bCs/>
                <w:szCs w:val="28"/>
              </w:rPr>
            </w:pPr>
            <w:r w:rsidRPr="002B4165">
              <w:rPr>
                <w:bCs/>
                <w:szCs w:val="28"/>
              </w:rPr>
              <w:t>Устав</w:t>
            </w:r>
          </w:p>
        </w:tc>
      </w:tr>
      <w:tr w:rsidR="00530EBE" w:rsidRPr="00AD320E" w:rsidTr="00530EBE">
        <w:trPr>
          <w:gridAfter w:val="1"/>
          <w:wAfter w:w="26" w:type="dxa"/>
        </w:trPr>
        <w:tc>
          <w:tcPr>
            <w:tcW w:w="2088" w:type="dxa"/>
          </w:tcPr>
          <w:p w:rsidR="00530EBE" w:rsidRPr="00AD320E" w:rsidRDefault="00530EBE" w:rsidP="00530EBE">
            <w:pPr>
              <w:autoSpaceDE w:val="0"/>
              <w:autoSpaceDN w:val="0"/>
              <w:adjustRightInd w:val="0"/>
              <w:spacing w:before="60" w:after="60"/>
              <w:jc w:val="both"/>
              <w:rPr>
                <w:bCs/>
                <w:szCs w:val="28"/>
              </w:rPr>
            </w:pPr>
            <w:r w:rsidRPr="00AD320E">
              <w:rPr>
                <w:bCs/>
                <w:szCs w:val="28"/>
              </w:rPr>
              <w:t>Некоммерчес</w:t>
            </w:r>
            <w:r>
              <w:rPr>
                <w:bCs/>
                <w:szCs w:val="28"/>
              </w:rPr>
              <w:t>-</w:t>
            </w:r>
            <w:r w:rsidRPr="00AD320E">
              <w:rPr>
                <w:bCs/>
                <w:szCs w:val="28"/>
              </w:rPr>
              <w:t>кое партнерство</w:t>
            </w:r>
          </w:p>
        </w:tc>
        <w:tc>
          <w:tcPr>
            <w:tcW w:w="4257" w:type="dxa"/>
          </w:tcPr>
          <w:p w:rsidR="00530EBE" w:rsidRPr="00AD320E" w:rsidRDefault="00530EBE" w:rsidP="00DA4454">
            <w:pPr>
              <w:autoSpaceDE w:val="0"/>
              <w:autoSpaceDN w:val="0"/>
              <w:adjustRightInd w:val="0"/>
              <w:spacing w:before="60" w:after="60"/>
              <w:jc w:val="both"/>
              <w:rPr>
                <w:bCs/>
                <w:szCs w:val="28"/>
              </w:rPr>
            </w:pPr>
            <w:r w:rsidRPr="00AD320E">
              <w:rPr>
                <w:bCs/>
                <w:szCs w:val="28"/>
              </w:rPr>
              <w:t>Создается для содействия в осуществлении целей, опреде</w:t>
            </w:r>
            <w:r w:rsidR="00DA4454">
              <w:rPr>
                <w:bCs/>
                <w:szCs w:val="28"/>
              </w:rPr>
              <w:t>-</w:t>
            </w:r>
            <w:r w:rsidRPr="00AD320E">
              <w:rPr>
                <w:bCs/>
                <w:szCs w:val="28"/>
              </w:rPr>
              <w:t>ленных учредительными доку</w:t>
            </w:r>
            <w:r w:rsidR="00DA4454">
              <w:rPr>
                <w:bCs/>
                <w:szCs w:val="28"/>
              </w:rPr>
              <w:t>-</w:t>
            </w:r>
            <w:r w:rsidRPr="00AD320E">
              <w:rPr>
                <w:bCs/>
                <w:szCs w:val="28"/>
              </w:rPr>
              <w:t>ментами (социальные, научные и др</w:t>
            </w:r>
            <w:r w:rsidR="00DA4454">
              <w:rPr>
                <w:bCs/>
                <w:szCs w:val="28"/>
              </w:rPr>
              <w:t>.</w:t>
            </w:r>
            <w:r w:rsidRPr="00AD320E">
              <w:rPr>
                <w:bCs/>
                <w:szCs w:val="28"/>
              </w:rPr>
              <w:t xml:space="preserve"> цели, направленные на достижение общественных благ) на основе членства ее участников</w:t>
            </w:r>
          </w:p>
        </w:tc>
        <w:tc>
          <w:tcPr>
            <w:tcW w:w="1863" w:type="dxa"/>
          </w:tcPr>
          <w:p w:rsidR="00DA4454" w:rsidRDefault="00DA4454" w:rsidP="00530EBE">
            <w:pPr>
              <w:autoSpaceDE w:val="0"/>
              <w:autoSpaceDN w:val="0"/>
              <w:adjustRightInd w:val="0"/>
              <w:spacing w:before="60" w:after="60"/>
              <w:ind w:right="-57"/>
              <w:jc w:val="both"/>
              <w:rPr>
                <w:bCs/>
                <w:szCs w:val="28"/>
              </w:rPr>
            </w:pPr>
          </w:p>
          <w:p w:rsidR="00530EBE" w:rsidRPr="00AD320E" w:rsidRDefault="00530EBE" w:rsidP="00530EBE">
            <w:pPr>
              <w:autoSpaceDE w:val="0"/>
              <w:autoSpaceDN w:val="0"/>
              <w:adjustRightInd w:val="0"/>
              <w:spacing w:before="60" w:after="60"/>
              <w:ind w:right="-57"/>
              <w:jc w:val="both"/>
              <w:rPr>
                <w:bCs/>
                <w:szCs w:val="28"/>
              </w:rPr>
            </w:pPr>
            <w:r w:rsidRPr="00AD320E">
              <w:rPr>
                <w:bCs/>
                <w:szCs w:val="28"/>
              </w:rPr>
              <w:t>Граждане, юридические лица</w:t>
            </w:r>
          </w:p>
        </w:tc>
        <w:tc>
          <w:tcPr>
            <w:tcW w:w="1620" w:type="dxa"/>
          </w:tcPr>
          <w:p w:rsidR="00530EBE" w:rsidRPr="002B4165" w:rsidRDefault="00530EBE" w:rsidP="00530EBE">
            <w:pPr>
              <w:autoSpaceDE w:val="0"/>
              <w:autoSpaceDN w:val="0"/>
              <w:adjustRightInd w:val="0"/>
              <w:spacing w:before="60" w:after="60"/>
              <w:jc w:val="both"/>
              <w:rPr>
                <w:bCs/>
                <w:szCs w:val="28"/>
              </w:rPr>
            </w:pPr>
            <w:r w:rsidRPr="002B4165">
              <w:rPr>
                <w:bCs/>
                <w:szCs w:val="28"/>
              </w:rPr>
              <w:t>Устав</w:t>
            </w:r>
            <w:r w:rsidRPr="002B4165">
              <w:rPr>
                <w:rStyle w:val="af7"/>
                <w:rFonts w:eastAsiaTheme="majorEastAsia"/>
                <w:bCs/>
                <w:szCs w:val="28"/>
              </w:rPr>
              <w:footnoteReference w:id="3"/>
            </w:r>
          </w:p>
        </w:tc>
      </w:tr>
      <w:tr w:rsidR="00530EBE" w:rsidRPr="00AD320E" w:rsidTr="00530EBE">
        <w:trPr>
          <w:gridAfter w:val="1"/>
          <w:wAfter w:w="26" w:type="dxa"/>
        </w:trPr>
        <w:tc>
          <w:tcPr>
            <w:tcW w:w="2088" w:type="dxa"/>
          </w:tcPr>
          <w:p w:rsidR="00530EBE" w:rsidRPr="00AD320E" w:rsidRDefault="00530EBE" w:rsidP="00530EBE">
            <w:pPr>
              <w:autoSpaceDE w:val="0"/>
              <w:autoSpaceDN w:val="0"/>
              <w:adjustRightInd w:val="0"/>
              <w:spacing w:before="60" w:after="60"/>
              <w:jc w:val="both"/>
              <w:rPr>
                <w:bCs/>
                <w:szCs w:val="28"/>
              </w:rPr>
            </w:pPr>
            <w:r w:rsidRPr="00AD320E">
              <w:rPr>
                <w:bCs/>
                <w:szCs w:val="28"/>
              </w:rPr>
              <w:t>Автономная некоммерчес</w:t>
            </w:r>
            <w:r w:rsidR="00DA4454">
              <w:rPr>
                <w:bCs/>
                <w:szCs w:val="28"/>
              </w:rPr>
              <w:t>-</w:t>
            </w:r>
            <w:r w:rsidRPr="00AD320E">
              <w:rPr>
                <w:bCs/>
                <w:szCs w:val="28"/>
              </w:rPr>
              <w:t>кая организация</w:t>
            </w:r>
          </w:p>
        </w:tc>
        <w:tc>
          <w:tcPr>
            <w:tcW w:w="4257" w:type="dxa"/>
          </w:tcPr>
          <w:p w:rsidR="00530EBE" w:rsidRPr="00AD320E" w:rsidRDefault="00530EBE" w:rsidP="00530EBE">
            <w:pPr>
              <w:autoSpaceDE w:val="0"/>
              <w:autoSpaceDN w:val="0"/>
              <w:adjustRightInd w:val="0"/>
              <w:spacing w:before="60" w:after="60"/>
              <w:jc w:val="both"/>
              <w:rPr>
                <w:bCs/>
                <w:szCs w:val="28"/>
              </w:rPr>
            </w:pPr>
            <w:r w:rsidRPr="00AD320E">
              <w:rPr>
                <w:bCs/>
                <w:szCs w:val="28"/>
              </w:rPr>
              <w:t>Создается для предоставления различных услуг на основе добровольных имущественных взносов и не имеет членства</w:t>
            </w:r>
          </w:p>
        </w:tc>
        <w:tc>
          <w:tcPr>
            <w:tcW w:w="1863" w:type="dxa"/>
          </w:tcPr>
          <w:p w:rsidR="00530EBE" w:rsidRPr="00AD320E" w:rsidRDefault="00530EBE" w:rsidP="00530EBE">
            <w:pPr>
              <w:autoSpaceDE w:val="0"/>
              <w:autoSpaceDN w:val="0"/>
              <w:adjustRightInd w:val="0"/>
              <w:spacing w:before="60" w:after="60"/>
              <w:ind w:right="-57"/>
              <w:jc w:val="both"/>
              <w:rPr>
                <w:bCs/>
                <w:szCs w:val="28"/>
              </w:rPr>
            </w:pPr>
            <w:r w:rsidRPr="00AD320E">
              <w:rPr>
                <w:bCs/>
                <w:szCs w:val="28"/>
              </w:rPr>
              <w:t>Граждане, юридические лица</w:t>
            </w:r>
          </w:p>
        </w:tc>
        <w:tc>
          <w:tcPr>
            <w:tcW w:w="1620" w:type="dxa"/>
          </w:tcPr>
          <w:p w:rsidR="00530EBE" w:rsidRPr="002B4165" w:rsidRDefault="00530EBE" w:rsidP="00530EBE">
            <w:pPr>
              <w:autoSpaceDE w:val="0"/>
              <w:autoSpaceDN w:val="0"/>
              <w:adjustRightInd w:val="0"/>
              <w:spacing w:before="60" w:after="60"/>
              <w:jc w:val="both"/>
              <w:rPr>
                <w:bCs/>
                <w:szCs w:val="28"/>
                <w:vertAlign w:val="superscript"/>
              </w:rPr>
            </w:pPr>
            <w:r w:rsidRPr="002B4165">
              <w:rPr>
                <w:bCs/>
                <w:szCs w:val="28"/>
              </w:rPr>
              <w:t>Устав</w:t>
            </w:r>
            <w:r w:rsidRPr="002B4165">
              <w:rPr>
                <w:bCs/>
                <w:szCs w:val="28"/>
                <w:vertAlign w:val="superscript"/>
              </w:rPr>
              <w:t>2</w:t>
            </w:r>
          </w:p>
        </w:tc>
      </w:tr>
      <w:tr w:rsidR="00530EBE" w:rsidRPr="00AD320E" w:rsidTr="00530EBE">
        <w:trPr>
          <w:gridAfter w:val="1"/>
          <w:wAfter w:w="26" w:type="dxa"/>
        </w:trPr>
        <w:tc>
          <w:tcPr>
            <w:tcW w:w="2088" w:type="dxa"/>
          </w:tcPr>
          <w:p w:rsidR="00530EBE" w:rsidRPr="00AD320E" w:rsidRDefault="00530EBE" w:rsidP="00530EBE">
            <w:pPr>
              <w:autoSpaceDE w:val="0"/>
              <w:autoSpaceDN w:val="0"/>
              <w:adjustRightInd w:val="0"/>
              <w:spacing w:before="60" w:after="60"/>
              <w:jc w:val="both"/>
              <w:rPr>
                <w:bCs/>
                <w:szCs w:val="28"/>
              </w:rPr>
            </w:pPr>
            <w:r w:rsidRPr="00AD320E">
              <w:rPr>
                <w:bCs/>
                <w:szCs w:val="28"/>
              </w:rPr>
              <w:t>Учреждение</w:t>
            </w:r>
            <w:r w:rsidRPr="00AD320E">
              <w:rPr>
                <w:rStyle w:val="af7"/>
                <w:rFonts w:eastAsiaTheme="majorEastAsia"/>
                <w:bCs/>
                <w:szCs w:val="28"/>
              </w:rPr>
              <w:footnoteReference w:id="4"/>
            </w:r>
          </w:p>
        </w:tc>
        <w:tc>
          <w:tcPr>
            <w:tcW w:w="4257" w:type="dxa"/>
          </w:tcPr>
          <w:p w:rsidR="00530EBE" w:rsidRPr="00AD320E" w:rsidRDefault="00530EBE" w:rsidP="00530EBE">
            <w:pPr>
              <w:autoSpaceDE w:val="0"/>
              <w:autoSpaceDN w:val="0"/>
              <w:adjustRightInd w:val="0"/>
              <w:spacing w:before="60" w:after="60"/>
              <w:jc w:val="both"/>
              <w:rPr>
                <w:bCs/>
                <w:szCs w:val="28"/>
              </w:rPr>
            </w:pPr>
            <w:r w:rsidRPr="00AD320E">
              <w:rPr>
                <w:bCs/>
                <w:szCs w:val="28"/>
              </w:rPr>
              <w:t>Создается для осуществления управленческих и иных функций некоммерческого характера и финансируется полностью или частично учредителем</w:t>
            </w:r>
          </w:p>
        </w:tc>
        <w:tc>
          <w:tcPr>
            <w:tcW w:w="1863" w:type="dxa"/>
          </w:tcPr>
          <w:p w:rsidR="00530EBE" w:rsidRPr="001269D9" w:rsidRDefault="00530EBE" w:rsidP="00530EBE">
            <w:pPr>
              <w:autoSpaceDE w:val="0"/>
              <w:autoSpaceDN w:val="0"/>
              <w:adjustRightInd w:val="0"/>
              <w:spacing w:before="60" w:after="60"/>
              <w:ind w:right="-57"/>
              <w:jc w:val="both"/>
              <w:rPr>
                <w:bCs/>
                <w:sz w:val="26"/>
                <w:szCs w:val="26"/>
              </w:rPr>
            </w:pPr>
            <w:r w:rsidRPr="001269D9">
              <w:rPr>
                <w:bCs/>
                <w:sz w:val="26"/>
                <w:szCs w:val="26"/>
              </w:rPr>
              <w:t>Юр</w:t>
            </w:r>
            <w:r>
              <w:rPr>
                <w:bCs/>
                <w:sz w:val="26"/>
                <w:szCs w:val="26"/>
              </w:rPr>
              <w:t>.</w:t>
            </w:r>
            <w:r w:rsidRPr="001269D9">
              <w:rPr>
                <w:bCs/>
                <w:sz w:val="26"/>
                <w:szCs w:val="26"/>
              </w:rPr>
              <w:t xml:space="preserve"> и физ</w:t>
            </w:r>
            <w:r>
              <w:rPr>
                <w:bCs/>
                <w:sz w:val="26"/>
                <w:szCs w:val="26"/>
              </w:rPr>
              <w:t>.</w:t>
            </w:r>
            <w:r w:rsidRPr="001269D9">
              <w:rPr>
                <w:bCs/>
                <w:sz w:val="26"/>
                <w:szCs w:val="26"/>
              </w:rPr>
              <w:t xml:space="preserve"> лица, </w:t>
            </w:r>
            <w:r>
              <w:rPr>
                <w:bCs/>
                <w:sz w:val="26"/>
                <w:szCs w:val="26"/>
              </w:rPr>
              <w:t>г</w:t>
            </w:r>
            <w:r w:rsidRPr="001269D9">
              <w:rPr>
                <w:bCs/>
                <w:sz w:val="26"/>
                <w:szCs w:val="26"/>
              </w:rPr>
              <w:t>осу</w:t>
            </w:r>
            <w:r>
              <w:rPr>
                <w:bCs/>
                <w:sz w:val="26"/>
                <w:szCs w:val="26"/>
              </w:rPr>
              <w:t>-</w:t>
            </w:r>
            <w:r w:rsidRPr="001269D9">
              <w:rPr>
                <w:bCs/>
                <w:sz w:val="26"/>
                <w:szCs w:val="26"/>
              </w:rPr>
              <w:t>дарственные и муниципаль</w:t>
            </w:r>
            <w:r w:rsidR="00DA4454">
              <w:rPr>
                <w:bCs/>
                <w:sz w:val="26"/>
                <w:szCs w:val="26"/>
              </w:rPr>
              <w:t>-</w:t>
            </w:r>
            <w:r w:rsidRPr="001269D9">
              <w:rPr>
                <w:bCs/>
                <w:sz w:val="26"/>
                <w:szCs w:val="26"/>
              </w:rPr>
              <w:t>ные образова</w:t>
            </w:r>
            <w:r>
              <w:rPr>
                <w:bCs/>
                <w:sz w:val="26"/>
                <w:szCs w:val="26"/>
              </w:rPr>
              <w:t>-</w:t>
            </w:r>
            <w:r w:rsidRPr="001269D9">
              <w:rPr>
                <w:bCs/>
                <w:sz w:val="26"/>
                <w:szCs w:val="26"/>
              </w:rPr>
              <w:t>ния (в отдель</w:t>
            </w:r>
            <w:r>
              <w:rPr>
                <w:bCs/>
                <w:sz w:val="26"/>
                <w:szCs w:val="26"/>
              </w:rPr>
              <w:t>-</w:t>
            </w:r>
            <w:r w:rsidRPr="001269D9">
              <w:rPr>
                <w:bCs/>
                <w:sz w:val="26"/>
                <w:szCs w:val="26"/>
              </w:rPr>
              <w:t>ных сферах круг учредите</w:t>
            </w:r>
            <w:r w:rsidR="00DA4454">
              <w:rPr>
                <w:bCs/>
                <w:sz w:val="26"/>
                <w:szCs w:val="26"/>
              </w:rPr>
              <w:t>-</w:t>
            </w:r>
            <w:r w:rsidRPr="001269D9">
              <w:rPr>
                <w:bCs/>
                <w:sz w:val="26"/>
                <w:szCs w:val="26"/>
              </w:rPr>
              <w:t>лей ограничен)</w:t>
            </w:r>
          </w:p>
        </w:tc>
        <w:tc>
          <w:tcPr>
            <w:tcW w:w="1620" w:type="dxa"/>
          </w:tcPr>
          <w:p w:rsidR="00530EBE" w:rsidRPr="002B4165" w:rsidRDefault="00530EBE" w:rsidP="00530EBE">
            <w:pPr>
              <w:autoSpaceDE w:val="0"/>
              <w:autoSpaceDN w:val="0"/>
              <w:adjustRightInd w:val="0"/>
              <w:spacing w:before="60" w:after="60"/>
              <w:jc w:val="both"/>
              <w:rPr>
                <w:bCs/>
                <w:szCs w:val="28"/>
              </w:rPr>
            </w:pPr>
            <w:r w:rsidRPr="002B4165">
              <w:rPr>
                <w:bCs/>
                <w:szCs w:val="28"/>
              </w:rPr>
              <w:t>Решение собствен</w:t>
            </w:r>
            <w:r>
              <w:rPr>
                <w:bCs/>
                <w:szCs w:val="28"/>
              </w:rPr>
              <w:t>-</w:t>
            </w:r>
            <w:r w:rsidRPr="002B4165">
              <w:rPr>
                <w:bCs/>
                <w:szCs w:val="28"/>
              </w:rPr>
              <w:t>ника о создании и устав</w:t>
            </w:r>
          </w:p>
        </w:tc>
      </w:tr>
      <w:tr w:rsidR="00530EBE" w:rsidRPr="00AD320E" w:rsidTr="00530EBE">
        <w:trPr>
          <w:gridAfter w:val="1"/>
          <w:wAfter w:w="26" w:type="dxa"/>
        </w:trPr>
        <w:tc>
          <w:tcPr>
            <w:tcW w:w="2088" w:type="dxa"/>
          </w:tcPr>
          <w:p w:rsidR="00530EBE" w:rsidRPr="00AD320E" w:rsidRDefault="00530EBE" w:rsidP="00DA4454">
            <w:pPr>
              <w:autoSpaceDE w:val="0"/>
              <w:autoSpaceDN w:val="0"/>
              <w:adjustRightInd w:val="0"/>
              <w:spacing w:before="60" w:after="60"/>
              <w:jc w:val="both"/>
              <w:rPr>
                <w:bCs/>
                <w:szCs w:val="28"/>
              </w:rPr>
            </w:pPr>
            <w:r w:rsidRPr="00AD320E">
              <w:rPr>
                <w:bCs/>
                <w:szCs w:val="28"/>
              </w:rPr>
              <w:lastRenderedPageBreak/>
              <w:t>Объединение юридических лиц (ассоциация и союз)</w:t>
            </w:r>
            <w:r w:rsidRPr="00AD320E">
              <w:rPr>
                <w:rStyle w:val="af7"/>
                <w:rFonts w:eastAsiaTheme="majorEastAsia"/>
                <w:bCs/>
                <w:szCs w:val="28"/>
              </w:rPr>
              <w:footnoteReference w:id="5"/>
            </w:r>
          </w:p>
        </w:tc>
        <w:tc>
          <w:tcPr>
            <w:tcW w:w="4257" w:type="dxa"/>
          </w:tcPr>
          <w:p w:rsidR="00530EBE" w:rsidRPr="00AD320E" w:rsidRDefault="00530EBE" w:rsidP="00DA4454">
            <w:pPr>
              <w:autoSpaceDE w:val="0"/>
              <w:autoSpaceDN w:val="0"/>
              <w:adjustRightInd w:val="0"/>
              <w:spacing w:before="60" w:after="60"/>
              <w:jc w:val="both"/>
              <w:rPr>
                <w:bCs/>
                <w:szCs w:val="28"/>
              </w:rPr>
            </w:pPr>
            <w:r w:rsidRPr="00AD320E">
              <w:rPr>
                <w:bCs/>
                <w:szCs w:val="28"/>
              </w:rPr>
              <w:t>Создается для защиты общих интересов и координации деятельности</w:t>
            </w:r>
          </w:p>
        </w:tc>
        <w:tc>
          <w:tcPr>
            <w:tcW w:w="1863" w:type="dxa"/>
          </w:tcPr>
          <w:p w:rsidR="00530EBE" w:rsidRPr="00AD320E" w:rsidRDefault="00530EBE" w:rsidP="00DA4454">
            <w:pPr>
              <w:autoSpaceDE w:val="0"/>
              <w:autoSpaceDN w:val="0"/>
              <w:adjustRightInd w:val="0"/>
              <w:spacing w:before="60" w:after="60"/>
              <w:ind w:right="-57"/>
              <w:jc w:val="both"/>
              <w:rPr>
                <w:bCs/>
                <w:szCs w:val="28"/>
              </w:rPr>
            </w:pPr>
            <w:r w:rsidRPr="00AD320E">
              <w:rPr>
                <w:bCs/>
                <w:szCs w:val="28"/>
              </w:rPr>
              <w:t>Юридичес</w:t>
            </w:r>
            <w:r>
              <w:rPr>
                <w:bCs/>
                <w:szCs w:val="28"/>
              </w:rPr>
              <w:t>-</w:t>
            </w:r>
            <w:r w:rsidRPr="00AD320E">
              <w:rPr>
                <w:bCs/>
                <w:szCs w:val="28"/>
              </w:rPr>
              <w:t>кие лица, сохраняющие свою самостоятельность и права</w:t>
            </w:r>
          </w:p>
        </w:tc>
        <w:tc>
          <w:tcPr>
            <w:tcW w:w="1620" w:type="dxa"/>
          </w:tcPr>
          <w:p w:rsidR="00530EBE" w:rsidRPr="002B4165" w:rsidRDefault="00530EBE" w:rsidP="00D96573">
            <w:pPr>
              <w:autoSpaceDE w:val="0"/>
              <w:autoSpaceDN w:val="0"/>
              <w:adjustRightInd w:val="0"/>
              <w:spacing w:before="60" w:after="60"/>
              <w:rPr>
                <w:bCs/>
                <w:szCs w:val="28"/>
              </w:rPr>
            </w:pPr>
            <w:r w:rsidRPr="002B4165">
              <w:rPr>
                <w:bCs/>
                <w:szCs w:val="28"/>
              </w:rPr>
              <w:t>Учреди</w:t>
            </w:r>
            <w:r>
              <w:rPr>
                <w:bCs/>
                <w:szCs w:val="28"/>
              </w:rPr>
              <w:t>-</w:t>
            </w:r>
            <w:r w:rsidRPr="002B4165">
              <w:rPr>
                <w:bCs/>
                <w:szCs w:val="28"/>
              </w:rPr>
              <w:t>тельный договор и устав</w:t>
            </w:r>
          </w:p>
        </w:tc>
      </w:tr>
      <w:tr w:rsidR="00530EBE" w:rsidRPr="00AD320E" w:rsidTr="00530EBE">
        <w:trPr>
          <w:gridAfter w:val="1"/>
          <w:wAfter w:w="26" w:type="dxa"/>
        </w:trPr>
        <w:tc>
          <w:tcPr>
            <w:tcW w:w="2088" w:type="dxa"/>
          </w:tcPr>
          <w:p w:rsidR="00530EBE" w:rsidRPr="00AD320E" w:rsidRDefault="00530EBE" w:rsidP="00DA4454">
            <w:pPr>
              <w:autoSpaceDE w:val="0"/>
              <w:autoSpaceDN w:val="0"/>
              <w:adjustRightInd w:val="0"/>
              <w:spacing w:before="60" w:after="60"/>
              <w:jc w:val="both"/>
              <w:rPr>
                <w:bCs/>
                <w:szCs w:val="28"/>
              </w:rPr>
            </w:pPr>
            <w:r w:rsidRPr="00AD320E">
              <w:rPr>
                <w:bCs/>
                <w:szCs w:val="28"/>
              </w:rPr>
              <w:t>Фонд</w:t>
            </w:r>
          </w:p>
        </w:tc>
        <w:tc>
          <w:tcPr>
            <w:tcW w:w="4257" w:type="dxa"/>
          </w:tcPr>
          <w:p w:rsidR="00530EBE" w:rsidRPr="00AD320E" w:rsidRDefault="00530EBE" w:rsidP="00DA4454">
            <w:pPr>
              <w:autoSpaceDE w:val="0"/>
              <w:autoSpaceDN w:val="0"/>
              <w:adjustRightInd w:val="0"/>
              <w:spacing w:before="60" w:after="60"/>
              <w:jc w:val="both"/>
              <w:rPr>
                <w:bCs/>
                <w:szCs w:val="28"/>
              </w:rPr>
            </w:pPr>
            <w:r w:rsidRPr="00AD320E">
              <w:rPr>
                <w:bCs/>
                <w:szCs w:val="28"/>
              </w:rPr>
              <w:t>Учреждается на основе добровольных имущественных взносов, преследует общественно полезные цели и не имеет членства</w:t>
            </w:r>
          </w:p>
        </w:tc>
        <w:tc>
          <w:tcPr>
            <w:tcW w:w="1863" w:type="dxa"/>
          </w:tcPr>
          <w:p w:rsidR="00530EBE" w:rsidRPr="00AD320E" w:rsidRDefault="00530EBE" w:rsidP="00DA4454">
            <w:pPr>
              <w:autoSpaceDE w:val="0"/>
              <w:autoSpaceDN w:val="0"/>
              <w:adjustRightInd w:val="0"/>
              <w:spacing w:before="60" w:after="60"/>
              <w:ind w:right="-57"/>
              <w:jc w:val="both"/>
              <w:rPr>
                <w:bCs/>
                <w:szCs w:val="28"/>
              </w:rPr>
            </w:pPr>
            <w:r w:rsidRPr="00AD320E">
              <w:rPr>
                <w:bCs/>
                <w:szCs w:val="28"/>
              </w:rPr>
              <w:t>Граждане, юридические лица</w:t>
            </w:r>
          </w:p>
        </w:tc>
        <w:tc>
          <w:tcPr>
            <w:tcW w:w="1620" w:type="dxa"/>
          </w:tcPr>
          <w:p w:rsidR="00530EBE" w:rsidRPr="002B4165" w:rsidRDefault="00530EBE" w:rsidP="00D96573">
            <w:pPr>
              <w:autoSpaceDE w:val="0"/>
              <w:autoSpaceDN w:val="0"/>
              <w:adjustRightInd w:val="0"/>
              <w:spacing w:before="60" w:after="60"/>
              <w:jc w:val="both"/>
              <w:rPr>
                <w:bCs/>
                <w:szCs w:val="28"/>
              </w:rPr>
            </w:pPr>
            <w:r w:rsidRPr="002B4165">
              <w:rPr>
                <w:bCs/>
                <w:szCs w:val="28"/>
              </w:rPr>
              <w:t>Устав</w:t>
            </w:r>
          </w:p>
        </w:tc>
      </w:tr>
      <w:tr w:rsidR="00530EBE" w:rsidRPr="00AD320E" w:rsidTr="00530EBE">
        <w:trPr>
          <w:gridAfter w:val="1"/>
          <w:wAfter w:w="26" w:type="dxa"/>
        </w:trPr>
        <w:tc>
          <w:tcPr>
            <w:tcW w:w="2088" w:type="dxa"/>
          </w:tcPr>
          <w:p w:rsidR="00530EBE" w:rsidRPr="00AD320E" w:rsidRDefault="00530EBE" w:rsidP="00DA4454">
            <w:pPr>
              <w:autoSpaceDE w:val="0"/>
              <w:autoSpaceDN w:val="0"/>
              <w:adjustRightInd w:val="0"/>
              <w:spacing w:before="60" w:after="60"/>
              <w:jc w:val="both"/>
              <w:rPr>
                <w:bCs/>
                <w:szCs w:val="28"/>
              </w:rPr>
            </w:pPr>
            <w:r w:rsidRPr="00AD320E">
              <w:rPr>
                <w:bCs/>
                <w:szCs w:val="28"/>
              </w:rPr>
              <w:t>Государствен</w:t>
            </w:r>
            <w:r>
              <w:rPr>
                <w:bCs/>
                <w:szCs w:val="28"/>
              </w:rPr>
              <w:t>-</w:t>
            </w:r>
            <w:r w:rsidRPr="00AD320E">
              <w:rPr>
                <w:bCs/>
                <w:szCs w:val="28"/>
              </w:rPr>
              <w:t>ная корпорация</w:t>
            </w:r>
          </w:p>
        </w:tc>
        <w:tc>
          <w:tcPr>
            <w:tcW w:w="4257" w:type="dxa"/>
          </w:tcPr>
          <w:p w:rsidR="00530EBE" w:rsidRPr="00AD320E" w:rsidRDefault="00530EBE" w:rsidP="00DA4454">
            <w:pPr>
              <w:autoSpaceDE w:val="0"/>
              <w:autoSpaceDN w:val="0"/>
              <w:adjustRightInd w:val="0"/>
              <w:spacing w:before="60" w:after="60"/>
              <w:jc w:val="both"/>
              <w:rPr>
                <w:bCs/>
                <w:szCs w:val="28"/>
              </w:rPr>
            </w:pPr>
            <w:r w:rsidRPr="00AD320E">
              <w:rPr>
                <w:bCs/>
                <w:szCs w:val="28"/>
              </w:rPr>
              <w:t>Создается для осуществления социальных, управленческих и иных функций на основе федерального закона</w:t>
            </w:r>
          </w:p>
        </w:tc>
        <w:tc>
          <w:tcPr>
            <w:tcW w:w="1863" w:type="dxa"/>
          </w:tcPr>
          <w:p w:rsidR="00530EBE" w:rsidRPr="00AD320E" w:rsidRDefault="00530EBE" w:rsidP="00DA4454">
            <w:pPr>
              <w:autoSpaceDE w:val="0"/>
              <w:autoSpaceDN w:val="0"/>
              <w:adjustRightInd w:val="0"/>
              <w:spacing w:before="60" w:after="60"/>
              <w:ind w:right="-57"/>
              <w:jc w:val="both"/>
              <w:rPr>
                <w:bCs/>
                <w:szCs w:val="28"/>
              </w:rPr>
            </w:pPr>
            <w:r w:rsidRPr="00AD320E">
              <w:rPr>
                <w:bCs/>
                <w:szCs w:val="28"/>
              </w:rPr>
              <w:t>Российская Федерация</w:t>
            </w:r>
          </w:p>
        </w:tc>
        <w:tc>
          <w:tcPr>
            <w:tcW w:w="1620" w:type="dxa"/>
          </w:tcPr>
          <w:p w:rsidR="00530EBE" w:rsidRPr="002B4165" w:rsidRDefault="00530EBE" w:rsidP="00D96573">
            <w:pPr>
              <w:autoSpaceDE w:val="0"/>
              <w:autoSpaceDN w:val="0"/>
              <w:adjustRightInd w:val="0"/>
              <w:spacing w:before="60" w:after="60"/>
              <w:jc w:val="both"/>
              <w:rPr>
                <w:bCs/>
                <w:szCs w:val="28"/>
              </w:rPr>
            </w:pPr>
            <w:r w:rsidRPr="002B4165">
              <w:rPr>
                <w:bCs/>
                <w:szCs w:val="28"/>
              </w:rPr>
              <w:t>Учреди</w:t>
            </w:r>
            <w:r>
              <w:rPr>
                <w:bCs/>
                <w:szCs w:val="28"/>
              </w:rPr>
              <w:t>-</w:t>
            </w:r>
            <w:r w:rsidRPr="002B4165">
              <w:rPr>
                <w:bCs/>
                <w:szCs w:val="28"/>
              </w:rPr>
              <w:t>тельных докумен</w:t>
            </w:r>
            <w:r>
              <w:rPr>
                <w:bCs/>
                <w:szCs w:val="28"/>
              </w:rPr>
              <w:t xml:space="preserve">-тов </w:t>
            </w:r>
            <w:r w:rsidRPr="002B4165">
              <w:rPr>
                <w:bCs/>
                <w:szCs w:val="28"/>
              </w:rPr>
              <w:t>не требуется</w:t>
            </w:r>
          </w:p>
        </w:tc>
      </w:tr>
      <w:tr w:rsidR="00530EBE" w:rsidRPr="00AD320E" w:rsidTr="00530EBE">
        <w:trPr>
          <w:gridAfter w:val="1"/>
          <w:wAfter w:w="26" w:type="dxa"/>
        </w:trPr>
        <w:tc>
          <w:tcPr>
            <w:tcW w:w="2088" w:type="dxa"/>
          </w:tcPr>
          <w:p w:rsidR="00530EBE" w:rsidRPr="00AD320E" w:rsidRDefault="00530EBE" w:rsidP="00DA4454">
            <w:pPr>
              <w:autoSpaceDE w:val="0"/>
              <w:autoSpaceDN w:val="0"/>
              <w:adjustRightInd w:val="0"/>
              <w:spacing w:before="60" w:after="60"/>
              <w:jc w:val="both"/>
              <w:rPr>
                <w:bCs/>
                <w:szCs w:val="28"/>
              </w:rPr>
            </w:pPr>
            <w:r w:rsidRPr="00AD320E">
              <w:rPr>
                <w:bCs/>
                <w:szCs w:val="28"/>
              </w:rPr>
              <w:t>Потребитель</w:t>
            </w:r>
            <w:r>
              <w:rPr>
                <w:bCs/>
                <w:szCs w:val="28"/>
              </w:rPr>
              <w:t>-</w:t>
            </w:r>
            <w:r w:rsidRPr="00AD320E">
              <w:rPr>
                <w:bCs/>
                <w:szCs w:val="28"/>
              </w:rPr>
              <w:t>ский кооператив (кредитный потребитель</w:t>
            </w:r>
            <w:r>
              <w:rPr>
                <w:bCs/>
                <w:szCs w:val="28"/>
              </w:rPr>
              <w:t>-</w:t>
            </w:r>
            <w:r w:rsidRPr="00AD320E">
              <w:rPr>
                <w:bCs/>
                <w:szCs w:val="28"/>
              </w:rPr>
              <w:t>ский кооператив граждан)</w:t>
            </w:r>
          </w:p>
        </w:tc>
        <w:tc>
          <w:tcPr>
            <w:tcW w:w="4257" w:type="dxa"/>
          </w:tcPr>
          <w:p w:rsidR="00530EBE" w:rsidRPr="00AD320E" w:rsidRDefault="00530EBE" w:rsidP="00DA4454">
            <w:pPr>
              <w:autoSpaceDE w:val="0"/>
              <w:autoSpaceDN w:val="0"/>
              <w:adjustRightInd w:val="0"/>
              <w:spacing w:before="60" w:after="60"/>
              <w:jc w:val="both"/>
              <w:rPr>
                <w:bCs/>
                <w:szCs w:val="28"/>
              </w:rPr>
            </w:pPr>
            <w:r w:rsidRPr="00AD320E">
              <w:rPr>
                <w:bCs/>
                <w:szCs w:val="28"/>
              </w:rPr>
              <w:t>Создается для торговой, заготовительной, производственной и иной деятельности для удовлетворения потребностей своих членов</w:t>
            </w:r>
          </w:p>
        </w:tc>
        <w:tc>
          <w:tcPr>
            <w:tcW w:w="1863" w:type="dxa"/>
          </w:tcPr>
          <w:p w:rsidR="00530EBE" w:rsidRPr="00AD320E" w:rsidRDefault="00530EBE" w:rsidP="00DA4454">
            <w:pPr>
              <w:autoSpaceDE w:val="0"/>
              <w:autoSpaceDN w:val="0"/>
              <w:adjustRightInd w:val="0"/>
              <w:spacing w:before="60" w:after="60"/>
              <w:ind w:right="-57"/>
              <w:jc w:val="both"/>
              <w:rPr>
                <w:bCs/>
                <w:szCs w:val="28"/>
              </w:rPr>
            </w:pPr>
            <w:r w:rsidRPr="00AD320E">
              <w:rPr>
                <w:bCs/>
                <w:szCs w:val="28"/>
              </w:rPr>
              <w:t>Граждане, достигшие 16-летнего возраста (не менее пяти граждан) и (или) юриди</w:t>
            </w:r>
            <w:r>
              <w:rPr>
                <w:bCs/>
                <w:szCs w:val="28"/>
              </w:rPr>
              <w:t>-</w:t>
            </w:r>
            <w:r w:rsidRPr="00AD320E">
              <w:rPr>
                <w:bCs/>
                <w:szCs w:val="28"/>
              </w:rPr>
              <w:t>ческие лица (не менее трех лиц)</w:t>
            </w:r>
          </w:p>
        </w:tc>
        <w:tc>
          <w:tcPr>
            <w:tcW w:w="1620" w:type="dxa"/>
          </w:tcPr>
          <w:p w:rsidR="00530EBE" w:rsidRPr="002B4165" w:rsidRDefault="00530EBE" w:rsidP="00D96573">
            <w:pPr>
              <w:autoSpaceDE w:val="0"/>
              <w:autoSpaceDN w:val="0"/>
              <w:adjustRightInd w:val="0"/>
              <w:spacing w:before="60" w:after="60"/>
              <w:jc w:val="both"/>
              <w:rPr>
                <w:bCs/>
                <w:szCs w:val="28"/>
              </w:rPr>
            </w:pPr>
            <w:r w:rsidRPr="002B4165">
              <w:rPr>
                <w:bCs/>
                <w:szCs w:val="28"/>
              </w:rPr>
              <w:t>Устав</w:t>
            </w:r>
          </w:p>
        </w:tc>
      </w:tr>
      <w:tr w:rsidR="00530EBE" w:rsidRPr="00AD320E" w:rsidTr="00DA4454">
        <w:trPr>
          <w:gridAfter w:val="1"/>
          <w:wAfter w:w="26" w:type="dxa"/>
        </w:trPr>
        <w:tc>
          <w:tcPr>
            <w:tcW w:w="2088" w:type="dxa"/>
            <w:tcBorders>
              <w:bottom w:val="single" w:sz="4" w:space="0" w:color="auto"/>
            </w:tcBorders>
          </w:tcPr>
          <w:p w:rsidR="00530EBE" w:rsidRPr="00AD320E" w:rsidRDefault="00530EBE" w:rsidP="00DA4454">
            <w:pPr>
              <w:autoSpaceDE w:val="0"/>
              <w:autoSpaceDN w:val="0"/>
              <w:adjustRightInd w:val="0"/>
              <w:spacing w:before="60" w:after="60"/>
              <w:jc w:val="both"/>
              <w:rPr>
                <w:bCs/>
                <w:szCs w:val="28"/>
              </w:rPr>
            </w:pPr>
            <w:r w:rsidRPr="00AD320E">
              <w:rPr>
                <w:bCs/>
                <w:szCs w:val="28"/>
              </w:rPr>
              <w:t>Объединения работодателей</w:t>
            </w:r>
          </w:p>
        </w:tc>
        <w:tc>
          <w:tcPr>
            <w:tcW w:w="4257" w:type="dxa"/>
            <w:tcBorders>
              <w:bottom w:val="single" w:sz="4" w:space="0" w:color="auto"/>
            </w:tcBorders>
          </w:tcPr>
          <w:p w:rsidR="00530EBE" w:rsidRPr="00AD320E" w:rsidRDefault="00530EBE" w:rsidP="00DA4454">
            <w:pPr>
              <w:autoSpaceDE w:val="0"/>
              <w:autoSpaceDN w:val="0"/>
              <w:adjustRightInd w:val="0"/>
              <w:spacing w:before="60" w:after="60"/>
              <w:jc w:val="both"/>
              <w:rPr>
                <w:bCs/>
                <w:szCs w:val="28"/>
              </w:rPr>
            </w:pPr>
            <w:r w:rsidRPr="00AD320E">
              <w:rPr>
                <w:bCs/>
                <w:szCs w:val="28"/>
              </w:rPr>
              <w:t>Создается для представительства законных интересов и защиты прав своих членов в сфере социально-трудовых и экономических интересов</w:t>
            </w:r>
          </w:p>
        </w:tc>
        <w:tc>
          <w:tcPr>
            <w:tcW w:w="1863" w:type="dxa"/>
            <w:tcBorders>
              <w:bottom w:val="single" w:sz="4" w:space="0" w:color="auto"/>
            </w:tcBorders>
          </w:tcPr>
          <w:p w:rsidR="00530EBE" w:rsidRPr="00AD320E" w:rsidRDefault="00530EBE" w:rsidP="00DA4454">
            <w:pPr>
              <w:autoSpaceDE w:val="0"/>
              <w:autoSpaceDN w:val="0"/>
              <w:adjustRightInd w:val="0"/>
              <w:spacing w:before="60" w:after="60"/>
              <w:ind w:right="-57"/>
              <w:jc w:val="both"/>
              <w:rPr>
                <w:bCs/>
                <w:szCs w:val="28"/>
              </w:rPr>
            </w:pPr>
            <w:r w:rsidRPr="00AD320E">
              <w:rPr>
                <w:bCs/>
                <w:szCs w:val="28"/>
              </w:rPr>
              <w:t>Юриди</w:t>
            </w:r>
            <w:r>
              <w:rPr>
                <w:bCs/>
                <w:szCs w:val="28"/>
              </w:rPr>
              <w:t>-</w:t>
            </w:r>
            <w:r w:rsidRPr="00AD320E">
              <w:rPr>
                <w:bCs/>
                <w:szCs w:val="28"/>
              </w:rPr>
              <w:t xml:space="preserve">ческие и физические лица </w:t>
            </w:r>
            <w:r>
              <w:rPr>
                <w:bCs/>
                <w:szCs w:val="28"/>
              </w:rPr>
              <w:t>–</w:t>
            </w:r>
            <w:r w:rsidRPr="00AD320E">
              <w:rPr>
                <w:bCs/>
                <w:szCs w:val="28"/>
              </w:rPr>
              <w:t xml:space="preserve"> рабо</w:t>
            </w:r>
            <w:r>
              <w:rPr>
                <w:bCs/>
                <w:szCs w:val="28"/>
              </w:rPr>
              <w:t>-</w:t>
            </w:r>
            <w:r w:rsidRPr="00AD320E">
              <w:rPr>
                <w:bCs/>
                <w:szCs w:val="28"/>
              </w:rPr>
              <w:t>тодатели (не менее двух) или объеди</w:t>
            </w:r>
            <w:r>
              <w:rPr>
                <w:bCs/>
                <w:szCs w:val="28"/>
              </w:rPr>
              <w:t>-</w:t>
            </w:r>
            <w:r w:rsidRPr="00AD320E">
              <w:rPr>
                <w:bCs/>
                <w:szCs w:val="28"/>
              </w:rPr>
              <w:t>нения рабо</w:t>
            </w:r>
            <w:r>
              <w:rPr>
                <w:bCs/>
                <w:szCs w:val="28"/>
              </w:rPr>
              <w:t>-</w:t>
            </w:r>
            <w:r w:rsidRPr="00AD320E">
              <w:rPr>
                <w:bCs/>
                <w:szCs w:val="28"/>
              </w:rPr>
              <w:t>тодателей (два)</w:t>
            </w:r>
          </w:p>
        </w:tc>
        <w:tc>
          <w:tcPr>
            <w:tcW w:w="1620" w:type="dxa"/>
            <w:tcBorders>
              <w:bottom w:val="single" w:sz="4" w:space="0" w:color="auto"/>
            </w:tcBorders>
          </w:tcPr>
          <w:p w:rsidR="00530EBE" w:rsidRPr="002B4165" w:rsidRDefault="00530EBE" w:rsidP="00D96573">
            <w:pPr>
              <w:autoSpaceDE w:val="0"/>
              <w:autoSpaceDN w:val="0"/>
              <w:adjustRightInd w:val="0"/>
              <w:spacing w:before="60" w:after="60"/>
              <w:jc w:val="both"/>
              <w:rPr>
                <w:bCs/>
                <w:szCs w:val="28"/>
              </w:rPr>
            </w:pPr>
            <w:r w:rsidRPr="002B4165">
              <w:rPr>
                <w:bCs/>
                <w:szCs w:val="28"/>
              </w:rPr>
              <w:t>Устав</w:t>
            </w:r>
          </w:p>
        </w:tc>
      </w:tr>
      <w:tr w:rsidR="00DA4454" w:rsidRPr="00AD320E" w:rsidTr="00DA4454">
        <w:trPr>
          <w:gridAfter w:val="1"/>
          <w:wAfter w:w="26" w:type="dxa"/>
        </w:trPr>
        <w:tc>
          <w:tcPr>
            <w:tcW w:w="2088" w:type="dxa"/>
            <w:tcBorders>
              <w:left w:val="nil"/>
              <w:bottom w:val="nil"/>
              <w:right w:val="nil"/>
            </w:tcBorders>
          </w:tcPr>
          <w:p w:rsidR="00DA4454" w:rsidRPr="00AD320E" w:rsidRDefault="00DA4454" w:rsidP="00DA4454">
            <w:pPr>
              <w:autoSpaceDE w:val="0"/>
              <w:autoSpaceDN w:val="0"/>
              <w:adjustRightInd w:val="0"/>
              <w:spacing w:before="60" w:after="60"/>
              <w:jc w:val="both"/>
              <w:rPr>
                <w:bCs/>
                <w:szCs w:val="28"/>
              </w:rPr>
            </w:pPr>
          </w:p>
        </w:tc>
        <w:tc>
          <w:tcPr>
            <w:tcW w:w="4257" w:type="dxa"/>
            <w:tcBorders>
              <w:left w:val="nil"/>
              <w:bottom w:val="nil"/>
              <w:right w:val="nil"/>
            </w:tcBorders>
          </w:tcPr>
          <w:p w:rsidR="00DA4454" w:rsidRPr="00AD320E" w:rsidRDefault="00DA4454" w:rsidP="00DA4454">
            <w:pPr>
              <w:autoSpaceDE w:val="0"/>
              <w:autoSpaceDN w:val="0"/>
              <w:adjustRightInd w:val="0"/>
              <w:spacing w:before="60" w:after="60"/>
              <w:jc w:val="both"/>
              <w:rPr>
                <w:bCs/>
                <w:szCs w:val="28"/>
              </w:rPr>
            </w:pPr>
          </w:p>
        </w:tc>
        <w:tc>
          <w:tcPr>
            <w:tcW w:w="1863" w:type="dxa"/>
            <w:tcBorders>
              <w:left w:val="nil"/>
              <w:bottom w:val="nil"/>
              <w:right w:val="nil"/>
            </w:tcBorders>
          </w:tcPr>
          <w:p w:rsidR="00DA4454" w:rsidRPr="00AD320E" w:rsidRDefault="00DA4454" w:rsidP="00DA4454">
            <w:pPr>
              <w:autoSpaceDE w:val="0"/>
              <w:autoSpaceDN w:val="0"/>
              <w:adjustRightInd w:val="0"/>
              <w:spacing w:before="60" w:after="60"/>
              <w:ind w:right="-57"/>
              <w:jc w:val="both"/>
              <w:rPr>
                <w:bCs/>
                <w:szCs w:val="28"/>
              </w:rPr>
            </w:pPr>
          </w:p>
        </w:tc>
        <w:tc>
          <w:tcPr>
            <w:tcW w:w="1620" w:type="dxa"/>
            <w:tcBorders>
              <w:left w:val="nil"/>
              <w:bottom w:val="nil"/>
              <w:right w:val="nil"/>
            </w:tcBorders>
          </w:tcPr>
          <w:p w:rsidR="00DA4454" w:rsidRPr="002B4165" w:rsidRDefault="00DA4454" w:rsidP="00D96573">
            <w:pPr>
              <w:autoSpaceDE w:val="0"/>
              <w:autoSpaceDN w:val="0"/>
              <w:adjustRightInd w:val="0"/>
              <w:spacing w:before="60" w:after="60"/>
              <w:jc w:val="both"/>
              <w:rPr>
                <w:bCs/>
                <w:szCs w:val="28"/>
              </w:rPr>
            </w:pPr>
          </w:p>
        </w:tc>
      </w:tr>
      <w:tr w:rsidR="00DA4454" w:rsidRPr="00AD320E" w:rsidTr="00DA4454">
        <w:trPr>
          <w:gridAfter w:val="1"/>
          <w:wAfter w:w="26" w:type="dxa"/>
        </w:trPr>
        <w:tc>
          <w:tcPr>
            <w:tcW w:w="2088" w:type="dxa"/>
            <w:tcBorders>
              <w:top w:val="nil"/>
              <w:left w:val="nil"/>
              <w:bottom w:val="nil"/>
              <w:right w:val="nil"/>
            </w:tcBorders>
          </w:tcPr>
          <w:p w:rsidR="00DA4454" w:rsidRPr="00AD320E" w:rsidRDefault="00DA4454" w:rsidP="00DA4454">
            <w:pPr>
              <w:autoSpaceDE w:val="0"/>
              <w:autoSpaceDN w:val="0"/>
              <w:adjustRightInd w:val="0"/>
              <w:spacing w:before="60" w:after="60"/>
              <w:jc w:val="both"/>
              <w:rPr>
                <w:bCs/>
                <w:szCs w:val="28"/>
              </w:rPr>
            </w:pPr>
          </w:p>
        </w:tc>
        <w:tc>
          <w:tcPr>
            <w:tcW w:w="4257" w:type="dxa"/>
            <w:tcBorders>
              <w:top w:val="nil"/>
              <w:left w:val="nil"/>
              <w:bottom w:val="nil"/>
              <w:right w:val="nil"/>
            </w:tcBorders>
          </w:tcPr>
          <w:p w:rsidR="00DA4454" w:rsidRPr="00AD320E" w:rsidRDefault="00DA4454" w:rsidP="00DA4454">
            <w:pPr>
              <w:autoSpaceDE w:val="0"/>
              <w:autoSpaceDN w:val="0"/>
              <w:adjustRightInd w:val="0"/>
              <w:spacing w:before="60" w:after="60"/>
              <w:jc w:val="both"/>
              <w:rPr>
                <w:bCs/>
                <w:szCs w:val="28"/>
              </w:rPr>
            </w:pPr>
          </w:p>
        </w:tc>
        <w:tc>
          <w:tcPr>
            <w:tcW w:w="1863" w:type="dxa"/>
            <w:tcBorders>
              <w:top w:val="nil"/>
              <w:left w:val="nil"/>
              <w:bottom w:val="nil"/>
              <w:right w:val="nil"/>
            </w:tcBorders>
          </w:tcPr>
          <w:p w:rsidR="00DA4454" w:rsidRPr="00AD320E" w:rsidRDefault="00DA4454" w:rsidP="00DA4454">
            <w:pPr>
              <w:autoSpaceDE w:val="0"/>
              <w:autoSpaceDN w:val="0"/>
              <w:adjustRightInd w:val="0"/>
              <w:spacing w:before="60" w:after="60"/>
              <w:ind w:right="-57"/>
              <w:jc w:val="both"/>
              <w:rPr>
                <w:bCs/>
                <w:szCs w:val="28"/>
              </w:rPr>
            </w:pPr>
          </w:p>
        </w:tc>
        <w:tc>
          <w:tcPr>
            <w:tcW w:w="1620" w:type="dxa"/>
            <w:tcBorders>
              <w:top w:val="nil"/>
              <w:left w:val="nil"/>
              <w:bottom w:val="nil"/>
              <w:right w:val="nil"/>
            </w:tcBorders>
          </w:tcPr>
          <w:p w:rsidR="00DA4454" w:rsidRPr="002B4165" w:rsidRDefault="00DA4454" w:rsidP="00D96573">
            <w:pPr>
              <w:autoSpaceDE w:val="0"/>
              <w:autoSpaceDN w:val="0"/>
              <w:adjustRightInd w:val="0"/>
              <w:spacing w:before="60" w:after="60"/>
              <w:jc w:val="both"/>
              <w:rPr>
                <w:bCs/>
                <w:szCs w:val="28"/>
              </w:rPr>
            </w:pPr>
          </w:p>
        </w:tc>
      </w:tr>
      <w:tr w:rsidR="001F7709" w:rsidRPr="00D13513" w:rsidTr="00530EBE">
        <w:trPr>
          <w:trHeight w:val="708"/>
        </w:trPr>
        <w:tc>
          <w:tcPr>
            <w:tcW w:w="9854" w:type="dxa"/>
            <w:gridSpan w:val="5"/>
          </w:tcPr>
          <w:p w:rsidR="001F7709" w:rsidRPr="00AD320E" w:rsidRDefault="001F7709" w:rsidP="00BB5A75">
            <w:pPr>
              <w:tabs>
                <w:tab w:val="left" w:pos="3315"/>
              </w:tabs>
              <w:autoSpaceDE w:val="0"/>
              <w:autoSpaceDN w:val="0"/>
              <w:adjustRightInd w:val="0"/>
              <w:spacing w:after="120"/>
              <w:jc w:val="center"/>
              <w:rPr>
                <w:b/>
                <w:bCs/>
                <w:noProof/>
                <w:sz w:val="32"/>
                <w:szCs w:val="32"/>
              </w:rPr>
            </w:pPr>
            <w:r>
              <w:rPr>
                <w:b/>
                <w:bCs/>
                <w:noProof/>
                <w:sz w:val="32"/>
                <w:szCs w:val="32"/>
              </w:rPr>
              <w:lastRenderedPageBreak/>
              <w:t>И</w:t>
            </w:r>
            <w:r w:rsidRPr="00AD320E">
              <w:rPr>
                <w:b/>
                <w:bCs/>
                <w:noProof/>
                <w:sz w:val="32"/>
                <w:szCs w:val="32"/>
              </w:rPr>
              <w:t>мущество некоммерческой организации</w:t>
            </w:r>
          </w:p>
          <w:p w:rsidR="001F7709" w:rsidRPr="00AD320E" w:rsidRDefault="001F7709" w:rsidP="00D51BFC">
            <w:pPr>
              <w:tabs>
                <w:tab w:val="left" w:pos="3315"/>
              </w:tabs>
              <w:autoSpaceDE w:val="0"/>
              <w:autoSpaceDN w:val="0"/>
              <w:adjustRightInd w:val="0"/>
              <w:ind w:firstLine="540"/>
              <w:jc w:val="both"/>
              <w:rPr>
                <w:b/>
                <w:bCs/>
                <w:noProof/>
                <w:color w:val="000080"/>
                <w:sz w:val="32"/>
                <w:szCs w:val="32"/>
              </w:rPr>
            </w:pPr>
            <w:r w:rsidRPr="00AD320E">
              <w:rPr>
                <w:noProof/>
                <w:sz w:val="32"/>
                <w:szCs w:val="32"/>
              </w:rPr>
              <w:t>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w:t>
            </w:r>
            <w:r w:rsidRPr="00AD320E">
              <w:rPr>
                <w:b/>
                <w:bCs/>
                <w:noProof/>
                <w:color w:val="000080"/>
                <w:sz w:val="32"/>
                <w:szCs w:val="32"/>
              </w:rPr>
              <w:t xml:space="preserve"> </w:t>
            </w:r>
          </w:p>
          <w:p w:rsidR="001F7709" w:rsidRPr="00AD320E" w:rsidRDefault="001F7709" w:rsidP="00D51BFC">
            <w:pPr>
              <w:autoSpaceDE w:val="0"/>
              <w:autoSpaceDN w:val="0"/>
              <w:adjustRightInd w:val="0"/>
              <w:ind w:firstLine="540"/>
              <w:jc w:val="both"/>
              <w:rPr>
                <w:sz w:val="32"/>
                <w:szCs w:val="32"/>
              </w:rPr>
            </w:pPr>
            <w:r w:rsidRPr="00AD320E">
              <w:rPr>
                <w:noProof/>
                <w:sz w:val="32"/>
                <w:szCs w:val="32"/>
              </w:rPr>
              <w:t xml:space="preserve">Она отвечает (кроме учреждений) по своим обязательствам тем своим имуществом, на  которое по законодательству может быть обращено взыскание.                                                  </w:t>
            </w:r>
          </w:p>
          <w:p w:rsidR="001F7709" w:rsidRPr="00D13513" w:rsidRDefault="00BB5A75" w:rsidP="00BB5A75">
            <w:pPr>
              <w:tabs>
                <w:tab w:val="left" w:pos="3315"/>
              </w:tabs>
              <w:autoSpaceDE w:val="0"/>
              <w:autoSpaceDN w:val="0"/>
              <w:adjustRightInd w:val="0"/>
              <w:spacing w:after="120"/>
              <w:ind w:firstLine="539"/>
              <w:jc w:val="both"/>
              <w:rPr>
                <w:b/>
                <w:sz w:val="32"/>
                <w:szCs w:val="32"/>
              </w:rPr>
            </w:pPr>
            <w:r>
              <w:rPr>
                <w:noProof/>
                <w:sz w:val="32"/>
                <w:szCs w:val="32"/>
              </w:rPr>
              <w:t>Источники</w:t>
            </w:r>
            <w:r w:rsidR="001F7709" w:rsidRPr="00AD320E">
              <w:rPr>
                <w:noProof/>
                <w:sz w:val="32"/>
                <w:szCs w:val="32"/>
              </w:rPr>
              <w:t xml:space="preserve"> формирования имущества</w:t>
            </w:r>
            <w:r>
              <w:rPr>
                <w:noProof/>
                <w:sz w:val="32"/>
                <w:szCs w:val="32"/>
              </w:rPr>
              <w:t xml:space="preserve"> –</w:t>
            </w:r>
            <w:r w:rsidR="001F7709" w:rsidRPr="00AD320E">
              <w:rPr>
                <w:noProof/>
                <w:sz w:val="32"/>
                <w:szCs w:val="32"/>
              </w:rPr>
              <w:t xml:space="preserve"> поступления от учреди</w:t>
            </w:r>
            <w:r>
              <w:rPr>
                <w:noProof/>
                <w:sz w:val="32"/>
                <w:szCs w:val="32"/>
              </w:rPr>
              <w:t>-</w:t>
            </w:r>
            <w:r w:rsidR="001F7709" w:rsidRPr="00AD320E">
              <w:rPr>
                <w:noProof/>
                <w:sz w:val="32"/>
                <w:szCs w:val="32"/>
              </w:rPr>
              <w:t>телей, добровольные имущественные взносы и пожертво-вания; выручка от реализации  товаров,  работ, услуг; дивиденды (доходы, проценты), получаемые по акциям, облигациям, др</w:t>
            </w:r>
            <w:r>
              <w:rPr>
                <w:noProof/>
                <w:sz w:val="32"/>
                <w:szCs w:val="32"/>
              </w:rPr>
              <w:t>.</w:t>
            </w:r>
            <w:r w:rsidR="001F7709" w:rsidRPr="00AD320E">
              <w:rPr>
                <w:noProof/>
                <w:sz w:val="32"/>
                <w:szCs w:val="32"/>
              </w:rPr>
              <w:t xml:space="preserve"> ценным бумагам и  вкладам;  доходы, получаемые от собственности, принадлежащей этой организации, и  др</w:t>
            </w:r>
            <w:r>
              <w:rPr>
                <w:noProof/>
                <w:sz w:val="32"/>
                <w:szCs w:val="32"/>
              </w:rPr>
              <w:t>.</w:t>
            </w:r>
            <w:r w:rsidR="001F7709" w:rsidRPr="00AD320E">
              <w:rPr>
                <w:noProof/>
                <w:sz w:val="32"/>
                <w:szCs w:val="32"/>
              </w:rPr>
              <w:t xml:space="preserve">  не  запрещенные  законом  поступления.</w:t>
            </w:r>
          </w:p>
        </w:tc>
      </w:tr>
    </w:tbl>
    <w:p w:rsidR="001F7709" w:rsidRDefault="001F7709" w:rsidP="001F7709">
      <w:pPr>
        <w:autoSpaceDE w:val="0"/>
        <w:autoSpaceDN w:val="0"/>
        <w:adjustRightInd w:val="0"/>
        <w:jc w:val="both"/>
        <w:rPr>
          <w:b/>
          <w:bCs/>
          <w:sz w:val="36"/>
        </w:rPr>
      </w:pPr>
    </w:p>
    <w:p w:rsidR="00BB5A75" w:rsidRPr="006130FB" w:rsidRDefault="001F7709" w:rsidP="0056303C">
      <w:pPr>
        <w:spacing w:line="288" w:lineRule="auto"/>
        <w:ind w:left="284" w:hanging="142"/>
        <w:rPr>
          <w:sz w:val="32"/>
          <w:szCs w:val="32"/>
        </w:rPr>
      </w:pPr>
      <w:r w:rsidRPr="00BB5A75">
        <w:rPr>
          <w:b/>
          <w:sz w:val="32"/>
          <w:szCs w:val="32"/>
        </w:rPr>
        <w:t>Т</w:t>
      </w:r>
      <w:bookmarkStart w:id="1" w:name="OLE_LINK2"/>
      <w:r w:rsidR="00530EBE">
        <w:rPr>
          <w:b/>
          <w:sz w:val="32"/>
          <w:szCs w:val="32"/>
        </w:rPr>
        <w:t>аблица 8.2</w:t>
      </w:r>
      <w:r w:rsidR="00BB5A75" w:rsidRPr="00BB5A75">
        <w:rPr>
          <w:b/>
          <w:sz w:val="32"/>
          <w:szCs w:val="32"/>
        </w:rPr>
        <w:t xml:space="preserve"> </w:t>
      </w:r>
      <w:r w:rsidR="00BB5A75" w:rsidRPr="006130FB">
        <w:rPr>
          <w:sz w:val="32"/>
          <w:szCs w:val="32"/>
        </w:rPr>
        <w:t xml:space="preserve"> -</w:t>
      </w:r>
      <w:r w:rsidR="00BB5A75">
        <w:rPr>
          <w:sz w:val="32"/>
          <w:szCs w:val="32"/>
        </w:rPr>
        <w:t xml:space="preserve"> </w:t>
      </w:r>
      <w:r w:rsidR="00BB5A75" w:rsidRPr="006130FB">
        <w:rPr>
          <w:sz w:val="32"/>
          <w:szCs w:val="32"/>
        </w:rPr>
        <w:t>Число общественных о</w:t>
      </w:r>
      <w:r w:rsidR="00BB5A75">
        <w:rPr>
          <w:sz w:val="32"/>
          <w:szCs w:val="32"/>
        </w:rPr>
        <w:t>бъединений, политических пар</w:t>
      </w:r>
      <w:r w:rsidR="0056303C">
        <w:rPr>
          <w:sz w:val="32"/>
          <w:szCs w:val="32"/>
        </w:rPr>
        <w:t>-</w:t>
      </w:r>
      <w:r w:rsidR="00BB5A75">
        <w:rPr>
          <w:sz w:val="32"/>
          <w:szCs w:val="32"/>
        </w:rPr>
        <w:t xml:space="preserve">тий  </w:t>
      </w:r>
      <w:r w:rsidR="00BB5A75" w:rsidRPr="006130FB">
        <w:rPr>
          <w:sz w:val="32"/>
          <w:szCs w:val="32"/>
        </w:rPr>
        <w:t>и некоммерческих организаций, зарегистрированных в Россий</w:t>
      </w:r>
      <w:r w:rsidR="0056303C">
        <w:rPr>
          <w:sz w:val="32"/>
          <w:szCs w:val="32"/>
        </w:rPr>
        <w:t>-</w:t>
      </w:r>
      <w:r w:rsidR="00BB5A75">
        <w:rPr>
          <w:sz w:val="32"/>
          <w:szCs w:val="32"/>
        </w:rPr>
        <w:t>ской Федерации, на 1 января 2013</w:t>
      </w:r>
      <w:r w:rsidR="00BB5A75" w:rsidRPr="006130FB">
        <w:rPr>
          <w:sz w:val="32"/>
          <w:szCs w:val="32"/>
        </w:rPr>
        <w:t xml:space="preserve"> г</w:t>
      </w:r>
      <w:bookmarkEnd w:id="1"/>
      <w:r w:rsidR="0056303C">
        <w:rPr>
          <w:sz w:val="32"/>
          <w:szCs w:val="32"/>
        </w:rPr>
        <w:t xml:space="preserve">. </w:t>
      </w:r>
      <w:r w:rsidR="0056303C" w:rsidRPr="0056303C">
        <w:rPr>
          <w:szCs w:val="28"/>
        </w:rPr>
        <w:t>(по данным Минюста РФ)</w:t>
      </w:r>
    </w:p>
    <w:tbl>
      <w:tblPr>
        <w:tblW w:w="982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5425"/>
        <w:gridCol w:w="2269"/>
        <w:gridCol w:w="2126"/>
      </w:tblGrid>
      <w:tr w:rsidR="00BB5A75" w:rsidRPr="001269D9" w:rsidTr="0056303C">
        <w:trPr>
          <w:tblCellSpacing w:w="7" w:type="dxa"/>
        </w:trPr>
        <w:tc>
          <w:tcPr>
            <w:tcW w:w="2752" w:type="pct"/>
          </w:tcPr>
          <w:p w:rsidR="00BB5A75" w:rsidRPr="001269D9" w:rsidRDefault="00BB5A75" w:rsidP="001F4860">
            <w:pPr>
              <w:spacing w:before="100" w:beforeAutospacing="1" w:after="100" w:afterAutospacing="1"/>
              <w:rPr>
                <w:sz w:val="26"/>
                <w:szCs w:val="26"/>
              </w:rPr>
            </w:pPr>
            <w:r w:rsidRPr="001269D9">
              <w:rPr>
                <w:sz w:val="26"/>
                <w:szCs w:val="26"/>
              </w:rPr>
              <w:t> </w:t>
            </w:r>
          </w:p>
        </w:tc>
        <w:tc>
          <w:tcPr>
            <w:tcW w:w="1148" w:type="pct"/>
            <w:vAlign w:val="center"/>
          </w:tcPr>
          <w:p w:rsidR="00BB5A75" w:rsidRPr="001269D9" w:rsidRDefault="00BB5A75" w:rsidP="001F4860">
            <w:pPr>
              <w:spacing w:before="100" w:beforeAutospacing="1" w:after="100" w:afterAutospacing="1"/>
              <w:jc w:val="center"/>
              <w:rPr>
                <w:sz w:val="26"/>
                <w:szCs w:val="26"/>
              </w:rPr>
            </w:pPr>
            <w:r w:rsidRPr="001269D9">
              <w:rPr>
                <w:sz w:val="26"/>
                <w:szCs w:val="26"/>
              </w:rPr>
              <w:t>Всего зарегистрировано</w:t>
            </w:r>
          </w:p>
        </w:tc>
        <w:tc>
          <w:tcPr>
            <w:tcW w:w="1072" w:type="pct"/>
            <w:vAlign w:val="center"/>
          </w:tcPr>
          <w:p w:rsidR="00BB5A75" w:rsidRPr="001269D9" w:rsidRDefault="00BB5A75" w:rsidP="001F4860">
            <w:pPr>
              <w:spacing w:before="100" w:beforeAutospacing="1" w:after="100" w:afterAutospacing="1"/>
              <w:jc w:val="center"/>
              <w:rPr>
                <w:sz w:val="26"/>
                <w:szCs w:val="26"/>
              </w:rPr>
            </w:pPr>
            <w:r w:rsidRPr="001269D9">
              <w:rPr>
                <w:sz w:val="26"/>
                <w:szCs w:val="26"/>
              </w:rPr>
              <w:t>в то</w:t>
            </w:r>
            <w:r>
              <w:rPr>
                <w:sz w:val="26"/>
                <w:szCs w:val="26"/>
              </w:rPr>
              <w:t xml:space="preserve">м числе зарегистрировано </w:t>
            </w:r>
            <w:r>
              <w:rPr>
                <w:sz w:val="26"/>
                <w:szCs w:val="26"/>
              </w:rPr>
              <w:br/>
              <w:t>в 2012</w:t>
            </w:r>
            <w:r w:rsidRPr="001269D9">
              <w:rPr>
                <w:sz w:val="26"/>
                <w:szCs w:val="26"/>
              </w:rPr>
              <w:t xml:space="preserve"> г.</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Общественные объединения - всего</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104949</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626</w:t>
            </w:r>
            <w:r w:rsidRPr="001269D9">
              <w:rPr>
                <w:sz w:val="26"/>
                <w:szCs w:val="26"/>
              </w:rPr>
              <w:t>3</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      в том числе:</w:t>
            </w:r>
          </w:p>
        </w:tc>
        <w:tc>
          <w:tcPr>
            <w:tcW w:w="1148" w:type="pct"/>
            <w:vAlign w:val="bottom"/>
          </w:tcPr>
          <w:p w:rsidR="00BB5A75" w:rsidRPr="001269D9" w:rsidRDefault="00BB5A75" w:rsidP="001F4860">
            <w:pPr>
              <w:spacing w:before="100" w:beforeAutospacing="1" w:after="100" w:afterAutospacing="1"/>
              <w:jc w:val="center"/>
              <w:rPr>
                <w:sz w:val="26"/>
                <w:szCs w:val="26"/>
              </w:rPr>
            </w:pPr>
          </w:p>
        </w:tc>
        <w:tc>
          <w:tcPr>
            <w:tcW w:w="1072" w:type="pct"/>
            <w:vAlign w:val="bottom"/>
          </w:tcPr>
          <w:p w:rsidR="00BB5A75" w:rsidRPr="001269D9" w:rsidRDefault="00BB5A75" w:rsidP="001F4860">
            <w:pPr>
              <w:spacing w:before="100" w:beforeAutospacing="1" w:after="100" w:afterAutospacing="1"/>
              <w:jc w:val="center"/>
              <w:rPr>
                <w:sz w:val="26"/>
                <w:szCs w:val="26"/>
              </w:rPr>
            </w:pP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общественные организации</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53026</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4749</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   из них благотворительные</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1613</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92</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общественные движения</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1754</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154</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общественные фонды</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5414</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209</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общественные учреждения</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876</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207</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органы общественной самодеятельности</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173</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11</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иные виды общественных объединений</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43706</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933</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      из них:</w:t>
            </w:r>
          </w:p>
        </w:tc>
        <w:tc>
          <w:tcPr>
            <w:tcW w:w="1148" w:type="pct"/>
            <w:vAlign w:val="bottom"/>
          </w:tcPr>
          <w:p w:rsidR="00BB5A75" w:rsidRPr="001269D9" w:rsidRDefault="00BB5A75" w:rsidP="001F4860">
            <w:pPr>
              <w:spacing w:before="100" w:beforeAutospacing="1" w:after="100" w:afterAutospacing="1"/>
              <w:jc w:val="center"/>
              <w:rPr>
                <w:sz w:val="26"/>
                <w:szCs w:val="26"/>
              </w:rPr>
            </w:pPr>
          </w:p>
        </w:tc>
        <w:tc>
          <w:tcPr>
            <w:tcW w:w="1072" w:type="pct"/>
            <w:vAlign w:val="bottom"/>
          </w:tcPr>
          <w:p w:rsidR="00BB5A75" w:rsidRPr="001269D9" w:rsidRDefault="00BB5A75" w:rsidP="001F4860">
            <w:pPr>
              <w:spacing w:before="100" w:beforeAutospacing="1" w:after="100" w:afterAutospacing="1"/>
              <w:jc w:val="center"/>
              <w:rPr>
                <w:sz w:val="26"/>
                <w:szCs w:val="26"/>
              </w:rPr>
            </w:pP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   профессиональные союзы</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32334</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289</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   национально-культурные   автономии</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988</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131</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Pr>
                <w:sz w:val="26"/>
                <w:szCs w:val="26"/>
              </w:rPr>
              <w:t>п</w:t>
            </w:r>
            <w:r w:rsidRPr="001269D9">
              <w:rPr>
                <w:sz w:val="26"/>
                <w:szCs w:val="26"/>
              </w:rPr>
              <w:t>олитические партии</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54</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47</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Pr>
                <w:sz w:val="26"/>
                <w:szCs w:val="26"/>
              </w:rPr>
              <w:t>н</w:t>
            </w:r>
            <w:r w:rsidRPr="001269D9">
              <w:rPr>
                <w:sz w:val="26"/>
                <w:szCs w:val="26"/>
              </w:rPr>
              <w:t>екоммерческие организации</w:t>
            </w:r>
            <w:r w:rsidRPr="001269D9">
              <w:rPr>
                <w:b/>
                <w:bCs/>
                <w:sz w:val="26"/>
                <w:szCs w:val="26"/>
              </w:rPr>
              <w:t xml:space="preserve"> </w:t>
            </w:r>
            <w:r w:rsidRPr="001269D9">
              <w:rPr>
                <w:sz w:val="26"/>
                <w:szCs w:val="26"/>
              </w:rPr>
              <w:t>- всего</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87028</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9290</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sidRPr="001269D9">
              <w:rPr>
                <w:sz w:val="26"/>
                <w:szCs w:val="26"/>
              </w:rPr>
              <w:t>   в том числе благотворительные   фонды</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6141</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951</w:t>
            </w:r>
          </w:p>
        </w:tc>
      </w:tr>
      <w:tr w:rsidR="00BB5A75" w:rsidRPr="006130FB" w:rsidTr="0056303C">
        <w:trPr>
          <w:tblCellSpacing w:w="7" w:type="dxa"/>
        </w:trPr>
        <w:tc>
          <w:tcPr>
            <w:tcW w:w="2752" w:type="pct"/>
            <w:vAlign w:val="bottom"/>
          </w:tcPr>
          <w:p w:rsidR="00BB5A75" w:rsidRPr="001269D9" w:rsidRDefault="00BB5A75" w:rsidP="001F4860">
            <w:pPr>
              <w:spacing w:before="100" w:beforeAutospacing="1" w:after="100" w:afterAutospacing="1"/>
              <w:rPr>
                <w:sz w:val="26"/>
                <w:szCs w:val="26"/>
              </w:rPr>
            </w:pPr>
            <w:r>
              <w:rPr>
                <w:sz w:val="26"/>
                <w:szCs w:val="26"/>
              </w:rPr>
              <w:t>ф</w:t>
            </w:r>
            <w:r w:rsidRPr="001269D9">
              <w:rPr>
                <w:sz w:val="26"/>
                <w:szCs w:val="26"/>
              </w:rPr>
              <w:t>илиалы и представительства международных организаций, иностранных некоммерческих неправительственных организаций</w:t>
            </w:r>
          </w:p>
        </w:tc>
        <w:tc>
          <w:tcPr>
            <w:tcW w:w="1148" w:type="pct"/>
            <w:vAlign w:val="bottom"/>
          </w:tcPr>
          <w:p w:rsidR="00BB5A75" w:rsidRPr="001269D9" w:rsidRDefault="00BB5A75" w:rsidP="001F4860">
            <w:pPr>
              <w:spacing w:before="100" w:beforeAutospacing="1" w:after="100" w:afterAutospacing="1"/>
              <w:jc w:val="center"/>
              <w:rPr>
                <w:sz w:val="26"/>
                <w:szCs w:val="26"/>
              </w:rPr>
            </w:pPr>
            <w:r>
              <w:rPr>
                <w:sz w:val="26"/>
                <w:szCs w:val="26"/>
              </w:rPr>
              <w:t>246</w:t>
            </w:r>
          </w:p>
        </w:tc>
        <w:tc>
          <w:tcPr>
            <w:tcW w:w="1072" w:type="pct"/>
            <w:vAlign w:val="bottom"/>
          </w:tcPr>
          <w:p w:rsidR="00BB5A75" w:rsidRPr="001269D9" w:rsidRDefault="00BB5A75" w:rsidP="001F4860">
            <w:pPr>
              <w:spacing w:before="100" w:beforeAutospacing="1" w:after="100" w:afterAutospacing="1"/>
              <w:jc w:val="center"/>
              <w:rPr>
                <w:sz w:val="26"/>
                <w:szCs w:val="26"/>
              </w:rPr>
            </w:pPr>
            <w:r>
              <w:rPr>
                <w:sz w:val="26"/>
                <w:szCs w:val="26"/>
              </w:rPr>
              <w:t>11</w:t>
            </w:r>
          </w:p>
        </w:tc>
      </w:tr>
    </w:tbl>
    <w:p w:rsidR="001F7709" w:rsidRDefault="000618C8" w:rsidP="001F7709">
      <w:pPr>
        <w:autoSpaceDE w:val="0"/>
        <w:autoSpaceDN w:val="0"/>
        <w:adjustRightInd w:val="0"/>
        <w:jc w:val="center"/>
        <w:rPr>
          <w:b/>
          <w:bCs/>
          <w:sz w:val="36"/>
        </w:rPr>
      </w:pPr>
      <w:r>
        <w:rPr>
          <w:b/>
          <w:bCs/>
          <w:sz w:val="36"/>
        </w:rPr>
      </w:r>
      <w:r>
        <w:rPr>
          <w:b/>
          <w:bCs/>
          <w:sz w:val="36"/>
        </w:rPr>
        <w:pict>
          <v:group id="_x0000_s1400" editas="canvas" style="width:459pt;height:184.6pt;mso-position-horizontal-relative:char;mso-position-vertical-relative:line" coordorigin="2280,1960" coordsize="7200,2859">
            <o:lock v:ext="edit" aspectratio="t"/>
            <v:shape id="_x0000_s1401" type="#_x0000_t75" style="position:absolute;left:2280;top:1960;width:7200;height:2859" o:preferrelative="f">
              <v:fill o:detectmouseclick="t"/>
              <v:path o:extrusionok="t" o:connecttype="none"/>
              <o:lock v:ext="edit" text="t"/>
            </v:shape>
            <v:roundrect id="_x0000_s1402" style="position:absolute;left:2280;top:2935;width:1803;height:1115" arcsize="10923f">
              <v:textbox style="mso-next-textbox:#_x0000_s1402">
                <w:txbxContent>
                  <w:p w:rsidR="005E60C1" w:rsidRDefault="005E60C1" w:rsidP="001F7709">
                    <w:pPr>
                      <w:jc w:val="center"/>
                      <w:rPr>
                        <w:b/>
                        <w:szCs w:val="28"/>
                      </w:rPr>
                    </w:pPr>
                    <w:r>
                      <w:rPr>
                        <w:b/>
                        <w:szCs w:val="28"/>
                      </w:rPr>
                      <w:t xml:space="preserve">Смета </w:t>
                    </w:r>
                  </w:p>
                  <w:p w:rsidR="005E60C1" w:rsidRPr="009D4681" w:rsidRDefault="005E60C1" w:rsidP="001F7709">
                    <w:pPr>
                      <w:jc w:val="center"/>
                      <w:rPr>
                        <w:b/>
                        <w:szCs w:val="28"/>
                      </w:rPr>
                    </w:pPr>
                    <w:r>
                      <w:rPr>
                        <w:b/>
                        <w:szCs w:val="28"/>
                      </w:rPr>
                      <w:t>доходов и расходов это</w:t>
                    </w:r>
                  </w:p>
                  <w:p w:rsidR="005E60C1" w:rsidRDefault="005E60C1" w:rsidP="001F7709"/>
                </w:txbxContent>
              </v:textbox>
            </v:roundrect>
            <v:shape id="_x0000_s1404" type="#_x0000_t115" style="position:absolute;left:4083;top:1960;width:5397;height:2859">
              <v:textbox style="mso-next-textbox:#_x0000_s1404">
                <w:txbxContent>
                  <w:p w:rsidR="005E60C1" w:rsidRDefault="005E60C1" w:rsidP="00FA126F">
                    <w:pPr>
                      <w:jc w:val="both"/>
                    </w:pPr>
                    <w:r>
                      <w:t>документ, на основании которого некоммерческие организации осуществляют свою финансово-хозяйственную деятельность, составляемый в произвольной форме ежегодно исходя из сумм предполагаемых поступлений и направлений расходования имеющихся и поступивших денежных средств</w:t>
                    </w:r>
                  </w:p>
                </w:txbxContent>
              </v:textbox>
            </v:shape>
            <w10:wrap type="none"/>
            <w10:anchorlock/>
          </v:group>
        </w:pict>
      </w:r>
    </w:p>
    <w:p w:rsidR="001F7709" w:rsidRDefault="001F7709" w:rsidP="001F7709">
      <w:pPr>
        <w:tabs>
          <w:tab w:val="left" w:pos="3481"/>
        </w:tabs>
        <w:jc w:val="center"/>
        <w:rPr>
          <w:b/>
          <w:sz w:val="36"/>
          <w:szCs w:val="36"/>
        </w:rPr>
      </w:pPr>
    </w:p>
    <w:p w:rsidR="0056303C" w:rsidRDefault="0056303C" w:rsidP="00BB5A75">
      <w:pPr>
        <w:tabs>
          <w:tab w:val="left" w:pos="3481"/>
        </w:tabs>
        <w:spacing w:line="360" w:lineRule="auto"/>
        <w:ind w:firstLine="720"/>
        <w:rPr>
          <w:b/>
          <w:bCs/>
          <w:sz w:val="32"/>
          <w:szCs w:val="32"/>
        </w:rPr>
      </w:pPr>
    </w:p>
    <w:p w:rsidR="00BB5A75" w:rsidRPr="004764AE" w:rsidRDefault="00BB5A75" w:rsidP="00BB5A75">
      <w:pPr>
        <w:tabs>
          <w:tab w:val="left" w:pos="3481"/>
        </w:tabs>
        <w:spacing w:line="360" w:lineRule="auto"/>
        <w:ind w:firstLine="720"/>
        <w:rPr>
          <w:b/>
          <w:sz w:val="32"/>
          <w:szCs w:val="32"/>
        </w:rPr>
      </w:pPr>
      <w:r w:rsidRPr="004764AE">
        <w:rPr>
          <w:b/>
          <w:bCs/>
          <w:sz w:val="32"/>
          <w:szCs w:val="32"/>
        </w:rPr>
        <w:t>Задание 2</w:t>
      </w:r>
      <w:r w:rsidRPr="004764AE">
        <w:rPr>
          <w:sz w:val="32"/>
          <w:szCs w:val="32"/>
        </w:rPr>
        <w:t>.</w:t>
      </w:r>
      <w:r>
        <w:rPr>
          <w:sz w:val="32"/>
          <w:szCs w:val="32"/>
        </w:rPr>
        <w:t xml:space="preserve"> </w:t>
      </w:r>
      <w:r w:rsidRPr="004764AE">
        <w:rPr>
          <w:sz w:val="32"/>
          <w:szCs w:val="32"/>
        </w:rPr>
        <w:t>Представьте в виде схемы структуру и особенности содержания сметы доходов и расходов некоммерческих организаций.</w:t>
      </w:r>
    </w:p>
    <w:p w:rsidR="001F7709" w:rsidRDefault="001F7709" w:rsidP="001F7709">
      <w:pPr>
        <w:tabs>
          <w:tab w:val="left" w:pos="3481"/>
        </w:tabs>
        <w:jc w:val="center"/>
        <w:rPr>
          <w:b/>
          <w:sz w:val="36"/>
          <w:szCs w:val="36"/>
        </w:rPr>
      </w:pPr>
    </w:p>
    <w:p w:rsidR="0056303C" w:rsidRDefault="0056303C" w:rsidP="001F7709">
      <w:pPr>
        <w:tabs>
          <w:tab w:val="left" w:pos="3481"/>
        </w:tabs>
        <w:jc w:val="center"/>
        <w:rPr>
          <w:b/>
          <w:sz w:val="36"/>
          <w:szCs w:val="36"/>
        </w:rPr>
      </w:pPr>
    </w:p>
    <w:p w:rsidR="001F7709" w:rsidRPr="00AD320E" w:rsidRDefault="001F7709" w:rsidP="001F7709">
      <w:pPr>
        <w:autoSpaceDE w:val="0"/>
        <w:autoSpaceDN w:val="0"/>
        <w:adjustRightInd w:val="0"/>
        <w:jc w:val="center"/>
        <w:rPr>
          <w:b/>
          <w:bCs/>
          <w:sz w:val="32"/>
          <w:szCs w:val="32"/>
        </w:rPr>
      </w:pPr>
      <w:r w:rsidRPr="00AD320E">
        <w:rPr>
          <w:b/>
          <w:bCs/>
          <w:sz w:val="32"/>
          <w:szCs w:val="32"/>
        </w:rPr>
        <w:t>Контрольные вопросы</w:t>
      </w:r>
    </w:p>
    <w:p w:rsidR="001F7709" w:rsidRPr="00AD320E" w:rsidRDefault="001F7709" w:rsidP="001F7709">
      <w:pPr>
        <w:autoSpaceDE w:val="0"/>
        <w:autoSpaceDN w:val="0"/>
        <w:adjustRightInd w:val="0"/>
        <w:jc w:val="center"/>
        <w:rPr>
          <w:b/>
          <w:bCs/>
          <w:sz w:val="32"/>
          <w:szCs w:val="32"/>
        </w:rPr>
      </w:pPr>
    </w:p>
    <w:p w:rsidR="001F7709" w:rsidRPr="00AD320E" w:rsidRDefault="001F7709" w:rsidP="0056303C">
      <w:pPr>
        <w:numPr>
          <w:ilvl w:val="0"/>
          <w:numId w:val="37"/>
        </w:numPr>
        <w:tabs>
          <w:tab w:val="clear" w:pos="720"/>
          <w:tab w:val="num" w:pos="567"/>
        </w:tabs>
        <w:autoSpaceDE w:val="0"/>
        <w:autoSpaceDN w:val="0"/>
        <w:adjustRightInd w:val="0"/>
        <w:spacing w:line="288" w:lineRule="auto"/>
        <w:ind w:left="567" w:hanging="567"/>
        <w:jc w:val="both"/>
        <w:rPr>
          <w:bCs/>
          <w:sz w:val="32"/>
          <w:szCs w:val="32"/>
        </w:rPr>
      </w:pPr>
      <w:r w:rsidRPr="00AD320E">
        <w:rPr>
          <w:bCs/>
          <w:sz w:val="32"/>
          <w:szCs w:val="32"/>
        </w:rPr>
        <w:t>В чем заключаются особенности финансов некоммерческих организаций?</w:t>
      </w:r>
    </w:p>
    <w:p w:rsidR="001F7709" w:rsidRPr="00AD320E" w:rsidRDefault="001F7709" w:rsidP="0056303C">
      <w:pPr>
        <w:numPr>
          <w:ilvl w:val="0"/>
          <w:numId w:val="37"/>
        </w:numPr>
        <w:tabs>
          <w:tab w:val="clear" w:pos="720"/>
          <w:tab w:val="num" w:pos="567"/>
        </w:tabs>
        <w:autoSpaceDE w:val="0"/>
        <w:autoSpaceDN w:val="0"/>
        <w:adjustRightInd w:val="0"/>
        <w:spacing w:line="288" w:lineRule="auto"/>
        <w:ind w:left="567" w:hanging="567"/>
        <w:jc w:val="both"/>
        <w:rPr>
          <w:bCs/>
          <w:sz w:val="32"/>
          <w:szCs w:val="32"/>
        </w:rPr>
      </w:pPr>
      <w:r w:rsidRPr="00AD320E">
        <w:rPr>
          <w:bCs/>
          <w:sz w:val="32"/>
          <w:szCs w:val="32"/>
        </w:rPr>
        <w:t>Каковы цели создания некоммерческих организаций?</w:t>
      </w:r>
    </w:p>
    <w:p w:rsidR="001F7709" w:rsidRPr="00AD320E" w:rsidRDefault="001F7709" w:rsidP="0056303C">
      <w:pPr>
        <w:numPr>
          <w:ilvl w:val="0"/>
          <w:numId w:val="37"/>
        </w:numPr>
        <w:tabs>
          <w:tab w:val="clear" w:pos="720"/>
          <w:tab w:val="num" w:pos="567"/>
        </w:tabs>
        <w:autoSpaceDE w:val="0"/>
        <w:autoSpaceDN w:val="0"/>
        <w:adjustRightInd w:val="0"/>
        <w:spacing w:line="288" w:lineRule="auto"/>
        <w:ind w:left="567" w:hanging="567"/>
        <w:jc w:val="both"/>
        <w:rPr>
          <w:bCs/>
          <w:sz w:val="32"/>
          <w:szCs w:val="32"/>
        </w:rPr>
      </w:pPr>
      <w:r w:rsidRPr="00AD320E">
        <w:rPr>
          <w:bCs/>
          <w:sz w:val="32"/>
          <w:szCs w:val="32"/>
        </w:rPr>
        <w:t>Может ли некоммерческая организация осуществлять предпринимательскую деятельность?</w:t>
      </w:r>
    </w:p>
    <w:p w:rsidR="001F7709" w:rsidRDefault="001F7709" w:rsidP="0056303C">
      <w:pPr>
        <w:numPr>
          <w:ilvl w:val="0"/>
          <w:numId w:val="37"/>
        </w:numPr>
        <w:tabs>
          <w:tab w:val="clear" w:pos="720"/>
          <w:tab w:val="num" w:pos="567"/>
        </w:tabs>
        <w:autoSpaceDE w:val="0"/>
        <w:autoSpaceDN w:val="0"/>
        <w:adjustRightInd w:val="0"/>
        <w:spacing w:line="288" w:lineRule="auto"/>
        <w:ind w:left="567" w:hanging="567"/>
        <w:jc w:val="both"/>
        <w:rPr>
          <w:bCs/>
          <w:sz w:val="32"/>
          <w:szCs w:val="32"/>
        </w:rPr>
      </w:pPr>
      <w:r w:rsidRPr="00AD320E">
        <w:rPr>
          <w:bCs/>
          <w:sz w:val="32"/>
          <w:szCs w:val="32"/>
        </w:rPr>
        <w:t>Назовите источники формирования имущества некоммерческих организаций.</w:t>
      </w:r>
    </w:p>
    <w:p w:rsidR="001F7709" w:rsidRPr="0056303C" w:rsidRDefault="0056303C" w:rsidP="0056303C">
      <w:pPr>
        <w:numPr>
          <w:ilvl w:val="0"/>
          <w:numId w:val="37"/>
        </w:numPr>
        <w:tabs>
          <w:tab w:val="clear" w:pos="720"/>
          <w:tab w:val="num" w:pos="567"/>
        </w:tabs>
        <w:autoSpaceDE w:val="0"/>
        <w:autoSpaceDN w:val="0"/>
        <w:adjustRightInd w:val="0"/>
        <w:spacing w:line="288" w:lineRule="auto"/>
        <w:ind w:left="567" w:hanging="567"/>
        <w:jc w:val="both"/>
        <w:rPr>
          <w:sz w:val="32"/>
          <w:szCs w:val="32"/>
        </w:rPr>
      </w:pPr>
      <w:r w:rsidRPr="0056303C">
        <w:rPr>
          <w:bCs/>
          <w:sz w:val="32"/>
          <w:szCs w:val="32"/>
        </w:rPr>
        <w:t>Охарактеризуйте особенности финансов бюджетных организаций</w:t>
      </w:r>
      <w:r w:rsidR="001F7709" w:rsidRPr="0056303C">
        <w:rPr>
          <w:bCs/>
          <w:sz w:val="32"/>
          <w:szCs w:val="32"/>
        </w:rPr>
        <w:t xml:space="preserve">    </w:t>
      </w:r>
    </w:p>
    <w:p w:rsidR="001F7709" w:rsidRPr="00B71DAA" w:rsidRDefault="001F7709" w:rsidP="001F7709">
      <w:pPr>
        <w:tabs>
          <w:tab w:val="left" w:pos="2696"/>
          <w:tab w:val="left" w:pos="4140"/>
        </w:tabs>
        <w:spacing w:line="288" w:lineRule="auto"/>
        <w:jc w:val="center"/>
        <w:rPr>
          <w:b/>
          <w:sz w:val="36"/>
        </w:rPr>
      </w:pPr>
    </w:p>
    <w:p w:rsidR="001F7709" w:rsidRDefault="001F7709" w:rsidP="001F7709">
      <w:pPr>
        <w:tabs>
          <w:tab w:val="left" w:pos="2696"/>
          <w:tab w:val="left" w:pos="4140"/>
        </w:tabs>
        <w:spacing w:line="288" w:lineRule="auto"/>
        <w:jc w:val="center"/>
        <w:rPr>
          <w:b/>
          <w:sz w:val="36"/>
        </w:rPr>
      </w:pPr>
    </w:p>
    <w:p w:rsidR="001F7709" w:rsidRDefault="001F7709" w:rsidP="001F7709">
      <w:pPr>
        <w:tabs>
          <w:tab w:val="left" w:pos="2696"/>
          <w:tab w:val="left" w:pos="4140"/>
        </w:tabs>
        <w:spacing w:line="288" w:lineRule="auto"/>
        <w:jc w:val="center"/>
        <w:rPr>
          <w:b/>
          <w:sz w:val="36"/>
        </w:rPr>
      </w:pPr>
    </w:p>
    <w:p w:rsidR="00D47EB2" w:rsidRDefault="00D47EB2" w:rsidP="001F7709">
      <w:pPr>
        <w:spacing w:line="288" w:lineRule="auto"/>
        <w:ind w:left="720" w:hanging="360"/>
        <w:jc w:val="center"/>
        <w:rPr>
          <w:b/>
          <w:bCs/>
          <w:sz w:val="32"/>
          <w:szCs w:val="32"/>
        </w:rPr>
      </w:pPr>
    </w:p>
    <w:p w:rsidR="00D47EB2" w:rsidRDefault="00D47EB2" w:rsidP="001F7709">
      <w:pPr>
        <w:spacing w:line="288" w:lineRule="auto"/>
        <w:ind w:left="720" w:hanging="360"/>
        <w:jc w:val="center"/>
        <w:rPr>
          <w:b/>
          <w:bCs/>
          <w:sz w:val="32"/>
          <w:szCs w:val="32"/>
        </w:rPr>
      </w:pPr>
    </w:p>
    <w:p w:rsidR="00D47EB2" w:rsidRDefault="00D47EB2" w:rsidP="001F7709">
      <w:pPr>
        <w:spacing w:line="288" w:lineRule="auto"/>
        <w:ind w:left="720" w:hanging="360"/>
        <w:jc w:val="center"/>
        <w:rPr>
          <w:b/>
          <w:bCs/>
          <w:sz w:val="32"/>
          <w:szCs w:val="32"/>
        </w:rPr>
      </w:pPr>
    </w:p>
    <w:p w:rsidR="00E11C3F" w:rsidRDefault="00E11C3F" w:rsidP="001F7709">
      <w:pPr>
        <w:spacing w:line="288" w:lineRule="auto"/>
        <w:ind w:left="720" w:hanging="360"/>
        <w:jc w:val="center"/>
        <w:rPr>
          <w:b/>
          <w:bCs/>
          <w:sz w:val="32"/>
          <w:szCs w:val="32"/>
        </w:rPr>
      </w:pPr>
    </w:p>
    <w:p w:rsidR="00D47EB2" w:rsidRDefault="00D47EB2" w:rsidP="001F7709">
      <w:pPr>
        <w:spacing w:line="288" w:lineRule="auto"/>
        <w:ind w:left="720" w:hanging="360"/>
        <w:jc w:val="center"/>
        <w:rPr>
          <w:b/>
          <w:bCs/>
          <w:sz w:val="32"/>
          <w:szCs w:val="32"/>
        </w:rPr>
      </w:pPr>
    </w:p>
    <w:p w:rsidR="001F7709" w:rsidRPr="001374C5" w:rsidRDefault="00D47EB2" w:rsidP="00E11C3F">
      <w:pPr>
        <w:spacing w:line="288" w:lineRule="auto"/>
        <w:ind w:left="567" w:hanging="425"/>
        <w:jc w:val="center"/>
        <w:rPr>
          <w:b/>
          <w:bCs/>
          <w:sz w:val="32"/>
          <w:szCs w:val="32"/>
        </w:rPr>
      </w:pPr>
      <w:r>
        <w:rPr>
          <w:b/>
          <w:bCs/>
          <w:sz w:val="32"/>
          <w:szCs w:val="32"/>
        </w:rPr>
        <w:lastRenderedPageBreak/>
        <w:t>Тема 9.</w:t>
      </w:r>
      <w:r w:rsidR="001F7709" w:rsidRPr="001374C5">
        <w:rPr>
          <w:b/>
          <w:bCs/>
          <w:sz w:val="32"/>
          <w:szCs w:val="32"/>
        </w:rPr>
        <w:t xml:space="preserve"> </w:t>
      </w:r>
      <w:r w:rsidR="001F7709" w:rsidRPr="001374C5">
        <w:rPr>
          <w:b/>
          <w:bCs/>
          <w:caps/>
          <w:sz w:val="32"/>
          <w:szCs w:val="32"/>
        </w:rPr>
        <w:t>Финансы домашних хозяйств</w:t>
      </w:r>
    </w:p>
    <w:p w:rsidR="001F7709" w:rsidRPr="001374C5" w:rsidRDefault="001F7709" w:rsidP="001F7709">
      <w:pPr>
        <w:spacing w:line="288" w:lineRule="auto"/>
        <w:ind w:firstLine="851"/>
        <w:jc w:val="center"/>
        <w:rPr>
          <w:b/>
          <w:bCs/>
          <w:sz w:val="32"/>
          <w:szCs w:val="32"/>
        </w:rPr>
      </w:pPr>
    </w:p>
    <w:p w:rsidR="001F7709" w:rsidRPr="001374C5" w:rsidRDefault="001F7709" w:rsidP="001F7709">
      <w:pPr>
        <w:spacing w:line="288" w:lineRule="auto"/>
        <w:ind w:firstLine="851"/>
        <w:jc w:val="center"/>
        <w:rPr>
          <w:b/>
          <w:bCs/>
          <w:sz w:val="32"/>
          <w:szCs w:val="32"/>
        </w:rPr>
      </w:pPr>
      <w:r w:rsidRPr="001374C5">
        <w:rPr>
          <w:b/>
          <w:bCs/>
          <w:sz w:val="32"/>
          <w:szCs w:val="32"/>
        </w:rPr>
        <w:t>План семинарского занятия</w:t>
      </w:r>
    </w:p>
    <w:p w:rsidR="001F7709" w:rsidRPr="001374C5" w:rsidRDefault="001F7709" w:rsidP="001F7709">
      <w:pPr>
        <w:spacing w:line="288" w:lineRule="auto"/>
        <w:ind w:firstLine="851"/>
        <w:jc w:val="center"/>
        <w:rPr>
          <w:b/>
          <w:bCs/>
          <w:sz w:val="32"/>
          <w:szCs w:val="32"/>
        </w:rPr>
      </w:pPr>
    </w:p>
    <w:p w:rsidR="001F7709" w:rsidRPr="001374C5" w:rsidRDefault="001F7709" w:rsidP="00E11C3F">
      <w:pPr>
        <w:numPr>
          <w:ilvl w:val="1"/>
          <w:numId w:val="39"/>
        </w:numPr>
        <w:tabs>
          <w:tab w:val="clear" w:pos="1440"/>
          <w:tab w:val="num" w:pos="567"/>
        </w:tabs>
        <w:spacing w:line="288" w:lineRule="auto"/>
        <w:ind w:left="567" w:hanging="425"/>
        <w:jc w:val="both"/>
        <w:rPr>
          <w:sz w:val="32"/>
          <w:szCs w:val="32"/>
        </w:rPr>
      </w:pPr>
      <w:r w:rsidRPr="001374C5">
        <w:rPr>
          <w:sz w:val="32"/>
          <w:szCs w:val="32"/>
        </w:rPr>
        <w:t xml:space="preserve">Понятие и функции </w:t>
      </w:r>
      <w:r w:rsidR="00CD3E01">
        <w:rPr>
          <w:sz w:val="32"/>
          <w:szCs w:val="32"/>
        </w:rPr>
        <w:t xml:space="preserve">финансов </w:t>
      </w:r>
      <w:r w:rsidRPr="001374C5">
        <w:rPr>
          <w:sz w:val="32"/>
          <w:szCs w:val="32"/>
        </w:rPr>
        <w:t>домашних хозяйств</w:t>
      </w:r>
    </w:p>
    <w:p w:rsidR="001F7709" w:rsidRPr="001374C5" w:rsidRDefault="001F7709" w:rsidP="00E11C3F">
      <w:pPr>
        <w:numPr>
          <w:ilvl w:val="1"/>
          <w:numId w:val="39"/>
        </w:numPr>
        <w:tabs>
          <w:tab w:val="clear" w:pos="1440"/>
          <w:tab w:val="num" w:pos="567"/>
        </w:tabs>
        <w:spacing w:line="288" w:lineRule="auto"/>
        <w:ind w:left="567" w:hanging="425"/>
        <w:jc w:val="both"/>
        <w:rPr>
          <w:sz w:val="32"/>
          <w:szCs w:val="32"/>
        </w:rPr>
      </w:pPr>
      <w:r w:rsidRPr="001374C5">
        <w:rPr>
          <w:sz w:val="32"/>
          <w:szCs w:val="32"/>
        </w:rPr>
        <w:t>Источники финансовых ресурсов домашних хозяйств</w:t>
      </w:r>
    </w:p>
    <w:p w:rsidR="001F7709" w:rsidRPr="001374C5" w:rsidRDefault="001F7709" w:rsidP="00E11C3F">
      <w:pPr>
        <w:numPr>
          <w:ilvl w:val="1"/>
          <w:numId w:val="39"/>
        </w:numPr>
        <w:tabs>
          <w:tab w:val="clear" w:pos="1440"/>
          <w:tab w:val="num" w:pos="567"/>
        </w:tabs>
        <w:spacing w:line="288" w:lineRule="auto"/>
        <w:ind w:left="567" w:hanging="425"/>
        <w:jc w:val="both"/>
        <w:rPr>
          <w:sz w:val="32"/>
          <w:szCs w:val="32"/>
        </w:rPr>
      </w:pPr>
      <w:r w:rsidRPr="001374C5">
        <w:rPr>
          <w:sz w:val="32"/>
          <w:szCs w:val="32"/>
        </w:rPr>
        <w:t>Расходы домашних хозяйств и их структура</w:t>
      </w:r>
    </w:p>
    <w:p w:rsidR="001F7709" w:rsidRPr="001374C5" w:rsidRDefault="001F7709" w:rsidP="001F7709">
      <w:pPr>
        <w:spacing w:line="288" w:lineRule="auto"/>
        <w:ind w:left="1080"/>
        <w:jc w:val="both"/>
        <w:rPr>
          <w:sz w:val="32"/>
          <w:szCs w:val="32"/>
        </w:rPr>
      </w:pPr>
    </w:p>
    <w:p w:rsidR="001F7709" w:rsidRPr="001374C5" w:rsidRDefault="001F7709" w:rsidP="001F7709">
      <w:pPr>
        <w:spacing w:line="288" w:lineRule="auto"/>
        <w:ind w:left="1080"/>
        <w:jc w:val="center"/>
        <w:rPr>
          <w:b/>
          <w:bCs/>
          <w:sz w:val="32"/>
          <w:szCs w:val="32"/>
        </w:rPr>
      </w:pPr>
      <w:r w:rsidRPr="001374C5">
        <w:rPr>
          <w:b/>
          <w:bCs/>
          <w:sz w:val="32"/>
          <w:szCs w:val="32"/>
        </w:rPr>
        <w:t>Темы докладов и рефератов</w:t>
      </w:r>
    </w:p>
    <w:p w:rsidR="001F7709" w:rsidRPr="001374C5" w:rsidRDefault="001F7709" w:rsidP="001F7709">
      <w:pPr>
        <w:spacing w:line="288" w:lineRule="auto"/>
        <w:ind w:left="1080"/>
        <w:jc w:val="center"/>
        <w:rPr>
          <w:b/>
          <w:bCs/>
          <w:sz w:val="32"/>
          <w:szCs w:val="32"/>
        </w:rPr>
      </w:pPr>
    </w:p>
    <w:p w:rsidR="001F7709" w:rsidRPr="001374C5" w:rsidRDefault="001F7709" w:rsidP="00E11C3F">
      <w:pPr>
        <w:numPr>
          <w:ilvl w:val="0"/>
          <w:numId w:val="40"/>
        </w:numPr>
        <w:tabs>
          <w:tab w:val="clear" w:pos="2175"/>
          <w:tab w:val="num" w:pos="567"/>
        </w:tabs>
        <w:spacing w:line="288" w:lineRule="auto"/>
        <w:ind w:left="567" w:hanging="403"/>
        <w:jc w:val="both"/>
        <w:rPr>
          <w:sz w:val="32"/>
          <w:szCs w:val="32"/>
        </w:rPr>
      </w:pPr>
      <w:r w:rsidRPr="001374C5">
        <w:rPr>
          <w:sz w:val="32"/>
          <w:szCs w:val="32"/>
        </w:rPr>
        <w:t>Процессы дифференциации доходов населения и их государственное регулирование</w:t>
      </w:r>
    </w:p>
    <w:p w:rsidR="001F7709" w:rsidRPr="001374C5" w:rsidRDefault="001F7709" w:rsidP="00E11C3F">
      <w:pPr>
        <w:numPr>
          <w:ilvl w:val="0"/>
          <w:numId w:val="40"/>
        </w:numPr>
        <w:tabs>
          <w:tab w:val="clear" w:pos="2175"/>
          <w:tab w:val="num" w:pos="567"/>
        </w:tabs>
        <w:spacing w:line="288" w:lineRule="auto"/>
        <w:ind w:left="567" w:hanging="403"/>
        <w:jc w:val="both"/>
        <w:rPr>
          <w:sz w:val="32"/>
          <w:szCs w:val="32"/>
        </w:rPr>
      </w:pPr>
      <w:r w:rsidRPr="001374C5">
        <w:rPr>
          <w:sz w:val="32"/>
          <w:szCs w:val="32"/>
        </w:rPr>
        <w:t>Склонность населения к сбережению (сравнение России и других стран)</w:t>
      </w:r>
    </w:p>
    <w:p w:rsidR="001F7709" w:rsidRDefault="001F7709" w:rsidP="00E11C3F">
      <w:pPr>
        <w:numPr>
          <w:ilvl w:val="0"/>
          <w:numId w:val="40"/>
        </w:numPr>
        <w:tabs>
          <w:tab w:val="clear" w:pos="2175"/>
          <w:tab w:val="num" w:pos="567"/>
        </w:tabs>
        <w:spacing w:line="288" w:lineRule="auto"/>
        <w:ind w:left="567" w:hanging="403"/>
        <w:jc w:val="both"/>
        <w:rPr>
          <w:sz w:val="32"/>
          <w:szCs w:val="32"/>
        </w:rPr>
      </w:pPr>
      <w:r w:rsidRPr="001374C5">
        <w:rPr>
          <w:sz w:val="32"/>
          <w:szCs w:val="32"/>
        </w:rPr>
        <w:t>Структура расходов населения</w:t>
      </w:r>
    </w:p>
    <w:p w:rsidR="00E11C3F" w:rsidRPr="001374C5" w:rsidRDefault="00E11C3F" w:rsidP="00E11C3F">
      <w:pPr>
        <w:jc w:val="both"/>
        <w:rPr>
          <w:sz w:val="32"/>
          <w:szCs w:val="32"/>
        </w:rPr>
      </w:pPr>
    </w:p>
    <w:p w:rsidR="00E11C3F" w:rsidRPr="00E11C3F" w:rsidRDefault="00E11C3F" w:rsidP="00E11C3F">
      <w:pPr>
        <w:pStyle w:val="af0"/>
        <w:ind w:left="0" w:firstLine="851"/>
        <w:jc w:val="center"/>
        <w:rPr>
          <w:b/>
          <w:sz w:val="32"/>
          <w:szCs w:val="32"/>
        </w:rPr>
      </w:pPr>
      <w:r w:rsidRPr="00E11C3F">
        <w:rPr>
          <w:b/>
          <w:sz w:val="32"/>
          <w:szCs w:val="32"/>
        </w:rPr>
        <w:t>Задания</w:t>
      </w:r>
    </w:p>
    <w:p w:rsidR="001F7709" w:rsidRPr="001374C5" w:rsidRDefault="001F7709" w:rsidP="001F7709">
      <w:pPr>
        <w:spacing w:line="288" w:lineRule="auto"/>
        <w:ind w:firstLine="900"/>
        <w:jc w:val="both"/>
        <w:rPr>
          <w:b/>
          <w:bCs/>
          <w:sz w:val="32"/>
          <w:szCs w:val="32"/>
        </w:rPr>
      </w:pPr>
    </w:p>
    <w:p w:rsidR="001F7709" w:rsidRPr="001374C5" w:rsidRDefault="001F7709" w:rsidP="00E11C3F">
      <w:pPr>
        <w:spacing w:line="360" w:lineRule="auto"/>
        <w:ind w:firstLine="902"/>
        <w:jc w:val="both"/>
        <w:rPr>
          <w:sz w:val="32"/>
          <w:szCs w:val="32"/>
        </w:rPr>
      </w:pPr>
      <w:r w:rsidRPr="001374C5">
        <w:rPr>
          <w:b/>
          <w:bCs/>
          <w:sz w:val="32"/>
          <w:szCs w:val="32"/>
        </w:rPr>
        <w:t>Задание 1.</w:t>
      </w:r>
      <w:r w:rsidRPr="001374C5">
        <w:rPr>
          <w:sz w:val="32"/>
          <w:szCs w:val="32"/>
        </w:rPr>
        <w:t xml:space="preserve"> Дайте подробную характеристику функций домашних хозяйств. Назовите финансовые отношения, которые возникают при выполнении финансами домохозяйств своих функций.</w:t>
      </w:r>
    </w:p>
    <w:p w:rsidR="001F7709" w:rsidRPr="001374C5" w:rsidRDefault="001F7709" w:rsidP="001F7709">
      <w:pPr>
        <w:spacing w:line="288" w:lineRule="auto"/>
        <w:ind w:firstLine="900"/>
        <w:jc w:val="both"/>
        <w:rPr>
          <w:sz w:val="32"/>
          <w:szCs w:val="32"/>
        </w:rPr>
      </w:pPr>
    </w:p>
    <w:p w:rsidR="001F7709" w:rsidRPr="001374C5" w:rsidRDefault="000618C8" w:rsidP="001F7709">
      <w:pPr>
        <w:spacing w:line="288" w:lineRule="auto"/>
        <w:jc w:val="both"/>
        <w:rPr>
          <w:sz w:val="32"/>
          <w:szCs w:val="32"/>
        </w:rPr>
      </w:pPr>
      <w:r>
        <w:rPr>
          <w:sz w:val="32"/>
          <w:szCs w:val="32"/>
        </w:rPr>
      </w:r>
      <w:r>
        <w:rPr>
          <w:sz w:val="32"/>
          <w:szCs w:val="32"/>
        </w:rPr>
        <w:pict>
          <v:group id="_x0000_s1589" editas="canvas" style="width:477pt;height:159.75pt;mso-position-horizontal-relative:char;mso-position-vertical-relative:line" coordorigin="2308,7771" coordsize="7200,2397">
            <o:lock v:ext="edit" aspectratio="t"/>
            <v:shape id="_x0000_s1590" type="#_x0000_t75" style="position:absolute;left:2308;top:7771;width:7200;height:2397" o:preferrelative="f">
              <v:fill o:detectmouseclick="t"/>
              <v:path o:extrusionok="t" o:connecttype="none"/>
              <o:lock v:ext="edit" text="t"/>
            </v:shape>
            <v:rect id="_x0000_s1592" style="position:absolute;left:4218;top:9293;width:5290;height:875" strokecolor="black [3213]" strokeweight="2pt">
              <v:stroke dashstyle="1 1"/>
              <v:textbox style="mso-next-textbox:#_x0000_s1592">
                <w:txbxContent>
                  <w:p w:rsidR="005E60C1" w:rsidRDefault="005E60C1" w:rsidP="00CD3AD9">
                    <w:pPr>
                      <w:pStyle w:val="af0"/>
                      <w:numPr>
                        <w:ilvl w:val="0"/>
                        <w:numId w:val="59"/>
                      </w:numPr>
                      <w:spacing w:before="60"/>
                      <w:ind w:left="0" w:firstLine="0"/>
                      <w:jc w:val="both"/>
                    </w:pPr>
                    <w:r>
                      <w:t>Обеспечение жизненных потребностей семьи</w:t>
                    </w:r>
                  </w:p>
                  <w:p w:rsidR="005E60C1" w:rsidRPr="00C87C47" w:rsidRDefault="005E60C1" w:rsidP="00C87C47">
                    <w:pPr>
                      <w:pStyle w:val="af0"/>
                      <w:spacing w:before="60"/>
                      <w:ind w:left="0"/>
                      <w:jc w:val="both"/>
                      <w:rPr>
                        <w:sz w:val="16"/>
                        <w:szCs w:val="16"/>
                      </w:rPr>
                    </w:pPr>
                  </w:p>
                  <w:p w:rsidR="005E60C1" w:rsidRDefault="005E60C1" w:rsidP="00CD3AD9">
                    <w:pPr>
                      <w:pStyle w:val="af0"/>
                      <w:numPr>
                        <w:ilvl w:val="0"/>
                        <w:numId w:val="59"/>
                      </w:numPr>
                      <w:spacing w:before="60"/>
                      <w:ind w:left="0" w:firstLine="0"/>
                      <w:jc w:val="both"/>
                    </w:pPr>
                    <w:r w:rsidRPr="00C87C47">
                      <w:t xml:space="preserve"> </w:t>
                    </w:r>
                    <w:r>
                      <w:t>Распределительная</w:t>
                    </w:r>
                  </w:p>
                  <w:p w:rsidR="005E60C1" w:rsidRDefault="005E60C1" w:rsidP="001F7709">
                    <w:pPr>
                      <w:jc w:val="center"/>
                    </w:pPr>
                  </w:p>
                  <w:p w:rsidR="005E60C1" w:rsidRDefault="005E60C1" w:rsidP="001F7709">
                    <w:pPr>
                      <w:jc w:val="center"/>
                    </w:pPr>
                  </w:p>
                </w:txbxContent>
              </v:textbox>
            </v:rect>
            <v:roundrect id="_x0000_s33842" style="position:absolute;left:2357;top:7932;width:1861;height:949" arcsize="10923f">
              <v:textbox style="mso-next-textbox:#_x0000_s33842">
                <w:txbxContent>
                  <w:p w:rsidR="005E60C1" w:rsidRPr="00B41464" w:rsidRDefault="005E60C1" w:rsidP="00B41464">
                    <w:pPr>
                      <w:jc w:val="center"/>
                      <w:rPr>
                        <w:b/>
                      </w:rPr>
                    </w:pPr>
                    <w:r w:rsidRPr="00B41464">
                      <w:rPr>
                        <w:b/>
                      </w:rPr>
                      <w:t>Финансы домашних хозяйств</w:t>
                    </w:r>
                    <w:r>
                      <w:rPr>
                        <w:b/>
                      </w:rPr>
                      <w:t xml:space="preserve"> - это</w:t>
                    </w:r>
                  </w:p>
                </w:txbxContent>
              </v:textbox>
            </v:roundrect>
            <v:shape id="_x0000_s33843" type="#_x0000_t114" style="position:absolute;left:4218;top:7771;width:5290;height:1422">
              <v:textbox style="mso-next-textbox:#_x0000_s33843">
                <w:txbxContent>
                  <w:p w:rsidR="005E60C1" w:rsidRDefault="005E60C1" w:rsidP="00B41464">
                    <w:pPr>
                      <w:jc w:val="both"/>
                    </w:pPr>
                    <w:r>
                      <w:t>экономические денежные отношения по формирова-нию и использованию фондов денежных средств в целях обеспечения материальных и социальных условий жизни членов хозяйства и их воспроизводства</w:t>
                    </w:r>
                  </w:p>
                </w:txbxContent>
              </v:textbox>
            </v:shape>
            <v:shape id="_x0000_s33844" type="#_x0000_t93" style="position:absolute;left:2979;top:8903;width:479;height:435;rotation:90" adj="15065,4724" strokeweight="1pt"/>
            <v:oval id="_x0000_s33845" style="position:absolute;left:2308;top:9360;width:1855;height:601">
              <v:textbox style="mso-next-textbox:#_x0000_s33845">
                <w:txbxContent>
                  <w:p w:rsidR="005E60C1" w:rsidRDefault="005E60C1" w:rsidP="00C87C47">
                    <w:pPr>
                      <w:jc w:val="center"/>
                    </w:pPr>
                    <w:r w:rsidRPr="00B41464">
                      <w:rPr>
                        <w:b/>
                        <w:szCs w:val="28"/>
                      </w:rPr>
                      <w:t>Функции</w:t>
                    </w:r>
                  </w:p>
                </w:txbxContent>
              </v:textbox>
            </v:oval>
            <w10:wrap type="none"/>
            <w10:anchorlock/>
          </v:group>
        </w:pict>
      </w:r>
    </w:p>
    <w:p w:rsidR="00B41464" w:rsidRDefault="00B41464" w:rsidP="00B41464">
      <w:pPr>
        <w:spacing w:line="288" w:lineRule="auto"/>
        <w:ind w:firstLine="567"/>
        <w:jc w:val="center"/>
        <w:rPr>
          <w:b/>
          <w:bCs/>
          <w:sz w:val="32"/>
          <w:szCs w:val="32"/>
        </w:rPr>
      </w:pPr>
    </w:p>
    <w:p w:rsidR="001F7709" w:rsidRDefault="00E11C3F" w:rsidP="00B41464">
      <w:pPr>
        <w:spacing w:line="288" w:lineRule="auto"/>
        <w:ind w:firstLine="567"/>
        <w:jc w:val="center"/>
        <w:rPr>
          <w:bCs/>
          <w:sz w:val="32"/>
          <w:szCs w:val="32"/>
        </w:rPr>
      </w:pPr>
      <w:r w:rsidRPr="00E11C3F">
        <w:rPr>
          <w:b/>
          <w:bCs/>
          <w:sz w:val="32"/>
          <w:szCs w:val="32"/>
        </w:rPr>
        <w:t>Рисунок 9.1</w:t>
      </w:r>
      <w:r w:rsidR="001F7709" w:rsidRPr="007710ED">
        <w:rPr>
          <w:bCs/>
          <w:sz w:val="32"/>
          <w:szCs w:val="32"/>
        </w:rPr>
        <w:t xml:space="preserve"> – </w:t>
      </w:r>
      <w:r w:rsidR="00B41464">
        <w:rPr>
          <w:bCs/>
          <w:sz w:val="32"/>
          <w:szCs w:val="32"/>
        </w:rPr>
        <w:t xml:space="preserve">Определение </w:t>
      </w:r>
      <w:r w:rsidR="001F7709" w:rsidRPr="007710ED">
        <w:rPr>
          <w:bCs/>
          <w:sz w:val="32"/>
          <w:szCs w:val="32"/>
        </w:rPr>
        <w:t>финансов домохозяйств</w:t>
      </w:r>
      <w:r w:rsidR="00B41464" w:rsidRPr="00B41464">
        <w:rPr>
          <w:bCs/>
          <w:sz w:val="32"/>
          <w:szCs w:val="32"/>
        </w:rPr>
        <w:t xml:space="preserve"> </w:t>
      </w:r>
      <w:r w:rsidR="00B41464">
        <w:rPr>
          <w:bCs/>
          <w:sz w:val="32"/>
          <w:szCs w:val="32"/>
        </w:rPr>
        <w:t>и их ф</w:t>
      </w:r>
      <w:r w:rsidR="00B41464" w:rsidRPr="007710ED">
        <w:rPr>
          <w:bCs/>
          <w:sz w:val="32"/>
          <w:szCs w:val="32"/>
        </w:rPr>
        <w:t>ункции</w:t>
      </w:r>
    </w:p>
    <w:p w:rsidR="001F7709" w:rsidRPr="007710ED" w:rsidRDefault="001F7709" w:rsidP="001F7709">
      <w:pPr>
        <w:spacing w:line="288" w:lineRule="auto"/>
        <w:ind w:firstLine="900"/>
        <w:jc w:val="both"/>
        <w:rPr>
          <w:bCs/>
          <w:sz w:val="32"/>
          <w:szCs w:val="32"/>
        </w:rPr>
      </w:pPr>
    </w:p>
    <w:p w:rsidR="001F7709" w:rsidRDefault="001F7709" w:rsidP="00E11C3F">
      <w:pPr>
        <w:spacing w:line="360" w:lineRule="auto"/>
        <w:ind w:firstLine="902"/>
        <w:jc w:val="both"/>
        <w:rPr>
          <w:sz w:val="32"/>
          <w:szCs w:val="32"/>
        </w:rPr>
      </w:pPr>
      <w:r w:rsidRPr="001374C5">
        <w:rPr>
          <w:b/>
          <w:sz w:val="32"/>
          <w:szCs w:val="32"/>
        </w:rPr>
        <w:lastRenderedPageBreak/>
        <w:t xml:space="preserve">Задание 2. </w:t>
      </w:r>
      <w:r w:rsidRPr="001374C5">
        <w:rPr>
          <w:sz w:val="32"/>
          <w:szCs w:val="32"/>
        </w:rPr>
        <w:t xml:space="preserve">Рассмотрите виды финансовых ресурсов домохозяйств, используя схему на рисунке </w:t>
      </w:r>
      <w:r w:rsidR="00E11C3F">
        <w:rPr>
          <w:sz w:val="32"/>
          <w:szCs w:val="32"/>
        </w:rPr>
        <w:t>9.2</w:t>
      </w:r>
      <w:r>
        <w:rPr>
          <w:sz w:val="32"/>
          <w:szCs w:val="32"/>
        </w:rPr>
        <w:t>.</w:t>
      </w:r>
      <w:r w:rsidRPr="001374C5">
        <w:rPr>
          <w:sz w:val="32"/>
          <w:szCs w:val="32"/>
        </w:rPr>
        <w:t xml:space="preserve"> Назовите, какие денежные фонды формируют</w:t>
      </w:r>
      <w:r w:rsidR="0038711D">
        <w:rPr>
          <w:sz w:val="32"/>
          <w:szCs w:val="32"/>
        </w:rPr>
        <w:t>ся в рамках</w:t>
      </w:r>
      <w:r w:rsidRPr="001374C5">
        <w:rPr>
          <w:sz w:val="32"/>
          <w:szCs w:val="32"/>
        </w:rPr>
        <w:t xml:space="preserve"> бюджет</w:t>
      </w:r>
      <w:r w:rsidR="0038711D">
        <w:rPr>
          <w:sz w:val="32"/>
          <w:szCs w:val="32"/>
        </w:rPr>
        <w:t>а</w:t>
      </w:r>
      <w:r w:rsidRPr="001374C5">
        <w:rPr>
          <w:sz w:val="32"/>
          <w:szCs w:val="32"/>
        </w:rPr>
        <w:t xml:space="preserve"> домохозяйства.</w:t>
      </w:r>
    </w:p>
    <w:p w:rsidR="00E11C3F" w:rsidRPr="001374C5" w:rsidRDefault="00E11C3F" w:rsidP="00E11C3F">
      <w:pPr>
        <w:spacing w:line="360" w:lineRule="auto"/>
        <w:ind w:firstLine="902"/>
        <w:jc w:val="both"/>
        <w:rPr>
          <w:sz w:val="32"/>
          <w:szCs w:val="32"/>
        </w:rPr>
      </w:pPr>
    </w:p>
    <w:p w:rsidR="001F7709" w:rsidRPr="001374C5" w:rsidRDefault="000618C8" w:rsidP="001F7709">
      <w:pPr>
        <w:spacing w:line="288" w:lineRule="auto"/>
        <w:jc w:val="both"/>
        <w:rPr>
          <w:sz w:val="32"/>
          <w:szCs w:val="32"/>
        </w:rPr>
      </w:pPr>
      <w:r>
        <w:rPr>
          <w:sz w:val="32"/>
          <w:szCs w:val="32"/>
        </w:rPr>
      </w:r>
      <w:r>
        <w:rPr>
          <w:sz w:val="32"/>
          <w:szCs w:val="32"/>
        </w:rPr>
        <w:pict>
          <v:group id="_x0000_s1596" editas="canvas" style="width:477pt;height:194.15pt;mso-position-horizontal-relative:char;mso-position-vertical-relative:line" coordorigin="2308,583" coordsize="7200,2912">
            <o:lock v:ext="edit" aspectratio="t"/>
            <v:shape id="_x0000_s1597" type="#_x0000_t75" style="position:absolute;left:2308;top:583;width:7200;height:2912" o:preferrelative="f">
              <v:fill o:detectmouseclick="t"/>
              <v:path o:extrusionok="t" o:connecttype="none"/>
              <o:lock v:ext="edit" text="t"/>
            </v:shape>
            <v:roundrect id="_x0000_s33846" style="position:absolute;left:3403;top:583;width:4990;height:515" arcsize="10923f">
              <v:textbox>
                <w:txbxContent>
                  <w:p w:rsidR="005E60C1" w:rsidRDefault="005E60C1" w:rsidP="00283EB5">
                    <w:pPr>
                      <w:spacing w:before="40"/>
                      <w:jc w:val="center"/>
                    </w:pPr>
                    <w:r>
                      <w:t>ФИНАНСОВЫЕ РЕСУРСЫ ДОМОХОЗЯЙСТВ</w:t>
                    </w:r>
                  </w:p>
                </w:txbxContent>
              </v:textbox>
            </v:roundrect>
            <v:shape id="_x0000_s33847" type="#_x0000_t55" style="position:absolute;left:3503;top:1056;width:246;height:329;rotation:90" adj="8489" fillcolor="#bfbfbf [2412]" strokecolor="black [3213]"/>
            <v:shape id="_x0000_s33848" type="#_x0000_t55" style="position:absolute;left:5776;top:1056;width:246;height:329;rotation:90" adj="8489" fillcolor="#bfbfbf [2412]"/>
            <v:shape id="_x0000_s33849" type="#_x0000_t55" style="position:absolute;left:8032;top:1056;width:246;height:330;rotation:90" adj="8489" fillcolor="#bfbfbf [2412]"/>
            <v:rect id="_x0000_s33854" style="position:absolute;left:7018;top:1400;width:2490;height:646" strokeweight="1pt">
              <v:textbox>
                <w:txbxContent>
                  <w:p w:rsidR="005E60C1" w:rsidRDefault="005E60C1" w:rsidP="00283EB5">
                    <w:pPr>
                      <w:jc w:val="center"/>
                    </w:pPr>
                    <w:r>
                      <w:t>Средства, мобилизован-ные на рынке</w:t>
                    </w:r>
                  </w:p>
                  <w:p w:rsidR="005E60C1" w:rsidRDefault="005E60C1" w:rsidP="00283EB5"/>
                </w:txbxContent>
              </v:textbox>
            </v:rect>
            <v:rect id="_x0000_s33856" style="position:absolute;left:6928;top:2144;width:2580;height:1195" strokecolor="white [3212]">
              <v:textbox>
                <w:txbxContent>
                  <w:p w:rsidR="005E60C1" w:rsidRDefault="005E60C1" w:rsidP="00CD3AD9">
                    <w:pPr>
                      <w:pStyle w:val="af0"/>
                      <w:numPr>
                        <w:ilvl w:val="0"/>
                        <w:numId w:val="60"/>
                      </w:numPr>
                      <w:ind w:left="284" w:hanging="284"/>
                    </w:pPr>
                    <w:r>
                      <w:t>кредиты кредитных организаций</w:t>
                    </w:r>
                  </w:p>
                  <w:p w:rsidR="005E60C1" w:rsidRDefault="005E60C1" w:rsidP="00CD3AD9">
                    <w:pPr>
                      <w:pStyle w:val="af0"/>
                      <w:numPr>
                        <w:ilvl w:val="0"/>
                        <w:numId w:val="60"/>
                      </w:numPr>
                      <w:ind w:left="284" w:hanging="284"/>
                    </w:pPr>
                    <w:r>
                      <w:t>дивиденды</w:t>
                    </w:r>
                  </w:p>
                  <w:p w:rsidR="005E60C1" w:rsidRDefault="005E60C1" w:rsidP="00CD3AD9">
                    <w:pPr>
                      <w:pStyle w:val="af0"/>
                      <w:numPr>
                        <w:ilvl w:val="0"/>
                        <w:numId w:val="60"/>
                      </w:numPr>
                      <w:ind w:left="284" w:hanging="284"/>
                    </w:pPr>
                    <w:r>
                      <w:t>проценты</w:t>
                    </w:r>
                  </w:p>
                </w:txbxContent>
              </v:textbox>
            </v:rect>
            <v:rect id="_x0000_s33857" style="position:absolute;left:5181;top:2390;width:1386;height:966" strokecolor="white [3212]">
              <v:textbox>
                <w:txbxContent>
                  <w:p w:rsidR="005E60C1" w:rsidRDefault="005E60C1" w:rsidP="00CD3AD9">
                    <w:pPr>
                      <w:pStyle w:val="af0"/>
                      <w:numPr>
                        <w:ilvl w:val="0"/>
                        <w:numId w:val="62"/>
                      </w:numPr>
                      <w:ind w:left="284" w:hanging="284"/>
                    </w:pPr>
                    <w:r>
                      <w:t>пенсии</w:t>
                    </w:r>
                  </w:p>
                  <w:p w:rsidR="005E60C1" w:rsidRDefault="005E60C1" w:rsidP="00CD3AD9">
                    <w:pPr>
                      <w:pStyle w:val="af0"/>
                      <w:numPr>
                        <w:ilvl w:val="0"/>
                        <w:numId w:val="62"/>
                      </w:numPr>
                      <w:ind w:left="284" w:hanging="284"/>
                    </w:pPr>
                    <w:r>
                      <w:t>пособия</w:t>
                    </w:r>
                  </w:p>
                  <w:p w:rsidR="005E60C1" w:rsidRDefault="005E60C1" w:rsidP="00CD3AD9">
                    <w:pPr>
                      <w:pStyle w:val="af0"/>
                      <w:numPr>
                        <w:ilvl w:val="0"/>
                        <w:numId w:val="62"/>
                      </w:numPr>
                      <w:ind w:left="284" w:hanging="284"/>
                    </w:pPr>
                    <w:r>
                      <w:t>субсидии</w:t>
                    </w:r>
                  </w:p>
                </w:txbxContent>
              </v:textbox>
            </v:rect>
            <v:rect id="_x0000_s33858" style="position:absolute;left:2308;top:2144;width:2989;height:1351" strokecolor="white [3212]">
              <v:textbox>
                <w:txbxContent>
                  <w:p w:rsidR="005E60C1" w:rsidRDefault="005E60C1" w:rsidP="00CD3AD9">
                    <w:pPr>
                      <w:pStyle w:val="af0"/>
                      <w:numPr>
                        <w:ilvl w:val="0"/>
                        <w:numId w:val="61"/>
                      </w:numPr>
                      <w:ind w:left="284" w:hanging="284"/>
                    </w:pPr>
                    <w:r>
                      <w:t>заработная плата</w:t>
                    </w:r>
                  </w:p>
                  <w:p w:rsidR="005E60C1" w:rsidRDefault="005E60C1" w:rsidP="00CD3AD9">
                    <w:pPr>
                      <w:pStyle w:val="af0"/>
                      <w:numPr>
                        <w:ilvl w:val="0"/>
                        <w:numId w:val="61"/>
                      </w:numPr>
                      <w:ind w:left="284" w:hanging="284"/>
                    </w:pPr>
                    <w:r>
                      <w:t>доход от ведения подсобного хозяйства</w:t>
                    </w:r>
                  </w:p>
                  <w:p w:rsidR="005E60C1" w:rsidRDefault="005E60C1" w:rsidP="00CD3AD9">
                    <w:pPr>
                      <w:pStyle w:val="af0"/>
                      <w:numPr>
                        <w:ilvl w:val="0"/>
                        <w:numId w:val="61"/>
                      </w:numPr>
                      <w:ind w:left="284" w:hanging="284"/>
                    </w:pPr>
                    <w:r>
                      <w:t>прибыль от коммерческой деятельности</w:t>
                    </w:r>
                  </w:p>
                  <w:p w:rsidR="005E60C1" w:rsidRDefault="005E60C1"/>
                </w:txbxContent>
              </v:textbox>
            </v:rect>
            <v:rect id="_x0000_s33855" style="position:absolute;left:4647;top:1400;width:2281;height:925" strokeweight="1pt">
              <v:textbox>
                <w:txbxContent>
                  <w:p w:rsidR="005E60C1" w:rsidRDefault="005E60C1" w:rsidP="00283EB5">
                    <w:pPr>
                      <w:jc w:val="center"/>
                    </w:pPr>
                    <w:r>
                      <w:t>Средства, поступив-шие в порядке пераспределения</w:t>
                    </w:r>
                  </w:p>
                  <w:p w:rsidR="005E60C1" w:rsidRDefault="005E60C1" w:rsidP="00283EB5"/>
                </w:txbxContent>
              </v:textbox>
            </v:rect>
            <v:rect id="_x0000_s33853" style="position:absolute;left:2365;top:1400;width:2191;height:646" strokeweight="1pt">
              <v:textbox>
                <w:txbxContent>
                  <w:p w:rsidR="005E60C1" w:rsidRDefault="005E60C1" w:rsidP="00283EB5">
                    <w:pPr>
                      <w:jc w:val="center"/>
                    </w:pPr>
                    <w:r>
                      <w:t>Собственные средства</w:t>
                    </w:r>
                  </w:p>
                  <w:p w:rsidR="005E60C1" w:rsidRDefault="005E60C1" w:rsidP="00283EB5"/>
                </w:txbxContent>
              </v:textbox>
            </v:rect>
            <w10:wrap type="none"/>
            <w10:anchorlock/>
          </v:group>
        </w:pict>
      </w:r>
    </w:p>
    <w:p w:rsidR="002B6346" w:rsidRDefault="002B6346" w:rsidP="001F7709">
      <w:pPr>
        <w:spacing w:line="288" w:lineRule="auto"/>
        <w:ind w:firstLine="900"/>
        <w:jc w:val="center"/>
        <w:rPr>
          <w:b/>
          <w:bCs/>
          <w:sz w:val="32"/>
          <w:szCs w:val="32"/>
        </w:rPr>
      </w:pPr>
    </w:p>
    <w:p w:rsidR="001F7709" w:rsidRPr="007710ED" w:rsidRDefault="00E11C3F" w:rsidP="0038711D">
      <w:pPr>
        <w:spacing w:line="288" w:lineRule="auto"/>
        <w:ind w:firstLine="426"/>
        <w:jc w:val="center"/>
        <w:rPr>
          <w:bCs/>
          <w:sz w:val="32"/>
          <w:szCs w:val="32"/>
        </w:rPr>
      </w:pPr>
      <w:r w:rsidRPr="00E11C3F">
        <w:rPr>
          <w:b/>
          <w:bCs/>
          <w:sz w:val="32"/>
          <w:szCs w:val="32"/>
        </w:rPr>
        <w:t>Рисунок 9.2</w:t>
      </w:r>
      <w:r w:rsidR="001F7709" w:rsidRPr="007710ED">
        <w:rPr>
          <w:bCs/>
          <w:sz w:val="32"/>
          <w:szCs w:val="32"/>
        </w:rPr>
        <w:t xml:space="preserve"> </w:t>
      </w:r>
      <w:r w:rsidR="0038711D">
        <w:rPr>
          <w:bCs/>
          <w:sz w:val="32"/>
          <w:szCs w:val="32"/>
        </w:rPr>
        <w:t>–</w:t>
      </w:r>
      <w:r w:rsidR="001F7709">
        <w:rPr>
          <w:bCs/>
          <w:sz w:val="32"/>
          <w:szCs w:val="32"/>
        </w:rPr>
        <w:t xml:space="preserve"> </w:t>
      </w:r>
      <w:r w:rsidR="0038711D">
        <w:rPr>
          <w:bCs/>
          <w:sz w:val="32"/>
          <w:szCs w:val="32"/>
        </w:rPr>
        <w:t>Состав ф</w:t>
      </w:r>
      <w:r w:rsidR="001F7709" w:rsidRPr="007710ED">
        <w:rPr>
          <w:bCs/>
          <w:sz w:val="32"/>
          <w:szCs w:val="32"/>
        </w:rPr>
        <w:t>инансовы</w:t>
      </w:r>
      <w:r w:rsidR="0038711D">
        <w:rPr>
          <w:bCs/>
          <w:sz w:val="32"/>
          <w:szCs w:val="32"/>
        </w:rPr>
        <w:t>х ресурсов</w:t>
      </w:r>
      <w:r w:rsidR="001F7709" w:rsidRPr="007710ED">
        <w:rPr>
          <w:bCs/>
          <w:sz w:val="32"/>
          <w:szCs w:val="32"/>
        </w:rPr>
        <w:t xml:space="preserve"> домохозяйств</w:t>
      </w:r>
    </w:p>
    <w:p w:rsidR="001F7709" w:rsidRPr="001374C5" w:rsidRDefault="001F7709" w:rsidP="001F7709">
      <w:pPr>
        <w:spacing w:line="288" w:lineRule="auto"/>
        <w:ind w:firstLine="900"/>
        <w:jc w:val="center"/>
        <w:rPr>
          <w:b/>
          <w:sz w:val="32"/>
          <w:szCs w:val="32"/>
        </w:rPr>
      </w:pPr>
    </w:p>
    <w:p w:rsidR="001F7709" w:rsidRPr="001374C5" w:rsidRDefault="001F7709" w:rsidP="00E11C3F">
      <w:pPr>
        <w:spacing w:line="360" w:lineRule="auto"/>
        <w:ind w:firstLine="902"/>
        <w:jc w:val="both"/>
        <w:rPr>
          <w:sz w:val="32"/>
          <w:szCs w:val="32"/>
        </w:rPr>
      </w:pPr>
      <w:r w:rsidRPr="001374C5">
        <w:rPr>
          <w:b/>
          <w:sz w:val="32"/>
          <w:szCs w:val="32"/>
        </w:rPr>
        <w:t xml:space="preserve">Задание 3. </w:t>
      </w:r>
      <w:r w:rsidRPr="001374C5">
        <w:rPr>
          <w:sz w:val="32"/>
          <w:szCs w:val="32"/>
        </w:rPr>
        <w:t xml:space="preserve">На основании данных таблицы </w:t>
      </w:r>
      <w:r w:rsidR="00E11C3F">
        <w:rPr>
          <w:sz w:val="32"/>
          <w:szCs w:val="32"/>
        </w:rPr>
        <w:t>9.1</w:t>
      </w:r>
      <w:r w:rsidRPr="001374C5">
        <w:rPr>
          <w:sz w:val="32"/>
          <w:szCs w:val="32"/>
        </w:rPr>
        <w:t xml:space="preserve"> рассмотрите структуру денежных доходов домашних хозяйств. Сделайте выводы</w:t>
      </w:r>
      <w:r w:rsidR="0038711D">
        <w:rPr>
          <w:sz w:val="32"/>
          <w:szCs w:val="32"/>
        </w:rPr>
        <w:t xml:space="preserve"> о том</w:t>
      </w:r>
      <w:r w:rsidRPr="001374C5">
        <w:rPr>
          <w:sz w:val="32"/>
          <w:szCs w:val="32"/>
        </w:rPr>
        <w:t>, какие виды доходов занимают большую долю в общей их сумме.</w:t>
      </w:r>
    </w:p>
    <w:p w:rsidR="001F7709" w:rsidRPr="001374C5" w:rsidRDefault="001F7709" w:rsidP="001F7709">
      <w:pPr>
        <w:spacing w:line="288" w:lineRule="auto"/>
        <w:ind w:firstLine="900"/>
        <w:jc w:val="both"/>
        <w:rPr>
          <w:sz w:val="32"/>
          <w:szCs w:val="32"/>
        </w:rPr>
      </w:pPr>
    </w:p>
    <w:p w:rsidR="001F7709" w:rsidRPr="00027D5A" w:rsidRDefault="001F7709" w:rsidP="0038711D">
      <w:pPr>
        <w:ind w:left="2700" w:hanging="2558"/>
        <w:jc w:val="both"/>
        <w:rPr>
          <w:sz w:val="32"/>
          <w:szCs w:val="32"/>
        </w:rPr>
      </w:pPr>
      <w:r w:rsidRPr="0038711D">
        <w:rPr>
          <w:b/>
          <w:sz w:val="32"/>
          <w:szCs w:val="32"/>
        </w:rPr>
        <w:t xml:space="preserve">Таблица </w:t>
      </w:r>
      <w:r w:rsidR="0038711D" w:rsidRPr="0038711D">
        <w:rPr>
          <w:b/>
          <w:sz w:val="32"/>
          <w:szCs w:val="32"/>
        </w:rPr>
        <w:t>9.</w:t>
      </w:r>
      <w:r w:rsidRPr="0038711D">
        <w:rPr>
          <w:b/>
          <w:sz w:val="32"/>
          <w:szCs w:val="32"/>
        </w:rPr>
        <w:t>1</w:t>
      </w:r>
      <w:r w:rsidRPr="00027D5A">
        <w:rPr>
          <w:sz w:val="32"/>
          <w:szCs w:val="32"/>
        </w:rPr>
        <w:t xml:space="preserve"> – Структура денежных доходов населения, %</w:t>
      </w:r>
    </w:p>
    <w:p w:rsidR="001F7709" w:rsidRPr="001374C5" w:rsidRDefault="001F7709" w:rsidP="001F7709">
      <w:pPr>
        <w:ind w:left="3300" w:hanging="2400"/>
        <w:jc w:val="both"/>
        <w:rPr>
          <w:b/>
          <w:bCs/>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8"/>
        <w:gridCol w:w="1192"/>
        <w:gridCol w:w="1193"/>
        <w:gridCol w:w="1192"/>
        <w:gridCol w:w="1193"/>
        <w:gridCol w:w="1193"/>
      </w:tblGrid>
      <w:tr w:rsidR="001F7709" w:rsidRPr="00BD18CB" w:rsidTr="002C27AB">
        <w:trPr>
          <w:cantSplit/>
        </w:trPr>
        <w:tc>
          <w:tcPr>
            <w:tcW w:w="3608" w:type="dxa"/>
            <w:vMerge w:val="restart"/>
          </w:tcPr>
          <w:p w:rsidR="001F7709" w:rsidRPr="00BD18CB" w:rsidRDefault="001F7709" w:rsidP="0038711D">
            <w:pPr>
              <w:spacing w:before="20" w:after="20"/>
              <w:jc w:val="both"/>
              <w:rPr>
                <w:szCs w:val="28"/>
              </w:rPr>
            </w:pPr>
          </w:p>
        </w:tc>
        <w:tc>
          <w:tcPr>
            <w:tcW w:w="5963" w:type="dxa"/>
            <w:gridSpan w:val="5"/>
            <w:vAlign w:val="center"/>
          </w:tcPr>
          <w:p w:rsidR="001F7709" w:rsidRPr="00BD18CB" w:rsidRDefault="001F7709" w:rsidP="0038711D">
            <w:pPr>
              <w:spacing w:before="20" w:after="20"/>
              <w:jc w:val="center"/>
              <w:rPr>
                <w:szCs w:val="28"/>
              </w:rPr>
            </w:pPr>
            <w:r w:rsidRPr="00BD18CB">
              <w:rPr>
                <w:szCs w:val="28"/>
              </w:rPr>
              <w:t>Годы</w:t>
            </w:r>
          </w:p>
        </w:tc>
      </w:tr>
      <w:tr w:rsidR="00AB6F05" w:rsidRPr="00BD18CB" w:rsidTr="002C27AB">
        <w:tc>
          <w:tcPr>
            <w:tcW w:w="3608" w:type="dxa"/>
            <w:vMerge/>
          </w:tcPr>
          <w:p w:rsidR="00AB6F05" w:rsidRPr="00BD18CB" w:rsidRDefault="00AB6F05" w:rsidP="0038711D">
            <w:pPr>
              <w:spacing w:before="20" w:after="20"/>
              <w:jc w:val="both"/>
              <w:rPr>
                <w:szCs w:val="28"/>
              </w:rPr>
            </w:pPr>
          </w:p>
        </w:tc>
        <w:tc>
          <w:tcPr>
            <w:tcW w:w="1192" w:type="dxa"/>
            <w:vAlign w:val="center"/>
          </w:tcPr>
          <w:p w:rsidR="00AB6F05" w:rsidRPr="00BD18CB" w:rsidRDefault="00AB6F05" w:rsidP="0038711D">
            <w:pPr>
              <w:spacing w:before="20" w:after="20"/>
              <w:jc w:val="center"/>
              <w:rPr>
                <w:szCs w:val="28"/>
              </w:rPr>
            </w:pPr>
            <w:r w:rsidRPr="00BD18CB">
              <w:rPr>
                <w:szCs w:val="28"/>
              </w:rPr>
              <w:t>2009</w:t>
            </w:r>
          </w:p>
        </w:tc>
        <w:tc>
          <w:tcPr>
            <w:tcW w:w="1193" w:type="dxa"/>
            <w:vAlign w:val="center"/>
          </w:tcPr>
          <w:p w:rsidR="00AB6F05" w:rsidRPr="00BD18CB" w:rsidRDefault="00AB6F05" w:rsidP="0038711D">
            <w:pPr>
              <w:spacing w:before="20" w:after="20"/>
              <w:jc w:val="center"/>
              <w:rPr>
                <w:szCs w:val="28"/>
              </w:rPr>
            </w:pPr>
            <w:r>
              <w:rPr>
                <w:szCs w:val="28"/>
              </w:rPr>
              <w:t>2010</w:t>
            </w:r>
          </w:p>
        </w:tc>
        <w:tc>
          <w:tcPr>
            <w:tcW w:w="1192" w:type="dxa"/>
            <w:vAlign w:val="center"/>
          </w:tcPr>
          <w:p w:rsidR="00AB6F05" w:rsidRPr="00BD18CB" w:rsidRDefault="00AB6F05" w:rsidP="0038711D">
            <w:pPr>
              <w:spacing w:before="20" w:after="20"/>
              <w:jc w:val="center"/>
              <w:rPr>
                <w:szCs w:val="28"/>
              </w:rPr>
            </w:pPr>
            <w:r>
              <w:rPr>
                <w:szCs w:val="28"/>
              </w:rPr>
              <w:t>2011</w:t>
            </w:r>
          </w:p>
        </w:tc>
        <w:tc>
          <w:tcPr>
            <w:tcW w:w="1193" w:type="dxa"/>
            <w:vAlign w:val="center"/>
          </w:tcPr>
          <w:p w:rsidR="00AB6F05" w:rsidRPr="00BD18CB" w:rsidRDefault="00AB6F05" w:rsidP="0038711D">
            <w:pPr>
              <w:spacing w:before="20" w:after="20"/>
              <w:jc w:val="center"/>
              <w:rPr>
                <w:szCs w:val="28"/>
              </w:rPr>
            </w:pPr>
            <w:r>
              <w:rPr>
                <w:szCs w:val="28"/>
              </w:rPr>
              <w:t>2012</w:t>
            </w:r>
          </w:p>
        </w:tc>
        <w:tc>
          <w:tcPr>
            <w:tcW w:w="1193" w:type="dxa"/>
            <w:vAlign w:val="center"/>
          </w:tcPr>
          <w:p w:rsidR="00AB6F05" w:rsidRPr="00BD18CB" w:rsidRDefault="00AB6F05" w:rsidP="0038711D">
            <w:pPr>
              <w:spacing w:before="20" w:after="20"/>
              <w:jc w:val="center"/>
              <w:rPr>
                <w:szCs w:val="28"/>
              </w:rPr>
            </w:pPr>
            <w:r>
              <w:rPr>
                <w:szCs w:val="28"/>
              </w:rPr>
              <w:t>2013</w:t>
            </w:r>
          </w:p>
        </w:tc>
      </w:tr>
      <w:tr w:rsidR="00AB6F05" w:rsidRPr="00BD18CB" w:rsidTr="002C27AB">
        <w:tc>
          <w:tcPr>
            <w:tcW w:w="3608" w:type="dxa"/>
          </w:tcPr>
          <w:p w:rsidR="00AB6F05" w:rsidRPr="00BD18CB" w:rsidRDefault="00AB6F05" w:rsidP="0038711D">
            <w:pPr>
              <w:spacing w:before="20" w:after="20"/>
              <w:jc w:val="both"/>
              <w:rPr>
                <w:b/>
                <w:bCs/>
                <w:szCs w:val="28"/>
              </w:rPr>
            </w:pPr>
            <w:r w:rsidRPr="00BD18CB">
              <w:rPr>
                <w:b/>
                <w:bCs/>
                <w:szCs w:val="28"/>
              </w:rPr>
              <w:t>Денежные доходы населения – всего</w:t>
            </w:r>
          </w:p>
        </w:tc>
        <w:tc>
          <w:tcPr>
            <w:tcW w:w="1192" w:type="dxa"/>
            <w:vAlign w:val="center"/>
          </w:tcPr>
          <w:p w:rsidR="00AB6F05" w:rsidRPr="00BD18CB" w:rsidRDefault="00AB6F05" w:rsidP="0038711D">
            <w:pPr>
              <w:spacing w:before="20" w:after="20"/>
              <w:jc w:val="center"/>
              <w:rPr>
                <w:szCs w:val="28"/>
              </w:rPr>
            </w:pPr>
            <w:r w:rsidRPr="00BD18CB">
              <w:rPr>
                <w:szCs w:val="28"/>
              </w:rPr>
              <w:t>100,0</w:t>
            </w:r>
          </w:p>
        </w:tc>
        <w:tc>
          <w:tcPr>
            <w:tcW w:w="1193" w:type="dxa"/>
            <w:vAlign w:val="center"/>
          </w:tcPr>
          <w:p w:rsidR="00AB6F05" w:rsidRPr="00BD18CB" w:rsidRDefault="00AB6F05" w:rsidP="0038711D">
            <w:pPr>
              <w:spacing w:before="20" w:after="20"/>
              <w:jc w:val="center"/>
              <w:rPr>
                <w:szCs w:val="28"/>
              </w:rPr>
            </w:pPr>
            <w:r w:rsidRPr="00BD18CB">
              <w:rPr>
                <w:szCs w:val="28"/>
              </w:rPr>
              <w:t>100,0</w:t>
            </w:r>
          </w:p>
        </w:tc>
        <w:tc>
          <w:tcPr>
            <w:tcW w:w="1192" w:type="dxa"/>
            <w:vAlign w:val="center"/>
          </w:tcPr>
          <w:p w:rsidR="00AB6F05" w:rsidRPr="00BD18CB" w:rsidRDefault="00AB6F05" w:rsidP="0038711D">
            <w:pPr>
              <w:spacing w:before="20" w:after="20"/>
              <w:jc w:val="center"/>
              <w:rPr>
                <w:szCs w:val="28"/>
              </w:rPr>
            </w:pPr>
            <w:r w:rsidRPr="00BD18CB">
              <w:rPr>
                <w:szCs w:val="28"/>
              </w:rPr>
              <w:t>100,0</w:t>
            </w:r>
          </w:p>
        </w:tc>
        <w:tc>
          <w:tcPr>
            <w:tcW w:w="1193" w:type="dxa"/>
            <w:vAlign w:val="center"/>
          </w:tcPr>
          <w:p w:rsidR="00AB6F05" w:rsidRPr="00BD18CB" w:rsidRDefault="00AB6F05" w:rsidP="0038711D">
            <w:pPr>
              <w:spacing w:before="20" w:after="20"/>
              <w:jc w:val="center"/>
              <w:rPr>
                <w:szCs w:val="28"/>
              </w:rPr>
            </w:pPr>
            <w:r>
              <w:rPr>
                <w:szCs w:val="28"/>
              </w:rPr>
              <w:t>100,0</w:t>
            </w:r>
          </w:p>
        </w:tc>
        <w:tc>
          <w:tcPr>
            <w:tcW w:w="1193" w:type="dxa"/>
            <w:vAlign w:val="center"/>
          </w:tcPr>
          <w:p w:rsidR="00AB6F05" w:rsidRPr="00BD18CB" w:rsidRDefault="00AB6F05" w:rsidP="0038711D">
            <w:pPr>
              <w:spacing w:before="20" w:after="20"/>
              <w:jc w:val="center"/>
              <w:rPr>
                <w:szCs w:val="28"/>
              </w:rPr>
            </w:pPr>
            <w:r w:rsidRPr="00BD18CB">
              <w:rPr>
                <w:szCs w:val="28"/>
              </w:rPr>
              <w:t>100,0</w:t>
            </w:r>
          </w:p>
        </w:tc>
      </w:tr>
      <w:tr w:rsidR="00AB6F05" w:rsidRPr="00BD18CB" w:rsidTr="002C27AB">
        <w:tc>
          <w:tcPr>
            <w:tcW w:w="3608" w:type="dxa"/>
          </w:tcPr>
          <w:p w:rsidR="00AB6F05" w:rsidRPr="00BD18CB" w:rsidRDefault="00AB6F05" w:rsidP="0038711D">
            <w:pPr>
              <w:spacing w:before="20" w:after="20"/>
              <w:jc w:val="both"/>
              <w:rPr>
                <w:szCs w:val="28"/>
              </w:rPr>
            </w:pPr>
            <w:r w:rsidRPr="00BD18CB">
              <w:rPr>
                <w:szCs w:val="28"/>
              </w:rPr>
              <w:t>в том числе:</w:t>
            </w:r>
          </w:p>
        </w:tc>
        <w:tc>
          <w:tcPr>
            <w:tcW w:w="1192" w:type="dxa"/>
            <w:vAlign w:val="center"/>
          </w:tcPr>
          <w:p w:rsidR="00AB6F05" w:rsidRPr="00BD18CB" w:rsidRDefault="00AB6F05" w:rsidP="0038711D">
            <w:pPr>
              <w:spacing w:before="20" w:after="20"/>
              <w:jc w:val="center"/>
              <w:rPr>
                <w:szCs w:val="28"/>
              </w:rPr>
            </w:pPr>
          </w:p>
        </w:tc>
        <w:tc>
          <w:tcPr>
            <w:tcW w:w="1193" w:type="dxa"/>
            <w:vAlign w:val="center"/>
          </w:tcPr>
          <w:p w:rsidR="00AB6F05" w:rsidRPr="00BD18CB" w:rsidRDefault="00AB6F05" w:rsidP="0038711D">
            <w:pPr>
              <w:spacing w:before="20" w:after="20"/>
              <w:jc w:val="center"/>
              <w:rPr>
                <w:szCs w:val="28"/>
              </w:rPr>
            </w:pPr>
          </w:p>
        </w:tc>
        <w:tc>
          <w:tcPr>
            <w:tcW w:w="1192" w:type="dxa"/>
            <w:vAlign w:val="center"/>
          </w:tcPr>
          <w:p w:rsidR="00AB6F05" w:rsidRPr="00BD18CB" w:rsidRDefault="00AB6F05" w:rsidP="0038711D">
            <w:pPr>
              <w:spacing w:before="20" w:after="20"/>
              <w:jc w:val="center"/>
              <w:rPr>
                <w:szCs w:val="28"/>
              </w:rPr>
            </w:pPr>
          </w:p>
        </w:tc>
        <w:tc>
          <w:tcPr>
            <w:tcW w:w="1193" w:type="dxa"/>
            <w:vAlign w:val="center"/>
          </w:tcPr>
          <w:p w:rsidR="00AB6F05" w:rsidRPr="00BD18CB" w:rsidRDefault="00AB6F05" w:rsidP="0038711D">
            <w:pPr>
              <w:spacing w:before="20" w:after="20"/>
              <w:jc w:val="center"/>
              <w:rPr>
                <w:szCs w:val="28"/>
              </w:rPr>
            </w:pPr>
          </w:p>
        </w:tc>
        <w:tc>
          <w:tcPr>
            <w:tcW w:w="1193" w:type="dxa"/>
            <w:vAlign w:val="center"/>
          </w:tcPr>
          <w:p w:rsidR="00AB6F05" w:rsidRPr="00BD18CB" w:rsidRDefault="00AB6F05" w:rsidP="0038711D">
            <w:pPr>
              <w:spacing w:before="20" w:after="20"/>
              <w:jc w:val="center"/>
              <w:rPr>
                <w:szCs w:val="28"/>
              </w:rPr>
            </w:pPr>
          </w:p>
        </w:tc>
      </w:tr>
      <w:tr w:rsidR="00AB6F05" w:rsidRPr="00BD18CB" w:rsidTr="002C27AB">
        <w:tc>
          <w:tcPr>
            <w:tcW w:w="3608" w:type="dxa"/>
          </w:tcPr>
          <w:p w:rsidR="00AB6F05" w:rsidRPr="00BD18CB" w:rsidRDefault="00AB6F05" w:rsidP="0038711D">
            <w:pPr>
              <w:spacing w:before="20" w:after="20"/>
              <w:rPr>
                <w:szCs w:val="28"/>
              </w:rPr>
            </w:pPr>
            <w:r w:rsidRPr="00BD18CB">
              <w:rPr>
                <w:szCs w:val="28"/>
              </w:rPr>
              <w:t>доходы от предпринима</w:t>
            </w:r>
            <w:r w:rsidR="002B6346">
              <w:rPr>
                <w:szCs w:val="28"/>
              </w:rPr>
              <w:t>-</w:t>
            </w:r>
            <w:r w:rsidRPr="00BD18CB">
              <w:rPr>
                <w:szCs w:val="28"/>
              </w:rPr>
              <w:t>тельской деятельности</w:t>
            </w:r>
          </w:p>
        </w:tc>
        <w:tc>
          <w:tcPr>
            <w:tcW w:w="1192" w:type="dxa"/>
            <w:vAlign w:val="bottom"/>
          </w:tcPr>
          <w:p w:rsidR="00AB6F05" w:rsidRPr="00BD18CB" w:rsidRDefault="00AB6F05" w:rsidP="0038711D">
            <w:pPr>
              <w:spacing w:before="20" w:after="20"/>
              <w:jc w:val="center"/>
              <w:rPr>
                <w:szCs w:val="28"/>
              </w:rPr>
            </w:pPr>
            <w:r>
              <w:rPr>
                <w:szCs w:val="28"/>
              </w:rPr>
              <w:t>9,5</w:t>
            </w:r>
          </w:p>
        </w:tc>
        <w:tc>
          <w:tcPr>
            <w:tcW w:w="1193" w:type="dxa"/>
            <w:vAlign w:val="bottom"/>
          </w:tcPr>
          <w:p w:rsidR="00AB6F05" w:rsidRPr="00BD18CB" w:rsidRDefault="00AB6F05" w:rsidP="0038711D">
            <w:pPr>
              <w:spacing w:before="20" w:after="20"/>
              <w:jc w:val="center"/>
              <w:rPr>
                <w:szCs w:val="28"/>
              </w:rPr>
            </w:pPr>
            <w:r>
              <w:rPr>
                <w:szCs w:val="28"/>
              </w:rPr>
              <w:t>8,9</w:t>
            </w:r>
          </w:p>
        </w:tc>
        <w:tc>
          <w:tcPr>
            <w:tcW w:w="1192" w:type="dxa"/>
            <w:vAlign w:val="bottom"/>
          </w:tcPr>
          <w:p w:rsidR="00AB6F05" w:rsidRPr="00BD18CB" w:rsidRDefault="00AB6F05" w:rsidP="0038711D">
            <w:pPr>
              <w:spacing w:before="20" w:after="20"/>
              <w:jc w:val="center"/>
              <w:rPr>
                <w:szCs w:val="28"/>
              </w:rPr>
            </w:pPr>
            <w:r>
              <w:rPr>
                <w:szCs w:val="28"/>
              </w:rPr>
              <w:t>8,9</w:t>
            </w:r>
          </w:p>
        </w:tc>
        <w:tc>
          <w:tcPr>
            <w:tcW w:w="1193" w:type="dxa"/>
            <w:vAlign w:val="bottom"/>
          </w:tcPr>
          <w:p w:rsidR="00AB6F05" w:rsidRPr="00BD18CB" w:rsidRDefault="00AB6F05" w:rsidP="0038711D">
            <w:pPr>
              <w:spacing w:before="20" w:after="20"/>
              <w:jc w:val="center"/>
              <w:rPr>
                <w:szCs w:val="28"/>
              </w:rPr>
            </w:pPr>
            <w:r>
              <w:rPr>
                <w:szCs w:val="28"/>
              </w:rPr>
              <w:t>8,6</w:t>
            </w:r>
          </w:p>
        </w:tc>
        <w:tc>
          <w:tcPr>
            <w:tcW w:w="1193" w:type="dxa"/>
            <w:vAlign w:val="bottom"/>
          </w:tcPr>
          <w:p w:rsidR="00AB6F05" w:rsidRPr="00BD18CB" w:rsidRDefault="00AB6F05" w:rsidP="0038711D">
            <w:pPr>
              <w:spacing w:before="20" w:after="20"/>
              <w:jc w:val="center"/>
              <w:rPr>
                <w:szCs w:val="28"/>
              </w:rPr>
            </w:pPr>
            <w:r>
              <w:rPr>
                <w:szCs w:val="28"/>
              </w:rPr>
              <w:t>8,3</w:t>
            </w:r>
          </w:p>
        </w:tc>
      </w:tr>
      <w:tr w:rsidR="00AB6F05" w:rsidRPr="00BD18CB" w:rsidTr="002C27AB">
        <w:tc>
          <w:tcPr>
            <w:tcW w:w="3608" w:type="dxa"/>
          </w:tcPr>
          <w:p w:rsidR="00AB6F05" w:rsidRPr="00BD18CB" w:rsidRDefault="00AB6F05" w:rsidP="0038711D">
            <w:pPr>
              <w:spacing w:before="20" w:after="20"/>
              <w:jc w:val="both"/>
              <w:rPr>
                <w:szCs w:val="28"/>
              </w:rPr>
            </w:pPr>
            <w:r w:rsidRPr="00BD18CB">
              <w:rPr>
                <w:szCs w:val="28"/>
              </w:rPr>
              <w:t>оплата труда</w:t>
            </w:r>
          </w:p>
        </w:tc>
        <w:tc>
          <w:tcPr>
            <w:tcW w:w="1192" w:type="dxa"/>
            <w:vAlign w:val="bottom"/>
          </w:tcPr>
          <w:p w:rsidR="00AB6F05" w:rsidRPr="00BD18CB" w:rsidRDefault="00AB6F05" w:rsidP="0038711D">
            <w:pPr>
              <w:spacing w:before="20" w:after="20"/>
              <w:jc w:val="center"/>
              <w:rPr>
                <w:szCs w:val="28"/>
              </w:rPr>
            </w:pPr>
            <w:r>
              <w:rPr>
                <w:szCs w:val="28"/>
              </w:rPr>
              <w:t>67,3</w:t>
            </w:r>
          </w:p>
        </w:tc>
        <w:tc>
          <w:tcPr>
            <w:tcW w:w="1193" w:type="dxa"/>
            <w:vAlign w:val="bottom"/>
          </w:tcPr>
          <w:p w:rsidR="00AB6F05" w:rsidRPr="00BD18CB" w:rsidRDefault="00AB6F05" w:rsidP="0038711D">
            <w:pPr>
              <w:spacing w:before="20" w:after="20"/>
              <w:jc w:val="center"/>
              <w:rPr>
                <w:szCs w:val="28"/>
              </w:rPr>
            </w:pPr>
            <w:r>
              <w:rPr>
                <w:szCs w:val="28"/>
              </w:rPr>
              <w:t>65,2</w:t>
            </w:r>
          </w:p>
        </w:tc>
        <w:tc>
          <w:tcPr>
            <w:tcW w:w="1192" w:type="dxa"/>
            <w:vAlign w:val="bottom"/>
          </w:tcPr>
          <w:p w:rsidR="00AB6F05" w:rsidRPr="00BD18CB" w:rsidRDefault="00AB6F05" w:rsidP="0038711D">
            <w:pPr>
              <w:spacing w:before="20" w:after="20"/>
              <w:jc w:val="center"/>
              <w:rPr>
                <w:szCs w:val="28"/>
              </w:rPr>
            </w:pPr>
            <w:r>
              <w:rPr>
                <w:szCs w:val="28"/>
              </w:rPr>
              <w:t>65,6</w:t>
            </w:r>
          </w:p>
        </w:tc>
        <w:tc>
          <w:tcPr>
            <w:tcW w:w="1193" w:type="dxa"/>
            <w:vAlign w:val="bottom"/>
          </w:tcPr>
          <w:p w:rsidR="00AB6F05" w:rsidRPr="00BD18CB" w:rsidRDefault="00AB6F05" w:rsidP="0038711D">
            <w:pPr>
              <w:spacing w:before="20" w:after="20"/>
              <w:jc w:val="center"/>
              <w:rPr>
                <w:szCs w:val="28"/>
              </w:rPr>
            </w:pPr>
            <w:r>
              <w:rPr>
                <w:szCs w:val="28"/>
              </w:rPr>
              <w:t>66,0</w:t>
            </w:r>
          </w:p>
        </w:tc>
        <w:tc>
          <w:tcPr>
            <w:tcW w:w="1193" w:type="dxa"/>
            <w:vAlign w:val="bottom"/>
          </w:tcPr>
          <w:p w:rsidR="00AB6F05" w:rsidRPr="00BD18CB" w:rsidRDefault="00AB6F05" w:rsidP="0038711D">
            <w:pPr>
              <w:spacing w:before="20" w:after="20"/>
              <w:jc w:val="center"/>
              <w:rPr>
                <w:szCs w:val="28"/>
              </w:rPr>
            </w:pPr>
            <w:r>
              <w:rPr>
                <w:szCs w:val="28"/>
              </w:rPr>
              <w:t>66,1</w:t>
            </w:r>
          </w:p>
        </w:tc>
      </w:tr>
      <w:tr w:rsidR="00AB6F05" w:rsidRPr="00BD18CB" w:rsidTr="002C27AB">
        <w:tc>
          <w:tcPr>
            <w:tcW w:w="3608" w:type="dxa"/>
          </w:tcPr>
          <w:p w:rsidR="00AB6F05" w:rsidRPr="00BD18CB" w:rsidRDefault="00AB6F05" w:rsidP="0038711D">
            <w:pPr>
              <w:spacing w:before="20" w:after="20"/>
              <w:jc w:val="both"/>
              <w:rPr>
                <w:szCs w:val="28"/>
              </w:rPr>
            </w:pPr>
            <w:r w:rsidRPr="00BD18CB">
              <w:rPr>
                <w:szCs w:val="28"/>
              </w:rPr>
              <w:t>социальные выплаты</w:t>
            </w:r>
          </w:p>
        </w:tc>
        <w:tc>
          <w:tcPr>
            <w:tcW w:w="1192" w:type="dxa"/>
            <w:vAlign w:val="bottom"/>
          </w:tcPr>
          <w:p w:rsidR="00AB6F05" w:rsidRPr="00BD18CB" w:rsidRDefault="00AB6F05" w:rsidP="0038711D">
            <w:pPr>
              <w:spacing w:before="20" w:after="20"/>
              <w:jc w:val="center"/>
              <w:rPr>
                <w:szCs w:val="28"/>
              </w:rPr>
            </w:pPr>
            <w:r>
              <w:rPr>
                <w:szCs w:val="28"/>
              </w:rPr>
              <w:t>14,8</w:t>
            </w:r>
          </w:p>
        </w:tc>
        <w:tc>
          <w:tcPr>
            <w:tcW w:w="1193" w:type="dxa"/>
            <w:vAlign w:val="bottom"/>
          </w:tcPr>
          <w:p w:rsidR="00AB6F05" w:rsidRPr="00BD18CB" w:rsidRDefault="00AB6F05" w:rsidP="0038711D">
            <w:pPr>
              <w:spacing w:before="20" w:after="20"/>
              <w:jc w:val="center"/>
              <w:rPr>
                <w:szCs w:val="28"/>
              </w:rPr>
            </w:pPr>
            <w:r>
              <w:rPr>
                <w:szCs w:val="28"/>
              </w:rPr>
              <w:t>17,7</w:t>
            </w:r>
          </w:p>
        </w:tc>
        <w:tc>
          <w:tcPr>
            <w:tcW w:w="1192" w:type="dxa"/>
            <w:vAlign w:val="bottom"/>
          </w:tcPr>
          <w:p w:rsidR="00AB6F05" w:rsidRPr="00BD18CB" w:rsidRDefault="00AB6F05" w:rsidP="0038711D">
            <w:pPr>
              <w:spacing w:before="20" w:after="20"/>
              <w:jc w:val="center"/>
              <w:rPr>
                <w:szCs w:val="28"/>
              </w:rPr>
            </w:pPr>
            <w:r>
              <w:rPr>
                <w:szCs w:val="28"/>
              </w:rPr>
              <w:t>18,3</w:t>
            </w:r>
          </w:p>
        </w:tc>
        <w:tc>
          <w:tcPr>
            <w:tcW w:w="1193" w:type="dxa"/>
            <w:vAlign w:val="bottom"/>
          </w:tcPr>
          <w:p w:rsidR="00AB6F05" w:rsidRPr="00BD18CB" w:rsidRDefault="00AB6F05" w:rsidP="0038711D">
            <w:pPr>
              <w:spacing w:before="20" w:after="20"/>
              <w:jc w:val="center"/>
              <w:rPr>
                <w:szCs w:val="28"/>
              </w:rPr>
            </w:pPr>
            <w:r>
              <w:rPr>
                <w:szCs w:val="28"/>
              </w:rPr>
              <w:t>18,3</w:t>
            </w:r>
          </w:p>
        </w:tc>
        <w:tc>
          <w:tcPr>
            <w:tcW w:w="1193" w:type="dxa"/>
            <w:vAlign w:val="bottom"/>
          </w:tcPr>
          <w:p w:rsidR="00AB6F05" w:rsidRPr="00BD18CB" w:rsidRDefault="00AB6F05" w:rsidP="0038711D">
            <w:pPr>
              <w:spacing w:before="20" w:after="20"/>
              <w:jc w:val="center"/>
              <w:rPr>
                <w:szCs w:val="28"/>
              </w:rPr>
            </w:pPr>
            <w:r>
              <w:rPr>
                <w:szCs w:val="28"/>
              </w:rPr>
              <w:t>18,3</w:t>
            </w:r>
          </w:p>
        </w:tc>
      </w:tr>
      <w:tr w:rsidR="00AB6F05" w:rsidRPr="00BD18CB" w:rsidTr="002C27AB">
        <w:tc>
          <w:tcPr>
            <w:tcW w:w="3608" w:type="dxa"/>
          </w:tcPr>
          <w:p w:rsidR="00AB6F05" w:rsidRPr="00BD18CB" w:rsidRDefault="00AB6F05" w:rsidP="0038711D">
            <w:pPr>
              <w:spacing w:before="20" w:after="20"/>
              <w:jc w:val="both"/>
              <w:rPr>
                <w:szCs w:val="28"/>
              </w:rPr>
            </w:pPr>
            <w:r w:rsidRPr="00BD18CB">
              <w:rPr>
                <w:szCs w:val="28"/>
              </w:rPr>
              <w:t>доходы от собственности</w:t>
            </w:r>
          </w:p>
        </w:tc>
        <w:tc>
          <w:tcPr>
            <w:tcW w:w="1192" w:type="dxa"/>
            <w:vAlign w:val="bottom"/>
          </w:tcPr>
          <w:p w:rsidR="00AB6F05" w:rsidRPr="00BD18CB" w:rsidRDefault="00AB6F05" w:rsidP="0038711D">
            <w:pPr>
              <w:spacing w:before="20" w:after="20"/>
              <w:jc w:val="center"/>
              <w:rPr>
                <w:szCs w:val="28"/>
              </w:rPr>
            </w:pPr>
            <w:r>
              <w:rPr>
                <w:szCs w:val="28"/>
              </w:rPr>
              <w:t>6,4</w:t>
            </w:r>
          </w:p>
        </w:tc>
        <w:tc>
          <w:tcPr>
            <w:tcW w:w="1193" w:type="dxa"/>
            <w:vAlign w:val="bottom"/>
          </w:tcPr>
          <w:p w:rsidR="00AB6F05" w:rsidRPr="00BD18CB" w:rsidRDefault="00AB6F05" w:rsidP="0038711D">
            <w:pPr>
              <w:spacing w:before="20" w:after="20"/>
              <w:jc w:val="center"/>
              <w:rPr>
                <w:szCs w:val="28"/>
              </w:rPr>
            </w:pPr>
            <w:r>
              <w:rPr>
                <w:szCs w:val="28"/>
              </w:rPr>
              <w:t>6,2</w:t>
            </w:r>
          </w:p>
        </w:tc>
        <w:tc>
          <w:tcPr>
            <w:tcW w:w="1192" w:type="dxa"/>
            <w:vAlign w:val="bottom"/>
          </w:tcPr>
          <w:p w:rsidR="00AB6F05" w:rsidRPr="00BD18CB" w:rsidRDefault="00AB6F05" w:rsidP="0038711D">
            <w:pPr>
              <w:spacing w:before="20" w:after="20"/>
              <w:jc w:val="center"/>
              <w:rPr>
                <w:szCs w:val="28"/>
              </w:rPr>
            </w:pPr>
            <w:r>
              <w:rPr>
                <w:szCs w:val="28"/>
              </w:rPr>
              <w:t>5,2</w:t>
            </w:r>
          </w:p>
        </w:tc>
        <w:tc>
          <w:tcPr>
            <w:tcW w:w="1193" w:type="dxa"/>
            <w:vAlign w:val="bottom"/>
          </w:tcPr>
          <w:p w:rsidR="00AB6F05" w:rsidRPr="00BD18CB" w:rsidRDefault="00AB6F05" w:rsidP="0038711D">
            <w:pPr>
              <w:spacing w:before="20" w:after="20"/>
              <w:jc w:val="center"/>
              <w:rPr>
                <w:szCs w:val="28"/>
              </w:rPr>
            </w:pPr>
            <w:r>
              <w:rPr>
                <w:szCs w:val="28"/>
              </w:rPr>
              <w:t>5,1</w:t>
            </w:r>
          </w:p>
        </w:tc>
        <w:tc>
          <w:tcPr>
            <w:tcW w:w="1193" w:type="dxa"/>
            <w:vAlign w:val="bottom"/>
          </w:tcPr>
          <w:p w:rsidR="00AB6F05" w:rsidRPr="00BD18CB" w:rsidRDefault="00AB6F05" w:rsidP="0038711D">
            <w:pPr>
              <w:spacing w:before="20" w:after="20"/>
              <w:jc w:val="center"/>
              <w:rPr>
                <w:szCs w:val="28"/>
              </w:rPr>
            </w:pPr>
            <w:r>
              <w:rPr>
                <w:szCs w:val="28"/>
              </w:rPr>
              <w:t>5,3</w:t>
            </w:r>
          </w:p>
        </w:tc>
      </w:tr>
      <w:tr w:rsidR="00AB6F05" w:rsidRPr="00BD18CB" w:rsidTr="002C27AB">
        <w:tc>
          <w:tcPr>
            <w:tcW w:w="3608" w:type="dxa"/>
          </w:tcPr>
          <w:p w:rsidR="00AB6F05" w:rsidRPr="00BD18CB" w:rsidRDefault="00AB6F05" w:rsidP="0038711D">
            <w:pPr>
              <w:spacing w:before="20" w:after="20"/>
              <w:rPr>
                <w:szCs w:val="28"/>
              </w:rPr>
            </w:pPr>
            <w:r w:rsidRPr="00BD18CB">
              <w:rPr>
                <w:szCs w:val="28"/>
              </w:rPr>
              <w:t>другие доходы</w:t>
            </w:r>
          </w:p>
        </w:tc>
        <w:tc>
          <w:tcPr>
            <w:tcW w:w="1192" w:type="dxa"/>
            <w:vAlign w:val="bottom"/>
          </w:tcPr>
          <w:p w:rsidR="00AB6F05" w:rsidRPr="00BD18CB" w:rsidRDefault="00AB6F05" w:rsidP="0038711D">
            <w:pPr>
              <w:spacing w:before="20" w:after="20"/>
              <w:jc w:val="center"/>
              <w:rPr>
                <w:szCs w:val="28"/>
              </w:rPr>
            </w:pPr>
            <w:r>
              <w:rPr>
                <w:szCs w:val="28"/>
              </w:rPr>
              <w:t>2,0</w:t>
            </w:r>
          </w:p>
        </w:tc>
        <w:tc>
          <w:tcPr>
            <w:tcW w:w="1193" w:type="dxa"/>
            <w:vAlign w:val="bottom"/>
          </w:tcPr>
          <w:p w:rsidR="00AB6F05" w:rsidRPr="00BD18CB" w:rsidRDefault="00AB6F05" w:rsidP="0038711D">
            <w:pPr>
              <w:spacing w:before="20" w:after="20"/>
              <w:jc w:val="center"/>
              <w:rPr>
                <w:szCs w:val="28"/>
              </w:rPr>
            </w:pPr>
            <w:r>
              <w:rPr>
                <w:szCs w:val="28"/>
              </w:rPr>
              <w:t>2,0</w:t>
            </w:r>
          </w:p>
        </w:tc>
        <w:tc>
          <w:tcPr>
            <w:tcW w:w="1192" w:type="dxa"/>
            <w:vAlign w:val="bottom"/>
          </w:tcPr>
          <w:p w:rsidR="00AB6F05" w:rsidRPr="00BD18CB" w:rsidRDefault="00AB6F05" w:rsidP="0038711D">
            <w:pPr>
              <w:spacing w:before="20" w:after="20"/>
              <w:jc w:val="center"/>
              <w:rPr>
                <w:szCs w:val="28"/>
              </w:rPr>
            </w:pPr>
            <w:r>
              <w:rPr>
                <w:szCs w:val="28"/>
              </w:rPr>
              <w:t>2,0</w:t>
            </w:r>
          </w:p>
        </w:tc>
        <w:tc>
          <w:tcPr>
            <w:tcW w:w="1193" w:type="dxa"/>
            <w:vAlign w:val="bottom"/>
          </w:tcPr>
          <w:p w:rsidR="00AB6F05" w:rsidRPr="00BD18CB" w:rsidRDefault="00AB6F05" w:rsidP="0038711D">
            <w:pPr>
              <w:spacing w:before="20" w:after="20"/>
              <w:jc w:val="center"/>
              <w:rPr>
                <w:szCs w:val="28"/>
              </w:rPr>
            </w:pPr>
            <w:r>
              <w:rPr>
                <w:szCs w:val="28"/>
              </w:rPr>
              <w:t>2,0</w:t>
            </w:r>
          </w:p>
        </w:tc>
        <w:tc>
          <w:tcPr>
            <w:tcW w:w="1193" w:type="dxa"/>
            <w:vAlign w:val="bottom"/>
          </w:tcPr>
          <w:p w:rsidR="00AB6F05" w:rsidRPr="00BD18CB" w:rsidRDefault="00AB6F05" w:rsidP="0038711D">
            <w:pPr>
              <w:spacing w:before="20" w:after="20"/>
              <w:jc w:val="center"/>
              <w:rPr>
                <w:szCs w:val="28"/>
              </w:rPr>
            </w:pPr>
            <w:r>
              <w:rPr>
                <w:szCs w:val="28"/>
              </w:rPr>
              <w:t>2,0</w:t>
            </w:r>
          </w:p>
        </w:tc>
      </w:tr>
    </w:tbl>
    <w:p w:rsidR="001F7709" w:rsidRPr="00027D5A" w:rsidRDefault="001F7709" w:rsidP="0038711D">
      <w:pPr>
        <w:spacing w:line="288" w:lineRule="auto"/>
        <w:ind w:left="2835" w:hanging="2693"/>
        <w:jc w:val="both"/>
        <w:rPr>
          <w:sz w:val="32"/>
          <w:szCs w:val="32"/>
        </w:rPr>
      </w:pPr>
      <w:r w:rsidRPr="0038711D">
        <w:rPr>
          <w:b/>
          <w:sz w:val="32"/>
          <w:szCs w:val="32"/>
        </w:rPr>
        <w:lastRenderedPageBreak/>
        <w:t xml:space="preserve">Таблица </w:t>
      </w:r>
      <w:r w:rsidR="0038711D" w:rsidRPr="0038711D">
        <w:rPr>
          <w:b/>
          <w:sz w:val="32"/>
          <w:szCs w:val="32"/>
        </w:rPr>
        <w:t>9.2</w:t>
      </w:r>
      <w:r w:rsidRPr="00027D5A">
        <w:rPr>
          <w:sz w:val="32"/>
          <w:szCs w:val="32"/>
        </w:rPr>
        <w:t xml:space="preserve"> – Структура </w:t>
      </w:r>
      <w:r w:rsidR="002C27AB">
        <w:rPr>
          <w:sz w:val="32"/>
          <w:szCs w:val="32"/>
        </w:rPr>
        <w:t xml:space="preserve">использования </w:t>
      </w:r>
      <w:r w:rsidRPr="00027D5A">
        <w:rPr>
          <w:sz w:val="32"/>
          <w:szCs w:val="32"/>
        </w:rPr>
        <w:t xml:space="preserve">денежных </w:t>
      </w:r>
      <w:r w:rsidR="002C27AB">
        <w:rPr>
          <w:sz w:val="32"/>
          <w:szCs w:val="32"/>
        </w:rPr>
        <w:t>доходов</w:t>
      </w:r>
      <w:r w:rsidRPr="00027D5A">
        <w:rPr>
          <w:sz w:val="32"/>
          <w:szCs w:val="32"/>
        </w:rPr>
        <w:t xml:space="preserve"> населения,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3"/>
        <w:gridCol w:w="1136"/>
        <w:gridCol w:w="1137"/>
        <w:gridCol w:w="1136"/>
        <w:gridCol w:w="1137"/>
        <w:gridCol w:w="1137"/>
      </w:tblGrid>
      <w:tr w:rsidR="001F7709" w:rsidRPr="00BD18CB" w:rsidTr="000F13D3">
        <w:trPr>
          <w:cantSplit/>
        </w:trPr>
        <w:tc>
          <w:tcPr>
            <w:tcW w:w="4153" w:type="dxa"/>
            <w:vMerge w:val="restart"/>
          </w:tcPr>
          <w:p w:rsidR="001F7709" w:rsidRPr="00BD18CB" w:rsidRDefault="001F7709" w:rsidP="0038711D">
            <w:pPr>
              <w:spacing w:before="20" w:after="20"/>
              <w:jc w:val="both"/>
              <w:rPr>
                <w:szCs w:val="28"/>
              </w:rPr>
            </w:pPr>
          </w:p>
        </w:tc>
        <w:tc>
          <w:tcPr>
            <w:tcW w:w="5683" w:type="dxa"/>
            <w:gridSpan w:val="5"/>
            <w:vAlign w:val="center"/>
          </w:tcPr>
          <w:p w:rsidR="001F7709" w:rsidRPr="00BD18CB" w:rsidRDefault="001F7709" w:rsidP="0038711D">
            <w:pPr>
              <w:spacing w:before="20" w:after="20"/>
              <w:jc w:val="center"/>
              <w:rPr>
                <w:szCs w:val="28"/>
              </w:rPr>
            </w:pPr>
            <w:r w:rsidRPr="00BD18CB">
              <w:rPr>
                <w:szCs w:val="28"/>
              </w:rPr>
              <w:t>Годы</w:t>
            </w:r>
          </w:p>
        </w:tc>
      </w:tr>
      <w:tr w:rsidR="001F7709" w:rsidRPr="00BD18CB" w:rsidTr="000F13D3">
        <w:tc>
          <w:tcPr>
            <w:tcW w:w="4153" w:type="dxa"/>
            <w:vMerge/>
          </w:tcPr>
          <w:p w:rsidR="001F7709" w:rsidRPr="00BD18CB" w:rsidRDefault="001F7709" w:rsidP="0038711D">
            <w:pPr>
              <w:spacing w:before="20" w:after="20"/>
              <w:jc w:val="both"/>
              <w:rPr>
                <w:szCs w:val="28"/>
              </w:rPr>
            </w:pPr>
          </w:p>
        </w:tc>
        <w:tc>
          <w:tcPr>
            <w:tcW w:w="1136" w:type="dxa"/>
            <w:vAlign w:val="center"/>
          </w:tcPr>
          <w:p w:rsidR="001F7709" w:rsidRPr="00BD18CB" w:rsidRDefault="001F7709" w:rsidP="0038711D">
            <w:pPr>
              <w:spacing w:before="20" w:after="20"/>
              <w:jc w:val="center"/>
              <w:rPr>
                <w:szCs w:val="28"/>
              </w:rPr>
            </w:pPr>
            <w:r w:rsidRPr="00BD18CB">
              <w:rPr>
                <w:szCs w:val="28"/>
              </w:rPr>
              <w:t>200</w:t>
            </w:r>
            <w:r w:rsidR="002C27AB">
              <w:rPr>
                <w:szCs w:val="28"/>
              </w:rPr>
              <w:t>9</w:t>
            </w:r>
          </w:p>
        </w:tc>
        <w:tc>
          <w:tcPr>
            <w:tcW w:w="1137" w:type="dxa"/>
            <w:vAlign w:val="center"/>
          </w:tcPr>
          <w:p w:rsidR="001F7709" w:rsidRPr="00BD18CB" w:rsidRDefault="002C27AB" w:rsidP="0038711D">
            <w:pPr>
              <w:spacing w:before="20" w:after="20"/>
              <w:jc w:val="center"/>
              <w:rPr>
                <w:szCs w:val="28"/>
              </w:rPr>
            </w:pPr>
            <w:r>
              <w:rPr>
                <w:szCs w:val="28"/>
              </w:rPr>
              <w:t>2010</w:t>
            </w:r>
          </w:p>
        </w:tc>
        <w:tc>
          <w:tcPr>
            <w:tcW w:w="1136" w:type="dxa"/>
            <w:vAlign w:val="center"/>
          </w:tcPr>
          <w:p w:rsidR="001F7709" w:rsidRPr="00BD18CB" w:rsidRDefault="001F7709" w:rsidP="0038711D">
            <w:pPr>
              <w:spacing w:before="20" w:after="20"/>
              <w:jc w:val="center"/>
              <w:rPr>
                <w:szCs w:val="28"/>
              </w:rPr>
            </w:pPr>
            <w:r w:rsidRPr="00BD18CB">
              <w:rPr>
                <w:szCs w:val="28"/>
              </w:rPr>
              <w:t>20</w:t>
            </w:r>
            <w:r w:rsidR="002C27AB">
              <w:rPr>
                <w:szCs w:val="28"/>
              </w:rPr>
              <w:t>11</w:t>
            </w:r>
          </w:p>
        </w:tc>
        <w:tc>
          <w:tcPr>
            <w:tcW w:w="1137" w:type="dxa"/>
            <w:vAlign w:val="center"/>
          </w:tcPr>
          <w:p w:rsidR="001F7709" w:rsidRPr="00BD18CB" w:rsidRDefault="001F7709" w:rsidP="0038711D">
            <w:pPr>
              <w:spacing w:before="20" w:after="20"/>
              <w:jc w:val="center"/>
              <w:rPr>
                <w:szCs w:val="28"/>
              </w:rPr>
            </w:pPr>
            <w:r w:rsidRPr="00BD18CB">
              <w:rPr>
                <w:szCs w:val="28"/>
              </w:rPr>
              <w:t>20</w:t>
            </w:r>
            <w:r w:rsidR="002C27AB">
              <w:rPr>
                <w:szCs w:val="28"/>
              </w:rPr>
              <w:t>12</w:t>
            </w:r>
          </w:p>
        </w:tc>
        <w:tc>
          <w:tcPr>
            <w:tcW w:w="1137" w:type="dxa"/>
            <w:vAlign w:val="center"/>
          </w:tcPr>
          <w:p w:rsidR="001F7709" w:rsidRPr="00BD18CB" w:rsidRDefault="001F7709" w:rsidP="0038711D">
            <w:pPr>
              <w:spacing w:before="20" w:after="20"/>
              <w:jc w:val="center"/>
              <w:rPr>
                <w:szCs w:val="28"/>
              </w:rPr>
            </w:pPr>
            <w:r w:rsidRPr="00BD18CB">
              <w:rPr>
                <w:szCs w:val="28"/>
              </w:rPr>
              <w:t>20</w:t>
            </w:r>
            <w:r w:rsidR="002C27AB">
              <w:rPr>
                <w:szCs w:val="28"/>
              </w:rPr>
              <w:t>13</w:t>
            </w:r>
          </w:p>
        </w:tc>
      </w:tr>
      <w:tr w:rsidR="001F7709" w:rsidRPr="00BD18CB" w:rsidTr="000F13D3">
        <w:tc>
          <w:tcPr>
            <w:tcW w:w="4153" w:type="dxa"/>
          </w:tcPr>
          <w:p w:rsidR="001F7709" w:rsidRPr="00BD18CB" w:rsidRDefault="002C27AB" w:rsidP="0038711D">
            <w:pPr>
              <w:spacing w:before="20" w:after="20"/>
              <w:jc w:val="both"/>
              <w:rPr>
                <w:b/>
                <w:bCs/>
                <w:szCs w:val="28"/>
              </w:rPr>
            </w:pPr>
            <w:r>
              <w:rPr>
                <w:b/>
                <w:bCs/>
                <w:szCs w:val="28"/>
              </w:rPr>
              <w:t>В</w:t>
            </w:r>
            <w:r w:rsidR="001F7709" w:rsidRPr="00BD18CB">
              <w:rPr>
                <w:b/>
                <w:bCs/>
                <w:szCs w:val="28"/>
              </w:rPr>
              <w:t>сего</w:t>
            </w:r>
            <w:r>
              <w:rPr>
                <w:b/>
                <w:bCs/>
                <w:szCs w:val="28"/>
              </w:rPr>
              <w:t xml:space="preserve"> использовано доходов</w:t>
            </w:r>
          </w:p>
        </w:tc>
        <w:tc>
          <w:tcPr>
            <w:tcW w:w="1136" w:type="dxa"/>
            <w:vAlign w:val="bottom"/>
          </w:tcPr>
          <w:p w:rsidR="001F7709" w:rsidRPr="00BD18CB" w:rsidRDefault="001F7709" w:rsidP="0038711D">
            <w:pPr>
              <w:spacing w:before="20" w:after="20"/>
              <w:jc w:val="center"/>
              <w:rPr>
                <w:szCs w:val="28"/>
              </w:rPr>
            </w:pPr>
            <w:r w:rsidRPr="00BD18CB">
              <w:rPr>
                <w:szCs w:val="28"/>
              </w:rPr>
              <w:t>100,0</w:t>
            </w:r>
          </w:p>
        </w:tc>
        <w:tc>
          <w:tcPr>
            <w:tcW w:w="1137" w:type="dxa"/>
            <w:vAlign w:val="bottom"/>
          </w:tcPr>
          <w:p w:rsidR="001F7709" w:rsidRPr="00BD18CB" w:rsidRDefault="001F7709" w:rsidP="0038711D">
            <w:pPr>
              <w:spacing w:before="20" w:after="20"/>
              <w:jc w:val="center"/>
              <w:rPr>
                <w:szCs w:val="28"/>
              </w:rPr>
            </w:pPr>
            <w:r w:rsidRPr="00BD18CB">
              <w:rPr>
                <w:szCs w:val="28"/>
              </w:rPr>
              <w:t>100,0</w:t>
            </w:r>
          </w:p>
        </w:tc>
        <w:tc>
          <w:tcPr>
            <w:tcW w:w="1136" w:type="dxa"/>
            <w:vAlign w:val="bottom"/>
          </w:tcPr>
          <w:p w:rsidR="001F7709" w:rsidRPr="00BD18CB" w:rsidRDefault="001F7709" w:rsidP="0038711D">
            <w:pPr>
              <w:spacing w:before="20" w:after="20"/>
              <w:jc w:val="center"/>
              <w:rPr>
                <w:szCs w:val="28"/>
              </w:rPr>
            </w:pPr>
            <w:r w:rsidRPr="00BD18CB">
              <w:rPr>
                <w:szCs w:val="28"/>
              </w:rPr>
              <w:t>100,0</w:t>
            </w:r>
          </w:p>
        </w:tc>
        <w:tc>
          <w:tcPr>
            <w:tcW w:w="1137" w:type="dxa"/>
            <w:vAlign w:val="bottom"/>
          </w:tcPr>
          <w:p w:rsidR="001F7709" w:rsidRPr="00BD18CB" w:rsidRDefault="001F7709" w:rsidP="0038711D">
            <w:pPr>
              <w:spacing w:before="20" w:after="20"/>
              <w:jc w:val="center"/>
              <w:rPr>
                <w:szCs w:val="28"/>
              </w:rPr>
            </w:pPr>
            <w:r w:rsidRPr="00BD18CB">
              <w:rPr>
                <w:szCs w:val="28"/>
              </w:rPr>
              <w:t>100,0</w:t>
            </w:r>
          </w:p>
        </w:tc>
        <w:tc>
          <w:tcPr>
            <w:tcW w:w="1137" w:type="dxa"/>
            <w:vAlign w:val="bottom"/>
          </w:tcPr>
          <w:p w:rsidR="001F7709" w:rsidRPr="00BD18CB" w:rsidRDefault="001F7709" w:rsidP="0038711D">
            <w:pPr>
              <w:spacing w:before="20" w:after="20"/>
              <w:jc w:val="center"/>
              <w:rPr>
                <w:szCs w:val="28"/>
              </w:rPr>
            </w:pPr>
            <w:r w:rsidRPr="00BD18CB">
              <w:rPr>
                <w:szCs w:val="28"/>
              </w:rPr>
              <w:t>100,0</w:t>
            </w:r>
          </w:p>
        </w:tc>
      </w:tr>
      <w:tr w:rsidR="001F7709" w:rsidRPr="00BD18CB" w:rsidTr="000F13D3">
        <w:tc>
          <w:tcPr>
            <w:tcW w:w="4153" w:type="dxa"/>
          </w:tcPr>
          <w:p w:rsidR="001F7709" w:rsidRPr="00BD18CB" w:rsidRDefault="001F7709" w:rsidP="0038711D">
            <w:pPr>
              <w:spacing w:before="20" w:after="20"/>
              <w:jc w:val="both"/>
              <w:rPr>
                <w:szCs w:val="28"/>
              </w:rPr>
            </w:pPr>
            <w:r w:rsidRPr="00BD18CB">
              <w:rPr>
                <w:szCs w:val="28"/>
              </w:rPr>
              <w:t>в том числе:</w:t>
            </w:r>
          </w:p>
        </w:tc>
        <w:tc>
          <w:tcPr>
            <w:tcW w:w="1136" w:type="dxa"/>
            <w:vAlign w:val="bottom"/>
          </w:tcPr>
          <w:p w:rsidR="001F7709" w:rsidRPr="00BD18CB" w:rsidRDefault="001F7709" w:rsidP="0038711D">
            <w:pPr>
              <w:spacing w:before="20" w:after="20"/>
              <w:jc w:val="center"/>
              <w:rPr>
                <w:szCs w:val="28"/>
              </w:rPr>
            </w:pPr>
          </w:p>
        </w:tc>
        <w:tc>
          <w:tcPr>
            <w:tcW w:w="1137" w:type="dxa"/>
            <w:vAlign w:val="bottom"/>
          </w:tcPr>
          <w:p w:rsidR="001F7709" w:rsidRPr="00BD18CB" w:rsidRDefault="001F7709" w:rsidP="0038711D">
            <w:pPr>
              <w:spacing w:before="20" w:after="20"/>
              <w:jc w:val="center"/>
              <w:rPr>
                <w:szCs w:val="28"/>
              </w:rPr>
            </w:pPr>
          </w:p>
        </w:tc>
        <w:tc>
          <w:tcPr>
            <w:tcW w:w="1136" w:type="dxa"/>
            <w:vAlign w:val="bottom"/>
          </w:tcPr>
          <w:p w:rsidR="001F7709" w:rsidRPr="00BD18CB" w:rsidRDefault="001F7709" w:rsidP="0038711D">
            <w:pPr>
              <w:spacing w:before="20" w:after="20"/>
              <w:jc w:val="center"/>
              <w:rPr>
                <w:szCs w:val="28"/>
              </w:rPr>
            </w:pPr>
          </w:p>
        </w:tc>
        <w:tc>
          <w:tcPr>
            <w:tcW w:w="1137" w:type="dxa"/>
            <w:vAlign w:val="bottom"/>
          </w:tcPr>
          <w:p w:rsidR="001F7709" w:rsidRPr="00BD18CB" w:rsidRDefault="001F7709" w:rsidP="0038711D">
            <w:pPr>
              <w:spacing w:before="20" w:after="20"/>
              <w:jc w:val="center"/>
              <w:rPr>
                <w:szCs w:val="28"/>
              </w:rPr>
            </w:pPr>
          </w:p>
        </w:tc>
        <w:tc>
          <w:tcPr>
            <w:tcW w:w="1137" w:type="dxa"/>
            <w:vAlign w:val="bottom"/>
          </w:tcPr>
          <w:p w:rsidR="001F7709" w:rsidRPr="00BD18CB" w:rsidRDefault="001F7709" w:rsidP="0038711D">
            <w:pPr>
              <w:spacing w:before="20" w:after="20"/>
              <w:jc w:val="center"/>
              <w:rPr>
                <w:szCs w:val="28"/>
              </w:rPr>
            </w:pPr>
          </w:p>
        </w:tc>
      </w:tr>
      <w:tr w:rsidR="001F7709" w:rsidRPr="00BD18CB" w:rsidTr="000F13D3">
        <w:tc>
          <w:tcPr>
            <w:tcW w:w="4153" w:type="dxa"/>
          </w:tcPr>
          <w:p w:rsidR="001F7709" w:rsidRPr="00BD18CB" w:rsidRDefault="001F7709" w:rsidP="0038711D">
            <w:pPr>
              <w:spacing w:before="20" w:after="20"/>
              <w:jc w:val="both"/>
              <w:rPr>
                <w:szCs w:val="28"/>
              </w:rPr>
            </w:pPr>
            <w:r w:rsidRPr="00BD18CB">
              <w:rPr>
                <w:szCs w:val="28"/>
              </w:rPr>
              <w:t>покупка товаров и оплата услуг</w:t>
            </w:r>
          </w:p>
        </w:tc>
        <w:tc>
          <w:tcPr>
            <w:tcW w:w="1136" w:type="dxa"/>
            <w:vAlign w:val="bottom"/>
          </w:tcPr>
          <w:p w:rsidR="001F7709" w:rsidRPr="00BD18CB" w:rsidRDefault="002C27AB" w:rsidP="0038711D">
            <w:pPr>
              <w:spacing w:before="20" w:after="20"/>
              <w:jc w:val="center"/>
              <w:rPr>
                <w:szCs w:val="28"/>
              </w:rPr>
            </w:pPr>
            <w:r>
              <w:rPr>
                <w:szCs w:val="28"/>
              </w:rPr>
              <w:t>69,8</w:t>
            </w:r>
          </w:p>
        </w:tc>
        <w:tc>
          <w:tcPr>
            <w:tcW w:w="1137" w:type="dxa"/>
            <w:vAlign w:val="bottom"/>
          </w:tcPr>
          <w:p w:rsidR="001F7709" w:rsidRPr="00BD18CB" w:rsidRDefault="002C27AB" w:rsidP="0038711D">
            <w:pPr>
              <w:spacing w:before="20" w:after="20"/>
              <w:jc w:val="center"/>
              <w:rPr>
                <w:szCs w:val="28"/>
              </w:rPr>
            </w:pPr>
            <w:r>
              <w:rPr>
                <w:szCs w:val="28"/>
              </w:rPr>
              <w:t>69,6</w:t>
            </w:r>
          </w:p>
        </w:tc>
        <w:tc>
          <w:tcPr>
            <w:tcW w:w="1136" w:type="dxa"/>
            <w:vAlign w:val="bottom"/>
          </w:tcPr>
          <w:p w:rsidR="001F7709" w:rsidRPr="00BD18CB" w:rsidRDefault="002C27AB" w:rsidP="0038711D">
            <w:pPr>
              <w:spacing w:before="20" w:after="20"/>
              <w:jc w:val="center"/>
              <w:rPr>
                <w:szCs w:val="28"/>
              </w:rPr>
            </w:pPr>
            <w:r>
              <w:rPr>
                <w:szCs w:val="28"/>
              </w:rPr>
              <w:t>73,5</w:t>
            </w:r>
          </w:p>
        </w:tc>
        <w:tc>
          <w:tcPr>
            <w:tcW w:w="1137" w:type="dxa"/>
            <w:vAlign w:val="bottom"/>
          </w:tcPr>
          <w:p w:rsidR="001F7709" w:rsidRPr="00BD18CB" w:rsidRDefault="002C27AB" w:rsidP="0038711D">
            <w:pPr>
              <w:spacing w:before="20" w:after="20"/>
              <w:jc w:val="center"/>
              <w:rPr>
                <w:szCs w:val="28"/>
              </w:rPr>
            </w:pPr>
            <w:r>
              <w:rPr>
                <w:szCs w:val="28"/>
              </w:rPr>
              <w:t>74,2</w:t>
            </w:r>
          </w:p>
        </w:tc>
        <w:tc>
          <w:tcPr>
            <w:tcW w:w="1137" w:type="dxa"/>
            <w:vAlign w:val="bottom"/>
          </w:tcPr>
          <w:p w:rsidR="001F7709" w:rsidRPr="00BD18CB" w:rsidRDefault="00536A0A" w:rsidP="0038711D">
            <w:pPr>
              <w:spacing w:before="20" w:after="20"/>
              <w:jc w:val="center"/>
              <w:rPr>
                <w:szCs w:val="28"/>
              </w:rPr>
            </w:pPr>
            <w:r>
              <w:rPr>
                <w:szCs w:val="28"/>
              </w:rPr>
              <w:t>74,0</w:t>
            </w:r>
          </w:p>
        </w:tc>
      </w:tr>
      <w:tr w:rsidR="001F7709" w:rsidRPr="00BD18CB" w:rsidTr="000F13D3">
        <w:tc>
          <w:tcPr>
            <w:tcW w:w="4153" w:type="dxa"/>
          </w:tcPr>
          <w:p w:rsidR="001F7709" w:rsidRPr="00BD18CB" w:rsidRDefault="001F7709" w:rsidP="0038711D">
            <w:pPr>
              <w:spacing w:before="20" w:after="20"/>
              <w:jc w:val="both"/>
              <w:rPr>
                <w:szCs w:val="28"/>
              </w:rPr>
            </w:pPr>
            <w:r w:rsidRPr="00BD18CB">
              <w:rPr>
                <w:szCs w:val="28"/>
              </w:rPr>
              <w:t>оплата обязательных платежей</w:t>
            </w:r>
            <w:r w:rsidR="002C27AB">
              <w:rPr>
                <w:szCs w:val="28"/>
              </w:rPr>
              <w:t xml:space="preserve"> и взносов</w:t>
            </w:r>
          </w:p>
        </w:tc>
        <w:tc>
          <w:tcPr>
            <w:tcW w:w="1136" w:type="dxa"/>
            <w:vAlign w:val="bottom"/>
          </w:tcPr>
          <w:p w:rsidR="001F7709" w:rsidRPr="00BD18CB" w:rsidRDefault="002C27AB" w:rsidP="0038711D">
            <w:pPr>
              <w:spacing w:before="20" w:after="20"/>
              <w:jc w:val="center"/>
              <w:rPr>
                <w:szCs w:val="28"/>
              </w:rPr>
            </w:pPr>
            <w:r>
              <w:rPr>
                <w:szCs w:val="28"/>
              </w:rPr>
              <w:t>10,5</w:t>
            </w:r>
          </w:p>
        </w:tc>
        <w:tc>
          <w:tcPr>
            <w:tcW w:w="1137" w:type="dxa"/>
            <w:vAlign w:val="bottom"/>
          </w:tcPr>
          <w:p w:rsidR="001F7709" w:rsidRPr="00BD18CB" w:rsidRDefault="002C27AB" w:rsidP="0038711D">
            <w:pPr>
              <w:spacing w:before="20" w:after="20"/>
              <w:jc w:val="center"/>
              <w:rPr>
                <w:szCs w:val="28"/>
              </w:rPr>
            </w:pPr>
            <w:r>
              <w:rPr>
                <w:szCs w:val="28"/>
              </w:rPr>
              <w:t>9,7</w:t>
            </w:r>
          </w:p>
        </w:tc>
        <w:tc>
          <w:tcPr>
            <w:tcW w:w="1136" w:type="dxa"/>
            <w:vAlign w:val="bottom"/>
          </w:tcPr>
          <w:p w:rsidR="001F7709" w:rsidRPr="00BD18CB" w:rsidRDefault="002C27AB" w:rsidP="0038711D">
            <w:pPr>
              <w:spacing w:before="20" w:after="20"/>
              <w:jc w:val="center"/>
              <w:rPr>
                <w:szCs w:val="28"/>
              </w:rPr>
            </w:pPr>
            <w:r>
              <w:rPr>
                <w:szCs w:val="28"/>
              </w:rPr>
              <w:t>10,3</w:t>
            </w:r>
          </w:p>
        </w:tc>
        <w:tc>
          <w:tcPr>
            <w:tcW w:w="1137" w:type="dxa"/>
            <w:vAlign w:val="bottom"/>
          </w:tcPr>
          <w:p w:rsidR="001F7709" w:rsidRPr="00BD18CB" w:rsidRDefault="002C27AB" w:rsidP="0038711D">
            <w:pPr>
              <w:spacing w:before="20" w:after="20"/>
              <w:jc w:val="center"/>
              <w:rPr>
                <w:szCs w:val="28"/>
              </w:rPr>
            </w:pPr>
            <w:r>
              <w:rPr>
                <w:szCs w:val="28"/>
              </w:rPr>
              <w:t>11,1</w:t>
            </w:r>
          </w:p>
        </w:tc>
        <w:tc>
          <w:tcPr>
            <w:tcW w:w="1137" w:type="dxa"/>
            <w:vAlign w:val="bottom"/>
          </w:tcPr>
          <w:p w:rsidR="001F7709" w:rsidRPr="00BD18CB" w:rsidRDefault="00536A0A" w:rsidP="0038711D">
            <w:pPr>
              <w:spacing w:before="20" w:after="20"/>
              <w:jc w:val="center"/>
              <w:rPr>
                <w:szCs w:val="28"/>
              </w:rPr>
            </w:pPr>
            <w:r>
              <w:rPr>
                <w:szCs w:val="28"/>
              </w:rPr>
              <w:t>11,4</w:t>
            </w:r>
          </w:p>
        </w:tc>
      </w:tr>
      <w:tr w:rsidR="001F7709" w:rsidRPr="00BD18CB" w:rsidTr="000F13D3">
        <w:tc>
          <w:tcPr>
            <w:tcW w:w="4153" w:type="dxa"/>
          </w:tcPr>
          <w:p w:rsidR="001F7709" w:rsidRPr="00BD18CB" w:rsidRDefault="0038711D" w:rsidP="0038711D">
            <w:pPr>
              <w:spacing w:before="20" w:after="20"/>
              <w:jc w:val="both"/>
              <w:rPr>
                <w:szCs w:val="28"/>
              </w:rPr>
            </w:pPr>
            <w:r>
              <w:rPr>
                <w:szCs w:val="28"/>
              </w:rPr>
              <w:t>с</w:t>
            </w:r>
            <w:r w:rsidR="002C27AB">
              <w:rPr>
                <w:szCs w:val="28"/>
              </w:rPr>
              <w:t>бережения</w:t>
            </w:r>
          </w:p>
        </w:tc>
        <w:tc>
          <w:tcPr>
            <w:tcW w:w="1136" w:type="dxa"/>
            <w:vAlign w:val="bottom"/>
          </w:tcPr>
          <w:p w:rsidR="001F7709" w:rsidRPr="00BD18CB" w:rsidRDefault="002C27AB" w:rsidP="0038711D">
            <w:pPr>
              <w:spacing w:before="20" w:after="20"/>
              <w:jc w:val="center"/>
              <w:rPr>
                <w:szCs w:val="28"/>
              </w:rPr>
            </w:pPr>
            <w:r>
              <w:rPr>
                <w:szCs w:val="28"/>
              </w:rPr>
              <w:t>13,9</w:t>
            </w:r>
          </w:p>
        </w:tc>
        <w:tc>
          <w:tcPr>
            <w:tcW w:w="1137" w:type="dxa"/>
            <w:vAlign w:val="bottom"/>
          </w:tcPr>
          <w:p w:rsidR="001F7709" w:rsidRPr="00BD18CB" w:rsidRDefault="002C27AB" w:rsidP="0038711D">
            <w:pPr>
              <w:spacing w:before="20" w:after="20"/>
              <w:jc w:val="center"/>
              <w:rPr>
                <w:szCs w:val="28"/>
              </w:rPr>
            </w:pPr>
            <w:r>
              <w:rPr>
                <w:szCs w:val="28"/>
              </w:rPr>
              <w:t>14,8</w:t>
            </w:r>
          </w:p>
        </w:tc>
        <w:tc>
          <w:tcPr>
            <w:tcW w:w="1136" w:type="dxa"/>
            <w:vAlign w:val="bottom"/>
          </w:tcPr>
          <w:p w:rsidR="001F7709" w:rsidRPr="00BD18CB" w:rsidRDefault="002C27AB" w:rsidP="0038711D">
            <w:pPr>
              <w:spacing w:before="20" w:after="20"/>
              <w:jc w:val="center"/>
              <w:rPr>
                <w:szCs w:val="28"/>
              </w:rPr>
            </w:pPr>
            <w:r>
              <w:rPr>
                <w:szCs w:val="28"/>
              </w:rPr>
              <w:t>10,4</w:t>
            </w:r>
          </w:p>
        </w:tc>
        <w:tc>
          <w:tcPr>
            <w:tcW w:w="1137" w:type="dxa"/>
            <w:vAlign w:val="bottom"/>
          </w:tcPr>
          <w:p w:rsidR="001F7709" w:rsidRPr="00BD18CB" w:rsidRDefault="002C27AB" w:rsidP="0038711D">
            <w:pPr>
              <w:spacing w:before="20" w:after="20"/>
              <w:jc w:val="center"/>
              <w:rPr>
                <w:szCs w:val="28"/>
              </w:rPr>
            </w:pPr>
            <w:r>
              <w:rPr>
                <w:szCs w:val="28"/>
              </w:rPr>
              <w:t>9,9</w:t>
            </w:r>
          </w:p>
        </w:tc>
        <w:tc>
          <w:tcPr>
            <w:tcW w:w="1137" w:type="dxa"/>
            <w:vAlign w:val="bottom"/>
          </w:tcPr>
          <w:p w:rsidR="001F7709" w:rsidRPr="00BD18CB" w:rsidRDefault="00536A0A" w:rsidP="0038711D">
            <w:pPr>
              <w:spacing w:before="20" w:after="20"/>
              <w:jc w:val="center"/>
              <w:rPr>
                <w:szCs w:val="28"/>
              </w:rPr>
            </w:pPr>
            <w:r>
              <w:rPr>
                <w:szCs w:val="28"/>
              </w:rPr>
              <w:t>9,9</w:t>
            </w:r>
          </w:p>
        </w:tc>
      </w:tr>
      <w:tr w:rsidR="001F7709" w:rsidRPr="00BD18CB" w:rsidTr="000F13D3">
        <w:tc>
          <w:tcPr>
            <w:tcW w:w="4153" w:type="dxa"/>
          </w:tcPr>
          <w:p w:rsidR="001F7709" w:rsidRPr="00BD18CB" w:rsidRDefault="0038711D" w:rsidP="0038711D">
            <w:pPr>
              <w:spacing w:before="20" w:after="20"/>
              <w:jc w:val="both"/>
              <w:rPr>
                <w:szCs w:val="28"/>
              </w:rPr>
            </w:pPr>
            <w:r>
              <w:rPr>
                <w:szCs w:val="28"/>
              </w:rPr>
              <w:t>п</w:t>
            </w:r>
            <w:r w:rsidR="002C27AB">
              <w:rPr>
                <w:szCs w:val="28"/>
              </w:rPr>
              <w:t>окупка валюты</w:t>
            </w:r>
          </w:p>
        </w:tc>
        <w:tc>
          <w:tcPr>
            <w:tcW w:w="1136" w:type="dxa"/>
            <w:vAlign w:val="bottom"/>
          </w:tcPr>
          <w:p w:rsidR="001F7709" w:rsidRPr="00BD18CB" w:rsidRDefault="002C27AB" w:rsidP="0038711D">
            <w:pPr>
              <w:spacing w:before="20" w:after="20"/>
              <w:jc w:val="center"/>
              <w:rPr>
                <w:szCs w:val="28"/>
              </w:rPr>
            </w:pPr>
            <w:r>
              <w:rPr>
                <w:szCs w:val="28"/>
              </w:rPr>
              <w:t>5,4</w:t>
            </w:r>
          </w:p>
        </w:tc>
        <w:tc>
          <w:tcPr>
            <w:tcW w:w="1137" w:type="dxa"/>
            <w:vAlign w:val="bottom"/>
          </w:tcPr>
          <w:p w:rsidR="001F7709" w:rsidRPr="00BD18CB" w:rsidRDefault="002C27AB" w:rsidP="0038711D">
            <w:pPr>
              <w:spacing w:before="20" w:after="20"/>
              <w:jc w:val="center"/>
              <w:rPr>
                <w:szCs w:val="28"/>
              </w:rPr>
            </w:pPr>
            <w:r>
              <w:rPr>
                <w:szCs w:val="28"/>
              </w:rPr>
              <w:t>3,6</w:t>
            </w:r>
          </w:p>
        </w:tc>
        <w:tc>
          <w:tcPr>
            <w:tcW w:w="1136" w:type="dxa"/>
            <w:vAlign w:val="bottom"/>
          </w:tcPr>
          <w:p w:rsidR="001F7709" w:rsidRPr="00BD18CB" w:rsidRDefault="002C27AB" w:rsidP="0038711D">
            <w:pPr>
              <w:spacing w:before="20" w:after="20"/>
              <w:jc w:val="center"/>
              <w:rPr>
                <w:szCs w:val="28"/>
              </w:rPr>
            </w:pPr>
            <w:r>
              <w:rPr>
                <w:szCs w:val="28"/>
              </w:rPr>
              <w:t>4,2</w:t>
            </w:r>
          </w:p>
        </w:tc>
        <w:tc>
          <w:tcPr>
            <w:tcW w:w="1137" w:type="dxa"/>
            <w:vAlign w:val="bottom"/>
          </w:tcPr>
          <w:p w:rsidR="001F7709" w:rsidRPr="00BD18CB" w:rsidRDefault="00536A0A" w:rsidP="0038711D">
            <w:pPr>
              <w:spacing w:before="20" w:after="20"/>
              <w:jc w:val="center"/>
              <w:rPr>
                <w:szCs w:val="28"/>
              </w:rPr>
            </w:pPr>
            <w:r>
              <w:rPr>
                <w:szCs w:val="28"/>
              </w:rPr>
              <w:t>4,8</w:t>
            </w:r>
          </w:p>
        </w:tc>
        <w:tc>
          <w:tcPr>
            <w:tcW w:w="1137" w:type="dxa"/>
            <w:vAlign w:val="bottom"/>
          </w:tcPr>
          <w:p w:rsidR="001F7709" w:rsidRPr="00BD18CB" w:rsidRDefault="00536A0A" w:rsidP="0038711D">
            <w:pPr>
              <w:spacing w:before="20" w:after="20"/>
              <w:jc w:val="center"/>
              <w:rPr>
                <w:szCs w:val="28"/>
              </w:rPr>
            </w:pPr>
            <w:r>
              <w:rPr>
                <w:szCs w:val="28"/>
              </w:rPr>
              <w:t>4,2</w:t>
            </w:r>
          </w:p>
        </w:tc>
      </w:tr>
      <w:tr w:rsidR="001F7709" w:rsidRPr="00BD18CB" w:rsidTr="000F13D3">
        <w:tc>
          <w:tcPr>
            <w:tcW w:w="4153" w:type="dxa"/>
          </w:tcPr>
          <w:p w:rsidR="001F7709" w:rsidRPr="00BD18CB" w:rsidRDefault="0038711D" w:rsidP="0038711D">
            <w:pPr>
              <w:spacing w:before="20" w:after="20"/>
              <w:jc w:val="both"/>
              <w:rPr>
                <w:szCs w:val="28"/>
              </w:rPr>
            </w:pPr>
            <w:r>
              <w:rPr>
                <w:szCs w:val="28"/>
              </w:rPr>
              <w:t>п</w:t>
            </w:r>
            <w:r w:rsidR="002C27AB">
              <w:rPr>
                <w:szCs w:val="28"/>
              </w:rPr>
              <w:t>рирост (+), уменьшение (-) на руках</w:t>
            </w:r>
          </w:p>
        </w:tc>
        <w:tc>
          <w:tcPr>
            <w:tcW w:w="1136" w:type="dxa"/>
            <w:vAlign w:val="bottom"/>
          </w:tcPr>
          <w:p w:rsidR="001F7709" w:rsidRPr="00BD18CB" w:rsidRDefault="002C27AB" w:rsidP="0038711D">
            <w:pPr>
              <w:spacing w:before="20" w:after="20"/>
              <w:jc w:val="center"/>
              <w:rPr>
                <w:szCs w:val="28"/>
              </w:rPr>
            </w:pPr>
            <w:r>
              <w:rPr>
                <w:szCs w:val="28"/>
              </w:rPr>
              <w:t>0,4</w:t>
            </w:r>
          </w:p>
        </w:tc>
        <w:tc>
          <w:tcPr>
            <w:tcW w:w="1137" w:type="dxa"/>
            <w:vAlign w:val="bottom"/>
          </w:tcPr>
          <w:p w:rsidR="001F7709" w:rsidRPr="00BD18CB" w:rsidRDefault="002C27AB" w:rsidP="0038711D">
            <w:pPr>
              <w:spacing w:before="20" w:after="20"/>
              <w:jc w:val="center"/>
              <w:rPr>
                <w:szCs w:val="28"/>
              </w:rPr>
            </w:pPr>
            <w:r>
              <w:rPr>
                <w:szCs w:val="28"/>
              </w:rPr>
              <w:t>2,3</w:t>
            </w:r>
          </w:p>
        </w:tc>
        <w:tc>
          <w:tcPr>
            <w:tcW w:w="1136" w:type="dxa"/>
            <w:vAlign w:val="bottom"/>
          </w:tcPr>
          <w:p w:rsidR="001F7709" w:rsidRPr="00BD18CB" w:rsidRDefault="002C27AB" w:rsidP="0038711D">
            <w:pPr>
              <w:spacing w:before="20" w:after="20"/>
              <w:jc w:val="center"/>
              <w:rPr>
                <w:szCs w:val="28"/>
              </w:rPr>
            </w:pPr>
            <w:r>
              <w:rPr>
                <w:szCs w:val="28"/>
              </w:rPr>
              <w:t>1,6</w:t>
            </w:r>
          </w:p>
        </w:tc>
        <w:tc>
          <w:tcPr>
            <w:tcW w:w="1137" w:type="dxa"/>
            <w:vAlign w:val="bottom"/>
          </w:tcPr>
          <w:p w:rsidR="001F7709" w:rsidRPr="00BD18CB" w:rsidRDefault="00536A0A" w:rsidP="0038711D">
            <w:pPr>
              <w:spacing w:before="20" w:after="20"/>
              <w:jc w:val="center"/>
              <w:rPr>
                <w:szCs w:val="28"/>
              </w:rPr>
            </w:pPr>
            <w:r>
              <w:rPr>
                <w:szCs w:val="28"/>
              </w:rPr>
              <w:t>0,0</w:t>
            </w:r>
          </w:p>
        </w:tc>
        <w:tc>
          <w:tcPr>
            <w:tcW w:w="1137" w:type="dxa"/>
            <w:vAlign w:val="bottom"/>
          </w:tcPr>
          <w:p w:rsidR="001F7709" w:rsidRPr="00BD18CB" w:rsidRDefault="00536A0A" w:rsidP="0038711D">
            <w:pPr>
              <w:spacing w:before="20" w:after="20"/>
              <w:jc w:val="center"/>
              <w:rPr>
                <w:szCs w:val="28"/>
              </w:rPr>
            </w:pPr>
            <w:r>
              <w:rPr>
                <w:szCs w:val="28"/>
              </w:rPr>
              <w:t>0,5</w:t>
            </w:r>
          </w:p>
        </w:tc>
      </w:tr>
    </w:tbl>
    <w:p w:rsidR="001F7709" w:rsidRPr="00BD18CB" w:rsidRDefault="001F7709" w:rsidP="001F7709">
      <w:pPr>
        <w:ind w:firstLine="900"/>
        <w:jc w:val="both"/>
        <w:rPr>
          <w:b/>
          <w:bCs/>
          <w:szCs w:val="28"/>
        </w:rPr>
      </w:pPr>
    </w:p>
    <w:p w:rsidR="001F7709" w:rsidRPr="0038711D" w:rsidRDefault="0038711D" w:rsidP="00411BE7">
      <w:pPr>
        <w:spacing w:after="40" w:line="288" w:lineRule="auto"/>
        <w:ind w:left="1418" w:hanging="1418"/>
        <w:jc w:val="both"/>
        <w:rPr>
          <w:sz w:val="32"/>
          <w:szCs w:val="32"/>
        </w:rPr>
      </w:pPr>
      <w:r w:rsidRPr="0038711D">
        <w:rPr>
          <w:b/>
          <w:sz w:val="32"/>
          <w:szCs w:val="32"/>
        </w:rPr>
        <w:t>Таблица 9.3</w:t>
      </w:r>
      <w:r w:rsidR="008706F2">
        <w:rPr>
          <w:sz w:val="32"/>
          <w:szCs w:val="32"/>
        </w:rPr>
        <w:t xml:space="preserve"> – </w:t>
      </w:r>
      <w:r w:rsidR="008706F2" w:rsidRPr="0038711D">
        <w:rPr>
          <w:sz w:val="32"/>
          <w:szCs w:val="32"/>
        </w:rPr>
        <w:t>С</w:t>
      </w:r>
      <w:r w:rsidR="00FB7A97" w:rsidRPr="0038711D">
        <w:rPr>
          <w:sz w:val="32"/>
          <w:szCs w:val="32"/>
        </w:rPr>
        <w:t>остав</w:t>
      </w:r>
      <w:r w:rsidR="001F7709" w:rsidRPr="0038711D">
        <w:rPr>
          <w:sz w:val="32"/>
          <w:szCs w:val="32"/>
        </w:rPr>
        <w:t xml:space="preserve"> потребительских расходов домашних хозяйств                        (в среднем на члена домашнего хозяйства; рублей в месяц)</w:t>
      </w:r>
    </w:p>
    <w:tbl>
      <w:tblPr>
        <w:tblStyle w:val="af"/>
        <w:tblW w:w="9785" w:type="dxa"/>
        <w:tblInd w:w="108" w:type="dxa"/>
        <w:tblLook w:val="01E0"/>
      </w:tblPr>
      <w:tblGrid>
        <w:gridCol w:w="3600"/>
        <w:gridCol w:w="1237"/>
        <w:gridCol w:w="1237"/>
        <w:gridCol w:w="1237"/>
        <w:gridCol w:w="1237"/>
        <w:gridCol w:w="1237"/>
      </w:tblGrid>
      <w:tr w:rsidR="001F7709" w:rsidTr="005A4809">
        <w:tc>
          <w:tcPr>
            <w:tcW w:w="3600" w:type="dxa"/>
          </w:tcPr>
          <w:p w:rsidR="001F7709" w:rsidRPr="00C66906" w:rsidRDefault="001F7709" w:rsidP="000516D5">
            <w:pPr>
              <w:spacing w:beforeLines="20" w:after="20"/>
              <w:jc w:val="center"/>
              <w:rPr>
                <w:szCs w:val="28"/>
              </w:rPr>
            </w:pPr>
            <w:r w:rsidRPr="00C66906">
              <w:rPr>
                <w:szCs w:val="28"/>
              </w:rPr>
              <w:t>Показатель</w:t>
            </w:r>
          </w:p>
        </w:tc>
        <w:tc>
          <w:tcPr>
            <w:tcW w:w="1237" w:type="dxa"/>
          </w:tcPr>
          <w:p w:rsidR="001F7709" w:rsidRPr="00C66906" w:rsidRDefault="001F7709" w:rsidP="000516D5">
            <w:pPr>
              <w:spacing w:beforeLines="20" w:after="20"/>
              <w:jc w:val="center"/>
              <w:rPr>
                <w:szCs w:val="28"/>
              </w:rPr>
            </w:pPr>
            <w:r w:rsidRPr="00C66906">
              <w:rPr>
                <w:szCs w:val="28"/>
              </w:rPr>
              <w:t>200</w:t>
            </w:r>
            <w:r w:rsidR="008706F2">
              <w:rPr>
                <w:szCs w:val="28"/>
              </w:rPr>
              <w:t>8</w:t>
            </w:r>
            <w:r w:rsidRPr="00C66906">
              <w:rPr>
                <w:szCs w:val="28"/>
              </w:rPr>
              <w:t xml:space="preserve"> г.</w:t>
            </w:r>
          </w:p>
        </w:tc>
        <w:tc>
          <w:tcPr>
            <w:tcW w:w="1237" w:type="dxa"/>
          </w:tcPr>
          <w:p w:rsidR="001F7709" w:rsidRPr="00C66906" w:rsidRDefault="001F7709" w:rsidP="000516D5">
            <w:pPr>
              <w:spacing w:beforeLines="20" w:after="20"/>
              <w:jc w:val="center"/>
              <w:rPr>
                <w:szCs w:val="28"/>
              </w:rPr>
            </w:pPr>
            <w:r w:rsidRPr="00C66906">
              <w:rPr>
                <w:szCs w:val="28"/>
              </w:rPr>
              <w:t>200</w:t>
            </w:r>
            <w:r w:rsidR="008706F2">
              <w:rPr>
                <w:szCs w:val="28"/>
              </w:rPr>
              <w:t>9</w:t>
            </w:r>
            <w:r w:rsidRPr="00C66906">
              <w:rPr>
                <w:szCs w:val="28"/>
              </w:rPr>
              <w:t xml:space="preserve"> г.</w:t>
            </w:r>
          </w:p>
        </w:tc>
        <w:tc>
          <w:tcPr>
            <w:tcW w:w="1237" w:type="dxa"/>
          </w:tcPr>
          <w:p w:rsidR="001F7709" w:rsidRPr="00C66906" w:rsidRDefault="001F7709" w:rsidP="000516D5">
            <w:pPr>
              <w:spacing w:beforeLines="20" w:after="20"/>
              <w:jc w:val="center"/>
              <w:rPr>
                <w:szCs w:val="28"/>
              </w:rPr>
            </w:pPr>
            <w:r w:rsidRPr="00C66906">
              <w:rPr>
                <w:szCs w:val="28"/>
              </w:rPr>
              <w:t>20</w:t>
            </w:r>
            <w:r w:rsidR="008706F2">
              <w:rPr>
                <w:szCs w:val="28"/>
              </w:rPr>
              <w:t>10</w:t>
            </w:r>
            <w:r w:rsidRPr="00C66906">
              <w:rPr>
                <w:szCs w:val="28"/>
              </w:rPr>
              <w:t xml:space="preserve"> г.</w:t>
            </w:r>
          </w:p>
        </w:tc>
        <w:tc>
          <w:tcPr>
            <w:tcW w:w="1237" w:type="dxa"/>
          </w:tcPr>
          <w:p w:rsidR="001F7709" w:rsidRPr="00C66906" w:rsidRDefault="001F7709" w:rsidP="000516D5">
            <w:pPr>
              <w:spacing w:beforeLines="20" w:after="20"/>
              <w:jc w:val="center"/>
              <w:rPr>
                <w:szCs w:val="28"/>
              </w:rPr>
            </w:pPr>
            <w:r w:rsidRPr="00C66906">
              <w:rPr>
                <w:szCs w:val="28"/>
              </w:rPr>
              <w:t>20</w:t>
            </w:r>
            <w:r w:rsidR="008706F2">
              <w:rPr>
                <w:szCs w:val="28"/>
              </w:rPr>
              <w:t>11</w:t>
            </w:r>
            <w:r w:rsidRPr="00C66906">
              <w:rPr>
                <w:szCs w:val="28"/>
              </w:rPr>
              <w:t xml:space="preserve"> г.</w:t>
            </w:r>
          </w:p>
        </w:tc>
        <w:tc>
          <w:tcPr>
            <w:tcW w:w="1237" w:type="dxa"/>
          </w:tcPr>
          <w:p w:rsidR="001F7709" w:rsidRPr="00C66906" w:rsidRDefault="001F7709" w:rsidP="000516D5">
            <w:pPr>
              <w:spacing w:beforeLines="20" w:after="20"/>
              <w:jc w:val="center"/>
              <w:rPr>
                <w:szCs w:val="28"/>
              </w:rPr>
            </w:pPr>
            <w:r w:rsidRPr="00C66906">
              <w:rPr>
                <w:szCs w:val="28"/>
              </w:rPr>
              <w:t>20</w:t>
            </w:r>
            <w:r w:rsidR="0038711D">
              <w:rPr>
                <w:szCs w:val="28"/>
              </w:rPr>
              <w:t xml:space="preserve"> </w:t>
            </w:r>
            <w:r w:rsidR="008706F2">
              <w:rPr>
                <w:szCs w:val="28"/>
              </w:rPr>
              <w:t>12</w:t>
            </w:r>
            <w:r w:rsidRPr="00C66906">
              <w:rPr>
                <w:szCs w:val="28"/>
              </w:rPr>
              <w:t xml:space="preserve"> г.</w:t>
            </w:r>
          </w:p>
        </w:tc>
      </w:tr>
      <w:tr w:rsidR="008706F2" w:rsidTr="005A4809">
        <w:tc>
          <w:tcPr>
            <w:tcW w:w="3600" w:type="dxa"/>
          </w:tcPr>
          <w:p w:rsidR="008706F2" w:rsidRPr="005A4809" w:rsidRDefault="008706F2" w:rsidP="000516D5">
            <w:pPr>
              <w:spacing w:beforeLines="20" w:after="20"/>
              <w:rPr>
                <w:b/>
                <w:szCs w:val="28"/>
              </w:rPr>
            </w:pPr>
            <w:r w:rsidRPr="005A4809">
              <w:rPr>
                <w:b/>
                <w:szCs w:val="28"/>
              </w:rPr>
              <w:t>Всего потребительские расходы</w:t>
            </w:r>
          </w:p>
        </w:tc>
        <w:tc>
          <w:tcPr>
            <w:tcW w:w="1237" w:type="dxa"/>
            <w:vAlign w:val="bottom"/>
          </w:tcPr>
          <w:p w:rsidR="008706F2" w:rsidRPr="005A4809" w:rsidRDefault="008706F2" w:rsidP="000516D5">
            <w:pPr>
              <w:spacing w:beforeLines="20" w:after="20"/>
              <w:jc w:val="right"/>
              <w:rPr>
                <w:b/>
                <w:szCs w:val="28"/>
              </w:rPr>
            </w:pPr>
            <w:r w:rsidRPr="005A4809">
              <w:rPr>
                <w:b/>
                <w:bCs/>
                <w:szCs w:val="28"/>
              </w:rPr>
              <w:t>8216,8</w:t>
            </w:r>
          </w:p>
        </w:tc>
        <w:tc>
          <w:tcPr>
            <w:tcW w:w="1237" w:type="dxa"/>
            <w:vAlign w:val="bottom"/>
          </w:tcPr>
          <w:p w:rsidR="008706F2" w:rsidRPr="005A4809" w:rsidRDefault="00132A02" w:rsidP="000516D5">
            <w:pPr>
              <w:spacing w:beforeLines="20" w:after="20"/>
              <w:jc w:val="right"/>
              <w:rPr>
                <w:b/>
                <w:szCs w:val="28"/>
              </w:rPr>
            </w:pPr>
            <w:r w:rsidRPr="005A4809">
              <w:rPr>
                <w:b/>
                <w:szCs w:val="28"/>
              </w:rPr>
              <w:t>8687,1</w:t>
            </w:r>
          </w:p>
        </w:tc>
        <w:tc>
          <w:tcPr>
            <w:tcW w:w="1237" w:type="dxa"/>
            <w:vAlign w:val="bottom"/>
          </w:tcPr>
          <w:p w:rsidR="008706F2" w:rsidRPr="005A4809" w:rsidRDefault="00132A02" w:rsidP="000516D5">
            <w:pPr>
              <w:spacing w:beforeLines="20" w:after="20"/>
              <w:jc w:val="right"/>
              <w:rPr>
                <w:b/>
                <w:szCs w:val="28"/>
              </w:rPr>
            </w:pPr>
            <w:r w:rsidRPr="005A4809">
              <w:rPr>
                <w:b/>
                <w:szCs w:val="28"/>
              </w:rPr>
              <w:t>10121,5</w:t>
            </w:r>
          </w:p>
        </w:tc>
        <w:tc>
          <w:tcPr>
            <w:tcW w:w="1237" w:type="dxa"/>
            <w:vAlign w:val="bottom"/>
          </w:tcPr>
          <w:p w:rsidR="008706F2" w:rsidRPr="005A4809" w:rsidRDefault="00D66624" w:rsidP="000516D5">
            <w:pPr>
              <w:spacing w:beforeLines="20" w:after="20"/>
              <w:jc w:val="right"/>
              <w:rPr>
                <w:b/>
                <w:szCs w:val="28"/>
              </w:rPr>
            </w:pPr>
            <w:r w:rsidRPr="005A4809">
              <w:rPr>
                <w:b/>
                <w:szCs w:val="28"/>
              </w:rPr>
              <w:t>11285,5</w:t>
            </w:r>
          </w:p>
        </w:tc>
        <w:tc>
          <w:tcPr>
            <w:tcW w:w="1237" w:type="dxa"/>
            <w:vAlign w:val="bottom"/>
          </w:tcPr>
          <w:p w:rsidR="008706F2" w:rsidRPr="005A4809" w:rsidRDefault="00D66624" w:rsidP="000516D5">
            <w:pPr>
              <w:spacing w:beforeLines="20" w:after="20"/>
              <w:jc w:val="right"/>
              <w:rPr>
                <w:b/>
                <w:szCs w:val="28"/>
              </w:rPr>
            </w:pPr>
            <w:r w:rsidRPr="005A4809">
              <w:rPr>
                <w:b/>
                <w:szCs w:val="28"/>
              </w:rPr>
              <w:t>12623,9</w:t>
            </w:r>
          </w:p>
        </w:tc>
      </w:tr>
      <w:tr w:rsidR="008706F2" w:rsidTr="005A4809">
        <w:tc>
          <w:tcPr>
            <w:tcW w:w="3600" w:type="dxa"/>
          </w:tcPr>
          <w:p w:rsidR="008706F2" w:rsidRPr="00C66906" w:rsidRDefault="008706F2" w:rsidP="000516D5">
            <w:pPr>
              <w:spacing w:beforeLines="20" w:after="20"/>
              <w:jc w:val="center"/>
              <w:rPr>
                <w:szCs w:val="28"/>
              </w:rPr>
            </w:pPr>
            <w:r>
              <w:rPr>
                <w:szCs w:val="28"/>
              </w:rPr>
              <w:t>в том числе на:</w:t>
            </w:r>
          </w:p>
        </w:tc>
        <w:tc>
          <w:tcPr>
            <w:tcW w:w="1237" w:type="dxa"/>
          </w:tcPr>
          <w:p w:rsidR="008706F2" w:rsidRPr="00C66906" w:rsidRDefault="008706F2" w:rsidP="000516D5">
            <w:pPr>
              <w:spacing w:beforeLines="20" w:after="20"/>
              <w:jc w:val="center"/>
              <w:rPr>
                <w:szCs w:val="28"/>
              </w:rPr>
            </w:pPr>
          </w:p>
        </w:tc>
        <w:tc>
          <w:tcPr>
            <w:tcW w:w="1237" w:type="dxa"/>
          </w:tcPr>
          <w:p w:rsidR="008706F2" w:rsidRPr="00C66906" w:rsidRDefault="008706F2" w:rsidP="000516D5">
            <w:pPr>
              <w:spacing w:beforeLines="20" w:after="20"/>
              <w:jc w:val="center"/>
              <w:rPr>
                <w:szCs w:val="28"/>
              </w:rPr>
            </w:pPr>
          </w:p>
        </w:tc>
        <w:tc>
          <w:tcPr>
            <w:tcW w:w="1237" w:type="dxa"/>
          </w:tcPr>
          <w:p w:rsidR="008706F2" w:rsidRPr="00C66906" w:rsidRDefault="008706F2" w:rsidP="000516D5">
            <w:pPr>
              <w:spacing w:beforeLines="20" w:after="20"/>
              <w:jc w:val="center"/>
              <w:rPr>
                <w:szCs w:val="28"/>
              </w:rPr>
            </w:pPr>
          </w:p>
        </w:tc>
        <w:tc>
          <w:tcPr>
            <w:tcW w:w="1237" w:type="dxa"/>
          </w:tcPr>
          <w:p w:rsidR="008706F2" w:rsidRPr="00C66906" w:rsidRDefault="008706F2" w:rsidP="000516D5">
            <w:pPr>
              <w:spacing w:beforeLines="20" w:after="20"/>
              <w:jc w:val="center"/>
              <w:rPr>
                <w:szCs w:val="28"/>
              </w:rPr>
            </w:pPr>
          </w:p>
        </w:tc>
        <w:tc>
          <w:tcPr>
            <w:tcW w:w="1237" w:type="dxa"/>
          </w:tcPr>
          <w:p w:rsidR="008706F2" w:rsidRPr="00C66906" w:rsidRDefault="008706F2" w:rsidP="000516D5">
            <w:pPr>
              <w:spacing w:beforeLines="20" w:after="20"/>
              <w:jc w:val="center"/>
              <w:rPr>
                <w:szCs w:val="28"/>
              </w:rPr>
            </w:pPr>
          </w:p>
        </w:tc>
      </w:tr>
      <w:tr w:rsidR="00D66624" w:rsidTr="005A4809">
        <w:trPr>
          <w:trHeight w:val="673"/>
        </w:trPr>
        <w:tc>
          <w:tcPr>
            <w:tcW w:w="3600" w:type="dxa"/>
          </w:tcPr>
          <w:p w:rsidR="00D66624" w:rsidRPr="00C66906" w:rsidRDefault="00D66624" w:rsidP="000516D5">
            <w:pPr>
              <w:spacing w:beforeLines="20" w:after="20"/>
              <w:rPr>
                <w:szCs w:val="28"/>
              </w:rPr>
            </w:pPr>
            <w:r>
              <w:rPr>
                <w:szCs w:val="28"/>
              </w:rPr>
              <w:t>продукты питания и  безалкогольные напитки</w:t>
            </w:r>
          </w:p>
        </w:tc>
        <w:tc>
          <w:tcPr>
            <w:tcW w:w="1237" w:type="dxa"/>
            <w:vAlign w:val="bottom"/>
          </w:tcPr>
          <w:p w:rsidR="00D66624" w:rsidRPr="009457D7" w:rsidRDefault="00D66624" w:rsidP="000516D5">
            <w:pPr>
              <w:spacing w:beforeLines="20" w:after="20"/>
              <w:jc w:val="right"/>
              <w:rPr>
                <w:szCs w:val="28"/>
              </w:rPr>
            </w:pPr>
            <w:r w:rsidRPr="009457D7">
              <w:rPr>
                <w:szCs w:val="28"/>
              </w:rPr>
              <w:t>2393,6</w:t>
            </w:r>
          </w:p>
        </w:tc>
        <w:tc>
          <w:tcPr>
            <w:tcW w:w="1237" w:type="dxa"/>
            <w:vAlign w:val="bottom"/>
          </w:tcPr>
          <w:p w:rsidR="00D66624" w:rsidRPr="009457D7" w:rsidRDefault="00D66624" w:rsidP="000516D5">
            <w:pPr>
              <w:spacing w:beforeLines="20" w:after="20"/>
              <w:jc w:val="right"/>
              <w:rPr>
                <w:szCs w:val="28"/>
              </w:rPr>
            </w:pPr>
            <w:r>
              <w:rPr>
                <w:szCs w:val="28"/>
              </w:rPr>
              <w:t>2651,0</w:t>
            </w:r>
          </w:p>
        </w:tc>
        <w:tc>
          <w:tcPr>
            <w:tcW w:w="1237" w:type="dxa"/>
            <w:vAlign w:val="bottom"/>
          </w:tcPr>
          <w:p w:rsidR="00D66624" w:rsidRPr="009457D7" w:rsidRDefault="00D66624" w:rsidP="000516D5">
            <w:pPr>
              <w:spacing w:beforeLines="20" w:after="20"/>
              <w:jc w:val="right"/>
              <w:rPr>
                <w:szCs w:val="28"/>
              </w:rPr>
            </w:pPr>
            <w:r>
              <w:rPr>
                <w:szCs w:val="28"/>
              </w:rPr>
              <w:t>2999,2</w:t>
            </w:r>
          </w:p>
        </w:tc>
        <w:tc>
          <w:tcPr>
            <w:tcW w:w="1237" w:type="dxa"/>
          </w:tcPr>
          <w:p w:rsidR="005A4809" w:rsidRDefault="005A4809" w:rsidP="000516D5">
            <w:pPr>
              <w:spacing w:beforeLines="20" w:after="20"/>
              <w:jc w:val="center"/>
              <w:rPr>
                <w:szCs w:val="28"/>
              </w:rPr>
            </w:pPr>
          </w:p>
          <w:p w:rsidR="00D66624" w:rsidRPr="00C66906" w:rsidRDefault="00D66624" w:rsidP="000516D5">
            <w:pPr>
              <w:spacing w:beforeLines="20" w:after="20"/>
              <w:jc w:val="center"/>
              <w:rPr>
                <w:szCs w:val="28"/>
              </w:rPr>
            </w:pPr>
            <w:r>
              <w:rPr>
                <w:szCs w:val="28"/>
              </w:rPr>
              <w:t>3324,5</w:t>
            </w:r>
          </w:p>
        </w:tc>
        <w:tc>
          <w:tcPr>
            <w:tcW w:w="1237" w:type="dxa"/>
          </w:tcPr>
          <w:p w:rsidR="005A4809" w:rsidRDefault="005A4809" w:rsidP="000516D5">
            <w:pPr>
              <w:spacing w:beforeLines="20" w:after="20"/>
              <w:jc w:val="center"/>
              <w:rPr>
                <w:szCs w:val="28"/>
              </w:rPr>
            </w:pPr>
          </w:p>
          <w:p w:rsidR="00D66624" w:rsidRPr="00C66906" w:rsidRDefault="00D66624" w:rsidP="000516D5">
            <w:pPr>
              <w:spacing w:beforeLines="20" w:after="20"/>
              <w:jc w:val="center"/>
              <w:rPr>
                <w:szCs w:val="28"/>
              </w:rPr>
            </w:pPr>
            <w:r>
              <w:rPr>
                <w:szCs w:val="28"/>
              </w:rPr>
              <w:t>3551,9</w:t>
            </w:r>
          </w:p>
        </w:tc>
      </w:tr>
      <w:tr w:rsidR="00D66624" w:rsidTr="005A4809">
        <w:tc>
          <w:tcPr>
            <w:tcW w:w="3600" w:type="dxa"/>
          </w:tcPr>
          <w:p w:rsidR="00D66624" w:rsidRPr="00C66906" w:rsidRDefault="00D66624" w:rsidP="000516D5">
            <w:pPr>
              <w:spacing w:beforeLines="20" w:after="20"/>
              <w:rPr>
                <w:szCs w:val="28"/>
              </w:rPr>
            </w:pPr>
            <w:r>
              <w:rPr>
                <w:szCs w:val="28"/>
              </w:rPr>
              <w:t>алкогольные напитки, табачные изделия</w:t>
            </w:r>
          </w:p>
        </w:tc>
        <w:tc>
          <w:tcPr>
            <w:tcW w:w="1237" w:type="dxa"/>
            <w:vAlign w:val="bottom"/>
          </w:tcPr>
          <w:p w:rsidR="00D66624" w:rsidRPr="009457D7" w:rsidRDefault="00D66624" w:rsidP="000516D5">
            <w:pPr>
              <w:spacing w:beforeLines="20" w:after="20"/>
              <w:jc w:val="right"/>
              <w:rPr>
                <w:szCs w:val="28"/>
              </w:rPr>
            </w:pPr>
            <w:r w:rsidRPr="009457D7">
              <w:rPr>
                <w:szCs w:val="28"/>
              </w:rPr>
              <w:t>185,3</w:t>
            </w:r>
          </w:p>
        </w:tc>
        <w:tc>
          <w:tcPr>
            <w:tcW w:w="1237" w:type="dxa"/>
            <w:vAlign w:val="bottom"/>
          </w:tcPr>
          <w:p w:rsidR="00D66624" w:rsidRPr="009457D7" w:rsidRDefault="00D66624" w:rsidP="000516D5">
            <w:pPr>
              <w:spacing w:beforeLines="20" w:after="20"/>
              <w:jc w:val="right"/>
              <w:rPr>
                <w:szCs w:val="28"/>
              </w:rPr>
            </w:pPr>
            <w:r>
              <w:rPr>
                <w:szCs w:val="28"/>
              </w:rPr>
              <w:t>208,2</w:t>
            </w:r>
          </w:p>
        </w:tc>
        <w:tc>
          <w:tcPr>
            <w:tcW w:w="1237" w:type="dxa"/>
            <w:vAlign w:val="bottom"/>
          </w:tcPr>
          <w:p w:rsidR="00D66624" w:rsidRPr="009457D7" w:rsidRDefault="00D66624" w:rsidP="000516D5">
            <w:pPr>
              <w:spacing w:beforeLines="20" w:after="20"/>
              <w:jc w:val="right"/>
              <w:rPr>
                <w:szCs w:val="28"/>
              </w:rPr>
            </w:pPr>
            <w:r>
              <w:rPr>
                <w:szCs w:val="28"/>
              </w:rPr>
              <w:t>247,7</w:t>
            </w:r>
          </w:p>
        </w:tc>
        <w:tc>
          <w:tcPr>
            <w:tcW w:w="1237" w:type="dxa"/>
            <w:vAlign w:val="bottom"/>
          </w:tcPr>
          <w:p w:rsidR="00D66624" w:rsidRPr="009457D7" w:rsidRDefault="00D66624" w:rsidP="000516D5">
            <w:pPr>
              <w:spacing w:beforeLines="20" w:after="20"/>
              <w:jc w:val="right"/>
              <w:rPr>
                <w:szCs w:val="28"/>
              </w:rPr>
            </w:pPr>
            <w:r>
              <w:rPr>
                <w:szCs w:val="28"/>
              </w:rPr>
              <w:t>284,9</w:t>
            </w:r>
          </w:p>
        </w:tc>
        <w:tc>
          <w:tcPr>
            <w:tcW w:w="1237" w:type="dxa"/>
            <w:vAlign w:val="bottom"/>
          </w:tcPr>
          <w:p w:rsidR="00D66624" w:rsidRPr="009457D7" w:rsidRDefault="00D66624" w:rsidP="000516D5">
            <w:pPr>
              <w:spacing w:beforeLines="20" w:after="20"/>
              <w:jc w:val="right"/>
              <w:rPr>
                <w:szCs w:val="28"/>
              </w:rPr>
            </w:pPr>
            <w:r>
              <w:rPr>
                <w:szCs w:val="28"/>
              </w:rPr>
              <w:t>321,3</w:t>
            </w:r>
          </w:p>
        </w:tc>
      </w:tr>
      <w:tr w:rsidR="00D66624" w:rsidTr="005A4809">
        <w:tc>
          <w:tcPr>
            <w:tcW w:w="3600" w:type="dxa"/>
          </w:tcPr>
          <w:p w:rsidR="00D66624" w:rsidRPr="00C66906" w:rsidRDefault="00D66624" w:rsidP="000516D5">
            <w:pPr>
              <w:spacing w:beforeLines="20" w:after="20"/>
              <w:ind w:left="-180"/>
              <w:jc w:val="both"/>
              <w:rPr>
                <w:szCs w:val="28"/>
              </w:rPr>
            </w:pPr>
            <w:r w:rsidRPr="009457D7">
              <w:rPr>
                <w:szCs w:val="28"/>
              </w:rPr>
              <w:t>   </w:t>
            </w:r>
            <w:r>
              <w:rPr>
                <w:szCs w:val="28"/>
              </w:rPr>
              <w:t>одежду и обувь</w:t>
            </w:r>
          </w:p>
        </w:tc>
        <w:tc>
          <w:tcPr>
            <w:tcW w:w="1237" w:type="dxa"/>
            <w:vAlign w:val="bottom"/>
          </w:tcPr>
          <w:p w:rsidR="00D66624" w:rsidRPr="009457D7" w:rsidRDefault="00D66624" w:rsidP="000516D5">
            <w:pPr>
              <w:spacing w:beforeLines="20" w:after="20"/>
              <w:jc w:val="right"/>
              <w:rPr>
                <w:szCs w:val="28"/>
              </w:rPr>
            </w:pPr>
            <w:r w:rsidRPr="009457D7">
              <w:rPr>
                <w:szCs w:val="28"/>
              </w:rPr>
              <w:t>854,9</w:t>
            </w:r>
          </w:p>
        </w:tc>
        <w:tc>
          <w:tcPr>
            <w:tcW w:w="1237" w:type="dxa"/>
            <w:vAlign w:val="bottom"/>
          </w:tcPr>
          <w:p w:rsidR="00D66624" w:rsidRPr="009457D7" w:rsidRDefault="00D66624" w:rsidP="000516D5">
            <w:pPr>
              <w:spacing w:beforeLines="20" w:after="20"/>
              <w:jc w:val="right"/>
              <w:rPr>
                <w:szCs w:val="28"/>
              </w:rPr>
            </w:pPr>
            <w:r>
              <w:rPr>
                <w:szCs w:val="28"/>
              </w:rPr>
              <w:t>900,3</w:t>
            </w:r>
          </w:p>
        </w:tc>
        <w:tc>
          <w:tcPr>
            <w:tcW w:w="1237" w:type="dxa"/>
            <w:vAlign w:val="bottom"/>
          </w:tcPr>
          <w:p w:rsidR="00D66624" w:rsidRPr="009457D7" w:rsidRDefault="00D66624" w:rsidP="000516D5">
            <w:pPr>
              <w:spacing w:beforeLines="20" w:after="20"/>
              <w:jc w:val="right"/>
              <w:rPr>
                <w:szCs w:val="28"/>
              </w:rPr>
            </w:pPr>
            <w:r>
              <w:rPr>
                <w:szCs w:val="28"/>
              </w:rPr>
              <w:t>1094,9</w:t>
            </w:r>
          </w:p>
        </w:tc>
        <w:tc>
          <w:tcPr>
            <w:tcW w:w="1237" w:type="dxa"/>
            <w:vAlign w:val="bottom"/>
          </w:tcPr>
          <w:p w:rsidR="00D66624" w:rsidRPr="009457D7" w:rsidRDefault="00D66624" w:rsidP="000516D5">
            <w:pPr>
              <w:spacing w:beforeLines="20" w:after="20"/>
              <w:jc w:val="right"/>
              <w:rPr>
                <w:szCs w:val="28"/>
              </w:rPr>
            </w:pPr>
            <w:r>
              <w:rPr>
                <w:szCs w:val="28"/>
              </w:rPr>
              <w:t>1136,7</w:t>
            </w:r>
          </w:p>
        </w:tc>
        <w:tc>
          <w:tcPr>
            <w:tcW w:w="1237" w:type="dxa"/>
            <w:vAlign w:val="bottom"/>
          </w:tcPr>
          <w:p w:rsidR="00D66624" w:rsidRPr="009457D7" w:rsidRDefault="00D66624" w:rsidP="000516D5">
            <w:pPr>
              <w:spacing w:beforeLines="20" w:after="20"/>
              <w:jc w:val="right"/>
              <w:rPr>
                <w:szCs w:val="28"/>
              </w:rPr>
            </w:pPr>
            <w:r>
              <w:rPr>
                <w:szCs w:val="28"/>
              </w:rPr>
              <w:t>1275,7</w:t>
            </w:r>
          </w:p>
        </w:tc>
      </w:tr>
      <w:tr w:rsidR="00D66624" w:rsidTr="005A4809">
        <w:tc>
          <w:tcPr>
            <w:tcW w:w="3600" w:type="dxa"/>
          </w:tcPr>
          <w:p w:rsidR="00D66624" w:rsidRPr="00C66906" w:rsidRDefault="00D66624" w:rsidP="000516D5">
            <w:pPr>
              <w:spacing w:beforeLines="20" w:after="20"/>
              <w:jc w:val="both"/>
              <w:rPr>
                <w:szCs w:val="28"/>
              </w:rPr>
            </w:pPr>
            <w:r>
              <w:rPr>
                <w:szCs w:val="28"/>
              </w:rPr>
              <w:t>жилищно-коммунальные услуги, топливо</w:t>
            </w:r>
          </w:p>
        </w:tc>
        <w:tc>
          <w:tcPr>
            <w:tcW w:w="1237" w:type="dxa"/>
            <w:vAlign w:val="bottom"/>
          </w:tcPr>
          <w:p w:rsidR="00D66624" w:rsidRPr="009457D7" w:rsidRDefault="00D66624" w:rsidP="000516D5">
            <w:pPr>
              <w:spacing w:beforeLines="20" w:after="20"/>
              <w:jc w:val="right"/>
              <w:rPr>
                <w:szCs w:val="28"/>
              </w:rPr>
            </w:pPr>
            <w:r w:rsidRPr="009457D7">
              <w:rPr>
                <w:szCs w:val="28"/>
              </w:rPr>
              <w:t>853,2</w:t>
            </w:r>
          </w:p>
        </w:tc>
        <w:tc>
          <w:tcPr>
            <w:tcW w:w="1237" w:type="dxa"/>
            <w:vAlign w:val="bottom"/>
          </w:tcPr>
          <w:p w:rsidR="00D66624" w:rsidRPr="009457D7" w:rsidRDefault="00D66624" w:rsidP="000516D5">
            <w:pPr>
              <w:spacing w:beforeLines="20" w:after="20"/>
              <w:jc w:val="right"/>
              <w:rPr>
                <w:szCs w:val="28"/>
              </w:rPr>
            </w:pPr>
            <w:r>
              <w:rPr>
                <w:szCs w:val="28"/>
              </w:rPr>
              <w:t>937,4</w:t>
            </w:r>
          </w:p>
        </w:tc>
        <w:tc>
          <w:tcPr>
            <w:tcW w:w="1237" w:type="dxa"/>
            <w:vAlign w:val="bottom"/>
          </w:tcPr>
          <w:p w:rsidR="00D66624" w:rsidRPr="009457D7" w:rsidRDefault="00D66624" w:rsidP="000516D5">
            <w:pPr>
              <w:spacing w:beforeLines="20" w:after="20"/>
              <w:jc w:val="right"/>
              <w:rPr>
                <w:szCs w:val="28"/>
              </w:rPr>
            </w:pPr>
            <w:r>
              <w:rPr>
                <w:szCs w:val="28"/>
              </w:rPr>
              <w:t>1142,2</w:t>
            </w:r>
          </w:p>
        </w:tc>
        <w:tc>
          <w:tcPr>
            <w:tcW w:w="1237" w:type="dxa"/>
            <w:vAlign w:val="bottom"/>
          </w:tcPr>
          <w:p w:rsidR="00D66624" w:rsidRPr="009457D7" w:rsidRDefault="00D66624" w:rsidP="000516D5">
            <w:pPr>
              <w:spacing w:beforeLines="20" w:after="20"/>
              <w:jc w:val="right"/>
              <w:rPr>
                <w:szCs w:val="28"/>
              </w:rPr>
            </w:pPr>
            <w:r>
              <w:rPr>
                <w:szCs w:val="28"/>
              </w:rPr>
              <w:t>1281,8</w:t>
            </w:r>
          </w:p>
        </w:tc>
        <w:tc>
          <w:tcPr>
            <w:tcW w:w="1237" w:type="dxa"/>
            <w:vAlign w:val="bottom"/>
          </w:tcPr>
          <w:p w:rsidR="00D66624" w:rsidRPr="009457D7" w:rsidRDefault="00D66624" w:rsidP="000516D5">
            <w:pPr>
              <w:spacing w:beforeLines="20" w:after="20"/>
              <w:jc w:val="right"/>
              <w:rPr>
                <w:szCs w:val="28"/>
              </w:rPr>
            </w:pPr>
            <w:r>
              <w:rPr>
                <w:szCs w:val="28"/>
              </w:rPr>
              <w:t>1372,1</w:t>
            </w:r>
          </w:p>
        </w:tc>
      </w:tr>
      <w:tr w:rsidR="00D66624" w:rsidTr="005A4809">
        <w:tc>
          <w:tcPr>
            <w:tcW w:w="3600" w:type="dxa"/>
          </w:tcPr>
          <w:p w:rsidR="00D66624" w:rsidRPr="00C66906" w:rsidRDefault="00D66624" w:rsidP="000516D5">
            <w:pPr>
              <w:spacing w:beforeLines="20" w:after="20"/>
              <w:rPr>
                <w:szCs w:val="28"/>
              </w:rPr>
            </w:pPr>
            <w:r>
              <w:rPr>
                <w:szCs w:val="28"/>
              </w:rPr>
              <w:t>предметы домашнего обихода, бытовую технику и уход за домом</w:t>
            </w:r>
          </w:p>
        </w:tc>
        <w:tc>
          <w:tcPr>
            <w:tcW w:w="1237" w:type="dxa"/>
            <w:vAlign w:val="bottom"/>
          </w:tcPr>
          <w:p w:rsidR="00D66624" w:rsidRPr="009457D7" w:rsidRDefault="00D66624" w:rsidP="000516D5">
            <w:pPr>
              <w:spacing w:beforeLines="20" w:after="20"/>
              <w:jc w:val="right"/>
              <w:rPr>
                <w:szCs w:val="28"/>
              </w:rPr>
            </w:pPr>
            <w:r w:rsidRPr="009457D7">
              <w:rPr>
                <w:szCs w:val="28"/>
              </w:rPr>
              <w:t>619,1</w:t>
            </w:r>
          </w:p>
        </w:tc>
        <w:tc>
          <w:tcPr>
            <w:tcW w:w="1237" w:type="dxa"/>
            <w:vAlign w:val="bottom"/>
          </w:tcPr>
          <w:p w:rsidR="00D66624" w:rsidRPr="009457D7" w:rsidRDefault="00D66624" w:rsidP="000516D5">
            <w:pPr>
              <w:spacing w:beforeLines="20" w:after="20"/>
              <w:jc w:val="right"/>
              <w:rPr>
                <w:szCs w:val="28"/>
              </w:rPr>
            </w:pPr>
            <w:r>
              <w:rPr>
                <w:szCs w:val="28"/>
              </w:rPr>
              <w:t>611,1</w:t>
            </w:r>
          </w:p>
        </w:tc>
        <w:tc>
          <w:tcPr>
            <w:tcW w:w="1237" w:type="dxa"/>
            <w:vAlign w:val="bottom"/>
          </w:tcPr>
          <w:p w:rsidR="00D66624" w:rsidRPr="009457D7" w:rsidRDefault="00D66624" w:rsidP="000516D5">
            <w:pPr>
              <w:spacing w:beforeLines="20" w:after="20"/>
              <w:jc w:val="right"/>
              <w:rPr>
                <w:szCs w:val="28"/>
              </w:rPr>
            </w:pPr>
            <w:r>
              <w:rPr>
                <w:szCs w:val="28"/>
              </w:rPr>
              <w:t>626,9</w:t>
            </w:r>
          </w:p>
        </w:tc>
        <w:tc>
          <w:tcPr>
            <w:tcW w:w="1237" w:type="dxa"/>
            <w:vAlign w:val="bottom"/>
          </w:tcPr>
          <w:p w:rsidR="00D66624" w:rsidRPr="009457D7" w:rsidRDefault="00D66624" w:rsidP="000516D5">
            <w:pPr>
              <w:spacing w:beforeLines="20" w:after="20"/>
              <w:jc w:val="right"/>
              <w:rPr>
                <w:szCs w:val="28"/>
              </w:rPr>
            </w:pPr>
            <w:r>
              <w:rPr>
                <w:szCs w:val="28"/>
              </w:rPr>
              <w:t>729,3</w:t>
            </w:r>
          </w:p>
        </w:tc>
        <w:tc>
          <w:tcPr>
            <w:tcW w:w="1237" w:type="dxa"/>
            <w:vAlign w:val="bottom"/>
          </w:tcPr>
          <w:p w:rsidR="00D66624" w:rsidRPr="009457D7" w:rsidRDefault="00D66624" w:rsidP="000516D5">
            <w:pPr>
              <w:spacing w:beforeLines="20" w:after="20"/>
              <w:jc w:val="right"/>
              <w:rPr>
                <w:szCs w:val="28"/>
              </w:rPr>
            </w:pPr>
            <w:r>
              <w:rPr>
                <w:szCs w:val="28"/>
              </w:rPr>
              <w:t>794,2</w:t>
            </w:r>
          </w:p>
        </w:tc>
      </w:tr>
      <w:tr w:rsidR="00D66624" w:rsidTr="005A4809">
        <w:tc>
          <w:tcPr>
            <w:tcW w:w="3600" w:type="dxa"/>
          </w:tcPr>
          <w:p w:rsidR="00D66624" w:rsidRPr="00C66906" w:rsidRDefault="00D66624" w:rsidP="000F13D3">
            <w:pPr>
              <w:spacing w:before="100" w:beforeAutospacing="1" w:after="100" w:afterAutospacing="1"/>
              <w:rPr>
                <w:szCs w:val="28"/>
              </w:rPr>
            </w:pPr>
            <w:r>
              <w:rPr>
                <w:szCs w:val="28"/>
              </w:rPr>
              <w:t>здравоохранение</w:t>
            </w:r>
          </w:p>
        </w:tc>
        <w:tc>
          <w:tcPr>
            <w:tcW w:w="1237" w:type="dxa"/>
            <w:vAlign w:val="bottom"/>
          </w:tcPr>
          <w:p w:rsidR="00D66624" w:rsidRPr="009457D7" w:rsidRDefault="00D66624" w:rsidP="00D0606A">
            <w:pPr>
              <w:spacing w:before="100" w:beforeAutospacing="1" w:after="100" w:afterAutospacing="1"/>
              <w:jc w:val="right"/>
              <w:rPr>
                <w:szCs w:val="28"/>
              </w:rPr>
            </w:pPr>
            <w:r w:rsidRPr="009457D7">
              <w:rPr>
                <w:szCs w:val="28"/>
              </w:rPr>
              <w:t>238,1</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265,7</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327,3</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390,6</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427,0</w:t>
            </w:r>
          </w:p>
        </w:tc>
      </w:tr>
      <w:tr w:rsidR="00D66624" w:rsidTr="005A4809">
        <w:tc>
          <w:tcPr>
            <w:tcW w:w="3600" w:type="dxa"/>
          </w:tcPr>
          <w:p w:rsidR="00D66624" w:rsidRPr="00C66906" w:rsidRDefault="00D66624" w:rsidP="000F13D3">
            <w:pPr>
              <w:spacing w:before="100" w:beforeAutospacing="1" w:after="100" w:afterAutospacing="1"/>
              <w:rPr>
                <w:szCs w:val="28"/>
              </w:rPr>
            </w:pPr>
            <w:r>
              <w:rPr>
                <w:szCs w:val="28"/>
              </w:rPr>
              <w:t>транспорт</w:t>
            </w:r>
          </w:p>
        </w:tc>
        <w:tc>
          <w:tcPr>
            <w:tcW w:w="1237" w:type="dxa"/>
            <w:vAlign w:val="bottom"/>
          </w:tcPr>
          <w:p w:rsidR="00D66624" w:rsidRPr="009457D7" w:rsidRDefault="00D66624" w:rsidP="00D0606A">
            <w:pPr>
              <w:spacing w:before="100" w:beforeAutospacing="1" w:after="100" w:afterAutospacing="1"/>
              <w:jc w:val="right"/>
              <w:rPr>
                <w:szCs w:val="28"/>
              </w:rPr>
            </w:pPr>
            <w:r w:rsidRPr="009457D7">
              <w:rPr>
                <w:szCs w:val="28"/>
              </w:rPr>
              <w:t>1275,8</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1168,1</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1511,7</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1790,4</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2182,3</w:t>
            </w:r>
          </w:p>
        </w:tc>
      </w:tr>
      <w:tr w:rsidR="00D66624" w:rsidTr="005A4809">
        <w:tc>
          <w:tcPr>
            <w:tcW w:w="3600" w:type="dxa"/>
          </w:tcPr>
          <w:p w:rsidR="00D66624" w:rsidRPr="00C66906" w:rsidRDefault="00D66624" w:rsidP="000F13D3">
            <w:pPr>
              <w:spacing w:before="100" w:beforeAutospacing="1" w:after="100" w:afterAutospacing="1"/>
              <w:rPr>
                <w:szCs w:val="28"/>
              </w:rPr>
            </w:pPr>
            <w:r>
              <w:rPr>
                <w:szCs w:val="28"/>
              </w:rPr>
              <w:t>связь</w:t>
            </w:r>
          </w:p>
        </w:tc>
        <w:tc>
          <w:tcPr>
            <w:tcW w:w="1237" w:type="dxa"/>
            <w:vAlign w:val="bottom"/>
          </w:tcPr>
          <w:p w:rsidR="00D66624" w:rsidRPr="009457D7" w:rsidRDefault="00D66624" w:rsidP="00D0606A">
            <w:pPr>
              <w:spacing w:before="100" w:beforeAutospacing="1" w:after="100" w:afterAutospacing="1"/>
              <w:jc w:val="right"/>
              <w:rPr>
                <w:szCs w:val="28"/>
              </w:rPr>
            </w:pPr>
            <w:r w:rsidRPr="009457D7">
              <w:rPr>
                <w:szCs w:val="28"/>
              </w:rPr>
              <w:t>302,7</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330,1</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384,2</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412,4</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439,6</w:t>
            </w:r>
          </w:p>
        </w:tc>
      </w:tr>
      <w:tr w:rsidR="00D66624" w:rsidTr="005A4809">
        <w:tc>
          <w:tcPr>
            <w:tcW w:w="3600" w:type="dxa"/>
          </w:tcPr>
          <w:p w:rsidR="00D66624" w:rsidRPr="00C66906" w:rsidRDefault="00D66624" w:rsidP="000F13D3">
            <w:pPr>
              <w:spacing w:before="100" w:beforeAutospacing="1" w:after="100" w:afterAutospacing="1"/>
              <w:rPr>
                <w:szCs w:val="28"/>
              </w:rPr>
            </w:pPr>
            <w:r>
              <w:rPr>
                <w:szCs w:val="28"/>
              </w:rPr>
              <w:t>организацию отдыха и культурные мероприятия</w:t>
            </w:r>
          </w:p>
        </w:tc>
        <w:tc>
          <w:tcPr>
            <w:tcW w:w="1237" w:type="dxa"/>
            <w:vAlign w:val="bottom"/>
          </w:tcPr>
          <w:p w:rsidR="00D66624" w:rsidRPr="009457D7" w:rsidRDefault="00D66624" w:rsidP="00D0606A">
            <w:pPr>
              <w:spacing w:before="100" w:beforeAutospacing="1" w:after="100" w:afterAutospacing="1"/>
              <w:jc w:val="right"/>
              <w:rPr>
                <w:szCs w:val="28"/>
              </w:rPr>
            </w:pPr>
            <w:r w:rsidRPr="009457D7">
              <w:rPr>
                <w:szCs w:val="28"/>
              </w:rPr>
              <w:t>634,5</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631,3</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683,7</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764,0</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875,2</w:t>
            </w:r>
          </w:p>
        </w:tc>
      </w:tr>
      <w:tr w:rsidR="00D66624" w:rsidTr="005A4809">
        <w:tc>
          <w:tcPr>
            <w:tcW w:w="3600" w:type="dxa"/>
          </w:tcPr>
          <w:p w:rsidR="00D66624" w:rsidRDefault="00D66624" w:rsidP="000F13D3">
            <w:pPr>
              <w:spacing w:before="100" w:beforeAutospacing="1" w:after="100" w:afterAutospacing="1"/>
              <w:rPr>
                <w:szCs w:val="28"/>
              </w:rPr>
            </w:pPr>
            <w:r>
              <w:rPr>
                <w:szCs w:val="28"/>
              </w:rPr>
              <w:t>образование</w:t>
            </w:r>
          </w:p>
        </w:tc>
        <w:tc>
          <w:tcPr>
            <w:tcW w:w="1237" w:type="dxa"/>
            <w:vAlign w:val="bottom"/>
          </w:tcPr>
          <w:p w:rsidR="00D66624" w:rsidRPr="009457D7" w:rsidRDefault="00D66624" w:rsidP="00D0606A">
            <w:pPr>
              <w:spacing w:before="100" w:beforeAutospacing="1" w:after="100" w:afterAutospacing="1"/>
              <w:jc w:val="right"/>
              <w:rPr>
                <w:szCs w:val="28"/>
              </w:rPr>
            </w:pPr>
            <w:r w:rsidRPr="009457D7">
              <w:rPr>
                <w:szCs w:val="28"/>
              </w:rPr>
              <w:t>129,8</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133,0</w:t>
            </w:r>
          </w:p>
        </w:tc>
        <w:tc>
          <w:tcPr>
            <w:tcW w:w="1237" w:type="dxa"/>
            <w:vAlign w:val="bottom"/>
          </w:tcPr>
          <w:p w:rsidR="00D66624" w:rsidRPr="009457D7" w:rsidRDefault="00D66624" w:rsidP="000F13D3">
            <w:pPr>
              <w:spacing w:before="100" w:beforeAutospacing="1" w:after="100" w:afterAutospacing="1"/>
              <w:jc w:val="right"/>
              <w:rPr>
                <w:szCs w:val="28"/>
              </w:rPr>
            </w:pPr>
            <w:r>
              <w:rPr>
                <w:szCs w:val="28"/>
              </w:rPr>
              <w:t>131,9</w:t>
            </w:r>
          </w:p>
        </w:tc>
        <w:tc>
          <w:tcPr>
            <w:tcW w:w="1237" w:type="dxa"/>
            <w:vAlign w:val="bottom"/>
          </w:tcPr>
          <w:p w:rsidR="00D66624" w:rsidRPr="009457D7" w:rsidRDefault="00FB7A97" w:rsidP="000F13D3">
            <w:pPr>
              <w:spacing w:before="100" w:beforeAutospacing="1" w:after="100" w:afterAutospacing="1"/>
              <w:jc w:val="right"/>
              <w:rPr>
                <w:szCs w:val="28"/>
              </w:rPr>
            </w:pPr>
            <w:r>
              <w:rPr>
                <w:szCs w:val="28"/>
              </w:rPr>
              <w:t>134,7</w:t>
            </w:r>
          </w:p>
        </w:tc>
        <w:tc>
          <w:tcPr>
            <w:tcW w:w="1237" w:type="dxa"/>
            <w:vAlign w:val="bottom"/>
          </w:tcPr>
          <w:p w:rsidR="00D66624" w:rsidRPr="009457D7" w:rsidRDefault="00FB7A97" w:rsidP="000F13D3">
            <w:pPr>
              <w:spacing w:before="100" w:beforeAutospacing="1" w:after="100" w:afterAutospacing="1"/>
              <w:jc w:val="right"/>
              <w:rPr>
                <w:szCs w:val="28"/>
              </w:rPr>
            </w:pPr>
            <w:r>
              <w:rPr>
                <w:szCs w:val="28"/>
              </w:rPr>
              <w:t>159,9</w:t>
            </w:r>
          </w:p>
        </w:tc>
      </w:tr>
      <w:tr w:rsidR="00D66624" w:rsidTr="005A4809">
        <w:tc>
          <w:tcPr>
            <w:tcW w:w="3600" w:type="dxa"/>
          </w:tcPr>
          <w:p w:rsidR="00D66624" w:rsidRDefault="00D66624" w:rsidP="000F13D3">
            <w:pPr>
              <w:spacing w:before="100" w:beforeAutospacing="1" w:after="100" w:afterAutospacing="1"/>
              <w:rPr>
                <w:szCs w:val="28"/>
              </w:rPr>
            </w:pPr>
            <w:r>
              <w:rPr>
                <w:szCs w:val="28"/>
              </w:rPr>
              <w:t>гостиницы, кафе и рестораны</w:t>
            </w:r>
          </w:p>
        </w:tc>
        <w:tc>
          <w:tcPr>
            <w:tcW w:w="1237" w:type="dxa"/>
            <w:vAlign w:val="bottom"/>
          </w:tcPr>
          <w:p w:rsidR="00D66624" w:rsidRPr="009457D7" w:rsidRDefault="00D66624" w:rsidP="00D0606A">
            <w:pPr>
              <w:spacing w:before="100" w:beforeAutospacing="1" w:after="100" w:afterAutospacing="1"/>
              <w:jc w:val="right"/>
              <w:rPr>
                <w:szCs w:val="28"/>
              </w:rPr>
            </w:pPr>
            <w:r w:rsidRPr="009457D7">
              <w:rPr>
                <w:szCs w:val="28"/>
              </w:rPr>
              <w:t>243,8</w:t>
            </w:r>
          </w:p>
        </w:tc>
        <w:tc>
          <w:tcPr>
            <w:tcW w:w="1237" w:type="dxa"/>
            <w:vAlign w:val="bottom"/>
          </w:tcPr>
          <w:p w:rsidR="00D66624" w:rsidRPr="009457D7" w:rsidRDefault="00FB7A97" w:rsidP="000F13D3">
            <w:pPr>
              <w:spacing w:before="100" w:beforeAutospacing="1" w:after="100" w:afterAutospacing="1"/>
              <w:jc w:val="right"/>
              <w:rPr>
                <w:szCs w:val="28"/>
              </w:rPr>
            </w:pPr>
            <w:r>
              <w:rPr>
                <w:szCs w:val="28"/>
              </w:rPr>
              <w:t>291,1</w:t>
            </w:r>
          </w:p>
        </w:tc>
        <w:tc>
          <w:tcPr>
            <w:tcW w:w="1237" w:type="dxa"/>
            <w:vAlign w:val="bottom"/>
          </w:tcPr>
          <w:p w:rsidR="00D66624" w:rsidRPr="009457D7" w:rsidRDefault="00FB7A97" w:rsidP="000F13D3">
            <w:pPr>
              <w:spacing w:before="100" w:beforeAutospacing="1" w:after="100" w:afterAutospacing="1"/>
              <w:jc w:val="right"/>
              <w:rPr>
                <w:szCs w:val="28"/>
              </w:rPr>
            </w:pPr>
            <w:r>
              <w:rPr>
                <w:szCs w:val="28"/>
              </w:rPr>
              <w:t>340,7</w:t>
            </w:r>
          </w:p>
        </w:tc>
        <w:tc>
          <w:tcPr>
            <w:tcW w:w="1237" w:type="dxa"/>
            <w:vAlign w:val="bottom"/>
          </w:tcPr>
          <w:p w:rsidR="00D66624" w:rsidRPr="009457D7" w:rsidRDefault="00FB7A97" w:rsidP="000F13D3">
            <w:pPr>
              <w:spacing w:before="100" w:beforeAutospacing="1" w:after="100" w:afterAutospacing="1"/>
              <w:jc w:val="right"/>
              <w:rPr>
                <w:szCs w:val="28"/>
              </w:rPr>
            </w:pPr>
            <w:r>
              <w:rPr>
                <w:szCs w:val="28"/>
              </w:rPr>
              <w:t>360,0</w:t>
            </w:r>
          </w:p>
        </w:tc>
        <w:tc>
          <w:tcPr>
            <w:tcW w:w="1237" w:type="dxa"/>
            <w:vAlign w:val="bottom"/>
          </w:tcPr>
          <w:p w:rsidR="00D66624" w:rsidRPr="009457D7" w:rsidRDefault="00FB7A97" w:rsidP="000F13D3">
            <w:pPr>
              <w:spacing w:before="100" w:beforeAutospacing="1" w:after="100" w:afterAutospacing="1"/>
              <w:jc w:val="right"/>
              <w:rPr>
                <w:szCs w:val="28"/>
              </w:rPr>
            </w:pPr>
            <w:r>
              <w:rPr>
                <w:szCs w:val="28"/>
              </w:rPr>
              <w:t>430,8</w:t>
            </w:r>
          </w:p>
        </w:tc>
      </w:tr>
      <w:tr w:rsidR="00D66624" w:rsidTr="005A4809">
        <w:tc>
          <w:tcPr>
            <w:tcW w:w="3600" w:type="dxa"/>
          </w:tcPr>
          <w:p w:rsidR="00D66624" w:rsidRDefault="00D66624" w:rsidP="000F13D3">
            <w:pPr>
              <w:spacing w:before="100" w:beforeAutospacing="1" w:after="100" w:afterAutospacing="1"/>
              <w:rPr>
                <w:szCs w:val="28"/>
              </w:rPr>
            </w:pPr>
            <w:r>
              <w:rPr>
                <w:szCs w:val="28"/>
              </w:rPr>
              <w:t>другие товары и услуги</w:t>
            </w:r>
          </w:p>
        </w:tc>
        <w:tc>
          <w:tcPr>
            <w:tcW w:w="1237" w:type="dxa"/>
            <w:vAlign w:val="bottom"/>
          </w:tcPr>
          <w:p w:rsidR="00D66624" w:rsidRPr="009457D7" w:rsidRDefault="00D66624" w:rsidP="00D0606A">
            <w:pPr>
              <w:spacing w:before="100" w:beforeAutospacing="1" w:after="100" w:afterAutospacing="1"/>
              <w:jc w:val="right"/>
              <w:rPr>
                <w:szCs w:val="28"/>
              </w:rPr>
            </w:pPr>
            <w:r w:rsidRPr="009457D7">
              <w:rPr>
                <w:szCs w:val="28"/>
              </w:rPr>
              <w:t>485,9</w:t>
            </w:r>
          </w:p>
        </w:tc>
        <w:tc>
          <w:tcPr>
            <w:tcW w:w="1237" w:type="dxa"/>
            <w:vAlign w:val="bottom"/>
          </w:tcPr>
          <w:p w:rsidR="00D66624" w:rsidRPr="009457D7" w:rsidRDefault="00FB7A97" w:rsidP="000F13D3">
            <w:pPr>
              <w:spacing w:before="100" w:beforeAutospacing="1" w:after="100" w:afterAutospacing="1"/>
              <w:jc w:val="right"/>
              <w:rPr>
                <w:szCs w:val="28"/>
              </w:rPr>
            </w:pPr>
            <w:r>
              <w:rPr>
                <w:szCs w:val="28"/>
              </w:rPr>
              <w:t>559,7</w:t>
            </w:r>
          </w:p>
        </w:tc>
        <w:tc>
          <w:tcPr>
            <w:tcW w:w="1237" w:type="dxa"/>
            <w:vAlign w:val="bottom"/>
          </w:tcPr>
          <w:p w:rsidR="00D66624" w:rsidRPr="009457D7" w:rsidRDefault="00FB7A97" w:rsidP="000F13D3">
            <w:pPr>
              <w:spacing w:before="100" w:beforeAutospacing="1" w:after="100" w:afterAutospacing="1"/>
              <w:jc w:val="right"/>
              <w:rPr>
                <w:szCs w:val="28"/>
              </w:rPr>
            </w:pPr>
            <w:r>
              <w:rPr>
                <w:szCs w:val="28"/>
              </w:rPr>
              <w:t>631,1</w:t>
            </w:r>
          </w:p>
        </w:tc>
        <w:tc>
          <w:tcPr>
            <w:tcW w:w="1237" w:type="dxa"/>
            <w:vAlign w:val="bottom"/>
          </w:tcPr>
          <w:p w:rsidR="00D66624" w:rsidRPr="009457D7" w:rsidRDefault="00FB7A97" w:rsidP="000F13D3">
            <w:pPr>
              <w:spacing w:before="100" w:beforeAutospacing="1" w:after="100" w:afterAutospacing="1"/>
              <w:jc w:val="right"/>
              <w:rPr>
                <w:szCs w:val="28"/>
              </w:rPr>
            </w:pPr>
            <w:r>
              <w:rPr>
                <w:szCs w:val="28"/>
              </w:rPr>
              <w:t>676,4</w:t>
            </w:r>
          </w:p>
        </w:tc>
        <w:tc>
          <w:tcPr>
            <w:tcW w:w="1237" w:type="dxa"/>
            <w:vAlign w:val="bottom"/>
          </w:tcPr>
          <w:p w:rsidR="00D66624" w:rsidRPr="009457D7" w:rsidRDefault="00FB7A97" w:rsidP="000F13D3">
            <w:pPr>
              <w:spacing w:before="100" w:beforeAutospacing="1" w:after="100" w:afterAutospacing="1"/>
              <w:jc w:val="right"/>
              <w:rPr>
                <w:szCs w:val="28"/>
              </w:rPr>
            </w:pPr>
            <w:r>
              <w:rPr>
                <w:szCs w:val="28"/>
              </w:rPr>
              <w:t>793,9</w:t>
            </w:r>
          </w:p>
        </w:tc>
      </w:tr>
    </w:tbl>
    <w:p w:rsidR="00411BE7" w:rsidRPr="001374C5" w:rsidRDefault="00411BE7" w:rsidP="00411BE7">
      <w:pPr>
        <w:spacing w:line="360" w:lineRule="auto"/>
        <w:ind w:firstLine="902"/>
        <w:jc w:val="both"/>
        <w:rPr>
          <w:sz w:val="32"/>
          <w:szCs w:val="32"/>
        </w:rPr>
      </w:pPr>
      <w:r>
        <w:rPr>
          <w:b/>
          <w:bCs/>
          <w:sz w:val="32"/>
          <w:szCs w:val="32"/>
        </w:rPr>
        <w:lastRenderedPageBreak/>
        <w:t>Задание 4</w:t>
      </w:r>
      <w:r w:rsidRPr="001374C5">
        <w:rPr>
          <w:b/>
          <w:bCs/>
          <w:sz w:val="32"/>
          <w:szCs w:val="32"/>
        </w:rPr>
        <w:t>.</w:t>
      </w:r>
      <w:r w:rsidRPr="001374C5">
        <w:rPr>
          <w:sz w:val="32"/>
          <w:szCs w:val="32"/>
        </w:rPr>
        <w:t xml:space="preserve"> Изучите структуру расходов населения в динамике, используя данные таблицы </w:t>
      </w:r>
      <w:r>
        <w:rPr>
          <w:sz w:val="32"/>
          <w:szCs w:val="32"/>
        </w:rPr>
        <w:t xml:space="preserve"> 9.2 и 9.3.</w:t>
      </w:r>
      <w:r w:rsidRPr="001374C5">
        <w:rPr>
          <w:sz w:val="32"/>
          <w:szCs w:val="32"/>
        </w:rPr>
        <w:t xml:space="preserve"> Объясните изменения структуры расходов в динамике.</w:t>
      </w:r>
    </w:p>
    <w:p w:rsidR="001F7709" w:rsidRDefault="001F7709" w:rsidP="001F7709">
      <w:pPr>
        <w:spacing w:line="288" w:lineRule="auto"/>
        <w:ind w:firstLine="851"/>
        <w:jc w:val="center"/>
        <w:rPr>
          <w:b/>
          <w:bCs/>
          <w:sz w:val="32"/>
          <w:szCs w:val="32"/>
        </w:rPr>
      </w:pPr>
    </w:p>
    <w:p w:rsidR="00C75DBC" w:rsidRPr="00C75DBC" w:rsidRDefault="00C75DBC" w:rsidP="00CD3E01">
      <w:pPr>
        <w:spacing w:after="40" w:line="288" w:lineRule="auto"/>
        <w:ind w:left="2127" w:hanging="2127"/>
        <w:jc w:val="both"/>
        <w:rPr>
          <w:bCs/>
          <w:sz w:val="32"/>
          <w:szCs w:val="32"/>
        </w:rPr>
      </w:pPr>
      <w:r w:rsidRPr="00DC03A8">
        <w:rPr>
          <w:b/>
          <w:bCs/>
          <w:sz w:val="32"/>
          <w:szCs w:val="32"/>
        </w:rPr>
        <w:t>Таблица</w:t>
      </w:r>
      <w:r w:rsidR="00CD3E01">
        <w:rPr>
          <w:b/>
          <w:bCs/>
          <w:sz w:val="32"/>
          <w:szCs w:val="32"/>
        </w:rPr>
        <w:t xml:space="preserve"> 9.4</w:t>
      </w:r>
      <w:r w:rsidRPr="00C75DBC">
        <w:rPr>
          <w:bCs/>
          <w:sz w:val="32"/>
          <w:szCs w:val="32"/>
        </w:rPr>
        <w:t xml:space="preserve"> – Величина прожиточного минимума (в среднем на душу населения, руб. в месяц)</w:t>
      </w:r>
    </w:p>
    <w:tbl>
      <w:tblPr>
        <w:tblStyle w:val="af"/>
        <w:tblW w:w="0" w:type="auto"/>
        <w:tblInd w:w="108" w:type="dxa"/>
        <w:tblLayout w:type="fixed"/>
        <w:tblLook w:val="04A0"/>
      </w:tblPr>
      <w:tblGrid>
        <w:gridCol w:w="1276"/>
        <w:gridCol w:w="1559"/>
        <w:gridCol w:w="2127"/>
        <w:gridCol w:w="1559"/>
        <w:gridCol w:w="850"/>
        <w:gridCol w:w="2410"/>
      </w:tblGrid>
      <w:tr w:rsidR="00681DD6" w:rsidTr="005A4809">
        <w:tc>
          <w:tcPr>
            <w:tcW w:w="1276" w:type="dxa"/>
            <w:vMerge w:val="restart"/>
          </w:tcPr>
          <w:p w:rsidR="005A4809" w:rsidRDefault="005A4809" w:rsidP="005A4809">
            <w:pPr>
              <w:spacing w:before="40" w:after="40"/>
              <w:jc w:val="center"/>
              <w:rPr>
                <w:bCs/>
                <w:szCs w:val="28"/>
              </w:rPr>
            </w:pPr>
          </w:p>
          <w:p w:rsidR="00681DD6" w:rsidRPr="001B0290" w:rsidRDefault="005A4809" w:rsidP="005A4809">
            <w:pPr>
              <w:spacing w:before="40" w:after="40"/>
              <w:ind w:left="-57"/>
              <w:jc w:val="center"/>
              <w:rPr>
                <w:bCs/>
                <w:szCs w:val="28"/>
              </w:rPr>
            </w:pPr>
            <w:r>
              <w:rPr>
                <w:bCs/>
                <w:szCs w:val="28"/>
              </w:rPr>
              <w:t xml:space="preserve">Период </w:t>
            </w:r>
            <w:r w:rsidRPr="005A4809">
              <w:rPr>
                <w:bCs/>
                <w:sz w:val="26"/>
                <w:szCs w:val="26"/>
              </w:rPr>
              <w:t>исчисле-ния величины</w:t>
            </w:r>
          </w:p>
        </w:tc>
        <w:tc>
          <w:tcPr>
            <w:tcW w:w="1559" w:type="dxa"/>
            <w:vMerge w:val="restart"/>
          </w:tcPr>
          <w:p w:rsidR="00681DD6" w:rsidRDefault="00681DD6" w:rsidP="00C75DBC">
            <w:pPr>
              <w:spacing w:before="40" w:after="40"/>
              <w:jc w:val="center"/>
              <w:rPr>
                <w:bCs/>
                <w:szCs w:val="28"/>
              </w:rPr>
            </w:pPr>
          </w:p>
          <w:p w:rsidR="00681DD6" w:rsidRDefault="00681DD6" w:rsidP="00C75DBC">
            <w:pPr>
              <w:spacing w:before="40" w:after="40"/>
              <w:jc w:val="center"/>
              <w:rPr>
                <w:bCs/>
                <w:szCs w:val="28"/>
              </w:rPr>
            </w:pPr>
            <w:r w:rsidRPr="001B0290">
              <w:rPr>
                <w:bCs/>
                <w:szCs w:val="28"/>
              </w:rPr>
              <w:t>Все население</w:t>
            </w:r>
          </w:p>
          <w:p w:rsidR="005A4809" w:rsidRPr="001B0290" w:rsidRDefault="005A4809" w:rsidP="00C75DBC">
            <w:pPr>
              <w:spacing w:before="40" w:after="40"/>
              <w:jc w:val="center"/>
              <w:rPr>
                <w:bCs/>
                <w:szCs w:val="28"/>
              </w:rPr>
            </w:pPr>
            <w:r>
              <w:rPr>
                <w:bCs/>
                <w:szCs w:val="28"/>
              </w:rPr>
              <w:t>России</w:t>
            </w:r>
          </w:p>
        </w:tc>
        <w:tc>
          <w:tcPr>
            <w:tcW w:w="4536" w:type="dxa"/>
            <w:gridSpan w:val="3"/>
          </w:tcPr>
          <w:p w:rsidR="00681DD6" w:rsidRPr="001B0290" w:rsidRDefault="00681DD6" w:rsidP="00C75DBC">
            <w:pPr>
              <w:spacing w:before="40" w:after="40"/>
              <w:jc w:val="center"/>
              <w:rPr>
                <w:bCs/>
                <w:szCs w:val="28"/>
              </w:rPr>
            </w:pPr>
            <w:r>
              <w:rPr>
                <w:bCs/>
                <w:szCs w:val="28"/>
              </w:rPr>
              <w:t>и</w:t>
            </w:r>
            <w:r w:rsidRPr="001B0290">
              <w:rPr>
                <w:bCs/>
                <w:szCs w:val="28"/>
              </w:rPr>
              <w:t>з него по социально-демографическим группам населения</w:t>
            </w:r>
          </w:p>
        </w:tc>
        <w:tc>
          <w:tcPr>
            <w:tcW w:w="2410" w:type="dxa"/>
            <w:vMerge w:val="restart"/>
          </w:tcPr>
          <w:p w:rsidR="00681DD6" w:rsidRPr="00681DD6" w:rsidRDefault="00681DD6" w:rsidP="00681DD6">
            <w:pPr>
              <w:spacing w:before="100" w:beforeAutospacing="1" w:after="100" w:afterAutospacing="1"/>
              <w:jc w:val="both"/>
              <w:rPr>
                <w:bCs/>
                <w:sz w:val="24"/>
              </w:rPr>
            </w:pPr>
            <w:r w:rsidRPr="00681DD6">
              <w:rPr>
                <w:bCs/>
                <w:sz w:val="24"/>
              </w:rPr>
              <w:t>Соотношение сред</w:t>
            </w:r>
            <w:r>
              <w:rPr>
                <w:bCs/>
                <w:sz w:val="24"/>
              </w:rPr>
              <w:t>-</w:t>
            </w:r>
            <w:r w:rsidRPr="00681DD6">
              <w:rPr>
                <w:bCs/>
                <w:sz w:val="24"/>
              </w:rPr>
              <w:t>недушевых денеж</w:t>
            </w:r>
            <w:r>
              <w:rPr>
                <w:bCs/>
                <w:sz w:val="24"/>
              </w:rPr>
              <w:t>-</w:t>
            </w:r>
            <w:r w:rsidRPr="00681DD6">
              <w:rPr>
                <w:bCs/>
                <w:sz w:val="24"/>
              </w:rPr>
              <w:t>ных доходов насе</w:t>
            </w:r>
            <w:r>
              <w:rPr>
                <w:bCs/>
                <w:sz w:val="24"/>
              </w:rPr>
              <w:t>-</w:t>
            </w:r>
            <w:r w:rsidRPr="00681DD6">
              <w:rPr>
                <w:bCs/>
                <w:sz w:val="24"/>
              </w:rPr>
              <w:t>ления с величиной прожиточного минимума, %</w:t>
            </w:r>
          </w:p>
        </w:tc>
      </w:tr>
      <w:tr w:rsidR="00681DD6" w:rsidTr="005A4809">
        <w:tc>
          <w:tcPr>
            <w:tcW w:w="1276" w:type="dxa"/>
            <w:vMerge/>
          </w:tcPr>
          <w:p w:rsidR="00681DD6" w:rsidRPr="001B0290" w:rsidRDefault="00681DD6" w:rsidP="00C75DBC">
            <w:pPr>
              <w:spacing w:before="40" w:after="40"/>
              <w:jc w:val="center"/>
              <w:rPr>
                <w:bCs/>
                <w:szCs w:val="28"/>
              </w:rPr>
            </w:pPr>
          </w:p>
        </w:tc>
        <w:tc>
          <w:tcPr>
            <w:tcW w:w="1559" w:type="dxa"/>
            <w:vMerge/>
          </w:tcPr>
          <w:p w:rsidR="00681DD6" w:rsidRPr="001B0290" w:rsidRDefault="00681DD6" w:rsidP="00C75DBC">
            <w:pPr>
              <w:spacing w:before="40" w:after="40"/>
              <w:jc w:val="center"/>
              <w:rPr>
                <w:bCs/>
                <w:szCs w:val="28"/>
              </w:rPr>
            </w:pPr>
          </w:p>
        </w:tc>
        <w:tc>
          <w:tcPr>
            <w:tcW w:w="2127" w:type="dxa"/>
          </w:tcPr>
          <w:p w:rsidR="00681DD6" w:rsidRPr="005A4809" w:rsidRDefault="005A4809" w:rsidP="00C75DBC">
            <w:pPr>
              <w:spacing w:before="40" w:after="40"/>
              <w:jc w:val="center"/>
              <w:rPr>
                <w:bCs/>
                <w:sz w:val="26"/>
                <w:szCs w:val="26"/>
              </w:rPr>
            </w:pPr>
            <w:r w:rsidRPr="005A4809">
              <w:rPr>
                <w:bCs/>
                <w:sz w:val="26"/>
                <w:szCs w:val="26"/>
              </w:rPr>
              <w:t>т</w:t>
            </w:r>
            <w:r w:rsidR="00681DD6" w:rsidRPr="005A4809">
              <w:rPr>
                <w:bCs/>
                <w:sz w:val="26"/>
                <w:szCs w:val="26"/>
              </w:rPr>
              <w:t>рудоспособное население</w:t>
            </w:r>
          </w:p>
        </w:tc>
        <w:tc>
          <w:tcPr>
            <w:tcW w:w="1559" w:type="dxa"/>
          </w:tcPr>
          <w:p w:rsidR="00681DD6" w:rsidRPr="005A4809" w:rsidRDefault="005A4809" w:rsidP="005A4809">
            <w:pPr>
              <w:spacing w:before="40" w:after="40"/>
              <w:jc w:val="center"/>
              <w:rPr>
                <w:bCs/>
                <w:sz w:val="26"/>
                <w:szCs w:val="26"/>
              </w:rPr>
            </w:pPr>
            <w:r w:rsidRPr="005A4809">
              <w:rPr>
                <w:bCs/>
                <w:sz w:val="26"/>
                <w:szCs w:val="26"/>
              </w:rPr>
              <w:t>п</w:t>
            </w:r>
            <w:r w:rsidR="00681DD6" w:rsidRPr="005A4809">
              <w:rPr>
                <w:bCs/>
                <w:sz w:val="26"/>
                <w:szCs w:val="26"/>
              </w:rPr>
              <w:t>енсионеры</w:t>
            </w:r>
          </w:p>
        </w:tc>
        <w:tc>
          <w:tcPr>
            <w:tcW w:w="850" w:type="dxa"/>
          </w:tcPr>
          <w:p w:rsidR="00681DD6" w:rsidRPr="005A4809" w:rsidRDefault="00681DD6" w:rsidP="00C75DBC">
            <w:pPr>
              <w:spacing w:before="40" w:after="40"/>
              <w:jc w:val="center"/>
              <w:rPr>
                <w:bCs/>
                <w:sz w:val="26"/>
                <w:szCs w:val="26"/>
              </w:rPr>
            </w:pPr>
            <w:r w:rsidRPr="005A4809">
              <w:rPr>
                <w:bCs/>
                <w:sz w:val="26"/>
                <w:szCs w:val="26"/>
              </w:rPr>
              <w:t>дети</w:t>
            </w:r>
          </w:p>
        </w:tc>
        <w:tc>
          <w:tcPr>
            <w:tcW w:w="2410" w:type="dxa"/>
            <w:vMerge/>
          </w:tcPr>
          <w:p w:rsidR="00681DD6" w:rsidRPr="001B0290" w:rsidRDefault="00681DD6" w:rsidP="00681DD6">
            <w:pPr>
              <w:spacing w:before="40" w:after="40"/>
              <w:jc w:val="center"/>
              <w:rPr>
                <w:bCs/>
                <w:szCs w:val="28"/>
              </w:rPr>
            </w:pPr>
          </w:p>
        </w:tc>
      </w:tr>
      <w:tr w:rsidR="00681DD6" w:rsidTr="005A4809">
        <w:tc>
          <w:tcPr>
            <w:tcW w:w="1276" w:type="dxa"/>
          </w:tcPr>
          <w:p w:rsidR="00681DD6" w:rsidRPr="001B0290" w:rsidRDefault="00681DD6" w:rsidP="00C75DBC">
            <w:pPr>
              <w:spacing w:before="40" w:after="40" w:line="288" w:lineRule="auto"/>
              <w:jc w:val="center"/>
              <w:rPr>
                <w:bCs/>
                <w:szCs w:val="28"/>
              </w:rPr>
            </w:pPr>
            <w:r>
              <w:rPr>
                <w:bCs/>
                <w:szCs w:val="28"/>
              </w:rPr>
              <w:t>2008</w:t>
            </w:r>
            <w:r w:rsidR="005A4809">
              <w:rPr>
                <w:bCs/>
                <w:szCs w:val="28"/>
              </w:rPr>
              <w:t xml:space="preserve"> г.</w:t>
            </w:r>
          </w:p>
        </w:tc>
        <w:tc>
          <w:tcPr>
            <w:tcW w:w="1559" w:type="dxa"/>
          </w:tcPr>
          <w:p w:rsidR="00681DD6" w:rsidRPr="001B0290" w:rsidRDefault="00681DD6" w:rsidP="00C75DBC">
            <w:pPr>
              <w:spacing w:before="40" w:after="40" w:line="288" w:lineRule="auto"/>
              <w:jc w:val="center"/>
              <w:rPr>
                <w:bCs/>
                <w:szCs w:val="28"/>
              </w:rPr>
            </w:pPr>
            <w:r>
              <w:rPr>
                <w:bCs/>
                <w:szCs w:val="28"/>
              </w:rPr>
              <w:t>4593</w:t>
            </w:r>
          </w:p>
        </w:tc>
        <w:tc>
          <w:tcPr>
            <w:tcW w:w="2127" w:type="dxa"/>
          </w:tcPr>
          <w:p w:rsidR="00681DD6" w:rsidRPr="001B0290" w:rsidRDefault="00681DD6" w:rsidP="00C75DBC">
            <w:pPr>
              <w:spacing w:before="40" w:after="40" w:line="288" w:lineRule="auto"/>
              <w:jc w:val="center"/>
              <w:rPr>
                <w:bCs/>
                <w:szCs w:val="28"/>
              </w:rPr>
            </w:pPr>
            <w:r>
              <w:rPr>
                <w:bCs/>
                <w:szCs w:val="28"/>
              </w:rPr>
              <w:t>4971</w:t>
            </w:r>
          </w:p>
        </w:tc>
        <w:tc>
          <w:tcPr>
            <w:tcW w:w="1559" w:type="dxa"/>
          </w:tcPr>
          <w:p w:rsidR="00681DD6" w:rsidRPr="001B0290" w:rsidRDefault="00681DD6" w:rsidP="00C75DBC">
            <w:pPr>
              <w:spacing w:before="40" w:after="40" w:line="288" w:lineRule="auto"/>
              <w:jc w:val="center"/>
              <w:rPr>
                <w:bCs/>
                <w:szCs w:val="28"/>
              </w:rPr>
            </w:pPr>
            <w:r>
              <w:rPr>
                <w:bCs/>
                <w:szCs w:val="28"/>
              </w:rPr>
              <w:t>3644</w:t>
            </w:r>
          </w:p>
        </w:tc>
        <w:tc>
          <w:tcPr>
            <w:tcW w:w="850" w:type="dxa"/>
          </w:tcPr>
          <w:p w:rsidR="00681DD6" w:rsidRPr="001B0290" w:rsidRDefault="00681DD6" w:rsidP="00C75DBC">
            <w:pPr>
              <w:spacing w:before="40" w:after="40" w:line="288" w:lineRule="auto"/>
              <w:jc w:val="center"/>
              <w:rPr>
                <w:bCs/>
                <w:szCs w:val="28"/>
              </w:rPr>
            </w:pPr>
            <w:r>
              <w:rPr>
                <w:bCs/>
                <w:szCs w:val="28"/>
              </w:rPr>
              <w:t>4389</w:t>
            </w:r>
          </w:p>
        </w:tc>
        <w:tc>
          <w:tcPr>
            <w:tcW w:w="2410" w:type="dxa"/>
          </w:tcPr>
          <w:p w:rsidR="00681DD6" w:rsidRPr="001B0290" w:rsidRDefault="00681DD6" w:rsidP="00681DD6">
            <w:pPr>
              <w:spacing w:before="40" w:after="40" w:line="288" w:lineRule="auto"/>
              <w:jc w:val="center"/>
              <w:rPr>
                <w:bCs/>
                <w:szCs w:val="28"/>
              </w:rPr>
            </w:pPr>
            <w:r>
              <w:rPr>
                <w:bCs/>
                <w:szCs w:val="28"/>
              </w:rPr>
              <w:t>323,6</w:t>
            </w:r>
          </w:p>
        </w:tc>
      </w:tr>
      <w:tr w:rsidR="00681DD6" w:rsidTr="005A4809">
        <w:tc>
          <w:tcPr>
            <w:tcW w:w="1276" w:type="dxa"/>
          </w:tcPr>
          <w:p w:rsidR="00681DD6" w:rsidRPr="001B0290" w:rsidRDefault="00681DD6" w:rsidP="00C75DBC">
            <w:pPr>
              <w:spacing w:before="40" w:after="40" w:line="288" w:lineRule="auto"/>
              <w:jc w:val="center"/>
              <w:rPr>
                <w:bCs/>
                <w:szCs w:val="28"/>
              </w:rPr>
            </w:pPr>
            <w:r>
              <w:rPr>
                <w:bCs/>
                <w:szCs w:val="28"/>
              </w:rPr>
              <w:t>2009</w:t>
            </w:r>
            <w:r w:rsidR="005A4809">
              <w:rPr>
                <w:bCs/>
                <w:szCs w:val="28"/>
              </w:rPr>
              <w:t xml:space="preserve"> г.</w:t>
            </w:r>
          </w:p>
        </w:tc>
        <w:tc>
          <w:tcPr>
            <w:tcW w:w="1559" w:type="dxa"/>
          </w:tcPr>
          <w:p w:rsidR="00681DD6" w:rsidRPr="001B0290" w:rsidRDefault="00681DD6" w:rsidP="00C75DBC">
            <w:pPr>
              <w:spacing w:before="40" w:after="40" w:line="288" w:lineRule="auto"/>
              <w:jc w:val="center"/>
              <w:rPr>
                <w:bCs/>
                <w:szCs w:val="28"/>
              </w:rPr>
            </w:pPr>
            <w:r>
              <w:rPr>
                <w:bCs/>
                <w:szCs w:val="28"/>
              </w:rPr>
              <w:t>5153</w:t>
            </w:r>
          </w:p>
        </w:tc>
        <w:tc>
          <w:tcPr>
            <w:tcW w:w="2127" w:type="dxa"/>
          </w:tcPr>
          <w:p w:rsidR="00681DD6" w:rsidRPr="001B0290" w:rsidRDefault="00681DD6" w:rsidP="00C75DBC">
            <w:pPr>
              <w:spacing w:before="40" w:after="40" w:line="288" w:lineRule="auto"/>
              <w:jc w:val="center"/>
              <w:rPr>
                <w:bCs/>
                <w:szCs w:val="28"/>
              </w:rPr>
            </w:pPr>
            <w:r>
              <w:rPr>
                <w:bCs/>
                <w:szCs w:val="28"/>
              </w:rPr>
              <w:t>5572</w:t>
            </w:r>
          </w:p>
        </w:tc>
        <w:tc>
          <w:tcPr>
            <w:tcW w:w="1559" w:type="dxa"/>
          </w:tcPr>
          <w:p w:rsidR="00681DD6" w:rsidRPr="001B0290" w:rsidRDefault="00681DD6" w:rsidP="00C75DBC">
            <w:pPr>
              <w:spacing w:before="40" w:after="40" w:line="288" w:lineRule="auto"/>
              <w:jc w:val="center"/>
              <w:rPr>
                <w:bCs/>
                <w:szCs w:val="28"/>
              </w:rPr>
            </w:pPr>
            <w:r>
              <w:rPr>
                <w:bCs/>
                <w:szCs w:val="28"/>
              </w:rPr>
              <w:t>4100</w:t>
            </w:r>
          </w:p>
        </w:tc>
        <w:tc>
          <w:tcPr>
            <w:tcW w:w="850" w:type="dxa"/>
          </w:tcPr>
          <w:p w:rsidR="00681DD6" w:rsidRPr="001B0290" w:rsidRDefault="00681DD6" w:rsidP="00C75DBC">
            <w:pPr>
              <w:spacing w:before="40" w:after="40" w:line="288" w:lineRule="auto"/>
              <w:jc w:val="center"/>
              <w:rPr>
                <w:bCs/>
                <w:szCs w:val="28"/>
              </w:rPr>
            </w:pPr>
            <w:r>
              <w:rPr>
                <w:bCs/>
                <w:szCs w:val="28"/>
              </w:rPr>
              <w:t>4930</w:t>
            </w:r>
          </w:p>
        </w:tc>
        <w:tc>
          <w:tcPr>
            <w:tcW w:w="2410" w:type="dxa"/>
          </w:tcPr>
          <w:p w:rsidR="00681DD6" w:rsidRPr="001B0290" w:rsidRDefault="00681DD6" w:rsidP="00681DD6">
            <w:pPr>
              <w:spacing w:before="40" w:after="40" w:line="288" w:lineRule="auto"/>
              <w:jc w:val="center"/>
              <w:rPr>
                <w:bCs/>
                <w:szCs w:val="28"/>
              </w:rPr>
            </w:pPr>
            <w:r>
              <w:rPr>
                <w:bCs/>
                <w:szCs w:val="28"/>
              </w:rPr>
              <w:t>327,9</w:t>
            </w:r>
          </w:p>
        </w:tc>
      </w:tr>
      <w:tr w:rsidR="00681DD6" w:rsidTr="005A4809">
        <w:tc>
          <w:tcPr>
            <w:tcW w:w="1276" w:type="dxa"/>
          </w:tcPr>
          <w:p w:rsidR="00681DD6" w:rsidRPr="001B0290" w:rsidRDefault="00681DD6" w:rsidP="00C75DBC">
            <w:pPr>
              <w:spacing w:before="40" w:after="40" w:line="288" w:lineRule="auto"/>
              <w:jc w:val="center"/>
              <w:rPr>
                <w:bCs/>
                <w:szCs w:val="28"/>
              </w:rPr>
            </w:pPr>
            <w:r>
              <w:rPr>
                <w:bCs/>
                <w:szCs w:val="28"/>
              </w:rPr>
              <w:t>2010</w:t>
            </w:r>
            <w:r w:rsidR="005A4809">
              <w:rPr>
                <w:bCs/>
                <w:szCs w:val="28"/>
              </w:rPr>
              <w:t xml:space="preserve"> г.</w:t>
            </w:r>
          </w:p>
        </w:tc>
        <w:tc>
          <w:tcPr>
            <w:tcW w:w="1559" w:type="dxa"/>
          </w:tcPr>
          <w:p w:rsidR="00681DD6" w:rsidRPr="001B0290" w:rsidRDefault="00681DD6" w:rsidP="00C75DBC">
            <w:pPr>
              <w:spacing w:before="40" w:after="40" w:line="288" w:lineRule="auto"/>
              <w:jc w:val="center"/>
              <w:rPr>
                <w:bCs/>
                <w:szCs w:val="28"/>
              </w:rPr>
            </w:pPr>
            <w:r>
              <w:rPr>
                <w:bCs/>
                <w:szCs w:val="28"/>
              </w:rPr>
              <w:t>5688</w:t>
            </w:r>
          </w:p>
        </w:tc>
        <w:tc>
          <w:tcPr>
            <w:tcW w:w="2127" w:type="dxa"/>
          </w:tcPr>
          <w:p w:rsidR="00681DD6" w:rsidRPr="001B0290" w:rsidRDefault="00681DD6" w:rsidP="00C75DBC">
            <w:pPr>
              <w:spacing w:before="40" w:after="40" w:line="288" w:lineRule="auto"/>
              <w:jc w:val="center"/>
              <w:rPr>
                <w:bCs/>
                <w:szCs w:val="28"/>
              </w:rPr>
            </w:pPr>
            <w:r>
              <w:rPr>
                <w:bCs/>
                <w:szCs w:val="28"/>
              </w:rPr>
              <w:t>6138</w:t>
            </w:r>
          </w:p>
        </w:tc>
        <w:tc>
          <w:tcPr>
            <w:tcW w:w="1559" w:type="dxa"/>
          </w:tcPr>
          <w:p w:rsidR="00681DD6" w:rsidRPr="001B0290" w:rsidRDefault="00681DD6" w:rsidP="00C75DBC">
            <w:pPr>
              <w:spacing w:before="40" w:after="40" w:line="288" w:lineRule="auto"/>
              <w:jc w:val="center"/>
              <w:rPr>
                <w:bCs/>
                <w:szCs w:val="28"/>
              </w:rPr>
            </w:pPr>
            <w:r>
              <w:rPr>
                <w:bCs/>
                <w:szCs w:val="28"/>
              </w:rPr>
              <w:t>4521</w:t>
            </w:r>
          </w:p>
        </w:tc>
        <w:tc>
          <w:tcPr>
            <w:tcW w:w="850" w:type="dxa"/>
          </w:tcPr>
          <w:p w:rsidR="00681DD6" w:rsidRPr="001B0290" w:rsidRDefault="00681DD6" w:rsidP="00C75DBC">
            <w:pPr>
              <w:spacing w:before="40" w:after="40" w:line="288" w:lineRule="auto"/>
              <w:jc w:val="center"/>
              <w:rPr>
                <w:bCs/>
                <w:szCs w:val="28"/>
              </w:rPr>
            </w:pPr>
            <w:r>
              <w:rPr>
                <w:bCs/>
                <w:szCs w:val="28"/>
              </w:rPr>
              <w:t>5489</w:t>
            </w:r>
          </w:p>
        </w:tc>
        <w:tc>
          <w:tcPr>
            <w:tcW w:w="2410" w:type="dxa"/>
          </w:tcPr>
          <w:p w:rsidR="00681DD6" w:rsidRPr="001B0290" w:rsidRDefault="00681DD6" w:rsidP="00681DD6">
            <w:pPr>
              <w:spacing w:before="40" w:after="40" w:line="288" w:lineRule="auto"/>
              <w:jc w:val="center"/>
              <w:rPr>
                <w:bCs/>
                <w:szCs w:val="28"/>
              </w:rPr>
            </w:pPr>
            <w:r>
              <w:rPr>
                <w:bCs/>
                <w:szCs w:val="28"/>
              </w:rPr>
              <w:t>333,3</w:t>
            </w:r>
          </w:p>
        </w:tc>
      </w:tr>
      <w:tr w:rsidR="00681DD6" w:rsidTr="005A4809">
        <w:tc>
          <w:tcPr>
            <w:tcW w:w="1276" w:type="dxa"/>
          </w:tcPr>
          <w:p w:rsidR="00681DD6" w:rsidRPr="001B0290" w:rsidRDefault="00681DD6" w:rsidP="00C75DBC">
            <w:pPr>
              <w:spacing w:before="40" w:after="40" w:line="288" w:lineRule="auto"/>
              <w:jc w:val="center"/>
              <w:rPr>
                <w:bCs/>
                <w:szCs w:val="28"/>
              </w:rPr>
            </w:pPr>
            <w:r>
              <w:rPr>
                <w:bCs/>
                <w:szCs w:val="28"/>
              </w:rPr>
              <w:t>2011</w:t>
            </w:r>
            <w:r w:rsidR="005A4809">
              <w:rPr>
                <w:bCs/>
                <w:szCs w:val="28"/>
              </w:rPr>
              <w:t xml:space="preserve"> г.</w:t>
            </w:r>
          </w:p>
        </w:tc>
        <w:tc>
          <w:tcPr>
            <w:tcW w:w="1559" w:type="dxa"/>
          </w:tcPr>
          <w:p w:rsidR="00681DD6" w:rsidRPr="001B0290" w:rsidRDefault="00681DD6" w:rsidP="00C75DBC">
            <w:pPr>
              <w:spacing w:before="40" w:after="40" w:line="288" w:lineRule="auto"/>
              <w:jc w:val="center"/>
              <w:rPr>
                <w:bCs/>
                <w:szCs w:val="28"/>
              </w:rPr>
            </w:pPr>
            <w:r>
              <w:rPr>
                <w:bCs/>
                <w:szCs w:val="28"/>
              </w:rPr>
              <w:t>6369</w:t>
            </w:r>
          </w:p>
        </w:tc>
        <w:tc>
          <w:tcPr>
            <w:tcW w:w="2127" w:type="dxa"/>
          </w:tcPr>
          <w:p w:rsidR="00681DD6" w:rsidRPr="001B0290" w:rsidRDefault="00681DD6" w:rsidP="00C75DBC">
            <w:pPr>
              <w:spacing w:before="40" w:after="40" w:line="288" w:lineRule="auto"/>
              <w:jc w:val="center"/>
              <w:rPr>
                <w:bCs/>
                <w:szCs w:val="28"/>
              </w:rPr>
            </w:pPr>
            <w:r>
              <w:rPr>
                <w:bCs/>
                <w:szCs w:val="28"/>
              </w:rPr>
              <w:t>6878</w:t>
            </w:r>
          </w:p>
        </w:tc>
        <w:tc>
          <w:tcPr>
            <w:tcW w:w="1559" w:type="dxa"/>
          </w:tcPr>
          <w:p w:rsidR="00681DD6" w:rsidRPr="001B0290" w:rsidRDefault="00681DD6" w:rsidP="00C75DBC">
            <w:pPr>
              <w:spacing w:before="40" w:after="40" w:line="288" w:lineRule="auto"/>
              <w:jc w:val="center"/>
              <w:rPr>
                <w:bCs/>
                <w:szCs w:val="28"/>
              </w:rPr>
            </w:pPr>
            <w:r>
              <w:rPr>
                <w:bCs/>
                <w:szCs w:val="28"/>
              </w:rPr>
              <w:t>5032</w:t>
            </w:r>
          </w:p>
        </w:tc>
        <w:tc>
          <w:tcPr>
            <w:tcW w:w="850" w:type="dxa"/>
          </w:tcPr>
          <w:p w:rsidR="00681DD6" w:rsidRPr="001B0290" w:rsidRDefault="00681DD6" w:rsidP="00C75DBC">
            <w:pPr>
              <w:spacing w:before="40" w:after="40" w:line="288" w:lineRule="auto"/>
              <w:jc w:val="center"/>
              <w:rPr>
                <w:bCs/>
                <w:szCs w:val="28"/>
              </w:rPr>
            </w:pPr>
            <w:r>
              <w:rPr>
                <w:bCs/>
                <w:szCs w:val="28"/>
              </w:rPr>
              <w:t>6157</w:t>
            </w:r>
          </w:p>
        </w:tc>
        <w:tc>
          <w:tcPr>
            <w:tcW w:w="2410" w:type="dxa"/>
          </w:tcPr>
          <w:p w:rsidR="00681DD6" w:rsidRPr="001B0290" w:rsidRDefault="00681DD6" w:rsidP="00681DD6">
            <w:pPr>
              <w:spacing w:before="40" w:after="40" w:line="288" w:lineRule="auto"/>
              <w:jc w:val="center"/>
              <w:rPr>
                <w:bCs/>
                <w:szCs w:val="28"/>
              </w:rPr>
            </w:pPr>
            <w:r>
              <w:rPr>
                <w:bCs/>
                <w:szCs w:val="28"/>
              </w:rPr>
              <w:t>326,3</w:t>
            </w:r>
          </w:p>
        </w:tc>
      </w:tr>
      <w:tr w:rsidR="00681DD6" w:rsidTr="005A4809">
        <w:tc>
          <w:tcPr>
            <w:tcW w:w="1276" w:type="dxa"/>
          </w:tcPr>
          <w:p w:rsidR="00681DD6" w:rsidRPr="001B0290" w:rsidRDefault="00681DD6" w:rsidP="00C75DBC">
            <w:pPr>
              <w:spacing w:before="40" w:after="40" w:line="288" w:lineRule="auto"/>
              <w:jc w:val="center"/>
              <w:rPr>
                <w:bCs/>
                <w:szCs w:val="28"/>
              </w:rPr>
            </w:pPr>
            <w:r>
              <w:rPr>
                <w:bCs/>
                <w:szCs w:val="28"/>
              </w:rPr>
              <w:t>2012</w:t>
            </w:r>
            <w:r w:rsidR="005A4809">
              <w:rPr>
                <w:bCs/>
                <w:szCs w:val="28"/>
              </w:rPr>
              <w:t xml:space="preserve"> г.</w:t>
            </w:r>
          </w:p>
        </w:tc>
        <w:tc>
          <w:tcPr>
            <w:tcW w:w="1559" w:type="dxa"/>
          </w:tcPr>
          <w:p w:rsidR="00681DD6" w:rsidRPr="001B0290" w:rsidRDefault="00681DD6" w:rsidP="00C75DBC">
            <w:pPr>
              <w:spacing w:before="40" w:after="40" w:line="288" w:lineRule="auto"/>
              <w:jc w:val="center"/>
              <w:rPr>
                <w:bCs/>
                <w:szCs w:val="28"/>
              </w:rPr>
            </w:pPr>
            <w:r>
              <w:rPr>
                <w:bCs/>
                <w:szCs w:val="28"/>
              </w:rPr>
              <w:t>6510</w:t>
            </w:r>
          </w:p>
        </w:tc>
        <w:tc>
          <w:tcPr>
            <w:tcW w:w="2127" w:type="dxa"/>
          </w:tcPr>
          <w:p w:rsidR="00681DD6" w:rsidRPr="001B0290" w:rsidRDefault="00681DD6" w:rsidP="00C75DBC">
            <w:pPr>
              <w:spacing w:before="40" w:after="40" w:line="288" w:lineRule="auto"/>
              <w:jc w:val="center"/>
              <w:rPr>
                <w:bCs/>
                <w:szCs w:val="28"/>
              </w:rPr>
            </w:pPr>
            <w:r>
              <w:rPr>
                <w:bCs/>
                <w:szCs w:val="28"/>
              </w:rPr>
              <w:t>7049</w:t>
            </w:r>
          </w:p>
        </w:tc>
        <w:tc>
          <w:tcPr>
            <w:tcW w:w="1559" w:type="dxa"/>
          </w:tcPr>
          <w:p w:rsidR="00681DD6" w:rsidRPr="001B0290" w:rsidRDefault="00681DD6" w:rsidP="00C75DBC">
            <w:pPr>
              <w:spacing w:before="40" w:after="40" w:line="288" w:lineRule="auto"/>
              <w:jc w:val="center"/>
              <w:rPr>
                <w:bCs/>
                <w:szCs w:val="28"/>
              </w:rPr>
            </w:pPr>
            <w:r>
              <w:rPr>
                <w:bCs/>
                <w:szCs w:val="28"/>
              </w:rPr>
              <w:t>5123</w:t>
            </w:r>
          </w:p>
        </w:tc>
        <w:tc>
          <w:tcPr>
            <w:tcW w:w="850" w:type="dxa"/>
          </w:tcPr>
          <w:p w:rsidR="00681DD6" w:rsidRPr="001B0290" w:rsidRDefault="00681DD6" w:rsidP="00C75DBC">
            <w:pPr>
              <w:spacing w:before="40" w:after="40" w:line="288" w:lineRule="auto"/>
              <w:jc w:val="center"/>
              <w:rPr>
                <w:bCs/>
                <w:szCs w:val="28"/>
              </w:rPr>
            </w:pPr>
            <w:r>
              <w:rPr>
                <w:bCs/>
                <w:szCs w:val="28"/>
              </w:rPr>
              <w:t>6259</w:t>
            </w:r>
          </w:p>
        </w:tc>
        <w:tc>
          <w:tcPr>
            <w:tcW w:w="2410" w:type="dxa"/>
          </w:tcPr>
          <w:p w:rsidR="00681DD6" w:rsidRPr="001B0290" w:rsidRDefault="00681DD6" w:rsidP="00681DD6">
            <w:pPr>
              <w:spacing w:before="40" w:after="40" w:line="288" w:lineRule="auto"/>
              <w:jc w:val="center"/>
              <w:rPr>
                <w:bCs/>
                <w:szCs w:val="28"/>
              </w:rPr>
            </w:pPr>
            <w:r>
              <w:rPr>
                <w:bCs/>
                <w:szCs w:val="28"/>
              </w:rPr>
              <w:t>356,7</w:t>
            </w:r>
          </w:p>
        </w:tc>
      </w:tr>
      <w:tr w:rsidR="00681DD6" w:rsidTr="005A4809">
        <w:tc>
          <w:tcPr>
            <w:tcW w:w="1276" w:type="dxa"/>
          </w:tcPr>
          <w:p w:rsidR="00681DD6" w:rsidRPr="001B0290" w:rsidRDefault="00681DD6" w:rsidP="00C75DBC">
            <w:pPr>
              <w:spacing w:before="40" w:after="40" w:line="288" w:lineRule="auto"/>
              <w:jc w:val="center"/>
              <w:rPr>
                <w:bCs/>
                <w:szCs w:val="28"/>
              </w:rPr>
            </w:pPr>
            <w:r>
              <w:rPr>
                <w:bCs/>
                <w:szCs w:val="28"/>
              </w:rPr>
              <w:t>2013</w:t>
            </w:r>
            <w:r w:rsidR="005A4809">
              <w:rPr>
                <w:bCs/>
                <w:szCs w:val="28"/>
              </w:rPr>
              <w:t xml:space="preserve"> г.</w:t>
            </w:r>
          </w:p>
        </w:tc>
        <w:tc>
          <w:tcPr>
            <w:tcW w:w="1559" w:type="dxa"/>
          </w:tcPr>
          <w:p w:rsidR="00681DD6" w:rsidRPr="001B0290" w:rsidRDefault="00681DD6" w:rsidP="00C75DBC">
            <w:pPr>
              <w:spacing w:before="40" w:after="40" w:line="288" w:lineRule="auto"/>
              <w:jc w:val="center"/>
              <w:rPr>
                <w:bCs/>
                <w:szCs w:val="28"/>
              </w:rPr>
            </w:pPr>
            <w:r>
              <w:rPr>
                <w:bCs/>
                <w:szCs w:val="28"/>
              </w:rPr>
              <w:t>7306</w:t>
            </w:r>
          </w:p>
        </w:tc>
        <w:tc>
          <w:tcPr>
            <w:tcW w:w="2127" w:type="dxa"/>
          </w:tcPr>
          <w:p w:rsidR="00681DD6" w:rsidRPr="001B0290" w:rsidRDefault="00681DD6" w:rsidP="00C75DBC">
            <w:pPr>
              <w:spacing w:before="40" w:after="40" w:line="288" w:lineRule="auto"/>
              <w:jc w:val="center"/>
              <w:rPr>
                <w:bCs/>
                <w:szCs w:val="28"/>
              </w:rPr>
            </w:pPr>
            <w:r>
              <w:rPr>
                <w:bCs/>
                <w:szCs w:val="28"/>
              </w:rPr>
              <w:t>7871</w:t>
            </w:r>
          </w:p>
        </w:tc>
        <w:tc>
          <w:tcPr>
            <w:tcW w:w="1559" w:type="dxa"/>
          </w:tcPr>
          <w:p w:rsidR="00681DD6" w:rsidRPr="001B0290" w:rsidRDefault="00681DD6" w:rsidP="00C75DBC">
            <w:pPr>
              <w:spacing w:before="40" w:after="40" w:line="288" w:lineRule="auto"/>
              <w:jc w:val="center"/>
              <w:rPr>
                <w:bCs/>
                <w:szCs w:val="28"/>
              </w:rPr>
            </w:pPr>
            <w:r>
              <w:rPr>
                <w:bCs/>
                <w:szCs w:val="28"/>
              </w:rPr>
              <w:t>5998</w:t>
            </w:r>
          </w:p>
        </w:tc>
        <w:tc>
          <w:tcPr>
            <w:tcW w:w="850" w:type="dxa"/>
          </w:tcPr>
          <w:p w:rsidR="00681DD6" w:rsidRPr="001B0290" w:rsidRDefault="00681DD6" w:rsidP="00C75DBC">
            <w:pPr>
              <w:spacing w:before="40" w:after="40" w:line="288" w:lineRule="auto"/>
              <w:jc w:val="center"/>
              <w:rPr>
                <w:bCs/>
                <w:szCs w:val="28"/>
              </w:rPr>
            </w:pPr>
            <w:r>
              <w:rPr>
                <w:bCs/>
                <w:szCs w:val="28"/>
              </w:rPr>
              <w:t>7022</w:t>
            </w:r>
          </w:p>
        </w:tc>
        <w:tc>
          <w:tcPr>
            <w:tcW w:w="2410" w:type="dxa"/>
          </w:tcPr>
          <w:p w:rsidR="00681DD6" w:rsidRPr="001B0290" w:rsidRDefault="00681DD6" w:rsidP="00681DD6">
            <w:pPr>
              <w:spacing w:before="40" w:after="40" w:line="288" w:lineRule="auto"/>
              <w:jc w:val="center"/>
              <w:rPr>
                <w:bCs/>
                <w:szCs w:val="28"/>
              </w:rPr>
            </w:pPr>
            <w:r>
              <w:rPr>
                <w:bCs/>
                <w:szCs w:val="28"/>
              </w:rPr>
              <w:t>351,0</w:t>
            </w:r>
          </w:p>
        </w:tc>
      </w:tr>
      <w:tr w:rsidR="00DC03A8" w:rsidTr="005A4809">
        <w:tc>
          <w:tcPr>
            <w:tcW w:w="1276" w:type="dxa"/>
          </w:tcPr>
          <w:p w:rsidR="00DC03A8" w:rsidRPr="00DC03A8" w:rsidRDefault="00DC03A8" w:rsidP="005A4809">
            <w:pPr>
              <w:jc w:val="center"/>
              <w:rPr>
                <w:bCs/>
                <w:szCs w:val="28"/>
              </w:rPr>
            </w:pPr>
            <w:r w:rsidRPr="00DC03A8">
              <w:rPr>
                <w:bCs/>
                <w:sz w:val="24"/>
              </w:rPr>
              <w:t xml:space="preserve">За </w:t>
            </w:r>
            <w:r w:rsidRPr="00DC03A8">
              <w:rPr>
                <w:bCs/>
                <w:sz w:val="24"/>
                <w:lang w:val="en-US"/>
              </w:rPr>
              <w:t>I</w:t>
            </w:r>
            <w:r w:rsidRPr="00DC03A8">
              <w:rPr>
                <w:bCs/>
                <w:sz w:val="24"/>
              </w:rPr>
              <w:t xml:space="preserve"> квартал</w:t>
            </w:r>
            <w:r>
              <w:rPr>
                <w:bCs/>
                <w:szCs w:val="28"/>
              </w:rPr>
              <w:t xml:space="preserve"> 2014</w:t>
            </w:r>
            <w:r w:rsidR="005A4809">
              <w:rPr>
                <w:bCs/>
                <w:szCs w:val="28"/>
              </w:rPr>
              <w:t xml:space="preserve"> г.</w:t>
            </w:r>
          </w:p>
        </w:tc>
        <w:tc>
          <w:tcPr>
            <w:tcW w:w="1559" w:type="dxa"/>
          </w:tcPr>
          <w:p w:rsidR="005A4809" w:rsidRDefault="005A4809" w:rsidP="00C75DBC">
            <w:pPr>
              <w:spacing w:before="40" w:after="40" w:line="288" w:lineRule="auto"/>
              <w:jc w:val="center"/>
              <w:rPr>
                <w:bCs/>
                <w:szCs w:val="28"/>
              </w:rPr>
            </w:pPr>
          </w:p>
          <w:p w:rsidR="00DC03A8" w:rsidRDefault="005A4809" w:rsidP="00C75DBC">
            <w:pPr>
              <w:spacing w:before="40" w:after="40" w:line="288" w:lineRule="auto"/>
              <w:jc w:val="center"/>
              <w:rPr>
                <w:bCs/>
                <w:szCs w:val="28"/>
              </w:rPr>
            </w:pPr>
            <w:r>
              <w:rPr>
                <w:bCs/>
                <w:szCs w:val="28"/>
              </w:rPr>
              <w:t>7688</w:t>
            </w:r>
          </w:p>
        </w:tc>
        <w:tc>
          <w:tcPr>
            <w:tcW w:w="2127" w:type="dxa"/>
          </w:tcPr>
          <w:p w:rsidR="00DC03A8" w:rsidRDefault="00DC03A8" w:rsidP="00C75DBC">
            <w:pPr>
              <w:spacing w:before="40" w:after="40" w:line="288" w:lineRule="auto"/>
              <w:jc w:val="center"/>
              <w:rPr>
                <w:bCs/>
                <w:szCs w:val="28"/>
              </w:rPr>
            </w:pPr>
          </w:p>
          <w:p w:rsidR="005A4809" w:rsidRDefault="005A4809" w:rsidP="00C75DBC">
            <w:pPr>
              <w:spacing w:before="40" w:after="40" w:line="288" w:lineRule="auto"/>
              <w:jc w:val="center"/>
              <w:rPr>
                <w:bCs/>
                <w:szCs w:val="28"/>
              </w:rPr>
            </w:pPr>
            <w:r>
              <w:rPr>
                <w:bCs/>
                <w:szCs w:val="28"/>
              </w:rPr>
              <w:t>8283</w:t>
            </w:r>
          </w:p>
        </w:tc>
        <w:tc>
          <w:tcPr>
            <w:tcW w:w="1559" w:type="dxa"/>
          </w:tcPr>
          <w:p w:rsidR="005A4809" w:rsidRDefault="005A4809" w:rsidP="00C75DBC">
            <w:pPr>
              <w:spacing w:before="40" w:after="40" w:line="288" w:lineRule="auto"/>
              <w:jc w:val="center"/>
              <w:rPr>
                <w:bCs/>
                <w:szCs w:val="28"/>
              </w:rPr>
            </w:pPr>
          </w:p>
          <w:p w:rsidR="00DC03A8" w:rsidRDefault="005A4809" w:rsidP="00C75DBC">
            <w:pPr>
              <w:spacing w:before="40" w:after="40" w:line="288" w:lineRule="auto"/>
              <w:jc w:val="center"/>
              <w:rPr>
                <w:bCs/>
                <w:szCs w:val="28"/>
              </w:rPr>
            </w:pPr>
            <w:r>
              <w:rPr>
                <w:bCs/>
                <w:szCs w:val="28"/>
              </w:rPr>
              <w:t>6308</w:t>
            </w:r>
          </w:p>
        </w:tc>
        <w:tc>
          <w:tcPr>
            <w:tcW w:w="850" w:type="dxa"/>
          </w:tcPr>
          <w:p w:rsidR="005A4809" w:rsidRDefault="005A4809" w:rsidP="00C75DBC">
            <w:pPr>
              <w:spacing w:before="40" w:after="40" w:line="288" w:lineRule="auto"/>
              <w:jc w:val="center"/>
              <w:rPr>
                <w:bCs/>
                <w:szCs w:val="28"/>
              </w:rPr>
            </w:pPr>
          </w:p>
          <w:p w:rsidR="00DC03A8" w:rsidRDefault="005A4809" w:rsidP="00C75DBC">
            <w:pPr>
              <w:spacing w:before="40" w:after="40" w:line="288" w:lineRule="auto"/>
              <w:jc w:val="center"/>
              <w:rPr>
                <w:bCs/>
                <w:szCs w:val="28"/>
              </w:rPr>
            </w:pPr>
            <w:r>
              <w:rPr>
                <w:bCs/>
                <w:szCs w:val="28"/>
              </w:rPr>
              <w:t>7452</w:t>
            </w:r>
          </w:p>
        </w:tc>
        <w:tc>
          <w:tcPr>
            <w:tcW w:w="2410" w:type="dxa"/>
          </w:tcPr>
          <w:p w:rsidR="00DC03A8" w:rsidRDefault="00DC03A8" w:rsidP="00681DD6">
            <w:pPr>
              <w:spacing w:before="40" w:after="40" w:line="288" w:lineRule="auto"/>
              <w:jc w:val="center"/>
              <w:rPr>
                <w:bCs/>
                <w:szCs w:val="28"/>
              </w:rPr>
            </w:pPr>
          </w:p>
          <w:p w:rsidR="00CD3E01" w:rsidRDefault="00CD3E01" w:rsidP="00681DD6">
            <w:pPr>
              <w:spacing w:before="40" w:after="40" w:line="288" w:lineRule="auto"/>
              <w:jc w:val="center"/>
              <w:rPr>
                <w:bCs/>
                <w:szCs w:val="28"/>
              </w:rPr>
            </w:pPr>
            <w:r>
              <w:rPr>
                <w:bCs/>
                <w:szCs w:val="28"/>
              </w:rPr>
              <w:t>-</w:t>
            </w:r>
          </w:p>
        </w:tc>
      </w:tr>
    </w:tbl>
    <w:p w:rsidR="001B0290" w:rsidRDefault="001B0290" w:rsidP="001F7709">
      <w:pPr>
        <w:spacing w:line="288" w:lineRule="auto"/>
        <w:ind w:firstLine="720"/>
        <w:rPr>
          <w:b/>
          <w:bCs/>
          <w:sz w:val="32"/>
          <w:szCs w:val="32"/>
        </w:rPr>
      </w:pPr>
    </w:p>
    <w:p w:rsidR="00E41F3E" w:rsidRDefault="00E41F3E" w:rsidP="00E41F3E">
      <w:pPr>
        <w:spacing w:line="288" w:lineRule="auto"/>
        <w:ind w:firstLine="284"/>
        <w:jc w:val="both"/>
        <w:rPr>
          <w:b/>
          <w:bCs/>
          <w:sz w:val="32"/>
          <w:szCs w:val="32"/>
        </w:rPr>
      </w:pPr>
    </w:p>
    <w:p w:rsidR="001F7709" w:rsidRDefault="00E41F3E" w:rsidP="00CD3E01">
      <w:pPr>
        <w:spacing w:line="288" w:lineRule="auto"/>
        <w:ind w:left="2410" w:hanging="2410"/>
        <w:jc w:val="both"/>
        <w:rPr>
          <w:bCs/>
          <w:sz w:val="32"/>
          <w:szCs w:val="32"/>
        </w:rPr>
      </w:pPr>
      <w:r>
        <w:rPr>
          <w:b/>
          <w:bCs/>
          <w:sz w:val="32"/>
          <w:szCs w:val="32"/>
        </w:rPr>
        <w:t xml:space="preserve">Таблица </w:t>
      </w:r>
      <w:r w:rsidR="00CD3E01">
        <w:rPr>
          <w:b/>
          <w:bCs/>
          <w:sz w:val="32"/>
          <w:szCs w:val="32"/>
        </w:rPr>
        <w:t xml:space="preserve">9.5 </w:t>
      </w:r>
      <w:r>
        <w:rPr>
          <w:b/>
          <w:bCs/>
          <w:sz w:val="32"/>
          <w:szCs w:val="32"/>
        </w:rPr>
        <w:t xml:space="preserve">– </w:t>
      </w:r>
      <w:r w:rsidRPr="00E41F3E">
        <w:rPr>
          <w:bCs/>
          <w:sz w:val="32"/>
          <w:szCs w:val="32"/>
        </w:rPr>
        <w:t>Рейтинг стран Европы по доле расходов семей на продукты питания</w:t>
      </w:r>
    </w:p>
    <w:tbl>
      <w:tblPr>
        <w:tblStyle w:val="af"/>
        <w:tblW w:w="0" w:type="auto"/>
        <w:tblLayout w:type="fixed"/>
        <w:tblLook w:val="04A0"/>
      </w:tblPr>
      <w:tblGrid>
        <w:gridCol w:w="2376"/>
        <w:gridCol w:w="1418"/>
        <w:gridCol w:w="1417"/>
        <w:gridCol w:w="1452"/>
        <w:gridCol w:w="1525"/>
        <w:gridCol w:w="1559"/>
      </w:tblGrid>
      <w:tr w:rsidR="00302C11" w:rsidTr="00302C11">
        <w:trPr>
          <w:cantSplit/>
          <w:trHeight w:val="447"/>
        </w:trPr>
        <w:tc>
          <w:tcPr>
            <w:tcW w:w="2376" w:type="dxa"/>
            <w:vMerge w:val="restart"/>
          </w:tcPr>
          <w:p w:rsidR="00302C11" w:rsidRDefault="00302C11" w:rsidP="00302C11">
            <w:pPr>
              <w:spacing w:before="20" w:after="40"/>
              <w:jc w:val="center"/>
              <w:rPr>
                <w:bCs/>
                <w:szCs w:val="28"/>
              </w:rPr>
            </w:pPr>
          </w:p>
          <w:p w:rsidR="00302C11" w:rsidRPr="00565E2E" w:rsidRDefault="00302C11" w:rsidP="00302C11">
            <w:pPr>
              <w:spacing w:before="20" w:after="40"/>
              <w:jc w:val="center"/>
              <w:rPr>
                <w:bCs/>
                <w:szCs w:val="28"/>
              </w:rPr>
            </w:pPr>
            <w:r w:rsidRPr="00565E2E">
              <w:rPr>
                <w:bCs/>
                <w:szCs w:val="28"/>
              </w:rPr>
              <w:t>Страна</w:t>
            </w:r>
          </w:p>
        </w:tc>
        <w:tc>
          <w:tcPr>
            <w:tcW w:w="1418" w:type="dxa"/>
            <w:vMerge w:val="restart"/>
          </w:tcPr>
          <w:p w:rsidR="00302C11" w:rsidRPr="00565E2E" w:rsidRDefault="00302C11" w:rsidP="00302C11">
            <w:pPr>
              <w:spacing w:before="20" w:after="40"/>
              <w:jc w:val="center"/>
              <w:rPr>
                <w:bCs/>
                <w:szCs w:val="28"/>
              </w:rPr>
            </w:pPr>
            <w:r w:rsidRPr="00565E2E">
              <w:rPr>
                <w:bCs/>
                <w:szCs w:val="28"/>
              </w:rPr>
              <w:t>№ в рейтинге</w:t>
            </w:r>
          </w:p>
        </w:tc>
        <w:tc>
          <w:tcPr>
            <w:tcW w:w="5953" w:type="dxa"/>
            <w:gridSpan w:val="4"/>
            <w:tcBorders>
              <w:right w:val="single" w:sz="4" w:space="0" w:color="auto"/>
            </w:tcBorders>
          </w:tcPr>
          <w:p w:rsidR="00302C11" w:rsidRPr="00565E2E" w:rsidRDefault="00302C11" w:rsidP="00302C11">
            <w:pPr>
              <w:spacing w:before="20" w:after="40"/>
              <w:jc w:val="center"/>
              <w:rPr>
                <w:bCs/>
                <w:szCs w:val="28"/>
              </w:rPr>
            </w:pPr>
            <w:r>
              <w:rPr>
                <w:bCs/>
                <w:szCs w:val="28"/>
              </w:rPr>
              <w:t>Доля расходов, в %</w:t>
            </w:r>
          </w:p>
        </w:tc>
      </w:tr>
      <w:tr w:rsidR="00302C11" w:rsidTr="00302C11">
        <w:trPr>
          <w:cantSplit/>
          <w:trHeight w:val="676"/>
        </w:trPr>
        <w:tc>
          <w:tcPr>
            <w:tcW w:w="2376" w:type="dxa"/>
            <w:vMerge/>
          </w:tcPr>
          <w:p w:rsidR="00302C11" w:rsidRDefault="00302C11" w:rsidP="00302C11">
            <w:pPr>
              <w:spacing w:before="20" w:after="40"/>
              <w:jc w:val="center"/>
              <w:rPr>
                <w:bCs/>
                <w:szCs w:val="28"/>
              </w:rPr>
            </w:pPr>
          </w:p>
        </w:tc>
        <w:tc>
          <w:tcPr>
            <w:tcW w:w="1418" w:type="dxa"/>
            <w:vMerge/>
          </w:tcPr>
          <w:p w:rsidR="00302C11" w:rsidRPr="00565E2E" w:rsidRDefault="00302C11" w:rsidP="00302C11">
            <w:pPr>
              <w:spacing w:before="20" w:after="40"/>
              <w:jc w:val="center"/>
              <w:rPr>
                <w:bCs/>
                <w:szCs w:val="28"/>
              </w:rPr>
            </w:pPr>
          </w:p>
        </w:tc>
        <w:tc>
          <w:tcPr>
            <w:tcW w:w="1417" w:type="dxa"/>
          </w:tcPr>
          <w:p w:rsidR="00302C11" w:rsidRPr="00565E2E" w:rsidRDefault="00302C11" w:rsidP="00302C11">
            <w:pPr>
              <w:spacing w:before="20" w:after="40"/>
              <w:jc w:val="center"/>
              <w:rPr>
                <w:bCs/>
                <w:szCs w:val="28"/>
              </w:rPr>
            </w:pPr>
            <w:r w:rsidRPr="00565E2E">
              <w:rPr>
                <w:bCs/>
                <w:szCs w:val="28"/>
              </w:rPr>
              <w:t>на продукты питания</w:t>
            </w:r>
          </w:p>
        </w:tc>
        <w:tc>
          <w:tcPr>
            <w:tcW w:w="1452" w:type="dxa"/>
          </w:tcPr>
          <w:p w:rsidR="00302C11" w:rsidRPr="00565E2E" w:rsidRDefault="00302C11" w:rsidP="00302C11">
            <w:pPr>
              <w:spacing w:before="20" w:after="40"/>
              <w:jc w:val="center"/>
              <w:rPr>
                <w:bCs/>
                <w:szCs w:val="28"/>
              </w:rPr>
            </w:pPr>
            <w:r w:rsidRPr="00565E2E">
              <w:rPr>
                <w:bCs/>
                <w:szCs w:val="28"/>
              </w:rPr>
              <w:t>на алкоголь и табак</w:t>
            </w:r>
          </w:p>
        </w:tc>
        <w:tc>
          <w:tcPr>
            <w:tcW w:w="1525" w:type="dxa"/>
          </w:tcPr>
          <w:p w:rsidR="00302C11" w:rsidRPr="00565E2E" w:rsidRDefault="00302C11" w:rsidP="00302C11">
            <w:pPr>
              <w:spacing w:before="20" w:after="40"/>
              <w:jc w:val="center"/>
              <w:rPr>
                <w:bCs/>
                <w:szCs w:val="28"/>
              </w:rPr>
            </w:pPr>
            <w:r w:rsidRPr="00565E2E">
              <w:rPr>
                <w:bCs/>
                <w:szCs w:val="28"/>
              </w:rPr>
              <w:t>на ресто</w:t>
            </w:r>
            <w:r>
              <w:rPr>
                <w:bCs/>
                <w:szCs w:val="28"/>
              </w:rPr>
              <w:t>-</w:t>
            </w:r>
            <w:r w:rsidRPr="00565E2E">
              <w:rPr>
                <w:bCs/>
                <w:szCs w:val="28"/>
              </w:rPr>
              <w:t>раны, кафе и отели</w:t>
            </w:r>
          </w:p>
        </w:tc>
        <w:tc>
          <w:tcPr>
            <w:tcW w:w="1559" w:type="dxa"/>
            <w:tcBorders>
              <w:right w:val="single" w:sz="4" w:space="0" w:color="auto"/>
            </w:tcBorders>
          </w:tcPr>
          <w:p w:rsidR="00302C11" w:rsidRPr="00565E2E" w:rsidRDefault="00302C11" w:rsidP="00302C11">
            <w:pPr>
              <w:spacing w:before="20" w:after="40"/>
              <w:jc w:val="center"/>
              <w:rPr>
                <w:bCs/>
                <w:szCs w:val="28"/>
              </w:rPr>
            </w:pPr>
            <w:r w:rsidRPr="00565E2E">
              <w:rPr>
                <w:bCs/>
                <w:szCs w:val="28"/>
              </w:rPr>
              <w:t>на досуг, культуру</w:t>
            </w:r>
          </w:p>
        </w:tc>
      </w:tr>
      <w:tr w:rsidR="00302C11" w:rsidTr="00302C11">
        <w:tc>
          <w:tcPr>
            <w:tcW w:w="2376" w:type="dxa"/>
          </w:tcPr>
          <w:p w:rsidR="00302C11" w:rsidRPr="00565E2E" w:rsidRDefault="00302C11" w:rsidP="00302C11">
            <w:pPr>
              <w:spacing w:before="20" w:after="40"/>
              <w:jc w:val="center"/>
              <w:rPr>
                <w:bCs/>
                <w:szCs w:val="28"/>
              </w:rPr>
            </w:pPr>
            <w:r>
              <w:rPr>
                <w:bCs/>
                <w:szCs w:val="28"/>
              </w:rPr>
              <w:t>Люксембург</w:t>
            </w:r>
          </w:p>
        </w:tc>
        <w:tc>
          <w:tcPr>
            <w:tcW w:w="1418" w:type="dxa"/>
          </w:tcPr>
          <w:p w:rsidR="00302C11" w:rsidRPr="00565E2E" w:rsidRDefault="00302C11" w:rsidP="00302C11">
            <w:pPr>
              <w:spacing w:before="20" w:after="40"/>
              <w:jc w:val="center"/>
              <w:rPr>
                <w:bCs/>
                <w:szCs w:val="28"/>
              </w:rPr>
            </w:pPr>
            <w:r>
              <w:rPr>
                <w:bCs/>
                <w:szCs w:val="28"/>
              </w:rPr>
              <w:t>1</w:t>
            </w:r>
          </w:p>
        </w:tc>
        <w:tc>
          <w:tcPr>
            <w:tcW w:w="1417" w:type="dxa"/>
          </w:tcPr>
          <w:p w:rsidR="00302C11" w:rsidRPr="00565E2E" w:rsidRDefault="00302C11" w:rsidP="00302C11">
            <w:pPr>
              <w:spacing w:before="20" w:after="40"/>
              <w:jc w:val="center"/>
              <w:rPr>
                <w:bCs/>
                <w:szCs w:val="28"/>
              </w:rPr>
            </w:pPr>
            <w:r>
              <w:rPr>
                <w:bCs/>
                <w:szCs w:val="28"/>
              </w:rPr>
              <w:t>8,8</w:t>
            </w:r>
          </w:p>
        </w:tc>
        <w:tc>
          <w:tcPr>
            <w:tcW w:w="1452" w:type="dxa"/>
          </w:tcPr>
          <w:p w:rsidR="00302C11" w:rsidRPr="00565E2E" w:rsidRDefault="00302C11" w:rsidP="00302C11">
            <w:pPr>
              <w:spacing w:before="20" w:after="40"/>
              <w:jc w:val="center"/>
              <w:rPr>
                <w:bCs/>
                <w:szCs w:val="28"/>
              </w:rPr>
            </w:pPr>
            <w:r>
              <w:rPr>
                <w:bCs/>
                <w:szCs w:val="28"/>
              </w:rPr>
              <w:t>1,4</w:t>
            </w:r>
          </w:p>
        </w:tc>
        <w:tc>
          <w:tcPr>
            <w:tcW w:w="1525" w:type="dxa"/>
          </w:tcPr>
          <w:p w:rsidR="00302C11" w:rsidRPr="00565E2E" w:rsidRDefault="00302C11" w:rsidP="00302C11">
            <w:pPr>
              <w:spacing w:before="20" w:after="40"/>
              <w:jc w:val="center"/>
              <w:rPr>
                <w:bCs/>
                <w:szCs w:val="28"/>
              </w:rPr>
            </w:pPr>
            <w:r>
              <w:rPr>
                <w:bCs/>
                <w:szCs w:val="28"/>
              </w:rPr>
              <w:t>7,4</w:t>
            </w:r>
          </w:p>
        </w:tc>
        <w:tc>
          <w:tcPr>
            <w:tcW w:w="1559" w:type="dxa"/>
            <w:tcBorders>
              <w:right w:val="single" w:sz="4" w:space="0" w:color="auto"/>
            </w:tcBorders>
          </w:tcPr>
          <w:p w:rsidR="00302C11" w:rsidRPr="00565E2E" w:rsidRDefault="00302C11" w:rsidP="00302C11">
            <w:pPr>
              <w:spacing w:before="20" w:after="40"/>
              <w:jc w:val="center"/>
              <w:rPr>
                <w:bCs/>
                <w:szCs w:val="28"/>
              </w:rPr>
            </w:pPr>
            <w:r>
              <w:rPr>
                <w:bCs/>
                <w:szCs w:val="28"/>
              </w:rPr>
              <w:t>7,2</w:t>
            </w:r>
          </w:p>
        </w:tc>
      </w:tr>
      <w:tr w:rsidR="00302C11" w:rsidTr="00302C11">
        <w:tc>
          <w:tcPr>
            <w:tcW w:w="2376" w:type="dxa"/>
          </w:tcPr>
          <w:p w:rsidR="00302C11" w:rsidRPr="00565E2E" w:rsidRDefault="00302C11" w:rsidP="00302C11">
            <w:pPr>
              <w:spacing w:before="20" w:after="40"/>
              <w:jc w:val="center"/>
              <w:rPr>
                <w:bCs/>
                <w:szCs w:val="28"/>
              </w:rPr>
            </w:pPr>
            <w:r>
              <w:rPr>
                <w:bCs/>
                <w:szCs w:val="28"/>
              </w:rPr>
              <w:t>Великобритания</w:t>
            </w:r>
          </w:p>
        </w:tc>
        <w:tc>
          <w:tcPr>
            <w:tcW w:w="1418" w:type="dxa"/>
          </w:tcPr>
          <w:p w:rsidR="00302C11" w:rsidRPr="00565E2E" w:rsidRDefault="00302C11" w:rsidP="00302C11">
            <w:pPr>
              <w:spacing w:before="20" w:after="40"/>
              <w:jc w:val="center"/>
              <w:rPr>
                <w:bCs/>
                <w:szCs w:val="28"/>
              </w:rPr>
            </w:pPr>
            <w:r>
              <w:rPr>
                <w:bCs/>
                <w:szCs w:val="28"/>
              </w:rPr>
              <w:t>2</w:t>
            </w:r>
          </w:p>
        </w:tc>
        <w:tc>
          <w:tcPr>
            <w:tcW w:w="1417" w:type="dxa"/>
          </w:tcPr>
          <w:p w:rsidR="00302C11" w:rsidRPr="00565E2E" w:rsidRDefault="00302C11" w:rsidP="00302C11">
            <w:pPr>
              <w:spacing w:before="20" w:after="40"/>
              <w:jc w:val="center"/>
              <w:rPr>
                <w:bCs/>
                <w:szCs w:val="28"/>
              </w:rPr>
            </w:pPr>
            <w:r>
              <w:rPr>
                <w:bCs/>
                <w:szCs w:val="28"/>
              </w:rPr>
              <w:t>9,1</w:t>
            </w:r>
          </w:p>
        </w:tc>
        <w:tc>
          <w:tcPr>
            <w:tcW w:w="1452" w:type="dxa"/>
          </w:tcPr>
          <w:p w:rsidR="00302C11" w:rsidRPr="00565E2E" w:rsidRDefault="00302C11" w:rsidP="00302C11">
            <w:pPr>
              <w:spacing w:before="20" w:after="40"/>
              <w:jc w:val="center"/>
              <w:rPr>
                <w:bCs/>
                <w:szCs w:val="28"/>
              </w:rPr>
            </w:pPr>
            <w:r>
              <w:rPr>
                <w:bCs/>
                <w:szCs w:val="28"/>
              </w:rPr>
              <w:t>3,3</w:t>
            </w:r>
          </w:p>
        </w:tc>
        <w:tc>
          <w:tcPr>
            <w:tcW w:w="1525" w:type="dxa"/>
          </w:tcPr>
          <w:p w:rsidR="00302C11" w:rsidRPr="00565E2E" w:rsidRDefault="00302C11" w:rsidP="00302C11">
            <w:pPr>
              <w:spacing w:before="20" w:after="40"/>
              <w:jc w:val="center"/>
              <w:rPr>
                <w:bCs/>
                <w:szCs w:val="28"/>
              </w:rPr>
            </w:pPr>
            <w:r>
              <w:rPr>
                <w:bCs/>
                <w:szCs w:val="28"/>
              </w:rPr>
              <w:t>10,0</w:t>
            </w:r>
          </w:p>
        </w:tc>
        <w:tc>
          <w:tcPr>
            <w:tcW w:w="1559" w:type="dxa"/>
            <w:tcBorders>
              <w:right w:val="single" w:sz="4" w:space="0" w:color="auto"/>
            </w:tcBorders>
          </w:tcPr>
          <w:p w:rsidR="00302C11" w:rsidRPr="00565E2E" w:rsidRDefault="00302C11" w:rsidP="00302C11">
            <w:pPr>
              <w:spacing w:before="20" w:after="40"/>
              <w:jc w:val="center"/>
              <w:rPr>
                <w:bCs/>
                <w:szCs w:val="28"/>
              </w:rPr>
            </w:pPr>
            <w:r>
              <w:rPr>
                <w:bCs/>
                <w:szCs w:val="28"/>
              </w:rPr>
              <w:t>12,1</w:t>
            </w:r>
          </w:p>
        </w:tc>
      </w:tr>
      <w:tr w:rsidR="00302C11" w:rsidTr="00302C11">
        <w:tc>
          <w:tcPr>
            <w:tcW w:w="2376" w:type="dxa"/>
          </w:tcPr>
          <w:p w:rsidR="00302C11" w:rsidRPr="00565E2E" w:rsidRDefault="00302C11" w:rsidP="00302C11">
            <w:pPr>
              <w:spacing w:before="20" w:after="40"/>
              <w:jc w:val="center"/>
              <w:rPr>
                <w:bCs/>
                <w:szCs w:val="28"/>
              </w:rPr>
            </w:pPr>
            <w:r>
              <w:rPr>
                <w:bCs/>
                <w:szCs w:val="28"/>
              </w:rPr>
              <w:t>Германия</w:t>
            </w:r>
          </w:p>
        </w:tc>
        <w:tc>
          <w:tcPr>
            <w:tcW w:w="1418" w:type="dxa"/>
          </w:tcPr>
          <w:p w:rsidR="00302C11" w:rsidRPr="00565E2E" w:rsidRDefault="00302C11" w:rsidP="00302C11">
            <w:pPr>
              <w:spacing w:before="20" w:after="40"/>
              <w:jc w:val="center"/>
              <w:rPr>
                <w:bCs/>
                <w:szCs w:val="28"/>
              </w:rPr>
            </w:pPr>
            <w:r>
              <w:rPr>
                <w:bCs/>
                <w:szCs w:val="28"/>
              </w:rPr>
              <w:t>6</w:t>
            </w:r>
          </w:p>
        </w:tc>
        <w:tc>
          <w:tcPr>
            <w:tcW w:w="1417" w:type="dxa"/>
          </w:tcPr>
          <w:p w:rsidR="00302C11" w:rsidRPr="00565E2E" w:rsidRDefault="00302C11" w:rsidP="00302C11">
            <w:pPr>
              <w:spacing w:before="20" w:after="40"/>
              <w:jc w:val="center"/>
              <w:rPr>
                <w:bCs/>
                <w:szCs w:val="28"/>
              </w:rPr>
            </w:pPr>
            <w:r>
              <w:rPr>
                <w:bCs/>
                <w:szCs w:val="28"/>
              </w:rPr>
              <w:t>12,1</w:t>
            </w:r>
          </w:p>
        </w:tc>
        <w:tc>
          <w:tcPr>
            <w:tcW w:w="1452" w:type="dxa"/>
          </w:tcPr>
          <w:p w:rsidR="00302C11" w:rsidRPr="00565E2E" w:rsidRDefault="00302C11" w:rsidP="00302C11">
            <w:pPr>
              <w:spacing w:before="20" w:after="40"/>
              <w:jc w:val="center"/>
              <w:rPr>
                <w:bCs/>
                <w:szCs w:val="28"/>
              </w:rPr>
            </w:pPr>
            <w:r>
              <w:rPr>
                <w:bCs/>
                <w:szCs w:val="28"/>
              </w:rPr>
              <w:t>2,7</w:t>
            </w:r>
          </w:p>
        </w:tc>
        <w:tc>
          <w:tcPr>
            <w:tcW w:w="1525" w:type="dxa"/>
          </w:tcPr>
          <w:p w:rsidR="00302C11" w:rsidRPr="00565E2E" w:rsidRDefault="00302C11" w:rsidP="00302C11">
            <w:pPr>
              <w:spacing w:before="20" w:after="40"/>
              <w:jc w:val="center"/>
              <w:rPr>
                <w:bCs/>
                <w:szCs w:val="28"/>
              </w:rPr>
            </w:pPr>
            <w:r>
              <w:rPr>
                <w:bCs/>
                <w:szCs w:val="28"/>
              </w:rPr>
              <w:t>5,3</w:t>
            </w:r>
          </w:p>
        </w:tc>
        <w:tc>
          <w:tcPr>
            <w:tcW w:w="1559" w:type="dxa"/>
            <w:tcBorders>
              <w:right w:val="single" w:sz="4" w:space="0" w:color="auto"/>
            </w:tcBorders>
          </w:tcPr>
          <w:p w:rsidR="00302C11" w:rsidRPr="00565E2E" w:rsidRDefault="00302C11" w:rsidP="00302C11">
            <w:pPr>
              <w:spacing w:before="20" w:after="40"/>
              <w:jc w:val="center"/>
              <w:rPr>
                <w:bCs/>
                <w:szCs w:val="28"/>
              </w:rPr>
            </w:pPr>
            <w:r>
              <w:rPr>
                <w:bCs/>
                <w:szCs w:val="28"/>
              </w:rPr>
              <w:t>10,8</w:t>
            </w:r>
          </w:p>
        </w:tc>
      </w:tr>
      <w:tr w:rsidR="00DC03A8" w:rsidTr="00302C11">
        <w:tc>
          <w:tcPr>
            <w:tcW w:w="2376" w:type="dxa"/>
          </w:tcPr>
          <w:p w:rsidR="00DC03A8" w:rsidRPr="00565E2E" w:rsidRDefault="00DC03A8" w:rsidP="00D96573">
            <w:pPr>
              <w:spacing w:before="20" w:after="40"/>
              <w:jc w:val="center"/>
              <w:rPr>
                <w:bCs/>
                <w:szCs w:val="28"/>
              </w:rPr>
            </w:pPr>
            <w:r>
              <w:rPr>
                <w:bCs/>
                <w:szCs w:val="28"/>
              </w:rPr>
              <w:t>Франция</w:t>
            </w:r>
          </w:p>
        </w:tc>
        <w:tc>
          <w:tcPr>
            <w:tcW w:w="1418" w:type="dxa"/>
          </w:tcPr>
          <w:p w:rsidR="00DC03A8" w:rsidRPr="00565E2E" w:rsidRDefault="00DC03A8" w:rsidP="00D96573">
            <w:pPr>
              <w:spacing w:before="20" w:after="40"/>
              <w:jc w:val="center"/>
              <w:rPr>
                <w:bCs/>
                <w:szCs w:val="28"/>
              </w:rPr>
            </w:pPr>
            <w:r>
              <w:rPr>
                <w:bCs/>
                <w:szCs w:val="28"/>
              </w:rPr>
              <w:t>17</w:t>
            </w:r>
          </w:p>
        </w:tc>
        <w:tc>
          <w:tcPr>
            <w:tcW w:w="1417" w:type="dxa"/>
          </w:tcPr>
          <w:p w:rsidR="00DC03A8" w:rsidRPr="00565E2E" w:rsidRDefault="00DC03A8" w:rsidP="00D96573">
            <w:pPr>
              <w:spacing w:before="20" w:after="40"/>
              <w:jc w:val="center"/>
              <w:rPr>
                <w:bCs/>
                <w:szCs w:val="28"/>
              </w:rPr>
            </w:pPr>
            <w:r>
              <w:rPr>
                <w:bCs/>
                <w:szCs w:val="28"/>
              </w:rPr>
              <w:t>15,9</w:t>
            </w:r>
          </w:p>
        </w:tc>
        <w:tc>
          <w:tcPr>
            <w:tcW w:w="1452" w:type="dxa"/>
          </w:tcPr>
          <w:p w:rsidR="00DC03A8" w:rsidRPr="00565E2E" w:rsidRDefault="00DC03A8" w:rsidP="00D96573">
            <w:pPr>
              <w:spacing w:before="20" w:after="40"/>
              <w:jc w:val="center"/>
              <w:rPr>
                <w:bCs/>
                <w:szCs w:val="28"/>
              </w:rPr>
            </w:pPr>
            <w:r>
              <w:rPr>
                <w:bCs/>
                <w:szCs w:val="28"/>
              </w:rPr>
              <w:t>3,7</w:t>
            </w:r>
          </w:p>
        </w:tc>
        <w:tc>
          <w:tcPr>
            <w:tcW w:w="1525" w:type="dxa"/>
          </w:tcPr>
          <w:p w:rsidR="00DC03A8" w:rsidRPr="00565E2E" w:rsidRDefault="00DC03A8" w:rsidP="00D96573">
            <w:pPr>
              <w:spacing w:before="20" w:after="40"/>
              <w:jc w:val="center"/>
              <w:rPr>
                <w:bCs/>
                <w:szCs w:val="28"/>
              </w:rPr>
            </w:pPr>
            <w:r>
              <w:rPr>
                <w:bCs/>
                <w:szCs w:val="28"/>
              </w:rPr>
              <w:t>8,4</w:t>
            </w:r>
          </w:p>
        </w:tc>
        <w:tc>
          <w:tcPr>
            <w:tcW w:w="1559" w:type="dxa"/>
            <w:tcBorders>
              <w:right w:val="single" w:sz="4" w:space="0" w:color="auto"/>
            </w:tcBorders>
          </w:tcPr>
          <w:p w:rsidR="00DC03A8" w:rsidRPr="00565E2E" w:rsidRDefault="00DC03A8" w:rsidP="00D96573">
            <w:pPr>
              <w:spacing w:before="20" w:after="40"/>
              <w:jc w:val="center"/>
              <w:rPr>
                <w:bCs/>
                <w:szCs w:val="28"/>
              </w:rPr>
            </w:pPr>
            <w:r>
              <w:rPr>
                <w:bCs/>
                <w:szCs w:val="28"/>
              </w:rPr>
              <w:t>9,9</w:t>
            </w:r>
          </w:p>
        </w:tc>
      </w:tr>
      <w:tr w:rsidR="00DC03A8" w:rsidTr="00302C11">
        <w:tc>
          <w:tcPr>
            <w:tcW w:w="2376" w:type="dxa"/>
          </w:tcPr>
          <w:p w:rsidR="00DC03A8" w:rsidRPr="00565E2E" w:rsidRDefault="00DC03A8" w:rsidP="00D96573">
            <w:pPr>
              <w:spacing w:before="20" w:after="40"/>
              <w:jc w:val="center"/>
              <w:rPr>
                <w:bCs/>
                <w:szCs w:val="28"/>
              </w:rPr>
            </w:pPr>
            <w:r>
              <w:rPr>
                <w:bCs/>
                <w:szCs w:val="28"/>
              </w:rPr>
              <w:t>Россия</w:t>
            </w:r>
          </w:p>
        </w:tc>
        <w:tc>
          <w:tcPr>
            <w:tcW w:w="1418" w:type="dxa"/>
          </w:tcPr>
          <w:p w:rsidR="00DC03A8" w:rsidRPr="00565E2E" w:rsidRDefault="00DC03A8" w:rsidP="00D96573">
            <w:pPr>
              <w:spacing w:before="20" w:after="40"/>
              <w:jc w:val="center"/>
              <w:rPr>
                <w:bCs/>
                <w:szCs w:val="28"/>
              </w:rPr>
            </w:pPr>
            <w:r>
              <w:rPr>
                <w:bCs/>
                <w:szCs w:val="28"/>
              </w:rPr>
              <w:t>29</w:t>
            </w:r>
          </w:p>
        </w:tc>
        <w:tc>
          <w:tcPr>
            <w:tcW w:w="1417" w:type="dxa"/>
          </w:tcPr>
          <w:p w:rsidR="00DC03A8" w:rsidRPr="00565E2E" w:rsidRDefault="00DC03A8" w:rsidP="00D96573">
            <w:pPr>
              <w:spacing w:before="20" w:after="40"/>
              <w:jc w:val="center"/>
              <w:rPr>
                <w:bCs/>
                <w:szCs w:val="28"/>
              </w:rPr>
            </w:pPr>
            <w:r>
              <w:rPr>
                <w:bCs/>
                <w:szCs w:val="28"/>
              </w:rPr>
              <w:t>30,3</w:t>
            </w:r>
          </w:p>
        </w:tc>
        <w:tc>
          <w:tcPr>
            <w:tcW w:w="1452" w:type="dxa"/>
          </w:tcPr>
          <w:p w:rsidR="00DC03A8" w:rsidRPr="00565E2E" w:rsidRDefault="00DC03A8" w:rsidP="00D96573">
            <w:pPr>
              <w:spacing w:before="20" w:after="40"/>
              <w:jc w:val="center"/>
              <w:rPr>
                <w:bCs/>
                <w:szCs w:val="28"/>
              </w:rPr>
            </w:pPr>
            <w:r>
              <w:rPr>
                <w:bCs/>
                <w:szCs w:val="28"/>
              </w:rPr>
              <w:t>2,5</w:t>
            </w:r>
          </w:p>
        </w:tc>
        <w:tc>
          <w:tcPr>
            <w:tcW w:w="1525" w:type="dxa"/>
          </w:tcPr>
          <w:p w:rsidR="00DC03A8" w:rsidRPr="00565E2E" w:rsidRDefault="00DC03A8" w:rsidP="00D96573">
            <w:pPr>
              <w:spacing w:before="20" w:after="40"/>
              <w:jc w:val="center"/>
              <w:rPr>
                <w:bCs/>
                <w:szCs w:val="28"/>
              </w:rPr>
            </w:pPr>
            <w:r>
              <w:rPr>
                <w:bCs/>
                <w:szCs w:val="28"/>
              </w:rPr>
              <w:t>3,3</w:t>
            </w:r>
          </w:p>
        </w:tc>
        <w:tc>
          <w:tcPr>
            <w:tcW w:w="1559" w:type="dxa"/>
            <w:tcBorders>
              <w:right w:val="single" w:sz="4" w:space="0" w:color="auto"/>
            </w:tcBorders>
          </w:tcPr>
          <w:p w:rsidR="00DC03A8" w:rsidRPr="00565E2E" w:rsidRDefault="00DC03A8" w:rsidP="00D96573">
            <w:pPr>
              <w:spacing w:before="20" w:after="40"/>
              <w:jc w:val="center"/>
              <w:rPr>
                <w:bCs/>
                <w:szCs w:val="28"/>
              </w:rPr>
            </w:pPr>
            <w:r>
              <w:rPr>
                <w:bCs/>
                <w:szCs w:val="28"/>
              </w:rPr>
              <w:t>6,7</w:t>
            </w:r>
          </w:p>
        </w:tc>
      </w:tr>
      <w:tr w:rsidR="00DC03A8" w:rsidTr="00302C11">
        <w:tc>
          <w:tcPr>
            <w:tcW w:w="2376" w:type="dxa"/>
          </w:tcPr>
          <w:p w:rsidR="00DC03A8" w:rsidRPr="00565E2E" w:rsidRDefault="00DC03A8" w:rsidP="00302C11">
            <w:pPr>
              <w:spacing w:before="20" w:after="40"/>
              <w:jc w:val="center"/>
              <w:rPr>
                <w:bCs/>
                <w:szCs w:val="28"/>
              </w:rPr>
            </w:pPr>
            <w:r>
              <w:rPr>
                <w:bCs/>
                <w:szCs w:val="28"/>
              </w:rPr>
              <w:t>Украина</w:t>
            </w:r>
          </w:p>
        </w:tc>
        <w:tc>
          <w:tcPr>
            <w:tcW w:w="1418" w:type="dxa"/>
          </w:tcPr>
          <w:p w:rsidR="00DC03A8" w:rsidRPr="00565E2E" w:rsidRDefault="00DC03A8" w:rsidP="00302C11">
            <w:pPr>
              <w:spacing w:before="20" w:after="40"/>
              <w:jc w:val="center"/>
              <w:rPr>
                <w:bCs/>
                <w:szCs w:val="28"/>
              </w:rPr>
            </w:pPr>
            <w:r>
              <w:rPr>
                <w:bCs/>
                <w:szCs w:val="28"/>
              </w:rPr>
              <w:t>40</w:t>
            </w:r>
          </w:p>
        </w:tc>
        <w:tc>
          <w:tcPr>
            <w:tcW w:w="1417" w:type="dxa"/>
          </w:tcPr>
          <w:p w:rsidR="00DC03A8" w:rsidRPr="00565E2E" w:rsidRDefault="00DC03A8" w:rsidP="00302C11">
            <w:pPr>
              <w:spacing w:before="20" w:after="40"/>
              <w:jc w:val="center"/>
              <w:rPr>
                <w:bCs/>
                <w:szCs w:val="28"/>
              </w:rPr>
            </w:pPr>
            <w:r>
              <w:rPr>
                <w:bCs/>
                <w:szCs w:val="28"/>
              </w:rPr>
              <w:t>50,2</w:t>
            </w:r>
          </w:p>
        </w:tc>
        <w:tc>
          <w:tcPr>
            <w:tcW w:w="1452" w:type="dxa"/>
          </w:tcPr>
          <w:p w:rsidR="00DC03A8" w:rsidRPr="00565E2E" w:rsidRDefault="00DC03A8" w:rsidP="00302C11">
            <w:pPr>
              <w:spacing w:before="20" w:after="40"/>
              <w:jc w:val="center"/>
              <w:rPr>
                <w:bCs/>
                <w:szCs w:val="28"/>
              </w:rPr>
            </w:pPr>
            <w:r>
              <w:rPr>
                <w:bCs/>
                <w:szCs w:val="28"/>
              </w:rPr>
              <w:t>3,5</w:t>
            </w:r>
          </w:p>
        </w:tc>
        <w:tc>
          <w:tcPr>
            <w:tcW w:w="1525" w:type="dxa"/>
          </w:tcPr>
          <w:p w:rsidR="00DC03A8" w:rsidRPr="00565E2E" w:rsidRDefault="00DC03A8" w:rsidP="00302C11">
            <w:pPr>
              <w:spacing w:before="20" w:after="40"/>
              <w:jc w:val="center"/>
              <w:rPr>
                <w:bCs/>
                <w:szCs w:val="28"/>
              </w:rPr>
            </w:pPr>
            <w:r>
              <w:rPr>
                <w:bCs/>
                <w:szCs w:val="28"/>
              </w:rPr>
              <w:t>2,5</w:t>
            </w:r>
          </w:p>
        </w:tc>
        <w:tc>
          <w:tcPr>
            <w:tcW w:w="1559" w:type="dxa"/>
            <w:tcBorders>
              <w:right w:val="single" w:sz="4" w:space="0" w:color="auto"/>
            </w:tcBorders>
          </w:tcPr>
          <w:p w:rsidR="00DC03A8" w:rsidRPr="00565E2E" w:rsidRDefault="00DC03A8" w:rsidP="00302C11">
            <w:pPr>
              <w:spacing w:before="20" w:after="40"/>
              <w:jc w:val="center"/>
              <w:rPr>
                <w:bCs/>
                <w:szCs w:val="28"/>
              </w:rPr>
            </w:pPr>
            <w:r>
              <w:rPr>
                <w:bCs/>
                <w:szCs w:val="28"/>
              </w:rPr>
              <w:t>2,0</w:t>
            </w:r>
          </w:p>
        </w:tc>
      </w:tr>
    </w:tbl>
    <w:p w:rsidR="00E41F3E" w:rsidRPr="00E41F3E" w:rsidRDefault="00E41F3E" w:rsidP="00E41F3E">
      <w:pPr>
        <w:spacing w:line="288" w:lineRule="auto"/>
        <w:ind w:firstLine="284"/>
        <w:jc w:val="both"/>
        <w:rPr>
          <w:bCs/>
          <w:sz w:val="32"/>
          <w:szCs w:val="32"/>
        </w:rPr>
      </w:pPr>
    </w:p>
    <w:p w:rsidR="00CD3E01" w:rsidRPr="00F12A53" w:rsidRDefault="00CD3E01" w:rsidP="00CD3E01">
      <w:pPr>
        <w:spacing w:line="360" w:lineRule="auto"/>
        <w:ind w:firstLine="720"/>
        <w:contextualSpacing/>
        <w:jc w:val="both"/>
        <w:rPr>
          <w:b/>
          <w:bCs/>
          <w:sz w:val="32"/>
          <w:szCs w:val="32"/>
        </w:rPr>
      </w:pPr>
      <w:r>
        <w:rPr>
          <w:b/>
          <w:bCs/>
          <w:sz w:val="32"/>
          <w:szCs w:val="32"/>
        </w:rPr>
        <w:lastRenderedPageBreak/>
        <w:t>Задание 5</w:t>
      </w:r>
      <w:r w:rsidRPr="00F12A53">
        <w:rPr>
          <w:b/>
          <w:bCs/>
          <w:sz w:val="32"/>
          <w:szCs w:val="32"/>
        </w:rPr>
        <w:t>.</w:t>
      </w:r>
      <w:r w:rsidRPr="00F12A53">
        <w:rPr>
          <w:sz w:val="32"/>
          <w:szCs w:val="32"/>
        </w:rPr>
        <w:t xml:space="preserve"> </w:t>
      </w:r>
      <w:r>
        <w:rPr>
          <w:sz w:val="32"/>
          <w:szCs w:val="32"/>
        </w:rPr>
        <w:t>Составьте</w:t>
      </w:r>
      <w:r w:rsidRPr="00F12A53">
        <w:rPr>
          <w:sz w:val="32"/>
          <w:szCs w:val="32"/>
        </w:rPr>
        <w:t xml:space="preserve"> бюджет своей семьи, проанализируйте структуру доходов и расходов семейного бюджета.</w:t>
      </w:r>
    </w:p>
    <w:p w:rsidR="00CD3E01" w:rsidRDefault="00CD3E01" w:rsidP="001F7709">
      <w:pPr>
        <w:spacing w:line="288" w:lineRule="auto"/>
        <w:ind w:firstLine="851"/>
        <w:jc w:val="center"/>
        <w:rPr>
          <w:b/>
          <w:bCs/>
          <w:sz w:val="32"/>
          <w:szCs w:val="32"/>
        </w:rPr>
      </w:pPr>
    </w:p>
    <w:p w:rsidR="001F7709" w:rsidRPr="001374C5" w:rsidRDefault="001F7709" w:rsidP="001F7709">
      <w:pPr>
        <w:spacing w:line="288" w:lineRule="auto"/>
        <w:ind w:firstLine="851"/>
        <w:jc w:val="center"/>
        <w:rPr>
          <w:b/>
          <w:bCs/>
          <w:sz w:val="32"/>
          <w:szCs w:val="32"/>
        </w:rPr>
      </w:pPr>
      <w:r w:rsidRPr="001374C5">
        <w:rPr>
          <w:b/>
          <w:bCs/>
          <w:sz w:val="32"/>
          <w:szCs w:val="32"/>
        </w:rPr>
        <w:t>Контрольные вопросы</w:t>
      </w:r>
    </w:p>
    <w:p w:rsidR="001F7709" w:rsidRPr="001374C5" w:rsidRDefault="001F7709" w:rsidP="001F7709">
      <w:pPr>
        <w:spacing w:line="288" w:lineRule="auto"/>
        <w:ind w:firstLine="851"/>
        <w:jc w:val="center"/>
        <w:rPr>
          <w:b/>
          <w:bCs/>
          <w:sz w:val="32"/>
          <w:szCs w:val="32"/>
        </w:rPr>
      </w:pPr>
    </w:p>
    <w:p w:rsidR="001F7709" w:rsidRPr="001374C5" w:rsidRDefault="001F7709" w:rsidP="00E202CD">
      <w:pPr>
        <w:numPr>
          <w:ilvl w:val="0"/>
          <w:numId w:val="41"/>
        </w:numPr>
        <w:tabs>
          <w:tab w:val="num" w:pos="567"/>
        </w:tabs>
        <w:spacing w:line="288" w:lineRule="auto"/>
        <w:ind w:left="567" w:hanging="567"/>
        <w:jc w:val="both"/>
        <w:rPr>
          <w:sz w:val="32"/>
          <w:szCs w:val="32"/>
        </w:rPr>
      </w:pPr>
      <w:r w:rsidRPr="001374C5">
        <w:rPr>
          <w:sz w:val="32"/>
          <w:szCs w:val="32"/>
        </w:rPr>
        <w:t>Дайте определение социально-экономической категории «домашнее хозяйство»</w:t>
      </w:r>
      <w:r w:rsidR="00E41F3E">
        <w:rPr>
          <w:sz w:val="32"/>
          <w:szCs w:val="32"/>
        </w:rPr>
        <w:t xml:space="preserve"> и их финансам</w:t>
      </w:r>
      <w:r w:rsidR="00CD3E01">
        <w:rPr>
          <w:sz w:val="32"/>
          <w:szCs w:val="32"/>
        </w:rPr>
        <w:t>.</w:t>
      </w:r>
    </w:p>
    <w:p w:rsidR="001F7709" w:rsidRPr="001374C5" w:rsidRDefault="001F7709" w:rsidP="00E202CD">
      <w:pPr>
        <w:numPr>
          <w:ilvl w:val="0"/>
          <w:numId w:val="41"/>
        </w:numPr>
        <w:tabs>
          <w:tab w:val="num" w:pos="567"/>
        </w:tabs>
        <w:spacing w:line="288" w:lineRule="auto"/>
        <w:ind w:left="567" w:hanging="567"/>
        <w:jc w:val="both"/>
        <w:rPr>
          <w:sz w:val="32"/>
          <w:szCs w:val="32"/>
        </w:rPr>
      </w:pPr>
      <w:r w:rsidRPr="001374C5">
        <w:rPr>
          <w:sz w:val="32"/>
          <w:szCs w:val="32"/>
        </w:rPr>
        <w:t>Назовите функции финансов домашних хозяйств.</w:t>
      </w:r>
    </w:p>
    <w:p w:rsidR="001F7709" w:rsidRPr="001374C5" w:rsidRDefault="001F7709" w:rsidP="00E202CD">
      <w:pPr>
        <w:numPr>
          <w:ilvl w:val="0"/>
          <w:numId w:val="41"/>
        </w:numPr>
        <w:tabs>
          <w:tab w:val="num" w:pos="567"/>
          <w:tab w:val="num" w:pos="2960"/>
        </w:tabs>
        <w:spacing w:line="288" w:lineRule="auto"/>
        <w:ind w:left="567" w:hanging="567"/>
        <w:jc w:val="both"/>
        <w:rPr>
          <w:sz w:val="32"/>
          <w:szCs w:val="32"/>
        </w:rPr>
      </w:pPr>
      <w:r w:rsidRPr="001374C5">
        <w:rPr>
          <w:sz w:val="32"/>
          <w:szCs w:val="32"/>
        </w:rPr>
        <w:t>В чем отличие финансов домашних хозяйств от финансов организаций и государственных финансов?</w:t>
      </w:r>
    </w:p>
    <w:p w:rsidR="001F7709" w:rsidRPr="001374C5" w:rsidRDefault="001F7709" w:rsidP="00E202CD">
      <w:pPr>
        <w:numPr>
          <w:ilvl w:val="0"/>
          <w:numId w:val="41"/>
        </w:numPr>
        <w:tabs>
          <w:tab w:val="num" w:pos="567"/>
          <w:tab w:val="num" w:pos="2960"/>
        </w:tabs>
        <w:spacing w:line="288" w:lineRule="auto"/>
        <w:ind w:left="567" w:hanging="567"/>
        <w:jc w:val="both"/>
        <w:rPr>
          <w:sz w:val="32"/>
          <w:szCs w:val="32"/>
        </w:rPr>
      </w:pPr>
      <w:r w:rsidRPr="001374C5">
        <w:rPr>
          <w:sz w:val="32"/>
          <w:szCs w:val="32"/>
        </w:rPr>
        <w:t>Назовите источники финансовых ресурсов домашних хозяйств.</w:t>
      </w:r>
    </w:p>
    <w:p w:rsidR="001F7709" w:rsidRPr="001374C5" w:rsidRDefault="001F7709" w:rsidP="00E202CD">
      <w:pPr>
        <w:numPr>
          <w:ilvl w:val="0"/>
          <w:numId w:val="41"/>
        </w:numPr>
        <w:tabs>
          <w:tab w:val="num" w:pos="567"/>
          <w:tab w:val="num" w:pos="2960"/>
        </w:tabs>
        <w:spacing w:line="288" w:lineRule="auto"/>
        <w:ind w:left="567" w:hanging="567"/>
        <w:jc w:val="both"/>
        <w:rPr>
          <w:sz w:val="32"/>
          <w:szCs w:val="32"/>
        </w:rPr>
      </w:pPr>
      <w:r w:rsidRPr="001374C5">
        <w:rPr>
          <w:sz w:val="32"/>
          <w:szCs w:val="32"/>
        </w:rPr>
        <w:t>Как изменилась структура денежных доходов населения в последние годы?</w:t>
      </w:r>
    </w:p>
    <w:p w:rsidR="001F7709" w:rsidRPr="001374C5" w:rsidRDefault="001F7709" w:rsidP="00E202CD">
      <w:pPr>
        <w:numPr>
          <w:ilvl w:val="0"/>
          <w:numId w:val="41"/>
        </w:numPr>
        <w:tabs>
          <w:tab w:val="num" w:pos="567"/>
          <w:tab w:val="num" w:pos="2960"/>
        </w:tabs>
        <w:spacing w:line="288" w:lineRule="auto"/>
        <w:ind w:left="567" w:hanging="567"/>
        <w:jc w:val="both"/>
        <w:rPr>
          <w:sz w:val="32"/>
          <w:szCs w:val="32"/>
        </w:rPr>
      </w:pPr>
      <w:r w:rsidRPr="001374C5">
        <w:rPr>
          <w:sz w:val="32"/>
          <w:szCs w:val="32"/>
        </w:rPr>
        <w:t>Дайте характеристику понятиям «номинальный денежный доход», «реальный денежный доход».</w:t>
      </w:r>
    </w:p>
    <w:p w:rsidR="001F7709" w:rsidRDefault="001F7709" w:rsidP="00E202CD">
      <w:pPr>
        <w:numPr>
          <w:ilvl w:val="0"/>
          <w:numId w:val="41"/>
        </w:numPr>
        <w:tabs>
          <w:tab w:val="num" w:pos="567"/>
          <w:tab w:val="num" w:pos="2960"/>
        </w:tabs>
        <w:spacing w:line="288" w:lineRule="auto"/>
        <w:ind w:left="567" w:hanging="567"/>
        <w:jc w:val="both"/>
        <w:rPr>
          <w:sz w:val="32"/>
          <w:szCs w:val="32"/>
        </w:rPr>
      </w:pPr>
      <w:r w:rsidRPr="001374C5">
        <w:rPr>
          <w:sz w:val="32"/>
          <w:szCs w:val="32"/>
        </w:rPr>
        <w:t>Назовите направления использования денежных доходов населения.</w:t>
      </w:r>
    </w:p>
    <w:p w:rsidR="00E202CD" w:rsidRDefault="00E202CD" w:rsidP="00E202CD">
      <w:pPr>
        <w:numPr>
          <w:ilvl w:val="0"/>
          <w:numId w:val="41"/>
        </w:numPr>
        <w:tabs>
          <w:tab w:val="num" w:pos="567"/>
          <w:tab w:val="num" w:pos="2960"/>
        </w:tabs>
        <w:spacing w:line="288" w:lineRule="auto"/>
        <w:ind w:left="567" w:hanging="567"/>
        <w:jc w:val="both"/>
        <w:rPr>
          <w:sz w:val="32"/>
          <w:szCs w:val="32"/>
        </w:rPr>
      </w:pPr>
      <w:r>
        <w:rPr>
          <w:sz w:val="32"/>
          <w:szCs w:val="32"/>
        </w:rPr>
        <w:t>Что такое «потребительская корзина»? В чем отличие потребительской корзины Российской Федерации и других стран?</w:t>
      </w:r>
    </w:p>
    <w:p w:rsidR="00E41F3E" w:rsidRPr="001374C5" w:rsidRDefault="00CD3E01" w:rsidP="00E202CD">
      <w:pPr>
        <w:numPr>
          <w:ilvl w:val="0"/>
          <w:numId w:val="41"/>
        </w:numPr>
        <w:tabs>
          <w:tab w:val="num" w:pos="567"/>
          <w:tab w:val="num" w:pos="2960"/>
        </w:tabs>
        <w:spacing w:line="288" w:lineRule="auto"/>
        <w:ind w:left="567" w:hanging="567"/>
        <w:jc w:val="both"/>
        <w:rPr>
          <w:sz w:val="32"/>
          <w:szCs w:val="32"/>
        </w:rPr>
      </w:pPr>
      <w:r>
        <w:rPr>
          <w:sz w:val="32"/>
          <w:szCs w:val="32"/>
        </w:rPr>
        <w:t>Как определяется величина прожиточного</w:t>
      </w:r>
      <w:r w:rsidR="00E41F3E">
        <w:rPr>
          <w:sz w:val="32"/>
          <w:szCs w:val="32"/>
        </w:rPr>
        <w:t xml:space="preserve"> минимум</w:t>
      </w:r>
      <w:r>
        <w:rPr>
          <w:sz w:val="32"/>
          <w:szCs w:val="32"/>
        </w:rPr>
        <w:t>а, для чего он предназначен?</w:t>
      </w:r>
      <w:r w:rsidR="00DC03A8">
        <w:rPr>
          <w:sz w:val="32"/>
          <w:szCs w:val="32"/>
        </w:rPr>
        <w:t xml:space="preserve"> Какие социальные гарантии установлены законодательством РФ в соотношении с величиной прожиточного минимума?</w:t>
      </w:r>
    </w:p>
    <w:p w:rsidR="001F7709" w:rsidRPr="001374C5" w:rsidRDefault="001F7709" w:rsidP="00E202CD">
      <w:pPr>
        <w:numPr>
          <w:ilvl w:val="0"/>
          <w:numId w:val="41"/>
        </w:numPr>
        <w:tabs>
          <w:tab w:val="num" w:pos="567"/>
          <w:tab w:val="num" w:pos="2960"/>
        </w:tabs>
        <w:spacing w:line="288" w:lineRule="auto"/>
        <w:ind w:left="567" w:hanging="567"/>
        <w:jc w:val="both"/>
        <w:rPr>
          <w:sz w:val="32"/>
          <w:szCs w:val="32"/>
        </w:rPr>
      </w:pPr>
      <w:r w:rsidRPr="001374C5">
        <w:rPr>
          <w:sz w:val="32"/>
          <w:szCs w:val="32"/>
        </w:rPr>
        <w:t>Какие существуют формы денежных сбережений населения?</w:t>
      </w:r>
    </w:p>
    <w:p w:rsidR="00E202CD" w:rsidRDefault="00E202CD" w:rsidP="001F7709">
      <w:pPr>
        <w:autoSpaceDE w:val="0"/>
        <w:autoSpaceDN w:val="0"/>
        <w:adjustRightInd w:val="0"/>
        <w:spacing w:line="288" w:lineRule="auto"/>
        <w:ind w:left="357"/>
        <w:jc w:val="center"/>
        <w:rPr>
          <w:b/>
          <w:bCs/>
          <w:sz w:val="32"/>
          <w:szCs w:val="32"/>
        </w:rPr>
      </w:pPr>
    </w:p>
    <w:p w:rsidR="00E202CD" w:rsidRDefault="00E202CD" w:rsidP="001F7709">
      <w:pPr>
        <w:autoSpaceDE w:val="0"/>
        <w:autoSpaceDN w:val="0"/>
        <w:adjustRightInd w:val="0"/>
        <w:spacing w:line="288" w:lineRule="auto"/>
        <w:ind w:left="357"/>
        <w:jc w:val="center"/>
        <w:rPr>
          <w:b/>
          <w:bCs/>
          <w:sz w:val="32"/>
          <w:szCs w:val="32"/>
        </w:rPr>
      </w:pPr>
    </w:p>
    <w:p w:rsidR="00CD3E01" w:rsidRDefault="00CD3E01" w:rsidP="001F7709">
      <w:pPr>
        <w:autoSpaceDE w:val="0"/>
        <w:autoSpaceDN w:val="0"/>
        <w:adjustRightInd w:val="0"/>
        <w:spacing w:line="288" w:lineRule="auto"/>
        <w:ind w:left="357"/>
        <w:jc w:val="center"/>
        <w:rPr>
          <w:b/>
          <w:bCs/>
          <w:sz w:val="32"/>
          <w:szCs w:val="32"/>
        </w:rPr>
      </w:pPr>
    </w:p>
    <w:p w:rsidR="00CD3E01" w:rsidRDefault="00CD3E01" w:rsidP="001F7709">
      <w:pPr>
        <w:autoSpaceDE w:val="0"/>
        <w:autoSpaceDN w:val="0"/>
        <w:adjustRightInd w:val="0"/>
        <w:spacing w:line="288" w:lineRule="auto"/>
        <w:ind w:left="357"/>
        <w:jc w:val="center"/>
        <w:rPr>
          <w:b/>
          <w:bCs/>
          <w:sz w:val="32"/>
          <w:szCs w:val="32"/>
        </w:rPr>
      </w:pPr>
    </w:p>
    <w:p w:rsidR="00CD3E01" w:rsidRDefault="00CD3E01" w:rsidP="001F7709">
      <w:pPr>
        <w:autoSpaceDE w:val="0"/>
        <w:autoSpaceDN w:val="0"/>
        <w:adjustRightInd w:val="0"/>
        <w:spacing w:line="288" w:lineRule="auto"/>
        <w:ind w:left="357"/>
        <w:jc w:val="center"/>
        <w:rPr>
          <w:b/>
          <w:bCs/>
          <w:sz w:val="32"/>
          <w:szCs w:val="32"/>
        </w:rPr>
      </w:pPr>
    </w:p>
    <w:p w:rsidR="00CD3E01" w:rsidRDefault="00CD3E01" w:rsidP="001F7709">
      <w:pPr>
        <w:autoSpaceDE w:val="0"/>
        <w:autoSpaceDN w:val="0"/>
        <w:adjustRightInd w:val="0"/>
        <w:spacing w:line="288" w:lineRule="auto"/>
        <w:ind w:left="357"/>
        <w:jc w:val="center"/>
        <w:rPr>
          <w:b/>
          <w:bCs/>
          <w:sz w:val="32"/>
          <w:szCs w:val="32"/>
        </w:rPr>
      </w:pPr>
    </w:p>
    <w:p w:rsidR="00CD3E01" w:rsidRDefault="00CD3E01" w:rsidP="001F7709">
      <w:pPr>
        <w:autoSpaceDE w:val="0"/>
        <w:autoSpaceDN w:val="0"/>
        <w:adjustRightInd w:val="0"/>
        <w:spacing w:line="288" w:lineRule="auto"/>
        <w:ind w:left="357"/>
        <w:jc w:val="center"/>
        <w:rPr>
          <w:b/>
          <w:bCs/>
          <w:sz w:val="32"/>
          <w:szCs w:val="32"/>
        </w:rPr>
      </w:pPr>
    </w:p>
    <w:p w:rsidR="00CD3E01" w:rsidRDefault="00CD3E01" w:rsidP="001F7709">
      <w:pPr>
        <w:autoSpaceDE w:val="0"/>
        <w:autoSpaceDN w:val="0"/>
        <w:adjustRightInd w:val="0"/>
        <w:spacing w:line="288" w:lineRule="auto"/>
        <w:ind w:left="357"/>
        <w:jc w:val="center"/>
        <w:rPr>
          <w:b/>
          <w:bCs/>
          <w:sz w:val="32"/>
          <w:szCs w:val="32"/>
        </w:rPr>
      </w:pPr>
    </w:p>
    <w:p w:rsidR="001F7709" w:rsidRPr="00F30DD1" w:rsidRDefault="001F7709" w:rsidP="00DA4454">
      <w:pPr>
        <w:autoSpaceDE w:val="0"/>
        <w:autoSpaceDN w:val="0"/>
        <w:adjustRightInd w:val="0"/>
        <w:spacing w:line="288" w:lineRule="auto"/>
        <w:ind w:left="567" w:hanging="425"/>
        <w:jc w:val="center"/>
        <w:rPr>
          <w:b/>
          <w:bCs/>
          <w:sz w:val="32"/>
          <w:szCs w:val="32"/>
        </w:rPr>
      </w:pPr>
      <w:r w:rsidRPr="00F30DD1">
        <w:rPr>
          <w:b/>
          <w:bCs/>
          <w:sz w:val="32"/>
          <w:szCs w:val="32"/>
        </w:rPr>
        <w:lastRenderedPageBreak/>
        <w:t>Тема 1</w:t>
      </w:r>
      <w:r w:rsidR="00DA4454">
        <w:rPr>
          <w:b/>
          <w:bCs/>
          <w:sz w:val="32"/>
          <w:szCs w:val="32"/>
        </w:rPr>
        <w:t>0.</w:t>
      </w:r>
      <w:r w:rsidRPr="00F30DD1">
        <w:rPr>
          <w:b/>
          <w:bCs/>
          <w:sz w:val="32"/>
          <w:szCs w:val="32"/>
        </w:rPr>
        <w:t xml:space="preserve"> МЕЖДУНАРОДНЫЕ ФИНАНСЫ</w:t>
      </w:r>
    </w:p>
    <w:p w:rsidR="001F7709" w:rsidRPr="00F30DD1" w:rsidRDefault="001F7709" w:rsidP="001F7709">
      <w:pPr>
        <w:autoSpaceDE w:val="0"/>
        <w:autoSpaceDN w:val="0"/>
        <w:adjustRightInd w:val="0"/>
        <w:jc w:val="center"/>
        <w:rPr>
          <w:b/>
          <w:bCs/>
          <w:sz w:val="32"/>
          <w:szCs w:val="32"/>
        </w:rPr>
      </w:pPr>
    </w:p>
    <w:p w:rsidR="001F7709" w:rsidRPr="00F30DD1" w:rsidRDefault="001F7709" w:rsidP="00DA4454">
      <w:pPr>
        <w:autoSpaceDE w:val="0"/>
        <w:autoSpaceDN w:val="0"/>
        <w:adjustRightInd w:val="0"/>
        <w:ind w:left="567" w:hanging="425"/>
        <w:jc w:val="center"/>
        <w:rPr>
          <w:b/>
          <w:bCs/>
          <w:sz w:val="32"/>
          <w:szCs w:val="32"/>
        </w:rPr>
      </w:pPr>
      <w:r w:rsidRPr="00F30DD1">
        <w:rPr>
          <w:b/>
          <w:bCs/>
          <w:sz w:val="32"/>
          <w:szCs w:val="32"/>
        </w:rPr>
        <w:t>План семинарского занятия</w:t>
      </w:r>
    </w:p>
    <w:p w:rsidR="001F7709" w:rsidRPr="00F30DD1" w:rsidRDefault="001F7709" w:rsidP="001F7709">
      <w:pPr>
        <w:autoSpaceDE w:val="0"/>
        <w:autoSpaceDN w:val="0"/>
        <w:adjustRightInd w:val="0"/>
        <w:jc w:val="both"/>
        <w:rPr>
          <w:b/>
          <w:bCs/>
          <w:sz w:val="32"/>
          <w:szCs w:val="32"/>
        </w:rPr>
      </w:pPr>
    </w:p>
    <w:p w:rsidR="001F7709" w:rsidRPr="00C20DBC" w:rsidRDefault="001F7709" w:rsidP="00DA4454">
      <w:pPr>
        <w:numPr>
          <w:ilvl w:val="0"/>
          <w:numId w:val="42"/>
        </w:numPr>
        <w:tabs>
          <w:tab w:val="clear" w:pos="1080"/>
          <w:tab w:val="num" w:pos="567"/>
        </w:tabs>
        <w:autoSpaceDE w:val="0"/>
        <w:autoSpaceDN w:val="0"/>
        <w:adjustRightInd w:val="0"/>
        <w:spacing w:line="288" w:lineRule="auto"/>
        <w:ind w:left="567" w:hanging="425"/>
        <w:rPr>
          <w:b/>
          <w:bCs/>
          <w:sz w:val="32"/>
          <w:szCs w:val="32"/>
        </w:rPr>
      </w:pPr>
      <w:r w:rsidRPr="00C20DBC">
        <w:rPr>
          <w:bCs/>
          <w:sz w:val="32"/>
          <w:szCs w:val="32"/>
        </w:rPr>
        <w:t>Понятие международных финансов</w:t>
      </w:r>
      <w:r w:rsidR="00C20DBC" w:rsidRPr="00C20DBC">
        <w:rPr>
          <w:bCs/>
          <w:sz w:val="32"/>
          <w:szCs w:val="32"/>
        </w:rPr>
        <w:t>.</w:t>
      </w:r>
      <w:r w:rsidR="00C20DBC">
        <w:rPr>
          <w:bCs/>
          <w:sz w:val="32"/>
          <w:szCs w:val="32"/>
        </w:rPr>
        <w:t xml:space="preserve"> </w:t>
      </w:r>
      <w:r w:rsidRPr="00C20DBC">
        <w:rPr>
          <w:bCs/>
          <w:sz w:val="32"/>
          <w:szCs w:val="32"/>
        </w:rPr>
        <w:t>Виды международных финансовых отношений</w:t>
      </w:r>
    </w:p>
    <w:p w:rsidR="00C20DBC" w:rsidRPr="00C20DBC" w:rsidRDefault="00C20DBC" w:rsidP="00DA4454">
      <w:pPr>
        <w:numPr>
          <w:ilvl w:val="0"/>
          <w:numId w:val="42"/>
        </w:numPr>
        <w:tabs>
          <w:tab w:val="clear" w:pos="1080"/>
          <w:tab w:val="num" w:pos="567"/>
        </w:tabs>
        <w:autoSpaceDE w:val="0"/>
        <w:autoSpaceDN w:val="0"/>
        <w:adjustRightInd w:val="0"/>
        <w:spacing w:line="288" w:lineRule="auto"/>
        <w:ind w:left="567" w:hanging="425"/>
        <w:rPr>
          <w:b/>
          <w:bCs/>
          <w:sz w:val="32"/>
          <w:szCs w:val="32"/>
        </w:rPr>
      </w:pPr>
      <w:r>
        <w:rPr>
          <w:bCs/>
          <w:sz w:val="32"/>
          <w:szCs w:val="32"/>
        </w:rPr>
        <w:t>Платежный баланс</w:t>
      </w:r>
    </w:p>
    <w:p w:rsidR="000E0FB9" w:rsidRDefault="008F13A2" w:rsidP="000E0FB9">
      <w:pPr>
        <w:numPr>
          <w:ilvl w:val="0"/>
          <w:numId w:val="42"/>
        </w:numPr>
        <w:tabs>
          <w:tab w:val="clear" w:pos="1080"/>
          <w:tab w:val="num" w:pos="567"/>
        </w:tabs>
        <w:autoSpaceDE w:val="0"/>
        <w:autoSpaceDN w:val="0"/>
        <w:adjustRightInd w:val="0"/>
        <w:spacing w:line="288" w:lineRule="auto"/>
        <w:ind w:left="567" w:hanging="425"/>
        <w:rPr>
          <w:bCs/>
          <w:sz w:val="32"/>
          <w:szCs w:val="32"/>
        </w:rPr>
      </w:pPr>
      <w:r>
        <w:rPr>
          <w:bCs/>
          <w:sz w:val="32"/>
          <w:szCs w:val="32"/>
        </w:rPr>
        <w:t xml:space="preserve">Мировая валютно-финансовая система </w:t>
      </w:r>
    </w:p>
    <w:p w:rsidR="00C20DBC" w:rsidRPr="00F30DD1" w:rsidRDefault="000E0FB9" w:rsidP="00DA4454">
      <w:pPr>
        <w:numPr>
          <w:ilvl w:val="0"/>
          <w:numId w:val="42"/>
        </w:numPr>
        <w:tabs>
          <w:tab w:val="clear" w:pos="1080"/>
          <w:tab w:val="num" w:pos="567"/>
        </w:tabs>
        <w:autoSpaceDE w:val="0"/>
        <w:autoSpaceDN w:val="0"/>
        <w:adjustRightInd w:val="0"/>
        <w:spacing w:line="288" w:lineRule="auto"/>
        <w:ind w:left="567" w:hanging="425"/>
        <w:rPr>
          <w:bCs/>
          <w:sz w:val="32"/>
          <w:szCs w:val="32"/>
        </w:rPr>
      </w:pPr>
      <w:r>
        <w:rPr>
          <w:bCs/>
          <w:sz w:val="32"/>
          <w:szCs w:val="32"/>
        </w:rPr>
        <w:t>М</w:t>
      </w:r>
      <w:r w:rsidRPr="00F30DD1">
        <w:rPr>
          <w:bCs/>
          <w:sz w:val="32"/>
          <w:szCs w:val="32"/>
        </w:rPr>
        <w:t>еждународные финансовые организации</w:t>
      </w:r>
    </w:p>
    <w:p w:rsidR="001F7709" w:rsidRPr="00F30DD1" w:rsidRDefault="001F7709" w:rsidP="001F7709">
      <w:pPr>
        <w:rPr>
          <w:sz w:val="32"/>
          <w:szCs w:val="32"/>
        </w:rPr>
      </w:pPr>
    </w:p>
    <w:p w:rsidR="001F7709" w:rsidRPr="00F30DD1" w:rsidRDefault="001F7709" w:rsidP="001F7709">
      <w:pPr>
        <w:autoSpaceDE w:val="0"/>
        <w:autoSpaceDN w:val="0"/>
        <w:adjustRightInd w:val="0"/>
        <w:ind w:left="720"/>
        <w:jc w:val="center"/>
        <w:rPr>
          <w:b/>
          <w:sz w:val="32"/>
          <w:szCs w:val="32"/>
        </w:rPr>
      </w:pPr>
      <w:r w:rsidRPr="00F30DD1">
        <w:rPr>
          <w:b/>
          <w:sz w:val="32"/>
          <w:szCs w:val="32"/>
        </w:rPr>
        <w:t>Темы для докладов и рефератов</w:t>
      </w:r>
    </w:p>
    <w:p w:rsidR="001F7709" w:rsidRPr="00F30DD1" w:rsidRDefault="001F7709" w:rsidP="001F7709">
      <w:pPr>
        <w:autoSpaceDE w:val="0"/>
        <w:autoSpaceDN w:val="0"/>
        <w:adjustRightInd w:val="0"/>
        <w:ind w:left="720"/>
        <w:rPr>
          <w:b/>
          <w:bCs/>
          <w:sz w:val="32"/>
          <w:szCs w:val="32"/>
        </w:rPr>
      </w:pPr>
    </w:p>
    <w:p w:rsidR="001F7709" w:rsidRPr="00F30DD1" w:rsidRDefault="000E0FB9" w:rsidP="00115D88">
      <w:pPr>
        <w:numPr>
          <w:ilvl w:val="0"/>
          <w:numId w:val="43"/>
        </w:numPr>
        <w:tabs>
          <w:tab w:val="clear" w:pos="502"/>
          <w:tab w:val="num" w:pos="567"/>
        </w:tabs>
        <w:autoSpaceDE w:val="0"/>
        <w:autoSpaceDN w:val="0"/>
        <w:adjustRightInd w:val="0"/>
        <w:spacing w:line="288" w:lineRule="auto"/>
        <w:ind w:left="567" w:hanging="425"/>
        <w:rPr>
          <w:bCs/>
          <w:sz w:val="32"/>
          <w:szCs w:val="32"/>
        </w:rPr>
      </w:pPr>
      <w:r>
        <w:rPr>
          <w:bCs/>
          <w:sz w:val="32"/>
          <w:szCs w:val="32"/>
        </w:rPr>
        <w:t>Становление мировой валютной системы</w:t>
      </w:r>
    </w:p>
    <w:p w:rsidR="001F7709" w:rsidRDefault="001F7709" w:rsidP="00115D88">
      <w:pPr>
        <w:numPr>
          <w:ilvl w:val="0"/>
          <w:numId w:val="43"/>
        </w:numPr>
        <w:tabs>
          <w:tab w:val="clear" w:pos="502"/>
          <w:tab w:val="num" w:pos="567"/>
        </w:tabs>
        <w:autoSpaceDE w:val="0"/>
        <w:autoSpaceDN w:val="0"/>
        <w:adjustRightInd w:val="0"/>
        <w:spacing w:line="288" w:lineRule="auto"/>
        <w:ind w:left="567" w:hanging="425"/>
        <w:rPr>
          <w:bCs/>
          <w:sz w:val="32"/>
          <w:szCs w:val="32"/>
        </w:rPr>
      </w:pPr>
      <w:r w:rsidRPr="00F30DD1">
        <w:rPr>
          <w:bCs/>
          <w:sz w:val="32"/>
          <w:szCs w:val="32"/>
        </w:rPr>
        <w:t>Финансовая глобализация</w:t>
      </w:r>
      <w:r w:rsidR="000E0FB9">
        <w:rPr>
          <w:bCs/>
          <w:sz w:val="32"/>
          <w:szCs w:val="32"/>
        </w:rPr>
        <w:t xml:space="preserve"> </w:t>
      </w:r>
    </w:p>
    <w:p w:rsidR="004A3EE4" w:rsidRPr="00F30DD1" w:rsidRDefault="004A3EE4" w:rsidP="00115D88">
      <w:pPr>
        <w:numPr>
          <w:ilvl w:val="0"/>
          <w:numId w:val="43"/>
        </w:numPr>
        <w:tabs>
          <w:tab w:val="clear" w:pos="502"/>
          <w:tab w:val="num" w:pos="567"/>
        </w:tabs>
        <w:autoSpaceDE w:val="0"/>
        <w:autoSpaceDN w:val="0"/>
        <w:adjustRightInd w:val="0"/>
        <w:spacing w:line="288" w:lineRule="auto"/>
        <w:ind w:left="567" w:hanging="425"/>
        <w:rPr>
          <w:bCs/>
          <w:sz w:val="32"/>
          <w:szCs w:val="32"/>
        </w:rPr>
      </w:pPr>
      <w:r>
        <w:rPr>
          <w:bCs/>
          <w:sz w:val="32"/>
          <w:szCs w:val="32"/>
        </w:rPr>
        <w:t>Мировые финансовые кризисы</w:t>
      </w:r>
    </w:p>
    <w:p w:rsidR="004A3EE4" w:rsidRDefault="004A3EE4" w:rsidP="000E0FB9">
      <w:pPr>
        <w:numPr>
          <w:ilvl w:val="0"/>
          <w:numId w:val="43"/>
        </w:numPr>
        <w:tabs>
          <w:tab w:val="clear" w:pos="502"/>
          <w:tab w:val="num" w:pos="360"/>
          <w:tab w:val="num" w:pos="567"/>
        </w:tabs>
        <w:autoSpaceDE w:val="0"/>
        <w:autoSpaceDN w:val="0"/>
        <w:adjustRightInd w:val="0"/>
        <w:spacing w:line="288" w:lineRule="auto"/>
        <w:ind w:left="567" w:hanging="425"/>
        <w:jc w:val="both"/>
        <w:rPr>
          <w:bCs/>
          <w:sz w:val="32"/>
          <w:szCs w:val="32"/>
        </w:rPr>
      </w:pPr>
      <w:r>
        <w:rPr>
          <w:bCs/>
          <w:sz w:val="32"/>
          <w:szCs w:val="32"/>
        </w:rPr>
        <w:t>Роль международных финансовых организаций в регулировании внешнего долга</w:t>
      </w:r>
    </w:p>
    <w:p w:rsidR="001F7709" w:rsidRPr="000E0FB9" w:rsidRDefault="000E0FB9" w:rsidP="000E0FB9">
      <w:pPr>
        <w:numPr>
          <w:ilvl w:val="0"/>
          <w:numId w:val="43"/>
        </w:numPr>
        <w:tabs>
          <w:tab w:val="clear" w:pos="502"/>
          <w:tab w:val="num" w:pos="360"/>
          <w:tab w:val="num" w:pos="567"/>
        </w:tabs>
        <w:autoSpaceDE w:val="0"/>
        <w:autoSpaceDN w:val="0"/>
        <w:adjustRightInd w:val="0"/>
        <w:spacing w:line="288" w:lineRule="auto"/>
        <w:ind w:left="567" w:hanging="425"/>
        <w:jc w:val="both"/>
        <w:rPr>
          <w:bCs/>
          <w:sz w:val="32"/>
          <w:szCs w:val="32"/>
        </w:rPr>
      </w:pPr>
      <w:r w:rsidRPr="000E0FB9">
        <w:rPr>
          <w:bCs/>
          <w:sz w:val="32"/>
          <w:szCs w:val="32"/>
        </w:rPr>
        <w:t>Пять агентств группы Всемирного банка</w:t>
      </w:r>
    </w:p>
    <w:p w:rsidR="001F7709" w:rsidRDefault="001F7709" w:rsidP="001F7709">
      <w:pPr>
        <w:autoSpaceDE w:val="0"/>
        <w:autoSpaceDN w:val="0"/>
        <w:adjustRightInd w:val="0"/>
        <w:ind w:left="720"/>
        <w:rPr>
          <w:b/>
          <w:bCs/>
          <w:sz w:val="36"/>
        </w:rPr>
      </w:pPr>
    </w:p>
    <w:p w:rsidR="006B5727" w:rsidRPr="00E11C3F" w:rsidRDefault="006B5727" w:rsidP="006B5727">
      <w:pPr>
        <w:pStyle w:val="af0"/>
        <w:ind w:left="0" w:firstLine="851"/>
        <w:jc w:val="center"/>
        <w:rPr>
          <w:b/>
          <w:sz w:val="32"/>
          <w:szCs w:val="32"/>
        </w:rPr>
      </w:pPr>
      <w:r w:rsidRPr="00E11C3F">
        <w:rPr>
          <w:b/>
          <w:sz w:val="32"/>
          <w:szCs w:val="32"/>
        </w:rPr>
        <w:t>Задания</w:t>
      </w:r>
    </w:p>
    <w:p w:rsidR="006B5727" w:rsidRDefault="006B5727" w:rsidP="001F7709">
      <w:pPr>
        <w:autoSpaceDE w:val="0"/>
        <w:autoSpaceDN w:val="0"/>
        <w:adjustRightInd w:val="0"/>
        <w:ind w:left="720"/>
        <w:rPr>
          <w:b/>
          <w:bCs/>
          <w:sz w:val="36"/>
        </w:rPr>
      </w:pPr>
    </w:p>
    <w:p w:rsidR="001F7709" w:rsidRDefault="000618C8" w:rsidP="004A3EE4">
      <w:pPr>
        <w:autoSpaceDE w:val="0"/>
        <w:autoSpaceDN w:val="0"/>
        <w:adjustRightInd w:val="0"/>
        <w:rPr>
          <w:b/>
          <w:bCs/>
          <w:sz w:val="36"/>
        </w:rPr>
      </w:pPr>
      <w:r w:rsidRPr="000618C8">
        <w:rPr>
          <w:b/>
        </w:rPr>
      </w:r>
      <w:r w:rsidRPr="000618C8">
        <w:rPr>
          <w:b/>
        </w:rPr>
        <w:pict>
          <v:group id="_x0000_s33866" editas="canvas" style="width:476pt;height:136.2pt;mso-position-horizontal-relative:char;mso-position-vertical-relative:line" coordorigin="2148,1542" coordsize="7467,2109">
            <o:lock v:ext="edit" aspectratio="t"/>
            <v:shape id="_x0000_s33867" type="#_x0000_t75" style="position:absolute;left:2148;top:1542;width:7467;height:2109" o:preferrelative="f">
              <v:fill o:detectmouseclick="t"/>
              <v:path o:extrusionok="t" o:connecttype="none"/>
              <o:lock v:ext="edit" text="t"/>
            </v:shape>
            <v:roundrect id="_x0000_s33868" style="position:absolute;left:2148;top:2127;width:2042;height:1050" arcsize="10923f">
              <v:textbox style="mso-next-textbox:#_x0000_s33868">
                <w:txbxContent>
                  <w:p w:rsidR="005E60C1" w:rsidRPr="009D4681" w:rsidRDefault="005E60C1" w:rsidP="006B5727">
                    <w:pPr>
                      <w:jc w:val="center"/>
                      <w:rPr>
                        <w:b/>
                        <w:szCs w:val="28"/>
                      </w:rPr>
                    </w:pPr>
                    <w:r>
                      <w:rPr>
                        <w:b/>
                        <w:szCs w:val="28"/>
                      </w:rPr>
                      <w:t>Международные финансовые отношения</w:t>
                    </w:r>
                  </w:p>
                  <w:p w:rsidR="005E60C1" w:rsidRDefault="005E60C1" w:rsidP="006B5727"/>
                </w:txbxContent>
              </v:textbox>
            </v:roundrect>
            <v:shape id="_x0000_s1663" type="#_x0000_t115" style="position:absolute;left:4187;top:1605;width:5428;height:2046">
              <v:textbox style="mso-next-textbox:#_x0000_s1663">
                <w:txbxContent>
                  <w:p w:rsidR="005E60C1" w:rsidRDefault="005E60C1" w:rsidP="004A3EE4">
                    <w:pPr>
                      <w:jc w:val="both"/>
                    </w:pPr>
                    <w:r>
                      <w:t>экономические отношения международного (транснационального) характера, возникающие между субъектами национальных экономик в процессе международного движения товаров, работ, услуг и капиталов</w:t>
                    </w:r>
                  </w:p>
                </w:txbxContent>
              </v:textbox>
            </v:shape>
            <w10:wrap type="none"/>
            <w10:anchorlock/>
          </v:group>
        </w:pict>
      </w:r>
    </w:p>
    <w:p w:rsidR="00CC62E4" w:rsidRDefault="000618C8" w:rsidP="001F7709">
      <w:pPr>
        <w:jc w:val="center"/>
        <w:rPr>
          <w:b/>
        </w:rPr>
      </w:pPr>
      <w:r>
        <w:rPr>
          <w:b/>
        </w:rPr>
      </w:r>
      <w:r>
        <w:rPr>
          <w:b/>
        </w:rPr>
        <w:pict>
          <v:group id="_x0000_s33882" editas="canvas" style="width:476pt;height:125.05pt;mso-position-horizontal-relative:char;mso-position-vertical-relative:line" coordorigin="2148,1715" coordsize="7467,1936">
            <o:lock v:ext="edit" aspectratio="t"/>
            <v:shape id="_x0000_s33883" type="#_x0000_t75" style="position:absolute;left:2148;top:1715;width:7467;height:1936" o:preferrelative="f">
              <v:fill o:detectmouseclick="t"/>
              <v:path o:extrusionok="t" o:connecttype="none"/>
              <o:lock v:ext="edit" text="t"/>
            </v:shape>
            <v:roundrect id="_x0000_s33884" style="position:absolute;left:2148;top:1850;width:7467;height:409" arcsize="10923f" strokeweight="1pt">
              <v:textbox style="mso-next-textbox:#_x0000_s33884">
                <w:txbxContent>
                  <w:p w:rsidR="005E60C1" w:rsidRPr="009D4681" w:rsidRDefault="005E60C1" w:rsidP="00CC62E4">
                    <w:pPr>
                      <w:jc w:val="center"/>
                      <w:rPr>
                        <w:b/>
                        <w:szCs w:val="28"/>
                      </w:rPr>
                    </w:pPr>
                    <w:r>
                      <w:rPr>
                        <w:b/>
                        <w:szCs w:val="28"/>
                      </w:rPr>
                      <w:t>Субъекты международных финансовых отношений</w:t>
                    </w:r>
                  </w:p>
                  <w:p w:rsidR="005E60C1" w:rsidRDefault="005E60C1" w:rsidP="00CC62E4"/>
                </w:txbxContent>
              </v:textbox>
            </v:roundrect>
            <v:roundrect id="_x0000_s33885" style="position:absolute;left:2456;top:2484;width:2056;height:427" arcsize="10923f" strokeweight="1pt">
              <v:textbox>
                <w:txbxContent>
                  <w:p w:rsidR="005E60C1" w:rsidRDefault="005E60C1" w:rsidP="00CC62E4">
                    <w:r>
                      <w:t>Национальные</w:t>
                    </w:r>
                  </w:p>
                </w:txbxContent>
              </v:textbox>
            </v:roundrect>
            <v:roundrect id="_x0000_s33886" style="position:absolute;left:2456;top:3030;width:2056;height:427" arcsize="10923f" strokeweight="1pt">
              <v:textbox>
                <w:txbxContent>
                  <w:p w:rsidR="005E60C1" w:rsidRDefault="005E60C1" w:rsidP="00CC62E4">
                    <w:r>
                      <w:t>Наднациональные</w:t>
                    </w:r>
                  </w:p>
                </w:txbxContent>
              </v:textbox>
            </v:roundrect>
            <v:rect id="_x0000_s33887" style="position:absolute;left:4567;top:2484;width:4522;height:416" strokeweight="1.75pt">
              <v:stroke dashstyle="1 1" endcap="round"/>
              <v:textbox>
                <w:txbxContent>
                  <w:p w:rsidR="005E60C1" w:rsidRDefault="005E60C1" w:rsidP="00CC62E4">
                    <w:r>
                      <w:t>Государства, предприятия, граждане</w:t>
                    </w:r>
                  </w:p>
                </w:txbxContent>
              </v:textbox>
            </v:rect>
            <v:rect id="_x0000_s33888" style="position:absolute;left:4567;top:2961;width:4522;height:620" strokeweight="1.75pt">
              <v:stroke dashstyle="1 1" endcap="round"/>
              <v:textbox>
                <w:txbxContent>
                  <w:p w:rsidR="005E60C1" w:rsidRDefault="005E60C1" w:rsidP="00CC62E4">
                    <w:r>
                      <w:t>Международные финансовые организации, международные финансовые институты</w:t>
                    </w:r>
                  </w:p>
                </w:txbxContent>
              </v:textbox>
            </v:rect>
            <v:shape id="_x0000_s33889" type="#_x0000_t32" style="position:absolute;left:2249;top:2306;width:1;height:938" o:connectortype="straight"/>
            <v:shape id="_x0000_s33890" type="#_x0000_t32" style="position:absolute;left:2249;top:2697;width:207;height:1" o:connectortype="straight">
              <v:stroke endarrow="block"/>
            </v:shape>
            <v:shape id="_x0000_s33891" type="#_x0000_t32" style="position:absolute;left:2248;top:3242;width:208;height:2" o:connectortype="straight">
              <v:stroke endarrow="block"/>
            </v:shape>
            <w10:wrap type="none"/>
            <w10:anchorlock/>
          </v:group>
        </w:pict>
      </w:r>
    </w:p>
    <w:p w:rsidR="001F7709" w:rsidRPr="00CC62E4" w:rsidRDefault="00CC62E4" w:rsidP="00CC62E4">
      <w:pPr>
        <w:spacing w:before="120"/>
        <w:jc w:val="center"/>
        <w:rPr>
          <w:b/>
          <w:sz w:val="32"/>
          <w:szCs w:val="32"/>
        </w:rPr>
      </w:pPr>
      <w:r w:rsidRPr="00CC62E4">
        <w:rPr>
          <w:b/>
          <w:sz w:val="32"/>
          <w:szCs w:val="32"/>
        </w:rPr>
        <w:t xml:space="preserve">Рисунок 10.1 – </w:t>
      </w:r>
      <w:r w:rsidRPr="00CC62E4">
        <w:rPr>
          <w:sz w:val="32"/>
          <w:szCs w:val="32"/>
        </w:rPr>
        <w:t>Определение и субъекты международных финансов</w:t>
      </w:r>
    </w:p>
    <w:p w:rsidR="001F7709" w:rsidRDefault="000618C8" w:rsidP="001F7709">
      <w:pPr>
        <w:jc w:val="center"/>
        <w:rPr>
          <w:b/>
        </w:rPr>
      </w:pPr>
      <w:r>
        <w:rPr>
          <w:b/>
        </w:rPr>
      </w:r>
      <w:r>
        <w:rPr>
          <w:b/>
        </w:rPr>
        <w:pict>
          <v:group id="_x0000_s1622" editas="canvas" style="width:470.55pt;height:170.7pt;mso-position-horizontal-relative:char;mso-position-vertical-relative:line" coordorigin="2096,4725" coordsize="7381,2644">
            <o:lock v:ext="edit" aspectratio="t"/>
            <v:shape id="_x0000_s1623" type="#_x0000_t75" style="position:absolute;left:2096;top:4725;width:7381;height:2644" o:preferrelative="f">
              <v:fill o:detectmouseclick="t"/>
              <v:path o:extrusionok="t" o:connecttype="none"/>
              <o:lock v:ext="edit" text="t"/>
            </v:shape>
            <v:roundrect id="_x0000_s33892" style="position:absolute;left:2679;top:4785;width:6297;height:744" arcsize="10923f">
              <v:textbox>
                <w:txbxContent>
                  <w:p w:rsidR="005E60C1" w:rsidRDefault="005E60C1" w:rsidP="00CC62E4">
                    <w:pPr>
                      <w:jc w:val="center"/>
                    </w:pPr>
                    <w:r w:rsidRPr="004A3EE4">
                      <w:rPr>
                        <w:bCs/>
                        <w:sz w:val="32"/>
                        <w:szCs w:val="32"/>
                      </w:rPr>
                      <w:t>Основные факторы становления и развития международных финансов</w:t>
                    </w:r>
                  </w:p>
                </w:txbxContent>
              </v:textbox>
            </v:roundrect>
            <v:rect id="_x0000_s33893" style="position:absolute;left:2096;top:5584;width:7381;height:1785" strokecolor="white [3212]">
              <v:textbox>
                <w:txbxContent>
                  <w:p w:rsidR="005E60C1" w:rsidRPr="00CC62E4" w:rsidRDefault="005E60C1" w:rsidP="00C216D7">
                    <w:pPr>
                      <w:pStyle w:val="af0"/>
                      <w:numPr>
                        <w:ilvl w:val="0"/>
                        <w:numId w:val="63"/>
                      </w:numPr>
                      <w:spacing w:line="264" w:lineRule="auto"/>
                      <w:ind w:left="714" w:hanging="357"/>
                    </w:pPr>
                    <w:r w:rsidRPr="00CC62E4">
                      <w:rPr>
                        <w:bCs/>
                        <w:sz w:val="32"/>
                        <w:szCs w:val="32"/>
                      </w:rPr>
                      <w:t>Возникновение мировых рынков, особенно товарных</w:t>
                    </w:r>
                  </w:p>
                  <w:p w:rsidR="005E60C1" w:rsidRPr="00CC62E4" w:rsidRDefault="005E60C1" w:rsidP="00C216D7">
                    <w:pPr>
                      <w:pStyle w:val="af0"/>
                      <w:numPr>
                        <w:ilvl w:val="0"/>
                        <w:numId w:val="63"/>
                      </w:numPr>
                      <w:spacing w:line="264" w:lineRule="auto"/>
                      <w:ind w:left="714" w:hanging="357"/>
                    </w:pPr>
                    <w:r w:rsidRPr="004A3EE4">
                      <w:rPr>
                        <w:bCs/>
                        <w:sz w:val="32"/>
                        <w:szCs w:val="32"/>
                      </w:rPr>
                      <w:t>Международное разделение труда</w:t>
                    </w:r>
                  </w:p>
                  <w:p w:rsidR="005E60C1" w:rsidRPr="00CC62E4" w:rsidRDefault="005E60C1" w:rsidP="00C216D7">
                    <w:pPr>
                      <w:pStyle w:val="af0"/>
                      <w:numPr>
                        <w:ilvl w:val="0"/>
                        <w:numId w:val="63"/>
                      </w:numPr>
                      <w:spacing w:line="264" w:lineRule="auto"/>
                      <w:ind w:left="714" w:hanging="357"/>
                    </w:pPr>
                    <w:r w:rsidRPr="004A3EE4">
                      <w:rPr>
                        <w:bCs/>
                        <w:sz w:val="32"/>
                        <w:szCs w:val="32"/>
                      </w:rPr>
                      <w:t>Интернационализация и глобализация экономических связей</w:t>
                    </w:r>
                  </w:p>
                  <w:p w:rsidR="005E60C1" w:rsidRDefault="005E60C1" w:rsidP="00C216D7">
                    <w:pPr>
                      <w:pStyle w:val="af0"/>
                      <w:numPr>
                        <w:ilvl w:val="0"/>
                        <w:numId w:val="63"/>
                      </w:numPr>
                      <w:spacing w:line="264" w:lineRule="auto"/>
                      <w:ind w:left="714" w:hanging="357"/>
                    </w:pPr>
                    <w:r w:rsidRPr="004A3EE4">
                      <w:rPr>
                        <w:bCs/>
                        <w:sz w:val="32"/>
                        <w:szCs w:val="32"/>
                      </w:rPr>
                      <w:t xml:space="preserve">Усиление интеграционных процессов в политической </w:t>
                    </w:r>
                    <w:r>
                      <w:rPr>
                        <w:bCs/>
                        <w:sz w:val="32"/>
                        <w:szCs w:val="32"/>
                      </w:rPr>
                      <w:t xml:space="preserve"> </w:t>
                    </w:r>
                    <w:r w:rsidRPr="004A3EE4">
                      <w:rPr>
                        <w:bCs/>
                        <w:sz w:val="32"/>
                        <w:szCs w:val="32"/>
                      </w:rPr>
                      <w:t>и социальной</w:t>
                    </w:r>
                    <w:r>
                      <w:rPr>
                        <w:bCs/>
                        <w:sz w:val="32"/>
                        <w:szCs w:val="32"/>
                      </w:rPr>
                      <w:t xml:space="preserve"> сферах</w:t>
                    </w:r>
                  </w:p>
                </w:txbxContent>
              </v:textbox>
            </v:rect>
            <w10:wrap type="none"/>
            <w10:anchorlock/>
          </v:group>
        </w:pict>
      </w:r>
    </w:p>
    <w:p w:rsidR="001F7709" w:rsidRDefault="001F7709" w:rsidP="001F7709">
      <w:pPr>
        <w:jc w:val="center"/>
        <w:rPr>
          <w:b/>
        </w:rPr>
      </w:pPr>
    </w:p>
    <w:p w:rsidR="001F7709" w:rsidRDefault="001F7709" w:rsidP="00CC62E4">
      <w:pPr>
        <w:spacing w:line="288" w:lineRule="auto"/>
        <w:jc w:val="center"/>
        <w:rPr>
          <w:bCs/>
          <w:sz w:val="32"/>
          <w:szCs w:val="32"/>
        </w:rPr>
      </w:pPr>
      <w:r w:rsidRPr="00CC62E4">
        <w:rPr>
          <w:b/>
          <w:bCs/>
          <w:sz w:val="32"/>
          <w:szCs w:val="32"/>
        </w:rPr>
        <w:t xml:space="preserve">Рисунок </w:t>
      </w:r>
      <w:r w:rsidR="00CC62E4">
        <w:rPr>
          <w:b/>
          <w:bCs/>
          <w:sz w:val="32"/>
          <w:szCs w:val="32"/>
        </w:rPr>
        <w:t>10.2</w:t>
      </w:r>
      <w:r w:rsidRPr="007710ED">
        <w:rPr>
          <w:bCs/>
          <w:sz w:val="32"/>
          <w:szCs w:val="32"/>
        </w:rPr>
        <w:t xml:space="preserve"> - Основные факторы (причины) развития </w:t>
      </w:r>
      <w:r w:rsidR="00C216D7">
        <w:rPr>
          <w:bCs/>
          <w:sz w:val="32"/>
          <w:szCs w:val="32"/>
        </w:rPr>
        <w:t>м</w:t>
      </w:r>
      <w:r w:rsidR="00CC62E4">
        <w:rPr>
          <w:bCs/>
          <w:sz w:val="32"/>
          <w:szCs w:val="32"/>
        </w:rPr>
        <w:t>еждународных финансов</w:t>
      </w:r>
    </w:p>
    <w:p w:rsidR="004A3EE4" w:rsidRDefault="004A3EE4" w:rsidP="004A3EE4">
      <w:pPr>
        <w:jc w:val="center"/>
        <w:rPr>
          <w:bCs/>
          <w:sz w:val="32"/>
          <w:szCs w:val="32"/>
        </w:rPr>
      </w:pPr>
    </w:p>
    <w:p w:rsidR="001F7709" w:rsidRDefault="001F7709" w:rsidP="001F7709">
      <w:pPr>
        <w:tabs>
          <w:tab w:val="left" w:pos="2653"/>
        </w:tabs>
        <w:rPr>
          <w:b/>
        </w:rPr>
      </w:pPr>
      <w:r w:rsidRPr="005E44C3">
        <w:rPr>
          <w:b/>
        </w:rPr>
        <w:tab/>
      </w:r>
      <w:r w:rsidR="000618C8">
        <w:rPr>
          <w:b/>
        </w:rPr>
      </w:r>
      <w:r w:rsidR="000618C8">
        <w:rPr>
          <w:b/>
        </w:rPr>
        <w:pict>
          <v:group id="_x0000_s1613" editas="canvas" style="width:459pt;height:83.9pt;mso-position-horizontal-relative:char;mso-position-vertical-relative:line" coordorigin="2280,2538" coordsize="7200,1300">
            <o:lock v:ext="edit" aspectratio="t"/>
            <v:shape id="_x0000_s1614" type="#_x0000_t75" style="position:absolute;left:2280;top:2538;width:7200;height:1300" o:preferrelative="f">
              <v:fill o:detectmouseclick="t"/>
              <v:path o:extrusionok="t" o:connecttype="none"/>
              <o:lock v:ext="edit" text="t"/>
            </v:shape>
            <v:roundrect id="_x0000_s1615" style="position:absolute;left:3105;top:2538;width:5515;height:473" arcsize="10923f">
              <v:textbox style="mso-next-textbox:#_x0000_s1615">
                <w:txbxContent>
                  <w:p w:rsidR="005E60C1" w:rsidRPr="001E5B5F" w:rsidRDefault="005E60C1" w:rsidP="001E5B5F">
                    <w:pPr>
                      <w:jc w:val="center"/>
                      <w:rPr>
                        <w:szCs w:val="28"/>
                      </w:rPr>
                    </w:pPr>
                    <w:r w:rsidRPr="001E5B5F">
                      <w:rPr>
                        <w:b/>
                        <w:szCs w:val="28"/>
                      </w:rPr>
                      <w:t>Виды международных финансовых отношений</w:t>
                    </w:r>
                  </w:p>
                </w:txbxContent>
              </v:textbox>
            </v:roundrect>
            <v:rect id="_x0000_s1616" style="position:absolute;left:2714;top:3179;width:1834;height:529">
              <v:textbox style="mso-next-textbox:#_x0000_s1616">
                <w:txbxContent>
                  <w:p w:rsidR="005E60C1" w:rsidRPr="008C1685" w:rsidRDefault="005E60C1" w:rsidP="001E5B5F">
                    <w:pPr>
                      <w:spacing w:before="120" w:after="120"/>
                      <w:jc w:val="center"/>
                    </w:pPr>
                    <w:r>
                      <w:t>Валютные</w:t>
                    </w:r>
                  </w:p>
                </w:txbxContent>
              </v:textbox>
            </v:rect>
            <v:rect id="_x0000_s1617" style="position:absolute;left:7211;top:3179;width:1694;height:529">
              <v:textbox style="mso-next-textbox:#_x0000_s1617">
                <w:txbxContent>
                  <w:p w:rsidR="005E60C1" w:rsidRPr="008C1685" w:rsidRDefault="005E60C1" w:rsidP="001E5B5F">
                    <w:pPr>
                      <w:spacing w:before="120" w:after="120"/>
                      <w:jc w:val="center"/>
                    </w:pPr>
                    <w:r>
                      <w:t>Кредитные</w:t>
                    </w:r>
                  </w:p>
                </w:txbxContent>
              </v:textbox>
            </v:rect>
            <v:rect id="_x0000_s1618" style="position:absolute;left:4982;top:3179;width:1835;height:529">
              <v:textbox style="mso-next-textbox:#_x0000_s1618">
                <w:txbxContent>
                  <w:p w:rsidR="005E60C1" w:rsidRDefault="005E60C1" w:rsidP="001E5B5F">
                    <w:pPr>
                      <w:spacing w:before="120" w:after="120"/>
                      <w:jc w:val="center"/>
                    </w:pPr>
                    <w:r>
                      <w:t>Торговые</w:t>
                    </w:r>
                  </w:p>
                </w:txbxContent>
              </v:textbox>
            </v:rect>
            <v:shape id="_x0000_s33895" type="#_x0000_t32" style="position:absolute;left:5863;top:3011;width:1;height:168" o:connectortype="straight">
              <v:stroke endarrow="block"/>
            </v:shape>
            <v:shape id="_x0000_s33897" type="#_x0000_t32" style="position:absolute;left:3802;top:3030;width:2;height:167" o:connectortype="straight">
              <v:stroke endarrow="block"/>
            </v:shape>
            <v:shape id="_x0000_s33898" type="#_x0000_t32" style="position:absolute;left:8046;top:3030;width:3;height:167" o:connectortype="straight">
              <v:stroke endarrow="block"/>
            </v:shape>
            <w10:wrap type="none"/>
            <w10:anchorlock/>
          </v:group>
        </w:pict>
      </w:r>
    </w:p>
    <w:p w:rsidR="001F7709" w:rsidRPr="008C1685" w:rsidRDefault="001F7709" w:rsidP="001F7709"/>
    <w:p w:rsidR="001F7709" w:rsidRPr="00027D5A" w:rsidRDefault="001F7709" w:rsidP="001F7709">
      <w:pPr>
        <w:jc w:val="center"/>
        <w:rPr>
          <w:bCs/>
          <w:sz w:val="32"/>
          <w:szCs w:val="32"/>
        </w:rPr>
      </w:pPr>
      <w:r w:rsidRPr="001E5B5F">
        <w:rPr>
          <w:b/>
          <w:bCs/>
          <w:sz w:val="32"/>
          <w:szCs w:val="32"/>
        </w:rPr>
        <w:t xml:space="preserve">Рисунок </w:t>
      </w:r>
      <w:r w:rsidR="001E5B5F">
        <w:rPr>
          <w:b/>
          <w:bCs/>
          <w:sz w:val="32"/>
          <w:szCs w:val="32"/>
        </w:rPr>
        <w:t>10.3</w:t>
      </w:r>
      <w:r w:rsidRPr="00027D5A">
        <w:rPr>
          <w:bCs/>
          <w:sz w:val="32"/>
          <w:szCs w:val="32"/>
        </w:rPr>
        <w:t xml:space="preserve"> - Виды международных финансовых отношений</w:t>
      </w:r>
    </w:p>
    <w:p w:rsidR="001F7709" w:rsidRPr="007710ED" w:rsidRDefault="001F7709" w:rsidP="001F7709">
      <w:pPr>
        <w:jc w:val="center"/>
        <w:rPr>
          <w:bCs/>
        </w:rPr>
      </w:pPr>
    </w:p>
    <w:p w:rsidR="001F7709" w:rsidRPr="007710ED" w:rsidRDefault="001F7709" w:rsidP="001F7709">
      <w:pPr>
        <w:jc w:val="center"/>
        <w:rPr>
          <w:bCs/>
        </w:rPr>
      </w:pPr>
    </w:p>
    <w:p w:rsidR="00C216D7" w:rsidRPr="007710ED" w:rsidRDefault="00C216D7" w:rsidP="00C216D7">
      <w:pPr>
        <w:spacing w:line="360" w:lineRule="auto"/>
        <w:ind w:firstLine="709"/>
        <w:jc w:val="both"/>
        <w:rPr>
          <w:bCs/>
        </w:rPr>
      </w:pPr>
      <w:r>
        <w:rPr>
          <w:b/>
          <w:bCs/>
          <w:sz w:val="32"/>
          <w:szCs w:val="32"/>
        </w:rPr>
        <w:t>Задание 1</w:t>
      </w:r>
      <w:r w:rsidRPr="00F12A53">
        <w:rPr>
          <w:b/>
          <w:bCs/>
          <w:sz w:val="32"/>
          <w:szCs w:val="32"/>
        </w:rPr>
        <w:t>.</w:t>
      </w:r>
      <w:r w:rsidRPr="00F12A53">
        <w:rPr>
          <w:sz w:val="32"/>
          <w:szCs w:val="32"/>
        </w:rPr>
        <w:t xml:space="preserve"> </w:t>
      </w:r>
      <w:r>
        <w:rPr>
          <w:sz w:val="32"/>
          <w:szCs w:val="32"/>
        </w:rPr>
        <w:t>При помощи рисунков 10.1, 10.2 и 10.3 расскажите о сущности международных финансов, факторах их становления и развития, функциях и субъектах.</w:t>
      </w:r>
    </w:p>
    <w:p w:rsidR="001F7709" w:rsidRDefault="001F7709" w:rsidP="001F7709">
      <w:pPr>
        <w:jc w:val="center"/>
      </w:pPr>
    </w:p>
    <w:p w:rsidR="001F7709" w:rsidRDefault="000618C8" w:rsidP="001F7709">
      <w:pPr>
        <w:tabs>
          <w:tab w:val="left" w:pos="2336"/>
        </w:tabs>
        <w:jc w:val="center"/>
        <w:rPr>
          <w:b/>
          <w:szCs w:val="28"/>
        </w:rPr>
      </w:pPr>
      <w:r>
        <w:rPr>
          <w:b/>
          <w:szCs w:val="28"/>
        </w:rPr>
      </w:r>
      <w:r>
        <w:rPr>
          <w:b/>
          <w:szCs w:val="28"/>
        </w:rPr>
        <w:pict>
          <v:group id="_x0000_s1648" editas="canvas" style="width:459pt;height:173.15pt;mso-position-horizontal-relative:char;mso-position-vertical-relative:line" coordorigin="2277,7367" coordsize="7200,2681">
            <o:lock v:ext="edit" aspectratio="t"/>
            <v:shape id="_x0000_s1649" type="#_x0000_t75" style="position:absolute;left:2277;top:7367;width:7200;height:2681" o:preferrelative="f">
              <v:fill o:detectmouseclick="t"/>
              <v:path o:extrusionok="t" o:connecttype="none"/>
              <o:lock v:ext="edit" text="t"/>
            </v:shape>
            <v:roundrect id="_x0000_s1650" style="position:absolute;left:2418;top:8342;width:2259;height:976" arcsize="10923f">
              <v:textbox style="mso-next-textbox:#_x0000_s1650">
                <w:txbxContent>
                  <w:p w:rsidR="005E60C1" w:rsidRDefault="005E60C1" w:rsidP="001F7709">
                    <w:pPr>
                      <w:jc w:val="center"/>
                      <w:rPr>
                        <w:b/>
                        <w:szCs w:val="28"/>
                      </w:rPr>
                    </w:pPr>
                    <w:r w:rsidRPr="004A5698">
                      <w:rPr>
                        <w:b/>
                        <w:szCs w:val="28"/>
                      </w:rPr>
                      <w:t xml:space="preserve">Международные финансовые </w:t>
                    </w:r>
                  </w:p>
                  <w:p w:rsidR="005E60C1" w:rsidRPr="004A5698" w:rsidRDefault="005E60C1" w:rsidP="001F7709">
                    <w:pPr>
                      <w:jc w:val="center"/>
                      <w:rPr>
                        <w:b/>
                        <w:szCs w:val="28"/>
                      </w:rPr>
                    </w:pPr>
                    <w:r w:rsidRPr="004A5698">
                      <w:rPr>
                        <w:b/>
                        <w:szCs w:val="28"/>
                      </w:rPr>
                      <w:t>потоки</w:t>
                    </w:r>
                  </w:p>
                </w:txbxContent>
              </v:textbox>
            </v:roundrect>
            <v:shape id="_x0000_s1651" type="#_x0000_t13" style="position:absolute;left:4536;top:7924;width:1694;height:837">
              <v:textbox style="mso-next-textbox:#_x0000_s1651">
                <w:txbxContent>
                  <w:p w:rsidR="005E60C1" w:rsidRDefault="005E60C1" w:rsidP="001F7709">
                    <w:r>
                      <w:t>обслуживают</w:t>
                    </w:r>
                  </w:p>
                </w:txbxContent>
              </v:textbox>
            </v:shape>
            <v:shape id="_x0000_s1652" type="#_x0000_t13" style="position:absolute;left:4536;top:8900;width:1694;height:836">
              <v:textbox style="mso-next-textbox:#_x0000_s1652">
                <w:txbxContent>
                  <w:p w:rsidR="005E60C1" w:rsidRDefault="005E60C1" w:rsidP="001F7709">
                    <w:r>
                      <w:t>отражают</w:t>
                    </w:r>
                  </w:p>
                </w:txbxContent>
              </v:textbox>
            </v:shape>
            <v:rect id="_x0000_s1653" style="position:absolute;left:6230;top:7367;width:3106;height:1164">
              <v:textbox style="mso-next-textbox:#_x0000_s1653">
                <w:txbxContent>
                  <w:p w:rsidR="005E60C1" w:rsidRDefault="005E60C1" w:rsidP="001F7709">
                    <w:pPr>
                      <w:jc w:val="center"/>
                    </w:pPr>
                    <w:r>
                      <w:t>международное движение товаров, работ, услуг и капитала между субъектами мирового рынка</w:t>
                    </w:r>
                  </w:p>
                </w:txbxContent>
              </v:textbox>
            </v:rect>
            <v:rect id="_x0000_s1654" style="position:absolute;left:6230;top:8655;width:3043;height:1393">
              <v:textbox style="mso-next-textbox:#_x0000_s1654">
                <w:txbxContent>
                  <w:p w:rsidR="005E60C1" w:rsidRDefault="005E60C1" w:rsidP="001F7709">
                    <w:pPr>
                      <w:jc w:val="center"/>
                    </w:pPr>
                    <w:r>
                      <w:t xml:space="preserve">конъюнктуру мирового рынка, выступая информационной </w:t>
                    </w:r>
                  </w:p>
                  <w:p w:rsidR="005E60C1" w:rsidRDefault="005E60C1" w:rsidP="001F7709">
                    <w:pPr>
                      <w:jc w:val="center"/>
                    </w:pPr>
                    <w:r>
                      <w:t xml:space="preserve">основой корпоративного </w:t>
                    </w:r>
                  </w:p>
                  <w:p w:rsidR="005E60C1" w:rsidRDefault="005E60C1" w:rsidP="001F7709">
                    <w:pPr>
                      <w:jc w:val="center"/>
                    </w:pPr>
                    <w:r>
                      <w:t>менеджмента</w:t>
                    </w:r>
                  </w:p>
                </w:txbxContent>
              </v:textbox>
            </v:rect>
            <w10:wrap type="none"/>
            <w10:anchorlock/>
          </v:group>
        </w:pict>
      </w:r>
    </w:p>
    <w:p w:rsidR="00C216D7" w:rsidRDefault="00C216D7" w:rsidP="001F7709">
      <w:pPr>
        <w:tabs>
          <w:tab w:val="left" w:pos="2336"/>
        </w:tabs>
        <w:jc w:val="center"/>
        <w:rPr>
          <w:b/>
          <w:bCs/>
          <w:sz w:val="32"/>
          <w:szCs w:val="32"/>
        </w:rPr>
      </w:pPr>
    </w:p>
    <w:p w:rsidR="001F7709" w:rsidRPr="00027D5A" w:rsidRDefault="00C216D7" w:rsidP="001F7709">
      <w:pPr>
        <w:tabs>
          <w:tab w:val="left" w:pos="2336"/>
        </w:tabs>
        <w:jc w:val="center"/>
        <w:rPr>
          <w:bCs/>
          <w:sz w:val="32"/>
          <w:szCs w:val="32"/>
        </w:rPr>
      </w:pPr>
      <w:r w:rsidRPr="00C216D7">
        <w:rPr>
          <w:b/>
          <w:bCs/>
          <w:sz w:val="32"/>
          <w:szCs w:val="32"/>
        </w:rPr>
        <w:t>Рисунок 10.</w:t>
      </w:r>
      <w:r w:rsidR="005E60C1">
        <w:rPr>
          <w:b/>
          <w:bCs/>
          <w:sz w:val="32"/>
          <w:szCs w:val="32"/>
        </w:rPr>
        <w:t>4</w:t>
      </w:r>
      <w:r w:rsidR="001F7709" w:rsidRPr="00027D5A">
        <w:rPr>
          <w:bCs/>
          <w:sz w:val="32"/>
          <w:szCs w:val="32"/>
        </w:rPr>
        <w:t>- Значение мировых финансовых потоков</w:t>
      </w:r>
    </w:p>
    <w:p w:rsidR="00F4265A" w:rsidRDefault="00F4265A" w:rsidP="00F4265A">
      <w:pPr>
        <w:tabs>
          <w:tab w:val="left" w:pos="3991"/>
        </w:tabs>
        <w:spacing w:line="360" w:lineRule="auto"/>
        <w:ind w:firstLine="720"/>
        <w:jc w:val="both"/>
        <w:rPr>
          <w:sz w:val="32"/>
          <w:szCs w:val="32"/>
        </w:rPr>
      </w:pPr>
    </w:p>
    <w:p w:rsidR="001F7709" w:rsidRDefault="000618C8" w:rsidP="00F4265A">
      <w:pPr>
        <w:tabs>
          <w:tab w:val="left" w:pos="3991"/>
        </w:tabs>
        <w:spacing w:line="360" w:lineRule="auto"/>
        <w:jc w:val="both"/>
        <w:rPr>
          <w:b/>
          <w:szCs w:val="28"/>
        </w:rPr>
      </w:pPr>
      <w:r>
        <w:rPr>
          <w:b/>
          <w:szCs w:val="28"/>
        </w:rPr>
      </w:r>
      <w:r>
        <w:rPr>
          <w:b/>
          <w:szCs w:val="28"/>
        </w:rPr>
        <w:pict>
          <v:group id="_x0000_s1655" editas="canvas" style="width:459pt;height:299.5pt;mso-position-horizontal-relative:char;mso-position-vertical-relative:line" coordorigin="2277,7367" coordsize="7200,4638">
            <o:lock v:ext="edit" aspectratio="t"/>
            <v:shape id="_x0000_s1656" type="#_x0000_t75" style="position:absolute;left:2277;top:7367;width:7200;height:4638" o:preferrelative="f">
              <v:fill o:detectmouseclick="t"/>
              <v:path o:extrusionok="t" o:connecttype="none"/>
              <o:lock v:ext="edit" text="t"/>
            </v:shape>
            <v:shape id="_x0000_s1657" type="#_x0000_t13" style="position:absolute;left:2277;top:8343;width:2542;height:2229">
              <v:textbox style="mso-next-textbox:#_x0000_s1657">
                <w:txbxContent>
                  <w:p w:rsidR="005E60C1" w:rsidRPr="00631D57" w:rsidRDefault="005E60C1" w:rsidP="001F7709">
                    <w:pPr>
                      <w:jc w:val="center"/>
                      <w:rPr>
                        <w:b/>
                        <w:szCs w:val="28"/>
                      </w:rPr>
                    </w:pPr>
                    <w:r>
                      <w:rPr>
                        <w:b/>
                        <w:szCs w:val="28"/>
                      </w:rPr>
                      <w:t>Каналы движения мировых финансовых потоков</w:t>
                    </w:r>
                  </w:p>
                </w:txbxContent>
              </v:textbox>
            </v:shape>
            <v:rect id="_x0000_s1658" style="position:absolute;left:4915;top:7367;width:4280;height:975">
              <v:textbox style="mso-next-textbox:#_x0000_s1658">
                <w:txbxContent>
                  <w:p w:rsidR="005E60C1" w:rsidRDefault="005E60C1" w:rsidP="001F7709">
                    <w:pPr>
                      <w:jc w:val="center"/>
                    </w:pPr>
                    <w:r>
                      <w:t xml:space="preserve">валютно-кредитное и расчетное </w:t>
                    </w:r>
                  </w:p>
                  <w:p w:rsidR="005E60C1" w:rsidRDefault="005E60C1" w:rsidP="001F7709">
                    <w:pPr>
                      <w:jc w:val="center"/>
                    </w:pPr>
                    <w:r>
                      <w:t xml:space="preserve">обслуживание купли-продажи </w:t>
                    </w:r>
                  </w:p>
                  <w:p w:rsidR="005E60C1" w:rsidRDefault="005E60C1" w:rsidP="001F7709">
                    <w:pPr>
                      <w:jc w:val="center"/>
                    </w:pPr>
                    <w:r>
                      <w:t>товаров, работ, услуг</w:t>
                    </w:r>
                  </w:p>
                </w:txbxContent>
              </v:textbox>
            </v:rect>
            <v:rect id="_x0000_s1659" style="position:absolute;left:4915;top:8482;width:4280;height:697">
              <v:textbox style="mso-next-textbox:#_x0000_s1659">
                <w:txbxContent>
                  <w:p w:rsidR="005E60C1" w:rsidRDefault="005E60C1" w:rsidP="001F7709">
                    <w:pPr>
                      <w:jc w:val="center"/>
                    </w:pPr>
                    <w:r>
                      <w:t>зарубежные инвестиции в основной и оборотный капитал</w:t>
                    </w:r>
                  </w:p>
                </w:txbxContent>
              </v:textbox>
            </v:rect>
            <v:rect id="_x0000_s1660" style="position:absolute;left:4915;top:9318;width:4280;height:976">
              <v:textbox style="mso-next-textbox:#_x0000_s1660">
                <w:txbxContent>
                  <w:p w:rsidR="005E60C1" w:rsidRDefault="005E60C1" w:rsidP="001F7709">
                    <w:pPr>
                      <w:jc w:val="center"/>
                    </w:pPr>
                    <w:r>
                      <w:t xml:space="preserve">операции с ценными бумагами </w:t>
                    </w:r>
                  </w:p>
                  <w:p w:rsidR="005E60C1" w:rsidRDefault="005E60C1" w:rsidP="001F7709">
                    <w:pPr>
                      <w:jc w:val="center"/>
                    </w:pPr>
                    <w:r>
                      <w:t xml:space="preserve">и иными финансовыми </w:t>
                    </w:r>
                  </w:p>
                  <w:p w:rsidR="005E60C1" w:rsidRDefault="005E60C1" w:rsidP="001F7709">
                    <w:pPr>
                      <w:jc w:val="center"/>
                    </w:pPr>
                    <w:r>
                      <w:t>инструментами</w:t>
                    </w:r>
                  </w:p>
                </w:txbxContent>
              </v:textbox>
            </v:rect>
            <v:rect id="_x0000_s1661" style="position:absolute;left:4915;top:10433;width:4280;height:418">
              <v:textbox style="mso-next-textbox:#_x0000_s1661">
                <w:txbxContent>
                  <w:p w:rsidR="005E60C1" w:rsidRDefault="005E60C1" w:rsidP="001F7709">
                    <w:pPr>
                      <w:jc w:val="center"/>
                    </w:pPr>
                    <w:r>
                      <w:t>валютные операции</w:t>
                    </w:r>
                  </w:p>
                </w:txbxContent>
              </v:textbox>
            </v:rect>
            <v:rect id="_x0000_s1662" style="position:absolute;left:4915;top:10990;width:4280;height:1015">
              <v:textbox style="mso-next-textbox:#_x0000_s1662">
                <w:txbxContent>
                  <w:p w:rsidR="005E60C1" w:rsidRDefault="005E60C1" w:rsidP="001F7709">
                    <w:pPr>
                      <w:jc w:val="center"/>
                    </w:pPr>
                    <w:r>
                      <w:t>перераспределение части национального дохода через бюджет взносов государств в международные организации  и др.</w:t>
                    </w:r>
                  </w:p>
                </w:txbxContent>
              </v:textbox>
            </v:rect>
            <w10:wrap type="none"/>
            <w10:anchorlock/>
          </v:group>
        </w:pict>
      </w:r>
    </w:p>
    <w:p w:rsidR="001F7709" w:rsidRDefault="001F7709" w:rsidP="001F7709">
      <w:pPr>
        <w:jc w:val="center"/>
        <w:rPr>
          <w:b/>
          <w:sz w:val="36"/>
          <w:szCs w:val="36"/>
        </w:rPr>
      </w:pPr>
    </w:p>
    <w:p w:rsidR="001F7709" w:rsidRPr="007710ED" w:rsidRDefault="00F4265A" w:rsidP="001F7709">
      <w:pPr>
        <w:jc w:val="center"/>
        <w:rPr>
          <w:bCs/>
          <w:sz w:val="32"/>
          <w:szCs w:val="32"/>
        </w:rPr>
      </w:pPr>
      <w:r w:rsidRPr="00F4265A">
        <w:rPr>
          <w:b/>
          <w:bCs/>
          <w:sz w:val="32"/>
          <w:szCs w:val="32"/>
        </w:rPr>
        <w:t>Рисунок 10.</w:t>
      </w:r>
      <w:r w:rsidR="005E60C1">
        <w:rPr>
          <w:b/>
          <w:bCs/>
          <w:sz w:val="32"/>
          <w:szCs w:val="32"/>
        </w:rPr>
        <w:t>5</w:t>
      </w:r>
      <w:r w:rsidR="001F7709" w:rsidRPr="007710ED">
        <w:rPr>
          <w:bCs/>
          <w:sz w:val="32"/>
          <w:szCs w:val="32"/>
        </w:rPr>
        <w:t xml:space="preserve"> - Основные каналы мировых финансовых потоков</w:t>
      </w:r>
    </w:p>
    <w:p w:rsidR="001F7709" w:rsidRPr="00F30DD1" w:rsidRDefault="001F7709" w:rsidP="001F7709">
      <w:pPr>
        <w:jc w:val="center"/>
        <w:rPr>
          <w:sz w:val="32"/>
          <w:szCs w:val="32"/>
        </w:rPr>
      </w:pPr>
    </w:p>
    <w:p w:rsidR="001F7709" w:rsidRDefault="001F7709" w:rsidP="000E0FB9">
      <w:pPr>
        <w:shd w:val="clear" w:color="auto" w:fill="FFFFFF"/>
        <w:autoSpaceDE w:val="0"/>
        <w:autoSpaceDN w:val="0"/>
        <w:adjustRightInd w:val="0"/>
        <w:spacing w:after="120" w:line="288" w:lineRule="auto"/>
        <w:ind w:left="856" w:right="425" w:hanging="714"/>
        <w:jc w:val="both"/>
        <w:rPr>
          <w:rFonts w:ascii="Arial" w:hAnsi="Arial"/>
          <w:b/>
          <w:bCs/>
          <w:color w:val="000000"/>
        </w:rPr>
      </w:pPr>
      <w:r w:rsidRPr="000E0FB9">
        <w:rPr>
          <w:b/>
          <w:color w:val="000000"/>
          <w:sz w:val="32"/>
          <w:szCs w:val="32"/>
        </w:rPr>
        <w:t xml:space="preserve">Таблица </w:t>
      </w:r>
      <w:r w:rsidR="000E0FB9">
        <w:rPr>
          <w:b/>
          <w:color w:val="000000"/>
          <w:sz w:val="32"/>
          <w:szCs w:val="32"/>
        </w:rPr>
        <w:t>10.</w:t>
      </w:r>
      <w:r w:rsidRPr="000E0FB9">
        <w:rPr>
          <w:b/>
          <w:color w:val="000000"/>
          <w:sz w:val="32"/>
          <w:szCs w:val="32"/>
        </w:rPr>
        <w:t>1</w:t>
      </w:r>
      <w:r w:rsidRPr="00027D5A">
        <w:rPr>
          <w:color w:val="000000"/>
          <w:sz w:val="32"/>
          <w:szCs w:val="32"/>
        </w:rPr>
        <w:t xml:space="preserve"> - Характер</w:t>
      </w:r>
      <w:r w:rsidR="000E0FB9">
        <w:rPr>
          <w:color w:val="000000"/>
          <w:sz w:val="32"/>
          <w:szCs w:val="32"/>
        </w:rPr>
        <w:t>истика основных международных и</w:t>
      </w:r>
      <w:r>
        <w:rPr>
          <w:color w:val="000000"/>
          <w:sz w:val="32"/>
          <w:szCs w:val="32"/>
        </w:rPr>
        <w:t xml:space="preserve">     </w:t>
      </w:r>
      <w:r w:rsidRPr="00027D5A">
        <w:rPr>
          <w:color w:val="000000"/>
          <w:sz w:val="32"/>
          <w:szCs w:val="32"/>
        </w:rPr>
        <w:t>региональных межгосударственных финансовых организаций</w:t>
      </w:r>
    </w:p>
    <w:tbl>
      <w:tblPr>
        <w:tblStyle w:val="af"/>
        <w:tblW w:w="0" w:type="auto"/>
        <w:tblInd w:w="108" w:type="dxa"/>
        <w:tblLook w:val="01E0"/>
      </w:tblPr>
      <w:tblGrid>
        <w:gridCol w:w="9571"/>
      </w:tblGrid>
      <w:tr w:rsidR="00D96573" w:rsidRPr="0004112A" w:rsidTr="00E30213">
        <w:trPr>
          <w:trHeight w:val="547"/>
        </w:trPr>
        <w:tc>
          <w:tcPr>
            <w:tcW w:w="9571" w:type="dxa"/>
          </w:tcPr>
          <w:p w:rsidR="00D96573" w:rsidRPr="00FE67D3" w:rsidRDefault="00D96573" w:rsidP="00D96573">
            <w:pPr>
              <w:shd w:val="clear" w:color="auto" w:fill="FFFFFF"/>
              <w:autoSpaceDE w:val="0"/>
              <w:autoSpaceDN w:val="0"/>
              <w:adjustRightInd w:val="0"/>
              <w:spacing w:before="120"/>
              <w:jc w:val="center"/>
              <w:rPr>
                <w:sz w:val="26"/>
                <w:szCs w:val="26"/>
              </w:rPr>
            </w:pPr>
            <w:r w:rsidRPr="0004112A">
              <w:rPr>
                <w:b/>
                <w:bCs/>
                <w:color w:val="000000"/>
                <w:sz w:val="26"/>
                <w:szCs w:val="26"/>
              </w:rPr>
              <w:t>Между</w:t>
            </w:r>
            <w:r w:rsidRPr="0004112A">
              <w:rPr>
                <w:b/>
                <w:bCs/>
                <w:color w:val="000000"/>
                <w:sz w:val="26"/>
                <w:szCs w:val="26"/>
              </w:rPr>
              <w:softHyphen/>
              <w:t>народный ва</w:t>
            </w:r>
            <w:r w:rsidRPr="0004112A">
              <w:rPr>
                <w:b/>
                <w:bCs/>
                <w:color w:val="000000"/>
                <w:sz w:val="26"/>
                <w:szCs w:val="26"/>
              </w:rPr>
              <w:softHyphen/>
              <w:t>лютный фонд (МВФ)</w:t>
            </w:r>
          </w:p>
        </w:tc>
      </w:tr>
      <w:tr w:rsidR="00D96573" w:rsidRPr="0004112A" w:rsidTr="00FD6C98">
        <w:trPr>
          <w:trHeight w:val="4840"/>
        </w:trPr>
        <w:tc>
          <w:tcPr>
            <w:tcW w:w="9571" w:type="dxa"/>
            <w:tcBorders>
              <w:bottom w:val="single" w:sz="4" w:space="0" w:color="auto"/>
            </w:tcBorders>
          </w:tcPr>
          <w:p w:rsidR="00D96573" w:rsidRDefault="00D96573" w:rsidP="00E30213">
            <w:pPr>
              <w:shd w:val="clear" w:color="auto" w:fill="FFFFFF"/>
              <w:autoSpaceDE w:val="0"/>
              <w:autoSpaceDN w:val="0"/>
              <w:adjustRightInd w:val="0"/>
              <w:ind w:firstLine="432"/>
              <w:jc w:val="both"/>
              <w:rPr>
                <w:color w:val="000000"/>
                <w:sz w:val="26"/>
                <w:szCs w:val="26"/>
              </w:rPr>
            </w:pPr>
            <w:r>
              <w:rPr>
                <w:color w:val="000000"/>
                <w:sz w:val="26"/>
                <w:szCs w:val="26"/>
              </w:rPr>
              <w:t>МВФ содействует международной финансовой стабильности и сотрудничеству в валютно-финансовой сфере. Он также стремится способствовать международной торговле, высокой занятости и устойчивому экономическому росту, а также сокращению бедности во всем мире. МВФ управляется 188 государствами –членами организации и подотчетен им.</w:t>
            </w:r>
          </w:p>
          <w:p w:rsidR="00905B80" w:rsidRDefault="00D96573" w:rsidP="00E30213">
            <w:pPr>
              <w:shd w:val="clear" w:color="auto" w:fill="FFFFFF"/>
              <w:autoSpaceDE w:val="0"/>
              <w:autoSpaceDN w:val="0"/>
              <w:adjustRightInd w:val="0"/>
              <w:ind w:firstLine="432"/>
              <w:jc w:val="both"/>
              <w:rPr>
                <w:color w:val="000000"/>
                <w:sz w:val="26"/>
                <w:szCs w:val="26"/>
              </w:rPr>
            </w:pPr>
            <w:r>
              <w:rPr>
                <w:color w:val="000000"/>
                <w:sz w:val="26"/>
                <w:szCs w:val="26"/>
              </w:rPr>
              <w:t>Идея создания МВФ зародилась на конференции ООН в Бреттон-Вудсе</w:t>
            </w:r>
            <w:r w:rsidR="00142545">
              <w:rPr>
                <w:color w:val="000000"/>
                <w:sz w:val="26"/>
                <w:szCs w:val="26"/>
              </w:rPr>
              <w:t>, США</w:t>
            </w:r>
            <w:r>
              <w:rPr>
                <w:color w:val="000000"/>
                <w:sz w:val="26"/>
                <w:szCs w:val="26"/>
              </w:rPr>
              <w:t>, в июле 1944 года. 44 страны, представленные на этой конференции, поставили целью сформировать основу для экономического сотрудничества, чтобы избежать повторения девальваций в целях получения конкурентных преимуществ</w:t>
            </w:r>
            <w:r w:rsidR="00905B80">
              <w:rPr>
                <w:color w:val="000000"/>
                <w:sz w:val="26"/>
                <w:szCs w:val="26"/>
              </w:rPr>
              <w:t>, ставшего одной из причин Великой депрессии 1930-х годов.</w:t>
            </w:r>
          </w:p>
          <w:p w:rsidR="00905B80" w:rsidRDefault="00CD645F" w:rsidP="00E30213">
            <w:pPr>
              <w:shd w:val="clear" w:color="auto" w:fill="FFFFFF"/>
              <w:autoSpaceDE w:val="0"/>
              <w:autoSpaceDN w:val="0"/>
              <w:adjustRightInd w:val="0"/>
              <w:ind w:firstLine="432"/>
              <w:jc w:val="both"/>
              <w:rPr>
                <w:color w:val="000000"/>
                <w:sz w:val="26"/>
                <w:szCs w:val="26"/>
              </w:rPr>
            </w:pPr>
            <w:r>
              <w:rPr>
                <w:color w:val="000000"/>
                <w:sz w:val="26"/>
                <w:szCs w:val="26"/>
              </w:rPr>
              <w:t xml:space="preserve">Основная задача МВФ – обеспечение стабильности международной валютно-финансовой системы, системы обменных курсов и международных расчетов, которая позволяет странам (и их гражданам) вести операции друг с другом. Для  этого МВФ наблюдает за экономической политикой стран и экономическими и финансовыми изменениями в странах, регионах и мире с помощью официальной системы, известной как надзор. МВФ дает рекомендации 188 государствам-членам, поощряет меры политики, содействующие экономической стабильности, </w:t>
            </w:r>
            <w:r>
              <w:rPr>
                <w:color w:val="000000"/>
                <w:sz w:val="26"/>
                <w:szCs w:val="26"/>
              </w:rPr>
              <w:lastRenderedPageBreak/>
              <w:t>уменьшающие уязвимость по отношению к экономическим и финансовым кризисам и повышающим уровень жизни</w:t>
            </w:r>
            <w:r w:rsidR="003F2424">
              <w:rPr>
                <w:color w:val="000000"/>
                <w:sz w:val="26"/>
                <w:szCs w:val="26"/>
              </w:rPr>
              <w:t>. Он проводит регулярную оценку глобальных перспектив в ряде изданий.</w:t>
            </w:r>
          </w:p>
          <w:p w:rsidR="003F2424" w:rsidRDefault="003F2424" w:rsidP="00E30213">
            <w:pPr>
              <w:shd w:val="clear" w:color="auto" w:fill="FFFFFF"/>
              <w:autoSpaceDE w:val="0"/>
              <w:autoSpaceDN w:val="0"/>
              <w:adjustRightInd w:val="0"/>
              <w:ind w:firstLine="432"/>
              <w:jc w:val="both"/>
              <w:rPr>
                <w:color w:val="000000"/>
                <w:sz w:val="26"/>
                <w:szCs w:val="26"/>
              </w:rPr>
            </w:pPr>
            <w:r>
              <w:rPr>
                <w:color w:val="000000"/>
                <w:sz w:val="26"/>
                <w:szCs w:val="26"/>
              </w:rPr>
              <w:t>Финансирование МВФ дает членам организации необходимую передышку для преодоления проблем с платежным балансом. Власти страны разрабатывают программы экономической политики, поддерживаемые финансированием МВФ, в тесном сотрудничестве с МВФ, и продолжение финансовой поддержки обусловлено эффективной реализацией программы. МВФ предоставляет техническую помощь и проводит обучение кадров.</w:t>
            </w:r>
          </w:p>
          <w:p w:rsidR="00D96573" w:rsidRDefault="00D96573" w:rsidP="00E30213">
            <w:pPr>
              <w:shd w:val="clear" w:color="auto" w:fill="FFFFFF"/>
              <w:autoSpaceDE w:val="0"/>
              <w:autoSpaceDN w:val="0"/>
              <w:adjustRightInd w:val="0"/>
              <w:ind w:firstLine="432"/>
              <w:jc w:val="both"/>
              <w:rPr>
                <w:color w:val="000000"/>
                <w:sz w:val="26"/>
                <w:szCs w:val="26"/>
              </w:rPr>
            </w:pPr>
            <w:r w:rsidRPr="00FE67D3">
              <w:rPr>
                <w:color w:val="000000"/>
                <w:sz w:val="26"/>
                <w:szCs w:val="26"/>
              </w:rPr>
              <w:t>Финансовые ресурсы МВФ складываются из взносов госу</w:t>
            </w:r>
            <w:r w:rsidRPr="00FE67D3">
              <w:rPr>
                <w:color w:val="000000"/>
                <w:sz w:val="26"/>
                <w:szCs w:val="26"/>
              </w:rPr>
              <w:softHyphen/>
              <w:t>дарств-членов и заемных средств. Взнос равен квоте,</w:t>
            </w:r>
            <w:r w:rsidR="00E145E4">
              <w:rPr>
                <w:color w:val="000000"/>
                <w:sz w:val="26"/>
                <w:szCs w:val="26"/>
              </w:rPr>
              <w:t xml:space="preserve"> которая</w:t>
            </w:r>
            <w:r w:rsidRPr="00FE67D3">
              <w:rPr>
                <w:color w:val="000000"/>
                <w:sz w:val="26"/>
                <w:szCs w:val="26"/>
              </w:rPr>
              <w:t xml:space="preserve"> является существен</w:t>
            </w:r>
            <w:r w:rsidRPr="00FE67D3">
              <w:rPr>
                <w:color w:val="000000"/>
                <w:sz w:val="26"/>
                <w:szCs w:val="26"/>
              </w:rPr>
              <w:softHyphen/>
              <w:t xml:space="preserve">ным элементом его финансовых и организационных отношений с МВФ. </w:t>
            </w:r>
            <w:r w:rsidR="00E145E4">
              <w:rPr>
                <w:color w:val="000000"/>
                <w:sz w:val="26"/>
                <w:szCs w:val="26"/>
              </w:rPr>
              <w:t>Квоты в целом отражают относительное положение государств-членов в мировой экономике. В настоящее время совокупные ресурсы квот составляют приблизительно 238 млрд СДР (368 млрд долларов). МВФ эмитирует международные резервные активы, известные как специальные права заимствования (СДР), которые могут дополнять официальные резервы государств-членов. Последние могут добровольно обменивать СДР на валюту между собой.</w:t>
            </w:r>
          </w:p>
          <w:p w:rsidR="00DA1C2A" w:rsidRPr="00FE67D3" w:rsidRDefault="00DA1C2A" w:rsidP="00E30213">
            <w:pPr>
              <w:shd w:val="clear" w:color="auto" w:fill="FFFFFF"/>
              <w:autoSpaceDE w:val="0"/>
              <w:autoSpaceDN w:val="0"/>
              <w:adjustRightInd w:val="0"/>
              <w:ind w:firstLine="432"/>
              <w:jc w:val="both"/>
              <w:rPr>
                <w:color w:val="000000"/>
                <w:sz w:val="26"/>
                <w:szCs w:val="26"/>
              </w:rPr>
            </w:pPr>
            <w:r>
              <w:rPr>
                <w:color w:val="000000"/>
                <w:sz w:val="26"/>
                <w:szCs w:val="26"/>
              </w:rPr>
              <w:t>На верхнем уровне организационной структуры МВФ находится Совет управляющих, собирающийся один раз в год, в котором каждое из государств-членов МВФ представлено одним управляющим и одним заместителем управляющего, обычно из центрального банка или министерства финансов. 24 управляющих входят в состав Международного валютно-финансового комитета (МВФК) и обычно встречаются дважды в год.</w:t>
            </w:r>
          </w:p>
          <w:p w:rsidR="00DE7D6D" w:rsidRDefault="00D96573" w:rsidP="00E30213">
            <w:pPr>
              <w:shd w:val="clear" w:color="auto" w:fill="FFFFFF"/>
              <w:autoSpaceDE w:val="0"/>
              <w:autoSpaceDN w:val="0"/>
              <w:adjustRightInd w:val="0"/>
              <w:ind w:firstLine="432"/>
              <w:jc w:val="both"/>
              <w:rPr>
                <w:color w:val="000000"/>
                <w:sz w:val="26"/>
                <w:szCs w:val="26"/>
              </w:rPr>
            </w:pPr>
            <w:r w:rsidRPr="00FE67D3">
              <w:rPr>
                <w:color w:val="000000"/>
                <w:sz w:val="26"/>
                <w:szCs w:val="26"/>
              </w:rPr>
              <w:t xml:space="preserve">Исполнительный совет </w:t>
            </w:r>
            <w:r w:rsidR="00DA1C2A">
              <w:rPr>
                <w:color w:val="000000"/>
                <w:sz w:val="26"/>
                <w:szCs w:val="26"/>
              </w:rPr>
              <w:t>в составе 24 членов</w:t>
            </w:r>
            <w:r w:rsidR="00DE7D6D">
              <w:rPr>
                <w:color w:val="000000"/>
                <w:sz w:val="26"/>
                <w:szCs w:val="26"/>
              </w:rPr>
              <w:t>,</w:t>
            </w:r>
            <w:r w:rsidR="00DA1C2A">
              <w:rPr>
                <w:color w:val="000000"/>
                <w:sz w:val="26"/>
                <w:szCs w:val="26"/>
              </w:rPr>
              <w:t xml:space="preserve"> </w:t>
            </w:r>
            <w:r w:rsidR="00DE7D6D" w:rsidRPr="00FE67D3">
              <w:rPr>
                <w:color w:val="000000"/>
                <w:sz w:val="26"/>
                <w:szCs w:val="26"/>
              </w:rPr>
              <w:t>7 из которых назначаются государства</w:t>
            </w:r>
            <w:r w:rsidR="00DE7D6D" w:rsidRPr="00FE67D3">
              <w:rPr>
                <w:color w:val="000000"/>
                <w:sz w:val="26"/>
                <w:szCs w:val="26"/>
              </w:rPr>
              <w:softHyphen/>
              <w:t>ми-членами с наибольшими квотами, а остальные избираются другими государствами-членами, которые могут объединяться в группы и голосовать единым блоком</w:t>
            </w:r>
            <w:r w:rsidR="00DE7D6D">
              <w:rPr>
                <w:color w:val="000000"/>
                <w:sz w:val="26"/>
                <w:szCs w:val="26"/>
              </w:rPr>
              <w:t>,</w:t>
            </w:r>
            <w:r w:rsidR="00DE7D6D" w:rsidRPr="00FE67D3">
              <w:rPr>
                <w:color w:val="000000"/>
                <w:sz w:val="26"/>
                <w:szCs w:val="26"/>
              </w:rPr>
              <w:t xml:space="preserve"> </w:t>
            </w:r>
            <w:r w:rsidR="00DA1C2A">
              <w:rPr>
                <w:color w:val="000000"/>
                <w:sz w:val="26"/>
                <w:szCs w:val="26"/>
              </w:rPr>
              <w:t>наблюдает</w:t>
            </w:r>
            <w:r w:rsidR="00DE7D6D">
              <w:rPr>
                <w:color w:val="000000"/>
                <w:sz w:val="26"/>
                <w:szCs w:val="26"/>
              </w:rPr>
              <w:t xml:space="preserve"> за повседневной работой МВФ в штаб-квартире  в Вашингтоне, руководство этой работой осуществляет МВФК, и она поддерживается  персоналом МВФ. Директор-распорядитель МВФ является главой персонала МВФ и Председателем Исполнительного совета; ему содействуют четыре заместителя Директора-распорядителя.</w:t>
            </w:r>
          </w:p>
          <w:p w:rsidR="00D96573" w:rsidRPr="00FE67D3" w:rsidRDefault="00D96573" w:rsidP="00E30213">
            <w:pPr>
              <w:shd w:val="clear" w:color="auto" w:fill="FFFFFF"/>
              <w:autoSpaceDE w:val="0"/>
              <w:autoSpaceDN w:val="0"/>
              <w:adjustRightInd w:val="0"/>
              <w:ind w:firstLine="432"/>
              <w:jc w:val="both"/>
              <w:rPr>
                <w:color w:val="000000"/>
                <w:sz w:val="26"/>
                <w:szCs w:val="26"/>
              </w:rPr>
            </w:pPr>
            <w:r w:rsidRPr="00FE67D3">
              <w:rPr>
                <w:color w:val="000000"/>
                <w:sz w:val="26"/>
                <w:szCs w:val="26"/>
              </w:rPr>
              <w:t>МВФ получает от государств-членов информацию о золотых и валютных резервах, производстве, экспорте и импорте золо</w:t>
            </w:r>
            <w:r w:rsidRPr="00FE67D3">
              <w:rPr>
                <w:color w:val="000000"/>
                <w:sz w:val="26"/>
                <w:szCs w:val="26"/>
              </w:rPr>
              <w:softHyphen/>
              <w:t>та и товаров, платежных балансах, иностранных инвестициях, национальном доходе, индексах цен, курсах валют, мероприя</w:t>
            </w:r>
            <w:r w:rsidRPr="00FE67D3">
              <w:rPr>
                <w:color w:val="000000"/>
                <w:sz w:val="26"/>
                <w:szCs w:val="26"/>
              </w:rPr>
              <w:softHyphen/>
              <w:t xml:space="preserve">тиях валютного контроля, клиринговых соглашениях и т.п. </w:t>
            </w:r>
          </w:p>
          <w:p w:rsidR="00D96573" w:rsidRPr="00FE67D3" w:rsidRDefault="00D96573" w:rsidP="00E30213">
            <w:pPr>
              <w:shd w:val="clear" w:color="auto" w:fill="FFFFFF"/>
              <w:autoSpaceDE w:val="0"/>
              <w:autoSpaceDN w:val="0"/>
              <w:adjustRightInd w:val="0"/>
              <w:ind w:firstLine="432"/>
              <w:jc w:val="both"/>
              <w:rPr>
                <w:sz w:val="26"/>
                <w:szCs w:val="26"/>
              </w:rPr>
            </w:pPr>
            <w:r w:rsidRPr="00FE67D3">
              <w:rPr>
                <w:color w:val="000000"/>
                <w:sz w:val="26"/>
                <w:szCs w:val="26"/>
              </w:rPr>
              <w:t>МВФ проводит исследования и представляет государст</w:t>
            </w:r>
            <w:r w:rsidRPr="00FE67D3">
              <w:rPr>
                <w:color w:val="000000"/>
                <w:sz w:val="26"/>
                <w:szCs w:val="26"/>
              </w:rPr>
              <w:softHyphen/>
              <w:t>вам-членам обзорные доклады по валютным и финансовым вопросам, оказывает помощь в решении финансовых про</w:t>
            </w:r>
            <w:r w:rsidRPr="00FE67D3">
              <w:rPr>
                <w:color w:val="000000"/>
                <w:sz w:val="26"/>
                <w:szCs w:val="26"/>
              </w:rPr>
              <w:softHyphen/>
              <w:t>блем, организует подготовку специалистов МВФ, публикует на английском языке ежегодные доклады директората, еже</w:t>
            </w:r>
            <w:r w:rsidRPr="00FE67D3">
              <w:rPr>
                <w:color w:val="000000"/>
                <w:sz w:val="26"/>
                <w:szCs w:val="26"/>
              </w:rPr>
              <w:softHyphen/>
              <w:t>квартальные данные по торговле и финансам, периодические сведения о валютных паритетах государств-членов</w:t>
            </w:r>
          </w:p>
          <w:p w:rsidR="00FD6C98" w:rsidRDefault="00DE7D6D" w:rsidP="00F4265A">
            <w:pPr>
              <w:shd w:val="clear" w:color="auto" w:fill="FFFFFF"/>
              <w:autoSpaceDE w:val="0"/>
              <w:autoSpaceDN w:val="0"/>
              <w:adjustRightInd w:val="0"/>
              <w:ind w:firstLine="432"/>
              <w:jc w:val="both"/>
              <w:rPr>
                <w:color w:val="000000"/>
                <w:sz w:val="26"/>
                <w:szCs w:val="26"/>
              </w:rPr>
            </w:pPr>
            <w:r w:rsidRPr="00FE67D3">
              <w:rPr>
                <w:color w:val="000000"/>
                <w:sz w:val="26"/>
                <w:szCs w:val="26"/>
              </w:rPr>
              <w:t xml:space="preserve">СССР не являлся членом МВФ. Россия — член МВФ с </w:t>
            </w:r>
            <w:smartTag w:uri="urn:schemas-microsoft-com:office:smarttags" w:element="metricconverter">
              <w:smartTagPr>
                <w:attr w:name="ProductID" w:val="1992 г"/>
              </w:smartTagPr>
              <w:r w:rsidRPr="00FE67D3">
                <w:rPr>
                  <w:color w:val="000000"/>
                  <w:sz w:val="26"/>
                  <w:szCs w:val="26"/>
                </w:rPr>
                <w:t>1992 г</w:t>
              </w:r>
            </w:smartTag>
            <w:r w:rsidRPr="00FE67D3">
              <w:rPr>
                <w:color w:val="000000"/>
                <w:sz w:val="26"/>
                <w:szCs w:val="26"/>
              </w:rPr>
              <w:t>. Членство в МВФ служит условием вступления в Международный банк реконструкции и развития (МБРР).</w:t>
            </w:r>
          </w:p>
          <w:p w:rsidR="00F4265A" w:rsidRDefault="00F4265A" w:rsidP="00F4265A">
            <w:pPr>
              <w:shd w:val="clear" w:color="auto" w:fill="FFFFFF"/>
              <w:autoSpaceDE w:val="0"/>
              <w:autoSpaceDN w:val="0"/>
              <w:adjustRightInd w:val="0"/>
              <w:ind w:firstLine="432"/>
              <w:jc w:val="both"/>
              <w:rPr>
                <w:color w:val="000000"/>
                <w:sz w:val="26"/>
                <w:szCs w:val="26"/>
              </w:rPr>
            </w:pPr>
          </w:p>
          <w:p w:rsidR="00F4265A" w:rsidRDefault="00F4265A" w:rsidP="00F4265A">
            <w:pPr>
              <w:shd w:val="clear" w:color="auto" w:fill="FFFFFF"/>
              <w:autoSpaceDE w:val="0"/>
              <w:autoSpaceDN w:val="0"/>
              <w:adjustRightInd w:val="0"/>
              <w:ind w:firstLine="432"/>
              <w:jc w:val="both"/>
              <w:rPr>
                <w:color w:val="000000"/>
                <w:sz w:val="26"/>
                <w:szCs w:val="26"/>
              </w:rPr>
            </w:pPr>
          </w:p>
        </w:tc>
      </w:tr>
      <w:tr w:rsidR="00E30213" w:rsidRPr="0004112A" w:rsidTr="00FD6C98">
        <w:trPr>
          <w:trHeight w:val="510"/>
        </w:trPr>
        <w:tc>
          <w:tcPr>
            <w:tcW w:w="9571" w:type="dxa"/>
            <w:tcBorders>
              <w:left w:val="single" w:sz="4" w:space="0" w:color="auto"/>
              <w:bottom w:val="single" w:sz="4" w:space="0" w:color="auto"/>
              <w:right w:val="single" w:sz="4" w:space="0" w:color="auto"/>
            </w:tcBorders>
          </w:tcPr>
          <w:p w:rsidR="00E30213" w:rsidRPr="00FE67D3" w:rsidRDefault="00E30213" w:rsidP="00F4265A">
            <w:pPr>
              <w:autoSpaceDE w:val="0"/>
              <w:autoSpaceDN w:val="0"/>
              <w:adjustRightInd w:val="0"/>
              <w:spacing w:before="120" w:after="240"/>
              <w:jc w:val="center"/>
              <w:rPr>
                <w:sz w:val="26"/>
                <w:szCs w:val="26"/>
              </w:rPr>
            </w:pPr>
            <w:r w:rsidRPr="0004112A">
              <w:rPr>
                <w:b/>
                <w:sz w:val="26"/>
                <w:szCs w:val="26"/>
              </w:rPr>
              <w:lastRenderedPageBreak/>
              <w:t>Международный банк реконструкции и развития (МБРР)</w:t>
            </w:r>
          </w:p>
        </w:tc>
      </w:tr>
      <w:tr w:rsidR="00E30213" w:rsidRPr="0004112A" w:rsidTr="00F4265A">
        <w:trPr>
          <w:trHeight w:val="131"/>
        </w:trPr>
        <w:tc>
          <w:tcPr>
            <w:tcW w:w="9571" w:type="dxa"/>
            <w:tcBorders>
              <w:top w:val="single" w:sz="4" w:space="0" w:color="auto"/>
            </w:tcBorders>
          </w:tcPr>
          <w:p w:rsidR="00E30213" w:rsidRPr="00FE67D3" w:rsidRDefault="00E30213" w:rsidP="00F4265A">
            <w:pPr>
              <w:shd w:val="clear" w:color="auto" w:fill="FFFFFF"/>
              <w:autoSpaceDE w:val="0"/>
              <w:autoSpaceDN w:val="0"/>
              <w:adjustRightInd w:val="0"/>
              <w:spacing w:before="120"/>
              <w:ind w:firstLine="431"/>
              <w:jc w:val="both"/>
              <w:rPr>
                <w:color w:val="000000"/>
                <w:sz w:val="26"/>
                <w:szCs w:val="26"/>
              </w:rPr>
            </w:pPr>
            <w:r w:rsidRPr="00E30213">
              <w:rPr>
                <w:color w:val="000000"/>
                <w:sz w:val="26"/>
                <w:szCs w:val="26"/>
              </w:rPr>
              <w:t xml:space="preserve">Межправительственная кредитно-финансовая </w:t>
            </w:r>
            <w:r w:rsidRPr="00FE67D3">
              <w:rPr>
                <w:color w:val="000000"/>
                <w:sz w:val="26"/>
                <w:szCs w:val="26"/>
              </w:rPr>
              <w:t xml:space="preserve">организация, юридически — специализированное финансовое учреждение ООН со штаб-квартирой в Вашингтоне. Фактически банк независим в своих решениях. </w:t>
            </w:r>
          </w:p>
          <w:p w:rsidR="00E30213" w:rsidRPr="00FE67D3" w:rsidRDefault="00E30213" w:rsidP="00FD6C98">
            <w:pPr>
              <w:shd w:val="clear" w:color="auto" w:fill="FFFFFF"/>
              <w:autoSpaceDE w:val="0"/>
              <w:autoSpaceDN w:val="0"/>
              <w:adjustRightInd w:val="0"/>
              <w:ind w:firstLine="432"/>
              <w:jc w:val="both"/>
              <w:rPr>
                <w:sz w:val="26"/>
                <w:szCs w:val="26"/>
              </w:rPr>
            </w:pPr>
            <w:r w:rsidRPr="00FE67D3">
              <w:rPr>
                <w:color w:val="000000"/>
                <w:sz w:val="26"/>
                <w:szCs w:val="26"/>
              </w:rPr>
              <w:t>Основная цель деятельности — предоставление долгосрочных займов, главным образом развивающимся странам, а с конца 80-х годов — и государствам Восточной Европы. Займы предоставляются и государственным предприятиям, и частным лицам под коммерческие проценты. При этом последние получают их при наличии гарантии своих правительств. Весомая часть кредитов направляется в местные (региональные) банки развития, которые перераспределяют выделенные МБРР ресурсы.</w:t>
            </w:r>
          </w:p>
          <w:p w:rsidR="00E30213" w:rsidRPr="00FE67D3" w:rsidRDefault="00E30213" w:rsidP="00FD6C98">
            <w:pPr>
              <w:shd w:val="clear" w:color="auto" w:fill="FFFFFF"/>
              <w:autoSpaceDE w:val="0"/>
              <w:autoSpaceDN w:val="0"/>
              <w:adjustRightInd w:val="0"/>
              <w:ind w:firstLine="432"/>
              <w:jc w:val="both"/>
              <w:rPr>
                <w:color w:val="000000"/>
                <w:sz w:val="26"/>
                <w:szCs w:val="26"/>
              </w:rPr>
            </w:pPr>
            <w:r w:rsidRPr="00FE67D3">
              <w:rPr>
                <w:color w:val="000000"/>
                <w:sz w:val="26"/>
                <w:szCs w:val="26"/>
              </w:rPr>
              <w:t xml:space="preserve">Займы банка (основная часть предоставляется на срок до 20 лет по рыночной процентной ставке) обеспечивают порядка 30% общей стоимости кредитуемых объектов; остальные покрываются за счет либо иных внешних ресурсов, либо внутренних источников государств-заемщиков. Кредитная политика банка ориентируется преимущественно на интересы частного капитала. Займы обусловливаются выполнением рекомендаций банка относительно основных направлений экономического, а зачастую и социального развития государства-заемщика. </w:t>
            </w:r>
          </w:p>
          <w:p w:rsidR="00E30213" w:rsidRPr="00FE67D3" w:rsidRDefault="00E30213" w:rsidP="00FD6C98">
            <w:pPr>
              <w:shd w:val="clear" w:color="auto" w:fill="FFFFFF"/>
              <w:autoSpaceDE w:val="0"/>
              <w:autoSpaceDN w:val="0"/>
              <w:adjustRightInd w:val="0"/>
              <w:ind w:firstLine="432"/>
              <w:jc w:val="both"/>
              <w:rPr>
                <w:color w:val="000000"/>
                <w:sz w:val="26"/>
                <w:szCs w:val="26"/>
              </w:rPr>
            </w:pPr>
            <w:r w:rsidRPr="00FE67D3">
              <w:rPr>
                <w:color w:val="000000"/>
                <w:sz w:val="26"/>
                <w:szCs w:val="26"/>
              </w:rPr>
              <w:t xml:space="preserve">Членами банка могут быть только государства — члены Международного валютного фонда (МВФ). В МБРР состоит более 163 государств. Традиционно президентом МБРР избирается представитель США. </w:t>
            </w:r>
          </w:p>
          <w:p w:rsidR="00E30213" w:rsidRPr="00FE67D3" w:rsidRDefault="00E30213" w:rsidP="00FD6C98">
            <w:pPr>
              <w:shd w:val="clear" w:color="auto" w:fill="FFFFFF"/>
              <w:autoSpaceDE w:val="0"/>
              <w:autoSpaceDN w:val="0"/>
              <w:adjustRightInd w:val="0"/>
              <w:ind w:firstLine="432"/>
              <w:jc w:val="both"/>
              <w:rPr>
                <w:color w:val="000000"/>
                <w:sz w:val="26"/>
                <w:szCs w:val="26"/>
              </w:rPr>
            </w:pPr>
            <w:r w:rsidRPr="00FE67D3">
              <w:rPr>
                <w:color w:val="000000"/>
                <w:sz w:val="26"/>
                <w:szCs w:val="26"/>
              </w:rPr>
              <w:t xml:space="preserve">Право голоса, как и в МВФ, определяется размером взноса страны в его капитал: семь ведущих государств располагают более чем половиной всех голосов в банке, а США имеют столько же голосов, сколько 100 развивающихся стран. </w:t>
            </w:r>
          </w:p>
          <w:p w:rsidR="00E30213" w:rsidRPr="00FE67D3" w:rsidRDefault="00E30213" w:rsidP="00FD6C98">
            <w:pPr>
              <w:shd w:val="clear" w:color="auto" w:fill="FFFFFF"/>
              <w:autoSpaceDE w:val="0"/>
              <w:autoSpaceDN w:val="0"/>
              <w:adjustRightInd w:val="0"/>
              <w:ind w:firstLine="432"/>
              <w:jc w:val="both"/>
              <w:rPr>
                <w:sz w:val="26"/>
                <w:szCs w:val="26"/>
              </w:rPr>
            </w:pPr>
            <w:r w:rsidRPr="00FE67D3">
              <w:rPr>
                <w:color w:val="000000"/>
                <w:sz w:val="26"/>
                <w:szCs w:val="26"/>
              </w:rPr>
              <w:t>Средства МБРР складываются из уставного капитала, образованного путем подписки государств-членов на его акции, заемных средств, привлекаемых на рынке ссудных капиталов за счет выпуска облигаций и доходов от собственной деятельности.</w:t>
            </w:r>
          </w:p>
          <w:p w:rsidR="00E30213" w:rsidRPr="00FE67D3" w:rsidRDefault="00E30213" w:rsidP="00FD6C98">
            <w:pPr>
              <w:shd w:val="clear" w:color="auto" w:fill="FFFFFF"/>
              <w:autoSpaceDE w:val="0"/>
              <w:autoSpaceDN w:val="0"/>
              <w:adjustRightInd w:val="0"/>
              <w:ind w:firstLine="432"/>
              <w:jc w:val="both"/>
              <w:rPr>
                <w:sz w:val="26"/>
                <w:szCs w:val="26"/>
              </w:rPr>
            </w:pPr>
            <w:r w:rsidRPr="00FE67D3">
              <w:rPr>
                <w:color w:val="000000"/>
                <w:sz w:val="26"/>
                <w:szCs w:val="26"/>
              </w:rPr>
              <w:t>Филиалами банка являются Международная финансов корпорация (МФК) и Международная ассоциация (</w:t>
            </w:r>
            <w:r w:rsidRPr="00FE67D3">
              <w:rPr>
                <w:color w:val="000000"/>
                <w:sz w:val="26"/>
                <w:szCs w:val="26"/>
                <w:lang w:val="en-US"/>
              </w:rPr>
              <w:t>MAP</w:t>
            </w:r>
            <w:r w:rsidRPr="00FE67D3">
              <w:rPr>
                <w:color w:val="000000"/>
                <w:sz w:val="26"/>
                <w:szCs w:val="26"/>
              </w:rPr>
              <w:t>).</w:t>
            </w:r>
          </w:p>
          <w:p w:rsidR="00E30213" w:rsidRDefault="00E30213" w:rsidP="00BE2A6B">
            <w:pPr>
              <w:autoSpaceDE w:val="0"/>
              <w:autoSpaceDN w:val="0"/>
              <w:adjustRightInd w:val="0"/>
              <w:ind w:firstLine="601"/>
              <w:jc w:val="both"/>
              <w:rPr>
                <w:b/>
                <w:sz w:val="26"/>
                <w:szCs w:val="26"/>
              </w:rPr>
            </w:pPr>
            <w:r w:rsidRPr="00FE67D3">
              <w:rPr>
                <w:color w:val="000000"/>
                <w:sz w:val="26"/>
                <w:szCs w:val="26"/>
              </w:rPr>
              <w:t xml:space="preserve">В июле </w:t>
            </w:r>
            <w:smartTag w:uri="urn:schemas-microsoft-com:office:smarttags" w:element="metricconverter">
              <w:smartTagPr>
                <w:attr w:name="ProductID" w:val="1991 г"/>
              </w:smartTagPr>
              <w:r w:rsidRPr="00FE67D3">
                <w:rPr>
                  <w:color w:val="000000"/>
                  <w:sz w:val="26"/>
                  <w:szCs w:val="26"/>
                </w:rPr>
                <w:t>1991 г</w:t>
              </w:r>
            </w:smartTag>
            <w:r w:rsidRPr="00FE67D3">
              <w:rPr>
                <w:color w:val="000000"/>
                <w:sz w:val="26"/>
                <w:szCs w:val="26"/>
              </w:rPr>
              <w:t xml:space="preserve">. СССР подал заявку на вступление в члены МВФ и </w:t>
            </w:r>
            <w:r w:rsidR="00BE2A6B">
              <w:rPr>
                <w:color w:val="000000"/>
                <w:sz w:val="26"/>
                <w:szCs w:val="26"/>
              </w:rPr>
              <w:t xml:space="preserve">в </w:t>
            </w:r>
            <w:r w:rsidR="00BE2A6B" w:rsidRPr="00BE2A6B">
              <w:rPr>
                <w:b/>
                <w:color w:val="000000"/>
                <w:sz w:val="26"/>
                <w:szCs w:val="26"/>
              </w:rPr>
              <w:t>группу</w:t>
            </w:r>
            <w:r w:rsidRPr="00BE2A6B">
              <w:rPr>
                <w:b/>
                <w:color w:val="000000"/>
                <w:sz w:val="26"/>
                <w:szCs w:val="26"/>
              </w:rPr>
              <w:t xml:space="preserve"> Всемирного банка</w:t>
            </w:r>
            <w:r w:rsidRPr="00FE67D3">
              <w:rPr>
                <w:color w:val="000000"/>
                <w:sz w:val="26"/>
                <w:szCs w:val="26"/>
              </w:rPr>
              <w:t xml:space="preserve">: </w:t>
            </w:r>
            <w:r w:rsidRPr="00BE2A6B">
              <w:rPr>
                <w:b/>
                <w:color w:val="000000"/>
                <w:sz w:val="26"/>
                <w:szCs w:val="26"/>
              </w:rPr>
              <w:t>Международной фина</w:t>
            </w:r>
            <w:r w:rsidR="00BE2A6B" w:rsidRPr="00BE2A6B">
              <w:rPr>
                <w:b/>
                <w:color w:val="000000"/>
                <w:sz w:val="26"/>
                <w:szCs w:val="26"/>
              </w:rPr>
              <w:t>нсовой корпорации</w:t>
            </w:r>
            <w:r w:rsidR="00BE2A6B">
              <w:rPr>
                <w:color w:val="000000"/>
                <w:sz w:val="26"/>
                <w:szCs w:val="26"/>
              </w:rPr>
              <w:t xml:space="preserve">, </w:t>
            </w:r>
            <w:r w:rsidR="00BE2A6B" w:rsidRPr="00BE2A6B">
              <w:rPr>
                <w:b/>
                <w:color w:val="000000"/>
                <w:sz w:val="26"/>
                <w:szCs w:val="26"/>
              </w:rPr>
              <w:t>Международного центра по урегулированию инвестиционных споров</w:t>
            </w:r>
            <w:r w:rsidR="00BE2A6B">
              <w:rPr>
                <w:color w:val="000000"/>
                <w:sz w:val="26"/>
                <w:szCs w:val="26"/>
              </w:rPr>
              <w:t xml:space="preserve">, </w:t>
            </w:r>
            <w:r w:rsidR="00BE2A6B" w:rsidRPr="00BE2A6B">
              <w:rPr>
                <w:b/>
                <w:color w:val="000000"/>
                <w:sz w:val="26"/>
                <w:szCs w:val="26"/>
              </w:rPr>
              <w:t>Международной ассоциации развития</w:t>
            </w:r>
            <w:r w:rsidRPr="00FE67D3">
              <w:rPr>
                <w:color w:val="000000"/>
                <w:sz w:val="26"/>
                <w:szCs w:val="26"/>
              </w:rPr>
              <w:t xml:space="preserve"> и </w:t>
            </w:r>
            <w:r w:rsidRPr="00BE2A6B">
              <w:rPr>
                <w:b/>
                <w:color w:val="000000"/>
                <w:sz w:val="26"/>
                <w:szCs w:val="26"/>
              </w:rPr>
              <w:t>Многостороннего агентства по инвестиционным гарантиям (МАИГ)</w:t>
            </w:r>
            <w:r w:rsidRPr="00FE67D3">
              <w:rPr>
                <w:color w:val="000000"/>
                <w:sz w:val="26"/>
                <w:szCs w:val="26"/>
              </w:rPr>
              <w:t xml:space="preserve">. Было подписано соглашение о техническом сотрудничестве между банком и Правительством СССР. После распада СССР 7 января </w:t>
            </w:r>
            <w:smartTag w:uri="urn:schemas-microsoft-com:office:smarttags" w:element="metricconverter">
              <w:smartTagPr>
                <w:attr w:name="ProductID" w:val="1992 г"/>
              </w:smartTagPr>
              <w:r w:rsidRPr="00FE67D3">
                <w:rPr>
                  <w:color w:val="000000"/>
                  <w:sz w:val="26"/>
                  <w:szCs w:val="26"/>
                </w:rPr>
                <w:t>1992 г</w:t>
              </w:r>
            </w:smartTag>
            <w:r w:rsidRPr="00FE67D3">
              <w:rPr>
                <w:color w:val="000000"/>
                <w:sz w:val="26"/>
                <w:szCs w:val="26"/>
              </w:rPr>
              <w:t xml:space="preserve">. Россия подала заявку на вступление в члены группы Всемирного банка и стала полноправным членом этих организаций с июня </w:t>
            </w:r>
            <w:smartTag w:uri="urn:schemas-microsoft-com:office:smarttags" w:element="metricconverter">
              <w:smartTagPr>
                <w:attr w:name="ProductID" w:val="1992 г"/>
              </w:smartTagPr>
              <w:r w:rsidRPr="00FE67D3">
                <w:rPr>
                  <w:color w:val="000000"/>
                  <w:sz w:val="26"/>
                  <w:szCs w:val="26"/>
                </w:rPr>
                <w:t>1992 г</w:t>
              </w:r>
            </w:smartTag>
            <w:r w:rsidRPr="00FE67D3">
              <w:rPr>
                <w:color w:val="000000"/>
                <w:sz w:val="26"/>
                <w:szCs w:val="26"/>
              </w:rPr>
              <w:t>.</w:t>
            </w:r>
          </w:p>
        </w:tc>
      </w:tr>
      <w:tr w:rsidR="00E30213" w:rsidRPr="0004112A" w:rsidTr="00E30213">
        <w:trPr>
          <w:trHeight w:val="131"/>
        </w:trPr>
        <w:tc>
          <w:tcPr>
            <w:tcW w:w="9571" w:type="dxa"/>
          </w:tcPr>
          <w:p w:rsidR="00E30213" w:rsidRPr="00E30213" w:rsidRDefault="00E30213" w:rsidP="00E30213">
            <w:pPr>
              <w:autoSpaceDE w:val="0"/>
              <w:autoSpaceDN w:val="0"/>
              <w:adjustRightInd w:val="0"/>
              <w:spacing w:before="120" w:after="120"/>
              <w:jc w:val="center"/>
              <w:rPr>
                <w:color w:val="000000"/>
                <w:sz w:val="26"/>
                <w:szCs w:val="26"/>
              </w:rPr>
            </w:pPr>
            <w:r w:rsidRPr="0004112A">
              <w:rPr>
                <w:b/>
                <w:sz w:val="26"/>
                <w:szCs w:val="26"/>
              </w:rPr>
              <w:t>Многостороннее аген</w:t>
            </w:r>
            <w:r>
              <w:rPr>
                <w:b/>
                <w:sz w:val="26"/>
                <w:szCs w:val="26"/>
              </w:rPr>
              <w:t>т</w:t>
            </w:r>
            <w:r w:rsidRPr="0004112A">
              <w:rPr>
                <w:b/>
                <w:sz w:val="26"/>
                <w:szCs w:val="26"/>
              </w:rPr>
              <w:t>ство по инвестиционным гарантиям(МАИГ)</w:t>
            </w:r>
          </w:p>
        </w:tc>
      </w:tr>
      <w:tr w:rsidR="00E30213" w:rsidRPr="0004112A" w:rsidTr="00E30213">
        <w:trPr>
          <w:trHeight w:val="131"/>
        </w:trPr>
        <w:tc>
          <w:tcPr>
            <w:tcW w:w="9571" w:type="dxa"/>
          </w:tcPr>
          <w:p w:rsidR="00E30213" w:rsidRPr="00FE67D3" w:rsidRDefault="00E30213" w:rsidP="00FD6C98">
            <w:pPr>
              <w:shd w:val="clear" w:color="auto" w:fill="FFFFFF"/>
              <w:autoSpaceDE w:val="0"/>
              <w:autoSpaceDN w:val="0"/>
              <w:adjustRightInd w:val="0"/>
              <w:ind w:firstLine="432"/>
              <w:jc w:val="both"/>
              <w:rPr>
                <w:sz w:val="26"/>
                <w:szCs w:val="26"/>
              </w:rPr>
            </w:pPr>
            <w:r w:rsidRPr="00FE67D3">
              <w:rPr>
                <w:color w:val="000000"/>
                <w:sz w:val="26"/>
                <w:szCs w:val="26"/>
              </w:rPr>
              <w:t xml:space="preserve">Специализированное финансовое учреждение ООН, дочерняя организация МБРР, созданное в </w:t>
            </w:r>
            <w:smartTag w:uri="urn:schemas-microsoft-com:office:smarttags" w:element="metricconverter">
              <w:smartTagPr>
                <w:attr w:name="ProductID" w:val="1988 г"/>
              </w:smartTagPr>
              <w:r w:rsidRPr="00FE67D3">
                <w:rPr>
                  <w:color w:val="000000"/>
                  <w:sz w:val="26"/>
                  <w:szCs w:val="26"/>
                </w:rPr>
                <w:t>1988 г</w:t>
              </w:r>
            </w:smartTag>
            <w:r w:rsidRPr="00FE67D3">
              <w:rPr>
                <w:color w:val="000000"/>
                <w:sz w:val="26"/>
                <w:szCs w:val="26"/>
              </w:rPr>
              <w:t>., со штаб-квартирой в Вашингтоне. Количество государств-членов более 130).</w:t>
            </w:r>
          </w:p>
          <w:p w:rsidR="00E30213" w:rsidRPr="00FE67D3" w:rsidRDefault="00E30213" w:rsidP="00FD6C98">
            <w:pPr>
              <w:shd w:val="clear" w:color="auto" w:fill="FFFFFF"/>
              <w:autoSpaceDE w:val="0"/>
              <w:autoSpaceDN w:val="0"/>
              <w:adjustRightInd w:val="0"/>
              <w:ind w:firstLine="432"/>
              <w:jc w:val="both"/>
              <w:rPr>
                <w:sz w:val="26"/>
                <w:szCs w:val="26"/>
              </w:rPr>
            </w:pPr>
            <w:r w:rsidRPr="00FE67D3">
              <w:rPr>
                <w:color w:val="000000"/>
                <w:sz w:val="26"/>
                <w:szCs w:val="26"/>
              </w:rPr>
              <w:t xml:space="preserve">Основные цели деятельности МАИГ:                          </w:t>
            </w:r>
          </w:p>
          <w:p w:rsidR="00E30213" w:rsidRPr="00FE67D3" w:rsidRDefault="00E30213" w:rsidP="00FD6C98">
            <w:pPr>
              <w:shd w:val="clear" w:color="auto" w:fill="FFFFFF"/>
              <w:autoSpaceDE w:val="0"/>
              <w:autoSpaceDN w:val="0"/>
              <w:adjustRightInd w:val="0"/>
              <w:ind w:firstLine="432"/>
              <w:jc w:val="both"/>
              <w:rPr>
                <w:sz w:val="26"/>
                <w:szCs w:val="26"/>
              </w:rPr>
            </w:pPr>
            <w:r w:rsidRPr="00FE67D3">
              <w:rPr>
                <w:color w:val="000000"/>
                <w:sz w:val="26"/>
                <w:szCs w:val="26"/>
              </w:rPr>
              <w:t xml:space="preserve">1) способствование долгосрочным вложениям иностранного капитала в экономику (преимущественно в производственные объекты) развивающихся стран </w:t>
            </w:r>
            <w:r w:rsidRPr="00FE67D3">
              <w:rPr>
                <w:color w:val="000000"/>
                <w:sz w:val="26"/>
                <w:szCs w:val="26"/>
              </w:rPr>
              <w:lastRenderedPageBreak/>
              <w:t>путем предоставления га</w:t>
            </w:r>
            <w:r w:rsidRPr="00FE67D3">
              <w:rPr>
                <w:color w:val="000000"/>
                <w:sz w:val="26"/>
                <w:szCs w:val="26"/>
              </w:rPr>
              <w:softHyphen/>
              <w:t>рантий на инвестиции в государствах-членах;</w:t>
            </w:r>
          </w:p>
          <w:p w:rsidR="00E30213" w:rsidRPr="00FE67D3" w:rsidRDefault="00E30213" w:rsidP="00FD6C98">
            <w:pPr>
              <w:shd w:val="clear" w:color="auto" w:fill="FFFFFF"/>
              <w:autoSpaceDE w:val="0"/>
              <w:autoSpaceDN w:val="0"/>
              <w:adjustRightInd w:val="0"/>
              <w:ind w:firstLine="432"/>
              <w:jc w:val="both"/>
              <w:rPr>
                <w:sz w:val="26"/>
                <w:szCs w:val="26"/>
              </w:rPr>
            </w:pPr>
            <w:r w:rsidRPr="00FE67D3">
              <w:rPr>
                <w:color w:val="000000"/>
                <w:sz w:val="26"/>
                <w:szCs w:val="26"/>
              </w:rPr>
              <w:t>2) страхование инвестиций от некоммерческих (политиче</w:t>
            </w:r>
            <w:r w:rsidRPr="00FE67D3">
              <w:rPr>
                <w:color w:val="000000"/>
                <w:sz w:val="26"/>
                <w:szCs w:val="26"/>
              </w:rPr>
              <w:softHyphen/>
              <w:t>ских) рисков: нарушения договоров, запретов на вывоз валю</w:t>
            </w:r>
            <w:r w:rsidRPr="00FE67D3">
              <w:rPr>
                <w:color w:val="000000"/>
                <w:sz w:val="26"/>
                <w:szCs w:val="26"/>
              </w:rPr>
              <w:softHyphen/>
              <w:t>ты, последствий социально-политической нестабильности и т.п.;</w:t>
            </w:r>
          </w:p>
          <w:p w:rsidR="00E30213" w:rsidRPr="00FE67D3" w:rsidRDefault="00E30213" w:rsidP="00FD6C98">
            <w:pPr>
              <w:shd w:val="clear" w:color="auto" w:fill="FFFFFF"/>
              <w:autoSpaceDE w:val="0"/>
              <w:autoSpaceDN w:val="0"/>
              <w:adjustRightInd w:val="0"/>
              <w:ind w:firstLine="432"/>
              <w:jc w:val="both"/>
              <w:rPr>
                <w:sz w:val="26"/>
                <w:szCs w:val="26"/>
              </w:rPr>
            </w:pPr>
            <w:r w:rsidRPr="00FE67D3">
              <w:rPr>
                <w:color w:val="000000"/>
                <w:sz w:val="26"/>
                <w:szCs w:val="26"/>
              </w:rPr>
              <w:t>3) оказание консультативных и рекламных услуг и помощи государствам-членам в совершенствовании инфраструктуры и выборе экономических решений для привлечения иностран</w:t>
            </w:r>
            <w:r w:rsidRPr="00FE67D3">
              <w:rPr>
                <w:color w:val="000000"/>
                <w:sz w:val="26"/>
                <w:szCs w:val="26"/>
              </w:rPr>
              <w:softHyphen/>
              <w:t>ных капиталов.</w:t>
            </w:r>
          </w:p>
          <w:p w:rsidR="00E30213" w:rsidRPr="00FE67D3" w:rsidRDefault="00E30213" w:rsidP="00FD6C98">
            <w:pPr>
              <w:shd w:val="clear" w:color="auto" w:fill="FFFFFF"/>
              <w:autoSpaceDE w:val="0"/>
              <w:autoSpaceDN w:val="0"/>
              <w:adjustRightInd w:val="0"/>
              <w:ind w:firstLine="432"/>
              <w:jc w:val="both"/>
              <w:rPr>
                <w:color w:val="000000"/>
                <w:sz w:val="26"/>
                <w:szCs w:val="26"/>
              </w:rPr>
            </w:pPr>
            <w:r w:rsidRPr="00FE67D3">
              <w:rPr>
                <w:color w:val="000000"/>
                <w:sz w:val="26"/>
                <w:szCs w:val="26"/>
              </w:rPr>
              <w:t xml:space="preserve">Основной источник финансирования — уставный капитал. </w:t>
            </w:r>
          </w:p>
          <w:p w:rsidR="00E30213" w:rsidRPr="0004112A" w:rsidRDefault="00E30213" w:rsidP="00FD6C98">
            <w:pPr>
              <w:shd w:val="clear" w:color="auto" w:fill="FFFFFF"/>
              <w:autoSpaceDE w:val="0"/>
              <w:autoSpaceDN w:val="0"/>
              <w:adjustRightInd w:val="0"/>
              <w:ind w:firstLine="432"/>
              <w:jc w:val="both"/>
              <w:rPr>
                <w:b/>
                <w:sz w:val="26"/>
                <w:szCs w:val="26"/>
              </w:rPr>
            </w:pPr>
            <w:r w:rsidRPr="00FE67D3">
              <w:rPr>
                <w:color w:val="000000"/>
                <w:sz w:val="26"/>
                <w:szCs w:val="26"/>
              </w:rPr>
              <w:t>Руководящие органы — президент, совет управляющих, ди</w:t>
            </w:r>
            <w:r w:rsidRPr="00FE67D3">
              <w:rPr>
                <w:color w:val="000000"/>
                <w:sz w:val="26"/>
                <w:szCs w:val="26"/>
              </w:rPr>
              <w:softHyphen/>
              <w:t>ректорат</w:t>
            </w:r>
          </w:p>
        </w:tc>
      </w:tr>
      <w:tr w:rsidR="00E30213" w:rsidRPr="0004112A" w:rsidTr="00E30213">
        <w:trPr>
          <w:trHeight w:val="131"/>
        </w:trPr>
        <w:tc>
          <w:tcPr>
            <w:tcW w:w="9571" w:type="dxa"/>
          </w:tcPr>
          <w:p w:rsidR="00E30213" w:rsidRPr="00FE67D3" w:rsidRDefault="00E30213" w:rsidP="00E30213">
            <w:pPr>
              <w:autoSpaceDE w:val="0"/>
              <w:autoSpaceDN w:val="0"/>
              <w:adjustRightInd w:val="0"/>
              <w:spacing w:before="120" w:after="120"/>
              <w:jc w:val="center"/>
              <w:rPr>
                <w:color w:val="000000"/>
                <w:sz w:val="26"/>
                <w:szCs w:val="26"/>
              </w:rPr>
            </w:pPr>
            <w:r w:rsidRPr="0004112A">
              <w:rPr>
                <w:b/>
                <w:sz w:val="26"/>
                <w:szCs w:val="26"/>
              </w:rPr>
              <w:lastRenderedPageBreak/>
              <w:t>Всемирная торговая организация</w:t>
            </w:r>
            <w:r>
              <w:rPr>
                <w:b/>
                <w:sz w:val="26"/>
                <w:szCs w:val="26"/>
              </w:rPr>
              <w:t xml:space="preserve"> </w:t>
            </w:r>
            <w:r w:rsidRPr="0004112A">
              <w:rPr>
                <w:b/>
                <w:sz w:val="26"/>
                <w:szCs w:val="26"/>
              </w:rPr>
              <w:t>(ВТО)</w:t>
            </w:r>
          </w:p>
        </w:tc>
      </w:tr>
      <w:tr w:rsidR="00E30213" w:rsidRPr="0004112A" w:rsidTr="00E30213">
        <w:trPr>
          <w:trHeight w:val="131"/>
        </w:trPr>
        <w:tc>
          <w:tcPr>
            <w:tcW w:w="9571" w:type="dxa"/>
          </w:tcPr>
          <w:p w:rsidR="00E30213" w:rsidRPr="00FE67D3" w:rsidRDefault="00E30213" w:rsidP="00FD6C98">
            <w:pPr>
              <w:shd w:val="clear" w:color="auto" w:fill="FFFFFF"/>
              <w:autoSpaceDE w:val="0"/>
              <w:autoSpaceDN w:val="0"/>
              <w:adjustRightInd w:val="0"/>
              <w:ind w:firstLine="432"/>
              <w:jc w:val="both"/>
              <w:rPr>
                <w:color w:val="000000"/>
                <w:sz w:val="26"/>
                <w:szCs w:val="26"/>
              </w:rPr>
            </w:pPr>
            <w:r w:rsidRPr="00FE67D3">
              <w:rPr>
                <w:color w:val="000000"/>
                <w:sz w:val="26"/>
                <w:szCs w:val="26"/>
              </w:rPr>
              <w:t>Международная межправительственная финансовая организа</w:t>
            </w:r>
            <w:r w:rsidRPr="00FE67D3">
              <w:rPr>
                <w:color w:val="000000"/>
                <w:sz w:val="26"/>
                <w:szCs w:val="26"/>
              </w:rPr>
              <w:softHyphen/>
              <w:t xml:space="preserve">ция, созданная в </w:t>
            </w:r>
            <w:smartTag w:uri="urn:schemas-microsoft-com:office:smarttags" w:element="metricconverter">
              <w:smartTagPr>
                <w:attr w:name="ProductID" w:val="1994 г"/>
              </w:smartTagPr>
              <w:r w:rsidRPr="00FE67D3">
                <w:rPr>
                  <w:color w:val="000000"/>
                  <w:sz w:val="26"/>
                  <w:szCs w:val="26"/>
                </w:rPr>
                <w:t>1994 г</w:t>
              </w:r>
            </w:smartTag>
            <w:r w:rsidRPr="00FE67D3">
              <w:rPr>
                <w:color w:val="000000"/>
                <w:sz w:val="26"/>
                <w:szCs w:val="26"/>
              </w:rPr>
              <w:t xml:space="preserve">. на базе Генерального соглашения по тарифам и торговле (ГАТТ, подписано в </w:t>
            </w:r>
            <w:smartTag w:uri="urn:schemas-microsoft-com:office:smarttags" w:element="metricconverter">
              <w:smartTagPr>
                <w:attr w:name="ProductID" w:val="1947 г"/>
              </w:smartTagPr>
              <w:r w:rsidRPr="00FE67D3">
                <w:rPr>
                  <w:color w:val="000000"/>
                  <w:sz w:val="26"/>
                  <w:szCs w:val="26"/>
                </w:rPr>
                <w:t>1947 г</w:t>
              </w:r>
            </w:smartTag>
            <w:r w:rsidRPr="00FE67D3">
              <w:rPr>
                <w:color w:val="000000"/>
                <w:sz w:val="26"/>
                <w:szCs w:val="26"/>
              </w:rPr>
              <w:t xml:space="preserve">., вступило в силу с </w:t>
            </w:r>
            <w:smartTag w:uri="urn:schemas-microsoft-com:office:smarttags" w:element="metricconverter">
              <w:smartTagPr>
                <w:attr w:name="ProductID" w:val="1948 г"/>
              </w:smartTagPr>
              <w:r w:rsidRPr="00FE67D3">
                <w:rPr>
                  <w:color w:val="000000"/>
                  <w:sz w:val="26"/>
                  <w:szCs w:val="26"/>
                </w:rPr>
                <w:t>1948 г</w:t>
              </w:r>
            </w:smartTag>
            <w:r w:rsidRPr="00FE67D3">
              <w:rPr>
                <w:color w:val="000000"/>
                <w:sz w:val="26"/>
                <w:szCs w:val="26"/>
              </w:rPr>
              <w:t xml:space="preserve">.). Штаб-квартира секретариата ВТО — в Женеве (Швейцария). </w:t>
            </w:r>
          </w:p>
          <w:p w:rsidR="00E30213" w:rsidRPr="00FE67D3" w:rsidRDefault="00E30213" w:rsidP="00FD6C98">
            <w:pPr>
              <w:shd w:val="clear" w:color="auto" w:fill="FFFFFF"/>
              <w:autoSpaceDE w:val="0"/>
              <w:autoSpaceDN w:val="0"/>
              <w:adjustRightInd w:val="0"/>
              <w:ind w:firstLine="432"/>
              <w:jc w:val="both"/>
              <w:rPr>
                <w:sz w:val="26"/>
                <w:szCs w:val="26"/>
              </w:rPr>
            </w:pPr>
            <w:r w:rsidRPr="00FE67D3">
              <w:rPr>
                <w:color w:val="000000"/>
                <w:sz w:val="26"/>
                <w:szCs w:val="26"/>
              </w:rPr>
              <w:t>В ВТО участвуют свыше 170 государств, имею</w:t>
            </w:r>
            <w:r w:rsidRPr="00FE67D3">
              <w:rPr>
                <w:color w:val="000000"/>
                <w:sz w:val="26"/>
                <w:szCs w:val="26"/>
              </w:rPr>
              <w:softHyphen/>
              <w:t xml:space="preserve">щих разные статусы. Бывший СССР получил в ГАТТ статус наблюдателя в </w:t>
            </w:r>
            <w:smartTag w:uri="urn:schemas-microsoft-com:office:smarttags" w:element="metricconverter">
              <w:smartTagPr>
                <w:attr w:name="ProductID" w:val="1990 г"/>
              </w:smartTagPr>
              <w:r w:rsidRPr="00FE67D3">
                <w:rPr>
                  <w:color w:val="000000"/>
                  <w:sz w:val="26"/>
                  <w:szCs w:val="26"/>
                </w:rPr>
                <w:t>1990 г</w:t>
              </w:r>
            </w:smartTag>
            <w:r w:rsidRPr="00FE67D3">
              <w:rPr>
                <w:color w:val="000000"/>
                <w:sz w:val="26"/>
                <w:szCs w:val="26"/>
              </w:rPr>
              <w:t>. В настоящее время ведутся переговоры о вступлении Российской Федерации в ВТО (в ГАТТ) в каче</w:t>
            </w:r>
            <w:r w:rsidRPr="00FE67D3">
              <w:rPr>
                <w:color w:val="000000"/>
                <w:sz w:val="26"/>
                <w:szCs w:val="26"/>
              </w:rPr>
              <w:softHyphen/>
              <w:t>стве полноправного члена.</w:t>
            </w:r>
          </w:p>
          <w:p w:rsidR="00E30213" w:rsidRPr="00FE67D3" w:rsidRDefault="00E30213" w:rsidP="00FD6C98">
            <w:pPr>
              <w:shd w:val="clear" w:color="auto" w:fill="FFFFFF"/>
              <w:autoSpaceDE w:val="0"/>
              <w:autoSpaceDN w:val="0"/>
              <w:adjustRightInd w:val="0"/>
              <w:ind w:firstLine="432"/>
              <w:jc w:val="both"/>
              <w:rPr>
                <w:sz w:val="26"/>
                <w:szCs w:val="26"/>
              </w:rPr>
            </w:pPr>
            <w:r w:rsidRPr="00FE67D3">
              <w:rPr>
                <w:color w:val="000000"/>
                <w:sz w:val="26"/>
                <w:szCs w:val="26"/>
              </w:rPr>
              <w:t>В структуру ВТО входят: Сессия договаривающихся сторон, Совет представителей ВТО, комитеты, рабочие группы, орга</w:t>
            </w:r>
            <w:r w:rsidRPr="00FE67D3">
              <w:rPr>
                <w:color w:val="000000"/>
                <w:sz w:val="26"/>
                <w:szCs w:val="26"/>
              </w:rPr>
              <w:softHyphen/>
              <w:t>ны по урегулированию споров, Секретариат ВТО. Основные цели и задачи ВТО: либерализация внешней торговли, снижение таможенных тарифов, отказ от количествен</w:t>
            </w:r>
            <w:r w:rsidRPr="00FE67D3">
              <w:rPr>
                <w:color w:val="000000"/>
                <w:sz w:val="26"/>
                <w:szCs w:val="26"/>
              </w:rPr>
              <w:softHyphen/>
              <w:t>ных ограничений импорта, устранение дискриминации, а так</w:t>
            </w:r>
            <w:r w:rsidRPr="00FE67D3">
              <w:rPr>
                <w:color w:val="000000"/>
                <w:sz w:val="26"/>
                <w:szCs w:val="26"/>
              </w:rPr>
              <w:softHyphen/>
              <w:t>же проведение других торгово-политических мероприятий на многосторонней основе.</w:t>
            </w:r>
          </w:p>
          <w:p w:rsidR="00E30213" w:rsidRPr="0004112A" w:rsidRDefault="00E30213" w:rsidP="00FD6C98">
            <w:pPr>
              <w:autoSpaceDE w:val="0"/>
              <w:autoSpaceDN w:val="0"/>
              <w:adjustRightInd w:val="0"/>
              <w:spacing w:before="120" w:after="120"/>
              <w:ind w:firstLine="601"/>
              <w:jc w:val="both"/>
              <w:rPr>
                <w:b/>
                <w:sz w:val="26"/>
                <w:szCs w:val="26"/>
              </w:rPr>
            </w:pPr>
            <w:r w:rsidRPr="00FE67D3">
              <w:rPr>
                <w:color w:val="000000"/>
                <w:sz w:val="26"/>
                <w:szCs w:val="26"/>
              </w:rPr>
              <w:t>Основной формой деятельности ВТО является проведение многосторонних межгосударственных тарифных конференций по снижению тарифных барьеров и других препятствии в тор</w:t>
            </w:r>
            <w:r w:rsidRPr="00FE67D3">
              <w:rPr>
                <w:color w:val="000000"/>
                <w:sz w:val="26"/>
                <w:szCs w:val="26"/>
              </w:rPr>
              <w:softHyphen/>
              <w:t>говле (так называемые раунды переговоров).</w:t>
            </w:r>
          </w:p>
        </w:tc>
      </w:tr>
    </w:tbl>
    <w:p w:rsidR="001F7709" w:rsidRDefault="001F7709" w:rsidP="001F7709">
      <w:pPr>
        <w:shd w:val="clear" w:color="auto" w:fill="FFFFFF"/>
        <w:autoSpaceDE w:val="0"/>
        <w:autoSpaceDN w:val="0"/>
        <w:adjustRightInd w:val="0"/>
        <w:jc w:val="center"/>
        <w:rPr>
          <w:rFonts w:ascii="Arial" w:hAnsi="Arial"/>
        </w:rPr>
      </w:pPr>
    </w:p>
    <w:p w:rsidR="00F4265A" w:rsidRDefault="00F4265A" w:rsidP="00F4265A">
      <w:pPr>
        <w:tabs>
          <w:tab w:val="left" w:pos="3991"/>
        </w:tabs>
        <w:spacing w:line="360" w:lineRule="auto"/>
        <w:ind w:firstLine="720"/>
        <w:jc w:val="both"/>
        <w:rPr>
          <w:sz w:val="32"/>
          <w:szCs w:val="32"/>
        </w:rPr>
      </w:pPr>
      <w:r>
        <w:rPr>
          <w:b/>
          <w:bCs/>
          <w:sz w:val="32"/>
          <w:szCs w:val="32"/>
        </w:rPr>
        <w:t>Задание 2</w:t>
      </w:r>
      <w:r w:rsidRPr="00275B92">
        <w:rPr>
          <w:b/>
          <w:bCs/>
          <w:sz w:val="32"/>
          <w:szCs w:val="32"/>
        </w:rPr>
        <w:t>.</w:t>
      </w:r>
      <w:r>
        <w:rPr>
          <w:sz w:val="32"/>
          <w:szCs w:val="32"/>
        </w:rPr>
        <w:t xml:space="preserve"> Используя данные, представленные в таблице 10.1, дайте характеристику основных финансовых организаций, в</w:t>
      </w:r>
      <w:r w:rsidRPr="00275B92">
        <w:rPr>
          <w:sz w:val="32"/>
          <w:szCs w:val="32"/>
        </w:rPr>
        <w:t>ыделив для каждой из них основные функции и задачи.</w:t>
      </w:r>
      <w:r>
        <w:rPr>
          <w:sz w:val="32"/>
          <w:szCs w:val="32"/>
        </w:rPr>
        <w:t xml:space="preserve"> </w:t>
      </w:r>
    </w:p>
    <w:p w:rsidR="001F7709" w:rsidRPr="00275B92" w:rsidRDefault="00F4265A" w:rsidP="00F4265A">
      <w:pPr>
        <w:widowControl w:val="0"/>
        <w:spacing w:line="360" w:lineRule="auto"/>
        <w:ind w:firstLine="709"/>
        <w:contextualSpacing/>
        <w:jc w:val="both"/>
        <w:rPr>
          <w:rFonts w:eastAsia="SimSun"/>
          <w:sz w:val="32"/>
          <w:szCs w:val="32"/>
          <w:lang w:eastAsia="zh-CN"/>
        </w:rPr>
      </w:pPr>
      <w:r>
        <w:rPr>
          <w:rFonts w:eastAsia="SimSun"/>
          <w:b/>
          <w:bCs/>
          <w:sz w:val="32"/>
          <w:szCs w:val="32"/>
          <w:lang w:eastAsia="zh-CN"/>
        </w:rPr>
        <w:t>Задание 3</w:t>
      </w:r>
      <w:r w:rsidR="001F7709" w:rsidRPr="00275B92">
        <w:rPr>
          <w:rFonts w:eastAsia="SimSun"/>
          <w:b/>
          <w:bCs/>
          <w:sz w:val="32"/>
          <w:szCs w:val="32"/>
          <w:lang w:eastAsia="zh-CN"/>
        </w:rPr>
        <w:t>.</w:t>
      </w:r>
      <w:r w:rsidR="001F7709" w:rsidRPr="00275B92">
        <w:rPr>
          <w:rFonts w:eastAsia="SimSun"/>
          <w:sz w:val="32"/>
          <w:szCs w:val="32"/>
          <w:lang w:eastAsia="zh-CN"/>
        </w:rPr>
        <w:t xml:space="preserve"> Нарисуйте схему, отражающую состав доходов федерального бюджета США, бюджетов штатов, местных бюджетов. </w:t>
      </w:r>
    </w:p>
    <w:p w:rsidR="001F7709" w:rsidRPr="00275B92" w:rsidRDefault="001F7709" w:rsidP="00F4265A">
      <w:pPr>
        <w:widowControl w:val="0"/>
        <w:spacing w:line="360" w:lineRule="auto"/>
        <w:ind w:firstLine="709"/>
        <w:contextualSpacing/>
        <w:jc w:val="both"/>
        <w:rPr>
          <w:rFonts w:eastAsia="SimSun"/>
          <w:sz w:val="32"/>
          <w:szCs w:val="32"/>
          <w:lang w:eastAsia="zh-CN"/>
        </w:rPr>
      </w:pPr>
      <w:r w:rsidRPr="00275B92">
        <w:rPr>
          <w:rFonts w:eastAsia="SimSun"/>
          <w:b/>
          <w:bCs/>
          <w:sz w:val="32"/>
          <w:szCs w:val="32"/>
          <w:lang w:eastAsia="zh-CN"/>
        </w:rPr>
        <w:t xml:space="preserve">Задание </w:t>
      </w:r>
      <w:r w:rsidR="00F4265A">
        <w:rPr>
          <w:rFonts w:eastAsia="SimSun"/>
          <w:b/>
          <w:bCs/>
          <w:sz w:val="32"/>
          <w:szCs w:val="32"/>
          <w:lang w:eastAsia="zh-CN"/>
        </w:rPr>
        <w:t>4</w:t>
      </w:r>
      <w:r>
        <w:rPr>
          <w:rFonts w:eastAsia="SimSun"/>
          <w:sz w:val="32"/>
          <w:szCs w:val="32"/>
          <w:lang w:eastAsia="zh-CN"/>
        </w:rPr>
        <w:t xml:space="preserve">. </w:t>
      </w:r>
      <w:r w:rsidRPr="00275B92">
        <w:rPr>
          <w:rFonts w:eastAsia="SimSun"/>
          <w:sz w:val="32"/>
          <w:szCs w:val="32"/>
          <w:lang w:eastAsia="zh-CN"/>
        </w:rPr>
        <w:t xml:space="preserve">Нарисуйте схему, отражающую состав доходов федерального бюджета Германии, бюджетов федеральных земель и бюджетов общин. </w:t>
      </w:r>
    </w:p>
    <w:p w:rsidR="001F7709" w:rsidRPr="00275B92" w:rsidRDefault="001F7709" w:rsidP="00F4265A">
      <w:pPr>
        <w:spacing w:line="360" w:lineRule="auto"/>
        <w:ind w:firstLine="709"/>
        <w:contextualSpacing/>
        <w:jc w:val="both"/>
        <w:rPr>
          <w:sz w:val="32"/>
          <w:szCs w:val="32"/>
        </w:rPr>
      </w:pPr>
      <w:r w:rsidRPr="00275B92">
        <w:rPr>
          <w:rFonts w:eastAsia="SimSun"/>
          <w:b/>
          <w:bCs/>
          <w:sz w:val="32"/>
          <w:szCs w:val="32"/>
          <w:lang w:eastAsia="zh-CN"/>
        </w:rPr>
        <w:t xml:space="preserve">Задание </w:t>
      </w:r>
      <w:r w:rsidR="00F4265A">
        <w:rPr>
          <w:rFonts w:eastAsia="SimSun"/>
          <w:b/>
          <w:bCs/>
          <w:sz w:val="32"/>
          <w:szCs w:val="32"/>
          <w:lang w:eastAsia="zh-CN"/>
        </w:rPr>
        <w:t>5</w:t>
      </w:r>
      <w:r>
        <w:rPr>
          <w:rFonts w:eastAsia="SimSun"/>
          <w:sz w:val="32"/>
          <w:szCs w:val="32"/>
          <w:lang w:eastAsia="zh-CN"/>
        </w:rPr>
        <w:t xml:space="preserve">. </w:t>
      </w:r>
      <w:r w:rsidRPr="00275B92">
        <w:rPr>
          <w:rFonts w:eastAsia="SimSun"/>
          <w:sz w:val="32"/>
          <w:szCs w:val="32"/>
          <w:lang w:eastAsia="zh-CN"/>
        </w:rPr>
        <w:t>Сравните состав доходов и расходов местных бюджетов в Германии и России.</w:t>
      </w:r>
    </w:p>
    <w:p w:rsidR="001F7709" w:rsidRPr="001374C5" w:rsidRDefault="000618C8" w:rsidP="002E5C0B">
      <w:pPr>
        <w:spacing w:line="288" w:lineRule="auto"/>
        <w:jc w:val="both"/>
        <w:rPr>
          <w:sz w:val="32"/>
          <w:szCs w:val="32"/>
        </w:rPr>
      </w:pPr>
      <w:r w:rsidRPr="000618C8">
        <w:rPr>
          <w:b/>
          <w:szCs w:val="28"/>
        </w:rPr>
      </w:r>
      <w:r w:rsidRPr="000618C8">
        <w:rPr>
          <w:b/>
          <w:szCs w:val="28"/>
        </w:rPr>
        <w:pict>
          <v:group id="_x0000_s33899" editas="canvas" style="width:474.4pt;height:347.5pt;mso-position-horizontal-relative:char;mso-position-vertical-relative:line" coordorigin="2277,7367" coordsize="7441,5381">
            <o:lock v:ext="edit" aspectratio="t"/>
            <v:shape id="_x0000_s33900" type="#_x0000_t75" style="position:absolute;left:2277;top:7367;width:7441;height:5381" o:preferrelative="f">
              <v:fill o:detectmouseclick="t"/>
              <v:path o:extrusionok="t" o:connecttype="none"/>
              <o:lock v:ext="edit" text="t"/>
            </v:shape>
            <v:roundrect id="_x0000_s33901" style="position:absolute;left:2277;top:7367;width:1523;height:1221" arcsize="10923f">
              <v:textbox style="mso-next-textbox:#_x0000_s33901">
                <w:txbxContent>
                  <w:p w:rsidR="005E60C1" w:rsidRDefault="005E60C1" w:rsidP="00FD213D">
                    <w:pPr>
                      <w:jc w:val="center"/>
                      <w:rPr>
                        <w:szCs w:val="28"/>
                      </w:rPr>
                    </w:pPr>
                    <w:r w:rsidRPr="002E5C0B">
                      <w:rPr>
                        <w:szCs w:val="28"/>
                      </w:rPr>
                      <w:t>Парижская валютная система</w:t>
                    </w:r>
                  </w:p>
                  <w:p w:rsidR="005E60C1" w:rsidRPr="002E5C0B" w:rsidRDefault="005E60C1" w:rsidP="00FD213D">
                    <w:pPr>
                      <w:jc w:val="center"/>
                      <w:rPr>
                        <w:szCs w:val="28"/>
                      </w:rPr>
                    </w:pPr>
                    <w:r>
                      <w:rPr>
                        <w:szCs w:val="28"/>
                      </w:rPr>
                      <w:t>1867 г.</w:t>
                    </w:r>
                  </w:p>
                </w:txbxContent>
              </v:textbox>
            </v:roundrect>
            <v:rect id="_x0000_s33904" style="position:absolute;left:3894;top:7367;width:5824;height:963">
              <v:textbox style="mso-next-textbox:#_x0000_s33904">
                <w:txbxContent>
                  <w:p w:rsidR="005E60C1" w:rsidRPr="002E5C0B" w:rsidRDefault="005E60C1" w:rsidP="00FD213D">
                    <w:pPr>
                      <w:jc w:val="both"/>
                    </w:pPr>
                    <w:r w:rsidRPr="002E5C0B">
                      <w:t>Основана на золотомонетном стандарте</w:t>
                    </w:r>
                    <w:r>
                      <w:t>.</w:t>
                    </w:r>
                    <w:r w:rsidRPr="002E5C0B">
                      <w:t xml:space="preserve"> Для нее характерны фиксированное золотое содержание национальных валют и фиксированные валютные курсы.</w:t>
                    </w:r>
                  </w:p>
                </w:txbxContent>
              </v:textbox>
            </v:rect>
            <v:rect id="_x0000_s33905" style="position:absolute;left:3894;top:8330;width:5824;height:1878">
              <v:textbox style="mso-next-textbox:#_x0000_s33905">
                <w:txbxContent>
                  <w:p w:rsidR="005E60C1" w:rsidRPr="00FD213D" w:rsidRDefault="005E60C1" w:rsidP="009860B7">
                    <w:pPr>
                      <w:jc w:val="both"/>
                      <w:rPr>
                        <w:szCs w:val="28"/>
                      </w:rPr>
                    </w:pPr>
                    <w:r w:rsidRPr="00FD213D">
                      <w:rPr>
                        <w:color w:val="000000"/>
                        <w:szCs w:val="28"/>
                      </w:rPr>
                      <w:t>Основана на золотодевизном стандарте. Англ. фунт стер</w:t>
                    </w:r>
                    <w:r>
                      <w:rPr>
                        <w:color w:val="000000"/>
                        <w:szCs w:val="28"/>
                      </w:rPr>
                      <w:t>-</w:t>
                    </w:r>
                    <w:r w:rsidRPr="00FD213D">
                      <w:rPr>
                        <w:color w:val="000000"/>
                        <w:szCs w:val="28"/>
                      </w:rPr>
                      <w:t>лингов и амер. доллар конкурировали за лидерство на ми</w:t>
                    </w:r>
                    <w:r>
                      <w:rPr>
                        <w:color w:val="000000"/>
                        <w:szCs w:val="28"/>
                      </w:rPr>
                      <w:t>-</w:t>
                    </w:r>
                    <w:r w:rsidRPr="00FD213D">
                      <w:rPr>
                        <w:color w:val="000000"/>
                        <w:szCs w:val="28"/>
                      </w:rPr>
                      <w:t>ровом валютном рынке в качестве резервной валюты. Валютные курсы могли колебаться вокруг монетного па</w:t>
                    </w:r>
                    <w:r>
                      <w:rPr>
                        <w:color w:val="000000"/>
                        <w:szCs w:val="28"/>
                      </w:rPr>
                      <w:t>-</w:t>
                    </w:r>
                    <w:r w:rsidRPr="00FD213D">
                      <w:rPr>
                        <w:color w:val="000000"/>
                        <w:szCs w:val="28"/>
                      </w:rPr>
                      <w:t>ритета в рамках золотых точек на размер стоимости пере</w:t>
                    </w:r>
                    <w:r>
                      <w:rPr>
                        <w:color w:val="000000"/>
                        <w:szCs w:val="28"/>
                      </w:rPr>
                      <w:t>-</w:t>
                    </w:r>
                    <w:r w:rsidRPr="00FD213D">
                      <w:rPr>
                        <w:color w:val="000000"/>
                        <w:szCs w:val="28"/>
                      </w:rPr>
                      <w:t>сылки золота, эквивалента одной единицы иностр</w:t>
                    </w:r>
                    <w:r>
                      <w:rPr>
                        <w:color w:val="000000"/>
                        <w:szCs w:val="28"/>
                      </w:rPr>
                      <w:t>.</w:t>
                    </w:r>
                    <w:r w:rsidRPr="00FD213D">
                      <w:rPr>
                        <w:color w:val="000000"/>
                        <w:szCs w:val="28"/>
                      </w:rPr>
                      <w:t xml:space="preserve"> валюты, между денежными центрами Великобритании и США</w:t>
                    </w:r>
                    <w:r>
                      <w:rPr>
                        <w:color w:val="000000"/>
                        <w:szCs w:val="28"/>
                      </w:rPr>
                      <w:t>.</w:t>
                    </w:r>
                  </w:p>
                </w:txbxContent>
              </v:textbox>
            </v:rect>
            <v:roundrect id="_x0000_s33906" style="position:absolute;left:2279;top:9982;width:1523;height:1455" arcsize="10923f">
              <v:textbox style="mso-next-textbox:#_x0000_s33906">
                <w:txbxContent>
                  <w:p w:rsidR="005E60C1" w:rsidRPr="002E5C0B" w:rsidRDefault="005E60C1" w:rsidP="00FD213D">
                    <w:pPr>
                      <w:jc w:val="center"/>
                      <w:rPr>
                        <w:szCs w:val="28"/>
                      </w:rPr>
                    </w:pPr>
                    <w:r w:rsidRPr="002E5C0B">
                      <w:rPr>
                        <w:szCs w:val="28"/>
                      </w:rPr>
                      <w:t>Бреттон-Вудская валютная система</w:t>
                    </w:r>
                    <w:r>
                      <w:rPr>
                        <w:szCs w:val="28"/>
                      </w:rPr>
                      <w:t xml:space="preserve"> 1944 г.</w:t>
                    </w:r>
                  </w:p>
                </w:txbxContent>
              </v:textbox>
            </v:roundrect>
            <v:roundrect id="_x0000_s33907" style="position:absolute;left:2279;top:8681;width:1521;height:1198" arcsize="10923f">
              <v:textbox style="mso-next-textbox:#_x0000_s33907">
                <w:txbxContent>
                  <w:p w:rsidR="005E60C1" w:rsidRDefault="005E60C1" w:rsidP="00FD213D">
                    <w:pPr>
                      <w:jc w:val="center"/>
                      <w:rPr>
                        <w:szCs w:val="28"/>
                      </w:rPr>
                    </w:pPr>
                    <w:r w:rsidRPr="002E5C0B">
                      <w:rPr>
                        <w:szCs w:val="28"/>
                      </w:rPr>
                      <w:t>Генуэзская валютная система</w:t>
                    </w:r>
                  </w:p>
                  <w:p w:rsidR="005E60C1" w:rsidRPr="002E5C0B" w:rsidRDefault="005E60C1" w:rsidP="00FD213D">
                    <w:pPr>
                      <w:jc w:val="center"/>
                      <w:rPr>
                        <w:szCs w:val="28"/>
                      </w:rPr>
                    </w:pPr>
                    <w:r>
                      <w:rPr>
                        <w:szCs w:val="28"/>
                      </w:rPr>
                      <w:t>1922 г.</w:t>
                    </w:r>
                  </w:p>
                </w:txbxContent>
              </v:textbox>
            </v:roundrect>
            <v:rect id="_x0000_s33908" style="position:absolute;left:3894;top:10208;width:5824;height:1363">
              <v:textbox style="mso-next-textbox:#_x0000_s33908">
                <w:txbxContent>
                  <w:p w:rsidR="005E60C1" w:rsidRPr="00FD213D" w:rsidRDefault="005E60C1" w:rsidP="009860B7">
                    <w:pPr>
                      <w:jc w:val="both"/>
                    </w:pPr>
                    <w:r>
                      <w:t>З</w:t>
                    </w:r>
                    <w:r w:rsidRPr="00FD213D">
                      <w:t>ол</w:t>
                    </w:r>
                    <w:r>
                      <w:t>отодевизная система</w:t>
                    </w:r>
                    <w:r w:rsidRPr="00FD213D">
                      <w:t xml:space="preserve"> с фиксированными валютными курсами. США брали на себя обязательство по первому требованию обменивать доллары в золото без ограниче</w:t>
                    </w:r>
                    <w:r>
                      <w:t>-</w:t>
                    </w:r>
                    <w:r w:rsidRPr="00FD213D">
                      <w:t>ний, а остальные страны должны были зафиксировать курс своей валюты к доллару.</w:t>
                    </w:r>
                  </w:p>
                </w:txbxContent>
              </v:textbox>
            </v:rect>
            <v:roundrect id="_x0000_s33925" style="position:absolute;left:2279;top:11527;width:1523;height:1221" arcsize="10923f">
              <v:textbox style="mso-next-textbox:#_x0000_s33925">
                <w:txbxContent>
                  <w:p w:rsidR="005E60C1" w:rsidRDefault="005E60C1" w:rsidP="00FD213D">
                    <w:pPr>
                      <w:jc w:val="center"/>
                      <w:rPr>
                        <w:szCs w:val="28"/>
                      </w:rPr>
                    </w:pPr>
                    <w:r w:rsidRPr="00FD213D">
                      <w:rPr>
                        <w:szCs w:val="28"/>
                      </w:rPr>
                      <w:t>Ямайская валютная система</w:t>
                    </w:r>
                  </w:p>
                  <w:p w:rsidR="005E60C1" w:rsidRPr="00FD213D" w:rsidRDefault="005E60C1" w:rsidP="00FD213D">
                    <w:pPr>
                      <w:jc w:val="center"/>
                      <w:rPr>
                        <w:szCs w:val="28"/>
                      </w:rPr>
                    </w:pPr>
                    <w:r>
                      <w:rPr>
                        <w:szCs w:val="28"/>
                      </w:rPr>
                      <w:t>1976 г.</w:t>
                    </w:r>
                  </w:p>
                </w:txbxContent>
              </v:textbox>
            </v:roundrect>
            <v:rect id="_x0000_s33926" style="position:absolute;left:3894;top:11571;width:5824;height:1177">
              <v:textbox>
                <w:txbxContent>
                  <w:p w:rsidR="005E60C1" w:rsidRDefault="005E60C1">
                    <w:r>
                      <w:t>С</w:t>
                    </w:r>
                    <w:r w:rsidRPr="009860B7">
                      <w:t>овременный международный валютный механизм</w:t>
                    </w:r>
                    <w:r>
                      <w:t>.</w:t>
                    </w:r>
                    <w:r w:rsidRPr="009860B7">
                      <w:t xml:space="preserve"> Золо</w:t>
                    </w:r>
                    <w:r>
                      <w:t>-</w:t>
                    </w:r>
                    <w:r w:rsidRPr="009860B7">
                      <w:t>то утрачивает денежные функции и становится обычным товаром со свободной ценой на него</w:t>
                    </w:r>
                    <w:r>
                      <w:t>, с</w:t>
                    </w:r>
                    <w:r w:rsidRPr="009860B7">
                      <w:t>транам предостав</w:t>
                    </w:r>
                    <w:r>
                      <w:t>-</w:t>
                    </w:r>
                    <w:r w:rsidRPr="009860B7">
                      <w:t>лялось право выбора любого режима валютного курса</w:t>
                    </w:r>
                    <w:r>
                      <w:t>.</w:t>
                    </w:r>
                  </w:p>
                </w:txbxContent>
              </v:textbox>
            </v:rect>
            <w10:wrap type="none"/>
            <w10:anchorlock/>
          </v:group>
        </w:pict>
      </w:r>
    </w:p>
    <w:p w:rsidR="002E5C0B" w:rsidRDefault="002E5C0B" w:rsidP="001F7709">
      <w:pPr>
        <w:tabs>
          <w:tab w:val="left" w:pos="2696"/>
          <w:tab w:val="left" w:pos="4140"/>
        </w:tabs>
        <w:spacing w:line="288" w:lineRule="auto"/>
        <w:jc w:val="center"/>
        <w:rPr>
          <w:b/>
          <w:bCs/>
          <w:sz w:val="32"/>
          <w:szCs w:val="32"/>
        </w:rPr>
      </w:pPr>
    </w:p>
    <w:p w:rsidR="009860B7" w:rsidRDefault="002E5C0B" w:rsidP="001F7709">
      <w:pPr>
        <w:tabs>
          <w:tab w:val="left" w:pos="2696"/>
          <w:tab w:val="left" w:pos="4140"/>
        </w:tabs>
        <w:spacing w:line="288" w:lineRule="auto"/>
        <w:jc w:val="center"/>
        <w:rPr>
          <w:b/>
          <w:bCs/>
          <w:sz w:val="32"/>
          <w:szCs w:val="32"/>
        </w:rPr>
      </w:pPr>
      <w:r>
        <w:rPr>
          <w:b/>
          <w:bCs/>
          <w:sz w:val="32"/>
          <w:szCs w:val="32"/>
        </w:rPr>
        <w:t>Рисунок</w:t>
      </w:r>
      <w:r w:rsidR="00B23E8C">
        <w:rPr>
          <w:b/>
          <w:bCs/>
          <w:sz w:val="32"/>
          <w:szCs w:val="32"/>
        </w:rPr>
        <w:t xml:space="preserve"> </w:t>
      </w:r>
      <w:r w:rsidR="009860B7">
        <w:rPr>
          <w:b/>
          <w:bCs/>
          <w:sz w:val="32"/>
          <w:szCs w:val="32"/>
        </w:rPr>
        <w:t>10.5</w:t>
      </w:r>
      <w:r>
        <w:rPr>
          <w:b/>
          <w:bCs/>
          <w:sz w:val="32"/>
          <w:szCs w:val="32"/>
        </w:rPr>
        <w:t xml:space="preserve"> -  </w:t>
      </w:r>
      <w:r w:rsidRPr="009860B7">
        <w:rPr>
          <w:bCs/>
          <w:sz w:val="32"/>
          <w:szCs w:val="32"/>
        </w:rPr>
        <w:t>Эволюция мировой валютной системы</w:t>
      </w:r>
    </w:p>
    <w:p w:rsidR="009860B7" w:rsidRDefault="009860B7" w:rsidP="009860B7">
      <w:pPr>
        <w:spacing w:line="288" w:lineRule="auto"/>
        <w:ind w:firstLine="851"/>
        <w:jc w:val="center"/>
        <w:rPr>
          <w:b/>
          <w:bCs/>
          <w:sz w:val="32"/>
          <w:szCs w:val="32"/>
        </w:rPr>
      </w:pPr>
    </w:p>
    <w:p w:rsidR="009860B7" w:rsidRPr="001374C5" w:rsidRDefault="009860B7" w:rsidP="009860B7">
      <w:pPr>
        <w:spacing w:line="288" w:lineRule="auto"/>
        <w:ind w:firstLine="851"/>
        <w:jc w:val="center"/>
        <w:rPr>
          <w:b/>
          <w:bCs/>
          <w:sz w:val="32"/>
          <w:szCs w:val="32"/>
        </w:rPr>
      </w:pPr>
      <w:r w:rsidRPr="001374C5">
        <w:rPr>
          <w:b/>
          <w:bCs/>
          <w:sz w:val="32"/>
          <w:szCs w:val="32"/>
        </w:rPr>
        <w:t>Контрольные вопросы</w:t>
      </w:r>
    </w:p>
    <w:p w:rsidR="009860B7" w:rsidRDefault="009860B7" w:rsidP="009860B7">
      <w:pPr>
        <w:spacing w:line="288" w:lineRule="auto"/>
        <w:ind w:firstLine="851"/>
        <w:jc w:val="center"/>
        <w:rPr>
          <w:b/>
          <w:bCs/>
          <w:sz w:val="36"/>
        </w:rPr>
      </w:pPr>
    </w:p>
    <w:p w:rsidR="009860B7" w:rsidRPr="001374C5" w:rsidRDefault="009860B7" w:rsidP="009860B7">
      <w:pPr>
        <w:numPr>
          <w:ilvl w:val="0"/>
          <w:numId w:val="44"/>
        </w:numPr>
        <w:tabs>
          <w:tab w:val="clear" w:pos="2126"/>
          <w:tab w:val="num" w:pos="360"/>
        </w:tabs>
        <w:spacing w:line="288" w:lineRule="auto"/>
        <w:ind w:left="360" w:hanging="360"/>
        <w:jc w:val="both"/>
        <w:rPr>
          <w:bCs/>
          <w:sz w:val="32"/>
          <w:szCs w:val="32"/>
        </w:rPr>
      </w:pPr>
      <w:r w:rsidRPr="001374C5">
        <w:rPr>
          <w:bCs/>
          <w:sz w:val="32"/>
          <w:szCs w:val="32"/>
        </w:rPr>
        <w:t>Дайте определение содержания международных финансовых отношений.</w:t>
      </w:r>
    </w:p>
    <w:p w:rsidR="009860B7" w:rsidRDefault="009860B7" w:rsidP="009860B7">
      <w:pPr>
        <w:numPr>
          <w:ilvl w:val="0"/>
          <w:numId w:val="44"/>
        </w:numPr>
        <w:tabs>
          <w:tab w:val="clear" w:pos="2126"/>
          <w:tab w:val="num" w:pos="360"/>
        </w:tabs>
        <w:spacing w:line="288" w:lineRule="auto"/>
        <w:ind w:left="360" w:hanging="360"/>
        <w:jc w:val="both"/>
        <w:rPr>
          <w:bCs/>
          <w:sz w:val="32"/>
          <w:szCs w:val="32"/>
        </w:rPr>
      </w:pPr>
      <w:r w:rsidRPr="001374C5">
        <w:rPr>
          <w:bCs/>
          <w:sz w:val="32"/>
          <w:szCs w:val="32"/>
        </w:rPr>
        <w:t>Назовите и охарактеризуйте основные факторы развития международных финансовых отношений.</w:t>
      </w:r>
    </w:p>
    <w:p w:rsidR="009860B7" w:rsidRDefault="009860B7" w:rsidP="009860B7">
      <w:pPr>
        <w:numPr>
          <w:ilvl w:val="0"/>
          <w:numId w:val="44"/>
        </w:numPr>
        <w:tabs>
          <w:tab w:val="clear" w:pos="2126"/>
          <w:tab w:val="num" w:pos="360"/>
        </w:tabs>
        <w:spacing w:line="288" w:lineRule="auto"/>
        <w:ind w:left="360" w:hanging="360"/>
        <w:jc w:val="both"/>
        <w:rPr>
          <w:bCs/>
          <w:sz w:val="32"/>
          <w:szCs w:val="32"/>
        </w:rPr>
      </w:pPr>
      <w:r>
        <w:rPr>
          <w:bCs/>
          <w:sz w:val="32"/>
          <w:szCs w:val="32"/>
        </w:rPr>
        <w:t>Дайте определение платежному балансу.</w:t>
      </w:r>
    </w:p>
    <w:p w:rsidR="009860B7" w:rsidRPr="001374C5" w:rsidRDefault="009860B7" w:rsidP="009860B7">
      <w:pPr>
        <w:numPr>
          <w:ilvl w:val="0"/>
          <w:numId w:val="44"/>
        </w:numPr>
        <w:tabs>
          <w:tab w:val="clear" w:pos="2126"/>
          <w:tab w:val="num" w:pos="360"/>
        </w:tabs>
        <w:spacing w:line="288" w:lineRule="auto"/>
        <w:ind w:left="360" w:hanging="360"/>
        <w:jc w:val="both"/>
        <w:rPr>
          <w:bCs/>
          <w:sz w:val="32"/>
          <w:szCs w:val="32"/>
        </w:rPr>
      </w:pPr>
      <w:r>
        <w:rPr>
          <w:bCs/>
          <w:sz w:val="32"/>
          <w:szCs w:val="32"/>
        </w:rPr>
        <w:t>Выделите этапы становления мировой валютной системы.</w:t>
      </w:r>
    </w:p>
    <w:p w:rsidR="009860B7" w:rsidRDefault="009860B7" w:rsidP="009860B7">
      <w:pPr>
        <w:numPr>
          <w:ilvl w:val="0"/>
          <w:numId w:val="44"/>
        </w:numPr>
        <w:tabs>
          <w:tab w:val="clear" w:pos="2126"/>
          <w:tab w:val="num" w:pos="360"/>
        </w:tabs>
        <w:spacing w:line="288" w:lineRule="auto"/>
        <w:ind w:left="360" w:hanging="360"/>
        <w:jc w:val="both"/>
        <w:rPr>
          <w:bCs/>
          <w:sz w:val="32"/>
          <w:szCs w:val="32"/>
        </w:rPr>
      </w:pPr>
      <w:r w:rsidRPr="001374C5">
        <w:rPr>
          <w:bCs/>
          <w:sz w:val="32"/>
          <w:szCs w:val="32"/>
        </w:rPr>
        <w:t>Приведите классификацию международных финансовых организаций.</w:t>
      </w:r>
    </w:p>
    <w:p w:rsidR="009860B7" w:rsidRPr="001374C5" w:rsidRDefault="009860B7" w:rsidP="009860B7">
      <w:pPr>
        <w:numPr>
          <w:ilvl w:val="0"/>
          <w:numId w:val="44"/>
        </w:numPr>
        <w:tabs>
          <w:tab w:val="clear" w:pos="2126"/>
          <w:tab w:val="num" w:pos="360"/>
        </w:tabs>
        <w:spacing w:line="288" w:lineRule="auto"/>
        <w:ind w:left="360" w:hanging="360"/>
        <w:jc w:val="both"/>
        <w:rPr>
          <w:bCs/>
          <w:sz w:val="32"/>
          <w:szCs w:val="32"/>
        </w:rPr>
      </w:pPr>
      <w:r w:rsidRPr="001374C5">
        <w:rPr>
          <w:bCs/>
          <w:sz w:val="32"/>
          <w:szCs w:val="32"/>
        </w:rPr>
        <w:t>Какие финансовые операции выполняют международные финансовые организации.</w:t>
      </w:r>
    </w:p>
    <w:p w:rsidR="009860B7" w:rsidRPr="001374C5" w:rsidRDefault="009860B7" w:rsidP="009860B7">
      <w:pPr>
        <w:numPr>
          <w:ilvl w:val="0"/>
          <w:numId w:val="44"/>
        </w:numPr>
        <w:tabs>
          <w:tab w:val="clear" w:pos="2126"/>
          <w:tab w:val="num" w:pos="360"/>
        </w:tabs>
        <w:spacing w:line="288" w:lineRule="auto"/>
        <w:ind w:left="360" w:hanging="360"/>
        <w:jc w:val="both"/>
        <w:rPr>
          <w:bCs/>
          <w:sz w:val="32"/>
          <w:szCs w:val="32"/>
        </w:rPr>
      </w:pPr>
      <w:r w:rsidRPr="001374C5">
        <w:rPr>
          <w:bCs/>
          <w:sz w:val="32"/>
          <w:szCs w:val="32"/>
        </w:rPr>
        <w:t>Какие особенности имеет международный лизинг.</w:t>
      </w:r>
    </w:p>
    <w:p w:rsidR="009860B7" w:rsidRPr="009860B7" w:rsidRDefault="009860B7" w:rsidP="009860B7">
      <w:pPr>
        <w:numPr>
          <w:ilvl w:val="0"/>
          <w:numId w:val="44"/>
        </w:numPr>
        <w:tabs>
          <w:tab w:val="clear" w:pos="2126"/>
          <w:tab w:val="num" w:pos="360"/>
        </w:tabs>
        <w:spacing w:line="288" w:lineRule="auto"/>
        <w:ind w:left="360" w:hanging="360"/>
        <w:jc w:val="both"/>
        <w:rPr>
          <w:bCs/>
          <w:sz w:val="32"/>
          <w:szCs w:val="32"/>
        </w:rPr>
      </w:pPr>
      <w:r w:rsidRPr="001374C5">
        <w:rPr>
          <w:bCs/>
          <w:sz w:val="32"/>
          <w:szCs w:val="32"/>
        </w:rPr>
        <w:t>Поясните преимущества и недостатки франчайзинга.</w:t>
      </w:r>
    </w:p>
    <w:p w:rsidR="00B23E8C" w:rsidRDefault="00B23E8C" w:rsidP="00B23E8C">
      <w:pPr>
        <w:ind w:firstLine="720"/>
        <w:jc w:val="center"/>
        <w:rPr>
          <w:b/>
          <w:sz w:val="36"/>
        </w:rPr>
      </w:pPr>
      <w:r>
        <w:rPr>
          <w:b/>
          <w:sz w:val="36"/>
        </w:rPr>
        <w:lastRenderedPageBreak/>
        <w:t>СПИСОК РЕКОМЕНДУЕМОЙ ЛИТЕРАТУРЫ</w:t>
      </w:r>
    </w:p>
    <w:p w:rsidR="00B23E8C" w:rsidRDefault="00B23E8C" w:rsidP="00B23E8C">
      <w:pPr>
        <w:ind w:firstLine="720"/>
        <w:jc w:val="center"/>
        <w:rPr>
          <w:b/>
          <w:sz w:val="36"/>
        </w:rPr>
      </w:pPr>
    </w:p>
    <w:p w:rsidR="00B23E8C" w:rsidRPr="00DC18D2" w:rsidRDefault="00B23E8C" w:rsidP="00B23E8C">
      <w:pPr>
        <w:spacing w:line="288" w:lineRule="auto"/>
        <w:ind w:firstLine="720"/>
        <w:jc w:val="both"/>
        <w:rPr>
          <w:b/>
          <w:sz w:val="32"/>
          <w:szCs w:val="32"/>
        </w:rPr>
      </w:pPr>
      <w:r w:rsidRPr="00DC18D2">
        <w:rPr>
          <w:b/>
          <w:sz w:val="32"/>
          <w:szCs w:val="32"/>
        </w:rPr>
        <w:t>Нормативная</w:t>
      </w:r>
    </w:p>
    <w:p w:rsidR="00B23E8C" w:rsidRDefault="00B23E8C" w:rsidP="00B23E8C">
      <w:pPr>
        <w:spacing w:line="288" w:lineRule="auto"/>
        <w:ind w:firstLine="720"/>
        <w:jc w:val="both"/>
        <w:rPr>
          <w:sz w:val="32"/>
          <w:szCs w:val="32"/>
        </w:rPr>
      </w:pPr>
      <w:r w:rsidRPr="00DC18D2">
        <w:rPr>
          <w:sz w:val="32"/>
          <w:szCs w:val="32"/>
        </w:rPr>
        <w:t>1.</w:t>
      </w:r>
      <w:r>
        <w:rPr>
          <w:sz w:val="32"/>
          <w:szCs w:val="32"/>
        </w:rPr>
        <w:t xml:space="preserve"> Конституция Российской Федерации (с изменениями).</w:t>
      </w:r>
    </w:p>
    <w:p w:rsidR="00B23E8C" w:rsidRDefault="00B23E8C" w:rsidP="00B23E8C">
      <w:pPr>
        <w:spacing w:line="288" w:lineRule="auto"/>
        <w:ind w:firstLine="720"/>
        <w:jc w:val="both"/>
        <w:rPr>
          <w:sz w:val="32"/>
          <w:szCs w:val="32"/>
        </w:rPr>
      </w:pPr>
      <w:r>
        <w:rPr>
          <w:sz w:val="32"/>
          <w:szCs w:val="32"/>
        </w:rPr>
        <w:t>2. Бюджетный кодекс Российской Федерации от 31 июля 1998 г. № 145-ФЗ (с изменениями).</w:t>
      </w:r>
    </w:p>
    <w:p w:rsidR="00B23E8C" w:rsidRDefault="00B23E8C" w:rsidP="00B23E8C">
      <w:pPr>
        <w:spacing w:line="288" w:lineRule="auto"/>
        <w:ind w:firstLine="720"/>
        <w:jc w:val="both"/>
        <w:rPr>
          <w:sz w:val="32"/>
          <w:szCs w:val="32"/>
        </w:rPr>
      </w:pPr>
      <w:r>
        <w:rPr>
          <w:sz w:val="32"/>
          <w:szCs w:val="32"/>
        </w:rPr>
        <w:t>3. Налоговый кодекс Российской Федерации (часть 1-я) от 31 июля 1998 г. (с изменениями).</w:t>
      </w:r>
    </w:p>
    <w:p w:rsidR="00B23E8C" w:rsidRDefault="00B23E8C" w:rsidP="00B23E8C">
      <w:pPr>
        <w:spacing w:line="288" w:lineRule="auto"/>
        <w:ind w:firstLine="720"/>
        <w:jc w:val="both"/>
        <w:rPr>
          <w:sz w:val="32"/>
          <w:szCs w:val="32"/>
        </w:rPr>
      </w:pPr>
      <w:r>
        <w:rPr>
          <w:sz w:val="32"/>
          <w:szCs w:val="32"/>
        </w:rPr>
        <w:t>4. Налоговый кодекс Российской Федерации (часть 2-я) от 5 августа 2000 г. (с изменениями).</w:t>
      </w:r>
    </w:p>
    <w:p w:rsidR="00B23E8C" w:rsidRDefault="00B23E8C" w:rsidP="00B23E8C">
      <w:pPr>
        <w:spacing w:line="288" w:lineRule="auto"/>
        <w:ind w:firstLine="720"/>
        <w:jc w:val="both"/>
        <w:rPr>
          <w:sz w:val="32"/>
          <w:szCs w:val="32"/>
        </w:rPr>
      </w:pPr>
      <w:r>
        <w:rPr>
          <w:sz w:val="32"/>
          <w:szCs w:val="32"/>
        </w:rPr>
        <w:t>5. Федеральный закон</w:t>
      </w:r>
      <w:r w:rsidRPr="00F16D3B">
        <w:t xml:space="preserve"> </w:t>
      </w:r>
      <w:r w:rsidRPr="00F16D3B">
        <w:rPr>
          <w:sz w:val="32"/>
          <w:szCs w:val="32"/>
        </w:rPr>
        <w:t>от 02.12.2013 г. № 349-ФЗ «О федеральном  бюджете на 2014</w:t>
      </w:r>
      <w:r>
        <w:rPr>
          <w:sz w:val="32"/>
          <w:szCs w:val="32"/>
        </w:rPr>
        <w:t xml:space="preserve"> </w:t>
      </w:r>
      <w:r w:rsidRPr="00F16D3B">
        <w:rPr>
          <w:sz w:val="32"/>
          <w:szCs w:val="32"/>
        </w:rPr>
        <w:t>г</w:t>
      </w:r>
      <w:r>
        <w:rPr>
          <w:sz w:val="32"/>
          <w:szCs w:val="32"/>
        </w:rPr>
        <w:t>од</w:t>
      </w:r>
      <w:r w:rsidRPr="00F16D3B">
        <w:rPr>
          <w:sz w:val="32"/>
          <w:szCs w:val="32"/>
        </w:rPr>
        <w:t xml:space="preserve"> и плановый период 2015 и 2016 годов»</w:t>
      </w:r>
      <w:r>
        <w:rPr>
          <w:sz w:val="32"/>
          <w:szCs w:val="32"/>
        </w:rPr>
        <w:t>.</w:t>
      </w:r>
    </w:p>
    <w:p w:rsidR="00B23E8C" w:rsidRDefault="00B23E8C" w:rsidP="00B23E8C">
      <w:pPr>
        <w:spacing w:line="288" w:lineRule="auto"/>
        <w:ind w:firstLine="720"/>
        <w:jc w:val="both"/>
        <w:rPr>
          <w:sz w:val="32"/>
          <w:szCs w:val="32"/>
        </w:rPr>
      </w:pPr>
      <w:r>
        <w:rPr>
          <w:sz w:val="32"/>
          <w:szCs w:val="32"/>
        </w:rPr>
        <w:t>6. Федеральный закон от 20.07.1995 г. № 115-ФЗ (с изм. от 09.07.1999) «О государственном прогнозировании и программах социально-экономического развития Российской Федерации».</w:t>
      </w:r>
    </w:p>
    <w:p w:rsidR="00B23E8C" w:rsidRDefault="00B23E8C" w:rsidP="00B23E8C">
      <w:pPr>
        <w:spacing w:line="288" w:lineRule="auto"/>
        <w:ind w:firstLine="720"/>
        <w:jc w:val="both"/>
        <w:rPr>
          <w:b/>
          <w:sz w:val="32"/>
          <w:szCs w:val="32"/>
        </w:rPr>
      </w:pPr>
    </w:p>
    <w:p w:rsidR="00B23E8C" w:rsidRDefault="00B23E8C" w:rsidP="00B23E8C">
      <w:pPr>
        <w:spacing w:line="288" w:lineRule="auto"/>
        <w:ind w:firstLine="720"/>
        <w:jc w:val="both"/>
        <w:rPr>
          <w:b/>
          <w:sz w:val="32"/>
          <w:szCs w:val="32"/>
        </w:rPr>
      </w:pPr>
      <w:r w:rsidRPr="00DC18D2">
        <w:rPr>
          <w:b/>
          <w:sz w:val="32"/>
          <w:szCs w:val="32"/>
        </w:rPr>
        <w:t>Основная</w:t>
      </w:r>
    </w:p>
    <w:p w:rsidR="00B23E8C" w:rsidRDefault="00B23E8C" w:rsidP="00B23E8C">
      <w:pPr>
        <w:spacing w:line="288" w:lineRule="auto"/>
        <w:ind w:firstLine="720"/>
        <w:jc w:val="both"/>
        <w:rPr>
          <w:b/>
          <w:sz w:val="32"/>
          <w:szCs w:val="32"/>
        </w:rPr>
      </w:pPr>
      <w:r>
        <w:rPr>
          <w:sz w:val="32"/>
          <w:szCs w:val="32"/>
        </w:rPr>
        <w:t xml:space="preserve">1. Берзон Н.И. </w:t>
      </w:r>
      <w:r w:rsidRPr="00565C27">
        <w:rPr>
          <w:sz w:val="32"/>
          <w:szCs w:val="32"/>
        </w:rPr>
        <w:t>Финансы: учебник</w:t>
      </w:r>
      <w:r>
        <w:rPr>
          <w:sz w:val="32"/>
          <w:szCs w:val="32"/>
        </w:rPr>
        <w:t xml:space="preserve"> </w:t>
      </w:r>
      <w:r w:rsidRPr="00565C27">
        <w:rPr>
          <w:sz w:val="32"/>
          <w:szCs w:val="32"/>
        </w:rPr>
        <w:t xml:space="preserve">/ </w:t>
      </w:r>
      <w:r>
        <w:rPr>
          <w:sz w:val="32"/>
          <w:szCs w:val="32"/>
        </w:rPr>
        <w:t>Н. И. Берзон.</w:t>
      </w:r>
      <w:r w:rsidRPr="00565C27">
        <w:rPr>
          <w:sz w:val="32"/>
          <w:szCs w:val="32"/>
        </w:rPr>
        <w:t xml:space="preserve"> – М.,</w:t>
      </w:r>
      <w:r>
        <w:rPr>
          <w:sz w:val="32"/>
          <w:szCs w:val="32"/>
        </w:rPr>
        <w:t xml:space="preserve"> Юрайт,</w:t>
      </w:r>
      <w:r w:rsidRPr="00565C27">
        <w:rPr>
          <w:sz w:val="32"/>
          <w:szCs w:val="32"/>
        </w:rPr>
        <w:t xml:space="preserve"> 2013. – 590</w:t>
      </w:r>
      <w:r>
        <w:rPr>
          <w:sz w:val="32"/>
          <w:szCs w:val="32"/>
        </w:rPr>
        <w:t> </w:t>
      </w:r>
      <w:r w:rsidRPr="00565C27">
        <w:rPr>
          <w:sz w:val="32"/>
          <w:szCs w:val="32"/>
        </w:rPr>
        <w:t>с</w:t>
      </w:r>
      <w:r>
        <w:rPr>
          <w:sz w:val="32"/>
          <w:szCs w:val="32"/>
        </w:rPr>
        <w:t>.</w:t>
      </w:r>
    </w:p>
    <w:p w:rsidR="00B23E8C" w:rsidRPr="00EB5E01" w:rsidRDefault="00B23E8C" w:rsidP="00B23E8C">
      <w:pPr>
        <w:spacing w:line="288" w:lineRule="auto"/>
        <w:ind w:firstLine="720"/>
        <w:jc w:val="both"/>
        <w:rPr>
          <w:sz w:val="32"/>
          <w:szCs w:val="32"/>
        </w:rPr>
      </w:pPr>
      <w:r>
        <w:rPr>
          <w:sz w:val="32"/>
          <w:szCs w:val="32"/>
        </w:rPr>
        <w:t>2</w:t>
      </w:r>
      <w:r w:rsidRPr="00EB5E01">
        <w:rPr>
          <w:sz w:val="32"/>
          <w:szCs w:val="32"/>
        </w:rPr>
        <w:t>.</w:t>
      </w:r>
      <w:r>
        <w:rPr>
          <w:sz w:val="32"/>
          <w:szCs w:val="32"/>
        </w:rPr>
        <w:t xml:space="preserve"> Грязнова  А.Г.</w:t>
      </w:r>
      <w:r w:rsidRPr="00EB5E01">
        <w:t xml:space="preserve"> </w:t>
      </w:r>
      <w:r>
        <w:rPr>
          <w:sz w:val="32"/>
          <w:szCs w:val="32"/>
        </w:rPr>
        <w:t>Финансы: у</w:t>
      </w:r>
      <w:r w:rsidRPr="00EB5E01">
        <w:rPr>
          <w:sz w:val="32"/>
          <w:szCs w:val="32"/>
        </w:rPr>
        <w:t>чебник</w:t>
      </w:r>
      <w:r>
        <w:rPr>
          <w:sz w:val="32"/>
          <w:szCs w:val="32"/>
        </w:rPr>
        <w:t xml:space="preserve"> /</w:t>
      </w:r>
      <w:r w:rsidRPr="00EB5E01">
        <w:rPr>
          <w:sz w:val="32"/>
          <w:szCs w:val="32"/>
        </w:rPr>
        <w:t xml:space="preserve"> </w:t>
      </w:r>
      <w:r>
        <w:rPr>
          <w:sz w:val="32"/>
          <w:szCs w:val="32"/>
        </w:rPr>
        <w:t>А.Г. Грязнова</w:t>
      </w:r>
      <w:r w:rsidRPr="00EB5E01">
        <w:rPr>
          <w:sz w:val="32"/>
          <w:szCs w:val="32"/>
        </w:rPr>
        <w:t>, Е.В. Марки</w:t>
      </w:r>
      <w:r>
        <w:rPr>
          <w:sz w:val="32"/>
          <w:szCs w:val="32"/>
        </w:rPr>
        <w:t>на, М.Л. Седова</w:t>
      </w:r>
      <w:r w:rsidRPr="00EB5E01">
        <w:rPr>
          <w:sz w:val="32"/>
          <w:szCs w:val="32"/>
        </w:rPr>
        <w:t>.</w:t>
      </w:r>
      <w:r>
        <w:rPr>
          <w:sz w:val="32"/>
          <w:szCs w:val="32"/>
        </w:rPr>
        <w:t xml:space="preserve"> – </w:t>
      </w:r>
      <w:r w:rsidRPr="00EB5E01">
        <w:rPr>
          <w:sz w:val="32"/>
          <w:szCs w:val="32"/>
        </w:rPr>
        <w:t xml:space="preserve"> М.: Финансы и статистика, 201</w:t>
      </w:r>
      <w:r>
        <w:rPr>
          <w:sz w:val="32"/>
          <w:szCs w:val="32"/>
        </w:rPr>
        <w:t>2</w:t>
      </w:r>
      <w:r w:rsidRPr="00EB5E01">
        <w:rPr>
          <w:sz w:val="32"/>
          <w:szCs w:val="32"/>
        </w:rPr>
        <w:t>.</w:t>
      </w:r>
      <w:r>
        <w:rPr>
          <w:sz w:val="32"/>
          <w:szCs w:val="32"/>
        </w:rPr>
        <w:t xml:space="preserve"> – 496 с.</w:t>
      </w:r>
    </w:p>
    <w:p w:rsidR="00B23E8C" w:rsidRPr="00EB5E01" w:rsidRDefault="00B23E8C" w:rsidP="00B23E8C">
      <w:pPr>
        <w:spacing w:line="288" w:lineRule="auto"/>
        <w:ind w:firstLine="720"/>
        <w:jc w:val="both"/>
        <w:rPr>
          <w:sz w:val="32"/>
          <w:szCs w:val="32"/>
        </w:rPr>
      </w:pPr>
      <w:r>
        <w:rPr>
          <w:sz w:val="32"/>
          <w:szCs w:val="32"/>
        </w:rPr>
        <w:t>3</w:t>
      </w:r>
      <w:r w:rsidRPr="00EB5E01">
        <w:rPr>
          <w:sz w:val="32"/>
          <w:szCs w:val="32"/>
        </w:rPr>
        <w:t>.</w:t>
      </w:r>
      <w:r w:rsidRPr="00EB5E01">
        <w:rPr>
          <w:sz w:val="32"/>
          <w:szCs w:val="32"/>
        </w:rPr>
        <w:tab/>
      </w:r>
      <w:r>
        <w:rPr>
          <w:sz w:val="32"/>
          <w:szCs w:val="32"/>
        </w:rPr>
        <w:t xml:space="preserve">Князева В.Г. Финансы: учебник </w:t>
      </w:r>
      <w:r w:rsidRPr="00EB5E01">
        <w:rPr>
          <w:sz w:val="32"/>
          <w:szCs w:val="32"/>
        </w:rPr>
        <w:t xml:space="preserve">/ под. </w:t>
      </w:r>
      <w:r>
        <w:rPr>
          <w:sz w:val="32"/>
          <w:szCs w:val="32"/>
        </w:rPr>
        <w:t>р</w:t>
      </w:r>
      <w:r w:rsidRPr="00EB5E01">
        <w:rPr>
          <w:sz w:val="32"/>
          <w:szCs w:val="32"/>
        </w:rPr>
        <w:t>ед</w:t>
      </w:r>
      <w:r>
        <w:rPr>
          <w:sz w:val="32"/>
          <w:szCs w:val="32"/>
        </w:rPr>
        <w:t>.</w:t>
      </w:r>
      <w:r w:rsidRPr="00EB5E01">
        <w:rPr>
          <w:sz w:val="32"/>
          <w:szCs w:val="32"/>
        </w:rPr>
        <w:t xml:space="preserve"> В.Г. Князева</w:t>
      </w:r>
      <w:r>
        <w:rPr>
          <w:sz w:val="32"/>
          <w:szCs w:val="32"/>
        </w:rPr>
        <w:t>.</w:t>
      </w:r>
      <w:r w:rsidRPr="00EB5E01">
        <w:rPr>
          <w:sz w:val="32"/>
          <w:szCs w:val="32"/>
        </w:rPr>
        <w:t xml:space="preserve"> – М.: Магистр, 2010. – 654с.</w:t>
      </w:r>
    </w:p>
    <w:p w:rsidR="00B23E8C" w:rsidRDefault="00B23E8C" w:rsidP="00B23E8C">
      <w:pPr>
        <w:spacing w:line="288" w:lineRule="auto"/>
        <w:ind w:firstLine="720"/>
        <w:jc w:val="both"/>
        <w:rPr>
          <w:sz w:val="32"/>
          <w:szCs w:val="32"/>
        </w:rPr>
      </w:pPr>
      <w:r>
        <w:rPr>
          <w:sz w:val="32"/>
          <w:szCs w:val="32"/>
        </w:rPr>
        <w:t>4.</w:t>
      </w:r>
      <w:r>
        <w:rPr>
          <w:sz w:val="32"/>
          <w:szCs w:val="32"/>
        </w:rPr>
        <w:tab/>
        <w:t xml:space="preserve">Ковалева А.М. </w:t>
      </w:r>
      <w:r w:rsidRPr="00565C27">
        <w:rPr>
          <w:sz w:val="32"/>
          <w:szCs w:val="32"/>
        </w:rPr>
        <w:t>Финансы: учебник</w:t>
      </w:r>
      <w:r>
        <w:rPr>
          <w:sz w:val="32"/>
          <w:szCs w:val="32"/>
        </w:rPr>
        <w:t xml:space="preserve"> </w:t>
      </w:r>
      <w:r w:rsidRPr="00565C27">
        <w:rPr>
          <w:sz w:val="32"/>
          <w:szCs w:val="32"/>
        </w:rPr>
        <w:t>/ под ред. А.М. Ковалевой. – М.</w:t>
      </w:r>
      <w:r>
        <w:rPr>
          <w:sz w:val="32"/>
          <w:szCs w:val="32"/>
        </w:rPr>
        <w:t>: Юрайт</w:t>
      </w:r>
      <w:r w:rsidRPr="00565C27">
        <w:rPr>
          <w:sz w:val="32"/>
          <w:szCs w:val="32"/>
        </w:rPr>
        <w:t>, 2013. – 443с.</w:t>
      </w:r>
    </w:p>
    <w:p w:rsidR="00B23E8C" w:rsidRDefault="00B23E8C" w:rsidP="00B23E8C">
      <w:pPr>
        <w:spacing w:line="288" w:lineRule="auto"/>
        <w:ind w:firstLine="720"/>
        <w:jc w:val="both"/>
        <w:rPr>
          <w:sz w:val="32"/>
          <w:szCs w:val="32"/>
        </w:rPr>
      </w:pPr>
      <w:r>
        <w:rPr>
          <w:sz w:val="32"/>
          <w:szCs w:val="32"/>
        </w:rPr>
        <w:t xml:space="preserve">5. </w:t>
      </w:r>
      <w:r w:rsidRPr="0096735C">
        <w:rPr>
          <w:sz w:val="32"/>
          <w:szCs w:val="32"/>
        </w:rPr>
        <w:t>Малиновская О.В.</w:t>
      </w:r>
      <w:r>
        <w:rPr>
          <w:sz w:val="32"/>
          <w:szCs w:val="32"/>
        </w:rPr>
        <w:t xml:space="preserve"> Финансы: учебник /</w:t>
      </w:r>
      <w:r w:rsidRPr="0096735C">
        <w:rPr>
          <w:sz w:val="32"/>
          <w:szCs w:val="32"/>
        </w:rPr>
        <w:t xml:space="preserve"> О.В.</w:t>
      </w:r>
      <w:r>
        <w:rPr>
          <w:sz w:val="32"/>
          <w:szCs w:val="32"/>
        </w:rPr>
        <w:t xml:space="preserve"> </w:t>
      </w:r>
      <w:r w:rsidRPr="0096735C">
        <w:rPr>
          <w:sz w:val="32"/>
          <w:szCs w:val="32"/>
        </w:rPr>
        <w:t>Малиновская</w:t>
      </w:r>
      <w:r>
        <w:rPr>
          <w:sz w:val="32"/>
          <w:szCs w:val="32"/>
        </w:rPr>
        <w:t>,</w:t>
      </w:r>
      <w:r w:rsidRPr="0096735C">
        <w:rPr>
          <w:sz w:val="32"/>
          <w:szCs w:val="32"/>
        </w:rPr>
        <w:t xml:space="preserve"> И.П. Скобелена, А.В. Бровкина. – М.: ИНФРА-М, 2012. – 320 с.</w:t>
      </w:r>
    </w:p>
    <w:p w:rsidR="00B23E8C" w:rsidRDefault="00B23E8C" w:rsidP="00B23E8C">
      <w:pPr>
        <w:spacing w:line="288" w:lineRule="auto"/>
        <w:ind w:firstLine="720"/>
        <w:jc w:val="both"/>
        <w:rPr>
          <w:sz w:val="32"/>
          <w:szCs w:val="32"/>
        </w:rPr>
      </w:pPr>
      <w:r>
        <w:rPr>
          <w:sz w:val="32"/>
          <w:szCs w:val="32"/>
        </w:rPr>
        <w:t xml:space="preserve">6. </w:t>
      </w:r>
      <w:r w:rsidRPr="00EB5E01">
        <w:rPr>
          <w:sz w:val="32"/>
          <w:szCs w:val="32"/>
        </w:rPr>
        <w:t xml:space="preserve">Поляк Г.Б. </w:t>
      </w:r>
      <w:r>
        <w:rPr>
          <w:sz w:val="32"/>
          <w:szCs w:val="32"/>
        </w:rPr>
        <w:t xml:space="preserve">Финансы: учебник </w:t>
      </w:r>
      <w:r w:rsidRPr="00EB5E01">
        <w:rPr>
          <w:sz w:val="32"/>
          <w:szCs w:val="32"/>
        </w:rPr>
        <w:t xml:space="preserve">/ Г.Б. Поляк. – М.: </w:t>
      </w:r>
      <w:r>
        <w:rPr>
          <w:sz w:val="32"/>
          <w:szCs w:val="32"/>
        </w:rPr>
        <w:t>ЮНИТИ-ДАНА, 2</w:t>
      </w:r>
      <w:r w:rsidRPr="00EB5E01">
        <w:rPr>
          <w:sz w:val="32"/>
          <w:szCs w:val="32"/>
        </w:rPr>
        <w:t>009.</w:t>
      </w:r>
      <w:r>
        <w:rPr>
          <w:sz w:val="32"/>
          <w:szCs w:val="32"/>
        </w:rPr>
        <w:t xml:space="preserve"> – 703 с.</w:t>
      </w:r>
    </w:p>
    <w:p w:rsidR="00B23E8C" w:rsidRDefault="00B23E8C" w:rsidP="00B23E8C">
      <w:pPr>
        <w:spacing w:line="288" w:lineRule="auto"/>
        <w:ind w:firstLine="720"/>
        <w:jc w:val="both"/>
        <w:rPr>
          <w:sz w:val="32"/>
          <w:szCs w:val="32"/>
        </w:rPr>
      </w:pPr>
      <w:r>
        <w:rPr>
          <w:sz w:val="32"/>
          <w:szCs w:val="32"/>
        </w:rPr>
        <w:t>7. Нешитой А.С. Финансы и кредит: у</w:t>
      </w:r>
      <w:r w:rsidRPr="00565C27">
        <w:rPr>
          <w:sz w:val="32"/>
          <w:szCs w:val="32"/>
        </w:rPr>
        <w:t>чебник</w:t>
      </w:r>
      <w:r>
        <w:rPr>
          <w:sz w:val="32"/>
          <w:szCs w:val="32"/>
        </w:rPr>
        <w:t>. /</w:t>
      </w:r>
      <w:r w:rsidRPr="00565C27">
        <w:rPr>
          <w:sz w:val="32"/>
          <w:szCs w:val="32"/>
        </w:rPr>
        <w:t xml:space="preserve"> Нешитой А.С.</w:t>
      </w:r>
      <w:r>
        <w:rPr>
          <w:sz w:val="32"/>
          <w:szCs w:val="32"/>
        </w:rPr>
        <w:t xml:space="preserve"> – М.:  Дашков и К, 2013</w:t>
      </w:r>
      <w:r w:rsidRPr="00565C27">
        <w:rPr>
          <w:sz w:val="32"/>
          <w:szCs w:val="32"/>
        </w:rPr>
        <w:t>.</w:t>
      </w:r>
      <w:r>
        <w:rPr>
          <w:sz w:val="32"/>
          <w:szCs w:val="32"/>
        </w:rPr>
        <w:t xml:space="preserve"> –  </w:t>
      </w:r>
      <w:r w:rsidRPr="00565C27">
        <w:rPr>
          <w:sz w:val="32"/>
          <w:szCs w:val="32"/>
        </w:rPr>
        <w:t>576 с</w:t>
      </w:r>
      <w:r>
        <w:rPr>
          <w:sz w:val="32"/>
          <w:szCs w:val="32"/>
        </w:rPr>
        <w:t>.</w:t>
      </w:r>
    </w:p>
    <w:p w:rsidR="00B23E8C" w:rsidRDefault="00B23E8C" w:rsidP="00B23E8C">
      <w:pPr>
        <w:spacing w:line="288" w:lineRule="auto"/>
        <w:ind w:firstLine="720"/>
        <w:jc w:val="both"/>
        <w:rPr>
          <w:b/>
          <w:sz w:val="32"/>
          <w:szCs w:val="32"/>
        </w:rPr>
      </w:pPr>
    </w:p>
    <w:p w:rsidR="00B23E8C" w:rsidRDefault="00B23E8C" w:rsidP="00B23E8C">
      <w:pPr>
        <w:spacing w:line="288" w:lineRule="auto"/>
        <w:ind w:firstLine="720"/>
        <w:jc w:val="both"/>
        <w:rPr>
          <w:b/>
          <w:sz w:val="32"/>
          <w:szCs w:val="32"/>
        </w:rPr>
      </w:pPr>
    </w:p>
    <w:p w:rsidR="00B23E8C" w:rsidRDefault="00B23E8C" w:rsidP="00B23E8C">
      <w:pPr>
        <w:spacing w:line="288" w:lineRule="auto"/>
        <w:ind w:firstLine="720"/>
        <w:jc w:val="both"/>
        <w:rPr>
          <w:b/>
          <w:sz w:val="32"/>
          <w:szCs w:val="32"/>
        </w:rPr>
      </w:pPr>
      <w:r>
        <w:rPr>
          <w:b/>
          <w:sz w:val="32"/>
          <w:szCs w:val="32"/>
        </w:rPr>
        <w:lastRenderedPageBreak/>
        <w:t>Дополнительная литература</w:t>
      </w:r>
    </w:p>
    <w:p w:rsidR="00B23E8C" w:rsidRPr="00EB5E01" w:rsidRDefault="00B23E8C" w:rsidP="00B23E8C">
      <w:pPr>
        <w:spacing w:line="288" w:lineRule="auto"/>
        <w:ind w:firstLine="720"/>
        <w:jc w:val="both"/>
        <w:rPr>
          <w:sz w:val="32"/>
          <w:szCs w:val="32"/>
        </w:rPr>
      </w:pPr>
      <w:r>
        <w:rPr>
          <w:sz w:val="32"/>
          <w:szCs w:val="32"/>
        </w:rPr>
        <w:t xml:space="preserve">1. </w:t>
      </w:r>
      <w:r w:rsidRPr="00705109">
        <w:rPr>
          <w:sz w:val="32"/>
          <w:szCs w:val="32"/>
        </w:rPr>
        <w:t>Алёхин Э.В. Государств</w:t>
      </w:r>
      <w:r>
        <w:rPr>
          <w:sz w:val="32"/>
          <w:szCs w:val="32"/>
        </w:rPr>
        <w:t xml:space="preserve">енные и муниципальные финансы: учебник / Э.В. Алёхин. – Пенза: Пенз.гос.ун-т, </w:t>
      </w:r>
      <w:r w:rsidRPr="00705109">
        <w:rPr>
          <w:sz w:val="32"/>
          <w:szCs w:val="32"/>
        </w:rPr>
        <w:t xml:space="preserve"> 2010.</w:t>
      </w:r>
      <w:r w:rsidRPr="00EB5E01">
        <w:rPr>
          <w:sz w:val="32"/>
          <w:szCs w:val="32"/>
        </w:rPr>
        <w:t xml:space="preserve"> – 350 с.</w:t>
      </w:r>
    </w:p>
    <w:p w:rsidR="00B23E8C" w:rsidRDefault="00B23E8C" w:rsidP="00B23E8C">
      <w:pPr>
        <w:spacing w:line="288" w:lineRule="auto"/>
        <w:ind w:firstLine="720"/>
        <w:jc w:val="both"/>
        <w:rPr>
          <w:sz w:val="32"/>
          <w:szCs w:val="32"/>
        </w:rPr>
      </w:pPr>
      <w:r>
        <w:rPr>
          <w:sz w:val="32"/>
          <w:szCs w:val="32"/>
        </w:rPr>
        <w:t xml:space="preserve">2. </w:t>
      </w:r>
      <w:r w:rsidRPr="00EB5E01">
        <w:rPr>
          <w:sz w:val="32"/>
          <w:szCs w:val="32"/>
        </w:rPr>
        <w:tab/>
      </w:r>
      <w:r w:rsidRPr="00565C27">
        <w:rPr>
          <w:sz w:val="32"/>
          <w:szCs w:val="32"/>
        </w:rPr>
        <w:t>Балихина Н.В. Финансы и кредит: учеб</w:t>
      </w:r>
      <w:r>
        <w:rPr>
          <w:sz w:val="32"/>
          <w:szCs w:val="32"/>
        </w:rPr>
        <w:t>.</w:t>
      </w:r>
      <w:r w:rsidRPr="00565C27">
        <w:rPr>
          <w:sz w:val="32"/>
          <w:szCs w:val="32"/>
        </w:rPr>
        <w:t xml:space="preserve"> пособие / Н.В. Балихина, М.Е. Косов. –  М.</w:t>
      </w:r>
      <w:r>
        <w:rPr>
          <w:sz w:val="32"/>
          <w:szCs w:val="32"/>
        </w:rPr>
        <w:t>: Юнити-Дана</w:t>
      </w:r>
      <w:r w:rsidRPr="00565C27">
        <w:rPr>
          <w:sz w:val="32"/>
          <w:szCs w:val="32"/>
        </w:rPr>
        <w:t xml:space="preserve">, 2013. – 303с. </w:t>
      </w:r>
    </w:p>
    <w:p w:rsidR="00B23E8C" w:rsidRDefault="00B23E8C" w:rsidP="00B23E8C">
      <w:pPr>
        <w:spacing w:line="288" w:lineRule="auto"/>
        <w:ind w:firstLine="720"/>
        <w:jc w:val="both"/>
        <w:rPr>
          <w:sz w:val="32"/>
          <w:szCs w:val="32"/>
        </w:rPr>
      </w:pPr>
      <w:r>
        <w:rPr>
          <w:sz w:val="32"/>
          <w:szCs w:val="32"/>
        </w:rPr>
        <w:t xml:space="preserve">3. Кадомцева С.В. </w:t>
      </w:r>
      <w:r w:rsidRPr="00EB5E01">
        <w:rPr>
          <w:sz w:val="32"/>
          <w:szCs w:val="32"/>
        </w:rPr>
        <w:t>Государственные финансы</w:t>
      </w:r>
      <w:r>
        <w:rPr>
          <w:sz w:val="32"/>
          <w:szCs w:val="32"/>
        </w:rPr>
        <w:t>: у</w:t>
      </w:r>
      <w:r w:rsidRPr="00EB5E01">
        <w:rPr>
          <w:sz w:val="32"/>
          <w:szCs w:val="32"/>
        </w:rPr>
        <w:t>чеб</w:t>
      </w:r>
      <w:r>
        <w:rPr>
          <w:sz w:val="32"/>
          <w:szCs w:val="32"/>
        </w:rPr>
        <w:t>.</w:t>
      </w:r>
      <w:r w:rsidRPr="00EB5E01">
        <w:rPr>
          <w:sz w:val="32"/>
          <w:szCs w:val="32"/>
        </w:rPr>
        <w:t xml:space="preserve"> пособие / С.В. Кадомцева.</w:t>
      </w:r>
      <w:r>
        <w:rPr>
          <w:sz w:val="32"/>
          <w:szCs w:val="32"/>
        </w:rPr>
        <w:t xml:space="preserve"> – </w:t>
      </w:r>
      <w:r w:rsidRPr="00EB5E01">
        <w:rPr>
          <w:sz w:val="32"/>
          <w:szCs w:val="32"/>
        </w:rPr>
        <w:t xml:space="preserve"> М.: ИНФРА-М, 2010. – 352с.</w:t>
      </w:r>
    </w:p>
    <w:p w:rsidR="00B23E8C" w:rsidRDefault="00B23E8C" w:rsidP="00B23E8C">
      <w:pPr>
        <w:spacing w:line="288" w:lineRule="auto"/>
        <w:ind w:firstLine="720"/>
        <w:jc w:val="both"/>
        <w:rPr>
          <w:sz w:val="32"/>
          <w:szCs w:val="32"/>
        </w:rPr>
      </w:pPr>
      <w:r>
        <w:rPr>
          <w:sz w:val="32"/>
          <w:szCs w:val="32"/>
        </w:rPr>
        <w:t>4. Купцов М.М. Финансы: у</w:t>
      </w:r>
      <w:r w:rsidRPr="00EB5E01">
        <w:rPr>
          <w:sz w:val="32"/>
          <w:szCs w:val="32"/>
        </w:rPr>
        <w:t>чеб</w:t>
      </w:r>
      <w:r>
        <w:rPr>
          <w:sz w:val="32"/>
          <w:szCs w:val="32"/>
        </w:rPr>
        <w:t>.</w:t>
      </w:r>
      <w:r w:rsidRPr="00EB5E01">
        <w:rPr>
          <w:sz w:val="32"/>
          <w:szCs w:val="32"/>
        </w:rPr>
        <w:t xml:space="preserve"> пособие </w:t>
      </w:r>
      <w:r>
        <w:rPr>
          <w:sz w:val="32"/>
          <w:szCs w:val="32"/>
        </w:rPr>
        <w:t xml:space="preserve"> </w:t>
      </w:r>
      <w:r w:rsidRPr="00EB5E01">
        <w:rPr>
          <w:sz w:val="32"/>
          <w:szCs w:val="32"/>
        </w:rPr>
        <w:t>/ М.М. Купцов. – М.: ИЦ РИОР: ИНФРА-М, 2010. – 188с.</w:t>
      </w:r>
    </w:p>
    <w:p w:rsidR="00B23E8C" w:rsidRDefault="00B23E8C" w:rsidP="00B23E8C">
      <w:pPr>
        <w:spacing w:line="288" w:lineRule="auto"/>
        <w:ind w:firstLine="720"/>
        <w:jc w:val="both"/>
        <w:rPr>
          <w:sz w:val="32"/>
          <w:szCs w:val="32"/>
        </w:rPr>
      </w:pPr>
      <w:r>
        <w:rPr>
          <w:sz w:val="32"/>
          <w:szCs w:val="32"/>
        </w:rPr>
        <w:t>5</w:t>
      </w:r>
      <w:r w:rsidRPr="00EB5E01">
        <w:rPr>
          <w:sz w:val="32"/>
          <w:szCs w:val="32"/>
        </w:rPr>
        <w:t>.</w:t>
      </w:r>
      <w:r w:rsidRPr="00EB5E01">
        <w:rPr>
          <w:sz w:val="32"/>
          <w:szCs w:val="32"/>
        </w:rPr>
        <w:tab/>
      </w:r>
      <w:r>
        <w:rPr>
          <w:sz w:val="32"/>
          <w:szCs w:val="32"/>
        </w:rPr>
        <w:t xml:space="preserve">Мысляева И.Н. </w:t>
      </w:r>
      <w:r w:rsidRPr="00EB5E01">
        <w:rPr>
          <w:sz w:val="32"/>
          <w:szCs w:val="32"/>
        </w:rPr>
        <w:t>Государс</w:t>
      </w:r>
      <w:r>
        <w:rPr>
          <w:sz w:val="32"/>
          <w:szCs w:val="32"/>
        </w:rPr>
        <w:t>твенные и муниципальные финансы: у</w:t>
      </w:r>
      <w:r w:rsidRPr="00EB5E01">
        <w:rPr>
          <w:sz w:val="32"/>
          <w:szCs w:val="32"/>
        </w:rPr>
        <w:t>чебник</w:t>
      </w:r>
      <w:r>
        <w:rPr>
          <w:sz w:val="32"/>
          <w:szCs w:val="32"/>
        </w:rPr>
        <w:t xml:space="preserve"> </w:t>
      </w:r>
      <w:r w:rsidRPr="00EB5E01">
        <w:rPr>
          <w:sz w:val="32"/>
          <w:szCs w:val="32"/>
        </w:rPr>
        <w:t>/ И.Н. Мысляева. – М.: ИНФРА-М, 2009. – 360с.</w:t>
      </w:r>
    </w:p>
    <w:p w:rsidR="00B23E8C" w:rsidRDefault="00B23E8C" w:rsidP="00B23E8C">
      <w:pPr>
        <w:spacing w:line="288" w:lineRule="auto"/>
        <w:ind w:firstLine="720"/>
        <w:jc w:val="both"/>
        <w:rPr>
          <w:sz w:val="32"/>
          <w:szCs w:val="32"/>
        </w:rPr>
      </w:pPr>
      <w:r>
        <w:rPr>
          <w:sz w:val="32"/>
          <w:szCs w:val="32"/>
        </w:rPr>
        <w:t>6. Романовский М.В. Финансы и кредит:</w:t>
      </w:r>
      <w:r w:rsidRPr="002556C7">
        <w:rPr>
          <w:sz w:val="32"/>
          <w:szCs w:val="32"/>
        </w:rPr>
        <w:t xml:space="preserve"> учебник / </w:t>
      </w:r>
      <w:r>
        <w:rPr>
          <w:sz w:val="32"/>
          <w:szCs w:val="32"/>
        </w:rPr>
        <w:t>М. В. Романовский</w:t>
      </w:r>
      <w:r w:rsidRPr="002556C7">
        <w:rPr>
          <w:sz w:val="32"/>
          <w:szCs w:val="32"/>
        </w:rPr>
        <w:t>,</w:t>
      </w:r>
      <w:r>
        <w:rPr>
          <w:sz w:val="32"/>
          <w:szCs w:val="32"/>
        </w:rPr>
        <w:t xml:space="preserve"> Г.Н. Белоглазова. – М.: Юрайт, 2009</w:t>
      </w:r>
      <w:r w:rsidRPr="002556C7">
        <w:rPr>
          <w:sz w:val="32"/>
          <w:szCs w:val="32"/>
        </w:rPr>
        <w:t>.</w:t>
      </w:r>
      <w:r>
        <w:rPr>
          <w:sz w:val="32"/>
          <w:szCs w:val="32"/>
        </w:rPr>
        <w:t xml:space="preserve"> – 609 с.</w:t>
      </w:r>
      <w:r w:rsidRPr="002556C7">
        <w:rPr>
          <w:sz w:val="32"/>
          <w:szCs w:val="32"/>
        </w:rPr>
        <w:t xml:space="preserve"> </w:t>
      </w:r>
    </w:p>
    <w:p w:rsidR="00B23E8C" w:rsidRPr="00EB5E01" w:rsidRDefault="00B23E8C" w:rsidP="00B23E8C">
      <w:pPr>
        <w:spacing w:line="288" w:lineRule="auto"/>
        <w:ind w:firstLine="720"/>
        <w:jc w:val="both"/>
        <w:rPr>
          <w:sz w:val="32"/>
          <w:szCs w:val="32"/>
        </w:rPr>
      </w:pPr>
      <w:r>
        <w:rPr>
          <w:sz w:val="32"/>
          <w:szCs w:val="32"/>
        </w:rPr>
        <w:t xml:space="preserve">7. Селезнев А.З. </w:t>
      </w:r>
      <w:r w:rsidRPr="00EB5E01">
        <w:rPr>
          <w:sz w:val="32"/>
          <w:szCs w:val="32"/>
        </w:rPr>
        <w:t>Бюджетная система РФ</w:t>
      </w:r>
      <w:r>
        <w:rPr>
          <w:sz w:val="32"/>
          <w:szCs w:val="32"/>
        </w:rPr>
        <w:t>: у</w:t>
      </w:r>
      <w:r w:rsidRPr="00EB5E01">
        <w:rPr>
          <w:sz w:val="32"/>
          <w:szCs w:val="32"/>
        </w:rPr>
        <w:t>чеб</w:t>
      </w:r>
      <w:r>
        <w:rPr>
          <w:sz w:val="32"/>
          <w:szCs w:val="32"/>
        </w:rPr>
        <w:t>.</w:t>
      </w:r>
      <w:r w:rsidRPr="00EB5E01">
        <w:rPr>
          <w:sz w:val="32"/>
          <w:szCs w:val="32"/>
        </w:rPr>
        <w:t xml:space="preserve"> пособие / А.З. Селезнев. – М.: Магистр, 2010. </w:t>
      </w:r>
      <w:r>
        <w:rPr>
          <w:sz w:val="32"/>
          <w:szCs w:val="32"/>
        </w:rPr>
        <w:t xml:space="preserve"> – </w:t>
      </w:r>
      <w:r w:rsidRPr="00EB5E01">
        <w:rPr>
          <w:sz w:val="32"/>
          <w:szCs w:val="32"/>
        </w:rPr>
        <w:t>383с.</w:t>
      </w:r>
    </w:p>
    <w:p w:rsidR="00B23E8C" w:rsidRDefault="00B23E8C" w:rsidP="00B23E8C">
      <w:pPr>
        <w:spacing w:line="288" w:lineRule="auto"/>
        <w:ind w:firstLine="720"/>
        <w:jc w:val="both"/>
        <w:rPr>
          <w:sz w:val="32"/>
          <w:szCs w:val="32"/>
        </w:rPr>
      </w:pPr>
      <w:r>
        <w:rPr>
          <w:sz w:val="32"/>
          <w:szCs w:val="32"/>
        </w:rPr>
        <w:t>8</w:t>
      </w:r>
      <w:r w:rsidRPr="00EB5E01">
        <w:rPr>
          <w:sz w:val="32"/>
          <w:szCs w:val="32"/>
        </w:rPr>
        <w:t>.</w:t>
      </w:r>
      <w:r w:rsidRPr="00EB5E01">
        <w:rPr>
          <w:sz w:val="32"/>
          <w:szCs w:val="32"/>
        </w:rPr>
        <w:tab/>
      </w:r>
      <w:r>
        <w:rPr>
          <w:sz w:val="32"/>
          <w:szCs w:val="32"/>
        </w:rPr>
        <w:t xml:space="preserve">Сигидова С.И. </w:t>
      </w:r>
      <w:r w:rsidRPr="00EB5E01">
        <w:rPr>
          <w:sz w:val="32"/>
          <w:szCs w:val="32"/>
        </w:rPr>
        <w:t>Финансы: курс лекций /</w:t>
      </w:r>
      <w:r>
        <w:rPr>
          <w:sz w:val="32"/>
          <w:szCs w:val="32"/>
        </w:rPr>
        <w:t xml:space="preserve"> </w:t>
      </w:r>
      <w:r w:rsidRPr="00EB5E01">
        <w:rPr>
          <w:sz w:val="32"/>
          <w:szCs w:val="32"/>
        </w:rPr>
        <w:t>С.И. Сигидова. – Краснодар: Кубанский ГАУ, 2013. – 104 с.</w:t>
      </w:r>
    </w:p>
    <w:p w:rsidR="00B23E8C" w:rsidRPr="00EB5E01" w:rsidRDefault="00B23E8C" w:rsidP="00B23E8C">
      <w:pPr>
        <w:spacing w:line="288" w:lineRule="auto"/>
        <w:ind w:firstLine="720"/>
        <w:jc w:val="both"/>
        <w:rPr>
          <w:sz w:val="32"/>
          <w:szCs w:val="32"/>
        </w:rPr>
      </w:pPr>
      <w:r>
        <w:rPr>
          <w:sz w:val="32"/>
          <w:szCs w:val="32"/>
        </w:rPr>
        <w:t>9. Трошин А.Н.</w:t>
      </w:r>
      <w:r w:rsidRPr="00F16D3B">
        <w:rPr>
          <w:sz w:val="32"/>
          <w:szCs w:val="32"/>
        </w:rPr>
        <w:t xml:space="preserve"> </w:t>
      </w:r>
      <w:r w:rsidRPr="00EB5E01">
        <w:rPr>
          <w:sz w:val="32"/>
          <w:szCs w:val="32"/>
        </w:rPr>
        <w:t>Фина</w:t>
      </w:r>
      <w:r>
        <w:rPr>
          <w:sz w:val="32"/>
          <w:szCs w:val="32"/>
        </w:rPr>
        <w:t xml:space="preserve">нсы и кредит: учебник / </w:t>
      </w:r>
      <w:r w:rsidRPr="00EB5E01">
        <w:rPr>
          <w:sz w:val="32"/>
          <w:szCs w:val="32"/>
        </w:rPr>
        <w:t>А.Н. Трошин. – М.: ИНФРА-М, 2009. – 408с.</w:t>
      </w:r>
    </w:p>
    <w:p w:rsidR="00B23E8C" w:rsidRDefault="00B23E8C" w:rsidP="00B23E8C">
      <w:pPr>
        <w:spacing w:line="288" w:lineRule="auto"/>
        <w:ind w:firstLine="720"/>
        <w:jc w:val="both"/>
        <w:rPr>
          <w:sz w:val="32"/>
          <w:szCs w:val="32"/>
        </w:rPr>
      </w:pPr>
      <w:r>
        <w:rPr>
          <w:sz w:val="32"/>
          <w:szCs w:val="32"/>
        </w:rPr>
        <w:t>10</w:t>
      </w:r>
      <w:r w:rsidRPr="00EB5E01">
        <w:rPr>
          <w:sz w:val="32"/>
          <w:szCs w:val="32"/>
        </w:rPr>
        <w:t>.</w:t>
      </w:r>
      <w:r w:rsidRPr="00EB5E01">
        <w:rPr>
          <w:sz w:val="32"/>
          <w:szCs w:val="32"/>
        </w:rPr>
        <w:tab/>
      </w:r>
      <w:r>
        <w:rPr>
          <w:sz w:val="32"/>
          <w:szCs w:val="32"/>
        </w:rPr>
        <w:t xml:space="preserve">Чернецов С.А. </w:t>
      </w:r>
      <w:r w:rsidRPr="00EB5E01">
        <w:rPr>
          <w:sz w:val="32"/>
          <w:szCs w:val="32"/>
        </w:rPr>
        <w:t>Финансы, денежное обращение,</w:t>
      </w:r>
      <w:r>
        <w:rPr>
          <w:sz w:val="32"/>
          <w:szCs w:val="32"/>
        </w:rPr>
        <w:t xml:space="preserve"> кредит: у</w:t>
      </w:r>
      <w:r w:rsidRPr="00EB5E01">
        <w:rPr>
          <w:sz w:val="32"/>
          <w:szCs w:val="32"/>
        </w:rPr>
        <w:t>чеб</w:t>
      </w:r>
      <w:r>
        <w:rPr>
          <w:sz w:val="32"/>
          <w:szCs w:val="32"/>
        </w:rPr>
        <w:t xml:space="preserve">. </w:t>
      </w:r>
      <w:r w:rsidRPr="00EB5E01">
        <w:rPr>
          <w:sz w:val="32"/>
          <w:szCs w:val="32"/>
        </w:rPr>
        <w:t>пособие</w:t>
      </w:r>
      <w:r>
        <w:rPr>
          <w:sz w:val="32"/>
          <w:szCs w:val="32"/>
        </w:rPr>
        <w:t xml:space="preserve"> </w:t>
      </w:r>
      <w:r w:rsidRPr="00EB5E01">
        <w:rPr>
          <w:sz w:val="32"/>
          <w:szCs w:val="32"/>
        </w:rPr>
        <w:t>/ С.А. Чернецов. – М.: Магистр, 2010. -527с.</w:t>
      </w:r>
    </w:p>
    <w:p w:rsidR="00B23E8C" w:rsidRPr="00EB5E01" w:rsidRDefault="00B23E8C" w:rsidP="00B23E8C">
      <w:pPr>
        <w:spacing w:line="288" w:lineRule="auto"/>
        <w:ind w:firstLine="720"/>
        <w:jc w:val="both"/>
        <w:rPr>
          <w:sz w:val="32"/>
          <w:szCs w:val="32"/>
        </w:rPr>
      </w:pPr>
      <w:r>
        <w:rPr>
          <w:sz w:val="32"/>
          <w:szCs w:val="32"/>
        </w:rPr>
        <w:t xml:space="preserve">11. Шитов В.Н. История финансов России: учеб. пособие / В.Н. Шитов. – М.: КНОРУС, 2011. – 156 с. </w:t>
      </w:r>
    </w:p>
    <w:p w:rsidR="00B23E8C" w:rsidRDefault="00B23E8C" w:rsidP="00B23E8C">
      <w:pPr>
        <w:spacing w:line="288" w:lineRule="auto"/>
        <w:ind w:firstLine="720"/>
        <w:jc w:val="both"/>
        <w:rPr>
          <w:sz w:val="32"/>
          <w:szCs w:val="32"/>
        </w:rPr>
      </w:pPr>
      <w:r>
        <w:rPr>
          <w:sz w:val="32"/>
          <w:szCs w:val="32"/>
        </w:rPr>
        <w:t>12.  Журналы: «Финансы», «Финансы и кредит», «Бюджет», «Финансовый журнал», «Страховое дело», «Вопросы экономики».</w:t>
      </w:r>
    </w:p>
    <w:p w:rsidR="00B23E8C" w:rsidRDefault="00B23E8C" w:rsidP="00B23E8C">
      <w:pPr>
        <w:spacing w:line="288" w:lineRule="auto"/>
        <w:ind w:firstLine="720"/>
        <w:jc w:val="both"/>
        <w:rPr>
          <w:sz w:val="32"/>
          <w:szCs w:val="32"/>
        </w:rPr>
      </w:pPr>
      <w:r>
        <w:rPr>
          <w:sz w:val="32"/>
          <w:szCs w:val="32"/>
        </w:rPr>
        <w:t>13. Еженедельник «Экономика и жизнь».</w:t>
      </w:r>
    </w:p>
    <w:p w:rsidR="00B23E8C" w:rsidRDefault="00B23E8C" w:rsidP="00B23E8C">
      <w:pPr>
        <w:spacing w:line="288" w:lineRule="auto"/>
        <w:ind w:firstLine="720"/>
        <w:jc w:val="both"/>
        <w:rPr>
          <w:sz w:val="32"/>
          <w:szCs w:val="32"/>
        </w:rPr>
      </w:pPr>
      <w:r>
        <w:rPr>
          <w:sz w:val="32"/>
          <w:szCs w:val="32"/>
        </w:rPr>
        <w:t>14. Газеты: «Российская газета», «Парламентская газета», «Кубанские новости».</w:t>
      </w:r>
    </w:p>
    <w:p w:rsidR="00B23E8C" w:rsidRPr="00EB5E01" w:rsidRDefault="00B23E8C" w:rsidP="00B23E8C">
      <w:pPr>
        <w:spacing w:line="288" w:lineRule="auto"/>
        <w:ind w:firstLine="720"/>
        <w:jc w:val="both"/>
        <w:rPr>
          <w:sz w:val="36"/>
        </w:rPr>
      </w:pPr>
    </w:p>
    <w:p w:rsidR="00B23E8C" w:rsidRPr="00285A2F" w:rsidRDefault="00B23E8C" w:rsidP="00B23E8C">
      <w:pPr>
        <w:spacing w:line="288" w:lineRule="auto"/>
        <w:jc w:val="both"/>
        <w:rPr>
          <w:sz w:val="32"/>
          <w:szCs w:val="32"/>
        </w:rPr>
      </w:pPr>
    </w:p>
    <w:p w:rsidR="00B23E8C" w:rsidRDefault="00B23E8C" w:rsidP="00B23E8C">
      <w:pPr>
        <w:jc w:val="center"/>
        <w:rPr>
          <w:b/>
          <w:sz w:val="32"/>
          <w:szCs w:val="32"/>
        </w:rPr>
      </w:pPr>
    </w:p>
    <w:p w:rsidR="00B23E8C" w:rsidRDefault="00B23E8C" w:rsidP="00B23E8C">
      <w:pPr>
        <w:jc w:val="center"/>
        <w:rPr>
          <w:b/>
          <w:sz w:val="32"/>
          <w:szCs w:val="32"/>
        </w:rPr>
      </w:pPr>
    </w:p>
    <w:p w:rsidR="00B23E8C" w:rsidRDefault="00B23E8C" w:rsidP="00B23E8C">
      <w:pPr>
        <w:jc w:val="center"/>
        <w:rPr>
          <w:b/>
          <w:sz w:val="32"/>
          <w:szCs w:val="32"/>
        </w:rPr>
      </w:pPr>
    </w:p>
    <w:p w:rsidR="00B23E8C" w:rsidRPr="002D6BEC" w:rsidRDefault="00B23E8C" w:rsidP="00B23E8C">
      <w:pPr>
        <w:jc w:val="center"/>
        <w:rPr>
          <w:b/>
          <w:sz w:val="32"/>
          <w:szCs w:val="32"/>
        </w:rPr>
      </w:pPr>
      <w:r>
        <w:rPr>
          <w:b/>
          <w:sz w:val="32"/>
          <w:szCs w:val="32"/>
        </w:rPr>
        <w:lastRenderedPageBreak/>
        <w:t>ГЛОССАРИЙ</w:t>
      </w:r>
    </w:p>
    <w:p w:rsidR="00B23E8C" w:rsidRDefault="00B23E8C" w:rsidP="00B23E8C">
      <w:pPr>
        <w:pStyle w:val="afb"/>
        <w:ind w:left="0" w:firstLine="720"/>
        <w:rPr>
          <w:rFonts w:ascii="Times New Roman" w:hAnsi="Times New Roman"/>
          <w:sz w:val="32"/>
          <w:szCs w:val="32"/>
        </w:rPr>
      </w:pPr>
    </w:p>
    <w:p w:rsidR="001B3298" w:rsidRDefault="001B3298" w:rsidP="00B23E8C">
      <w:pPr>
        <w:autoSpaceDE w:val="0"/>
        <w:autoSpaceDN w:val="0"/>
        <w:adjustRightInd w:val="0"/>
        <w:spacing w:line="288" w:lineRule="auto"/>
        <w:ind w:firstLine="720"/>
        <w:jc w:val="both"/>
        <w:rPr>
          <w:szCs w:val="28"/>
        </w:rPr>
      </w:pPr>
      <w:r w:rsidRPr="00B23E8C">
        <w:rPr>
          <w:b/>
          <w:szCs w:val="28"/>
        </w:rPr>
        <w:t xml:space="preserve">Валоризация – </w:t>
      </w:r>
      <w:r w:rsidRPr="00B23E8C">
        <w:rPr>
          <w:szCs w:val="28"/>
        </w:rPr>
        <w:t>денежная переоценка пенсионных прав всех россиян, имеющих трудовой стаж до 2002 года.</w:t>
      </w:r>
    </w:p>
    <w:p w:rsidR="00310B6C" w:rsidRPr="00310B6C" w:rsidRDefault="00310B6C" w:rsidP="00C234B7">
      <w:pPr>
        <w:autoSpaceDE w:val="0"/>
        <w:autoSpaceDN w:val="0"/>
        <w:adjustRightInd w:val="0"/>
        <w:spacing w:line="288" w:lineRule="auto"/>
        <w:ind w:firstLine="720"/>
        <w:jc w:val="both"/>
        <w:rPr>
          <w:szCs w:val="28"/>
        </w:rPr>
      </w:pPr>
      <w:r w:rsidRPr="00310B6C">
        <w:rPr>
          <w:b/>
          <w:szCs w:val="28"/>
        </w:rPr>
        <w:t xml:space="preserve">Государственный долг Российской Федерации - </w:t>
      </w:r>
      <w:r w:rsidRPr="00310B6C">
        <w:rPr>
          <w:szCs w:val="28"/>
        </w:rPr>
        <w:t>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Бюджетного кодекса Российской Федерации</w:t>
      </w:r>
    </w:p>
    <w:p w:rsidR="00C234B7" w:rsidRPr="00995F62" w:rsidRDefault="00C234B7" w:rsidP="00C234B7">
      <w:pPr>
        <w:autoSpaceDE w:val="0"/>
        <w:autoSpaceDN w:val="0"/>
        <w:adjustRightInd w:val="0"/>
        <w:spacing w:line="288" w:lineRule="auto"/>
        <w:ind w:firstLine="720"/>
        <w:jc w:val="both"/>
        <w:rPr>
          <w:szCs w:val="28"/>
        </w:rPr>
      </w:pPr>
      <w:r w:rsidRPr="00995F62">
        <w:rPr>
          <w:b/>
          <w:szCs w:val="28"/>
        </w:rPr>
        <w:t>Государственная долговая книга Российской</w:t>
      </w:r>
      <w:r w:rsidRPr="00995F62">
        <w:rPr>
          <w:szCs w:val="28"/>
        </w:rPr>
        <w:t xml:space="preserve"> </w:t>
      </w:r>
      <w:r w:rsidRPr="00995F62">
        <w:rPr>
          <w:b/>
          <w:szCs w:val="28"/>
        </w:rPr>
        <w:t>Федерации</w:t>
      </w:r>
      <w:r w:rsidRPr="00995F62">
        <w:rPr>
          <w:szCs w:val="28"/>
        </w:rPr>
        <w:t xml:space="preserve"> - книга, в которую заносится информация о долговых обязательствах Российской Федерации. Информация в книгу заносится в срок, не превышающий три дня с момента возникновения соответствующего обязательства. </w:t>
      </w:r>
    </w:p>
    <w:p w:rsidR="00B23E8C" w:rsidRPr="00B23E8C" w:rsidRDefault="00B23E8C" w:rsidP="00B23E8C">
      <w:pPr>
        <w:autoSpaceDE w:val="0"/>
        <w:autoSpaceDN w:val="0"/>
        <w:adjustRightInd w:val="0"/>
        <w:spacing w:line="288" w:lineRule="auto"/>
        <w:ind w:firstLine="720"/>
        <w:jc w:val="both"/>
        <w:rPr>
          <w:bCs/>
          <w:szCs w:val="28"/>
        </w:rPr>
      </w:pPr>
      <w:r w:rsidRPr="00B23E8C">
        <w:rPr>
          <w:b/>
          <w:bCs/>
          <w:szCs w:val="28"/>
        </w:rPr>
        <w:t>Государственный финансовый кредит</w:t>
      </w:r>
      <w:r w:rsidRPr="00B23E8C">
        <w:rPr>
          <w:bCs/>
          <w:szCs w:val="28"/>
        </w:rPr>
        <w:t xml:space="preserve"> </w:t>
      </w:r>
      <w:r>
        <w:rPr>
          <w:bCs/>
          <w:szCs w:val="28"/>
        </w:rPr>
        <w:t>- форма</w:t>
      </w:r>
      <w:r w:rsidRPr="00B23E8C">
        <w:rPr>
          <w:bCs/>
          <w:szCs w:val="28"/>
        </w:rPr>
        <w:t xml:space="preserve"> бюджетного кредита, при которой Российская Федерация предоставляет денежные средства иностранному заемщику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w:t>
      </w:r>
    </w:p>
    <w:p w:rsidR="00B23E8C" w:rsidRDefault="00B23E8C" w:rsidP="00B23E8C">
      <w:pPr>
        <w:autoSpaceDE w:val="0"/>
        <w:autoSpaceDN w:val="0"/>
        <w:adjustRightInd w:val="0"/>
        <w:spacing w:line="288" w:lineRule="auto"/>
        <w:ind w:firstLine="720"/>
        <w:jc w:val="both"/>
        <w:rPr>
          <w:bCs/>
          <w:szCs w:val="28"/>
        </w:rPr>
      </w:pPr>
      <w:r w:rsidRPr="00B23E8C">
        <w:rPr>
          <w:b/>
          <w:bCs/>
          <w:szCs w:val="28"/>
        </w:rPr>
        <w:t>Государственный экспортный кредит</w:t>
      </w:r>
      <w:r w:rsidRPr="00B23E8C">
        <w:rPr>
          <w:bCs/>
          <w:szCs w:val="28"/>
        </w:rPr>
        <w:t xml:space="preserve"> </w:t>
      </w:r>
      <w:r>
        <w:rPr>
          <w:bCs/>
          <w:szCs w:val="28"/>
        </w:rPr>
        <w:t xml:space="preserve"> - форма</w:t>
      </w:r>
      <w:r w:rsidRPr="00B23E8C">
        <w:rPr>
          <w:bCs/>
          <w:szCs w:val="28"/>
        </w:rPr>
        <w:t xml:space="preserve"> бюджетного кредита, при которой за счет бюджетных средств осуществляется оплата товаров и услуг, экспортируемых в пользу иностранного заемщика - импортера товаров и услуг,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 или соответствующим договором между банком - агентом Правительства Российской Федерации и иностранным заемщиком -</w:t>
      </w:r>
      <w:r>
        <w:rPr>
          <w:bCs/>
          <w:szCs w:val="28"/>
        </w:rPr>
        <w:t xml:space="preserve"> </w:t>
      </w:r>
      <w:r w:rsidRPr="00B23E8C">
        <w:rPr>
          <w:bCs/>
          <w:szCs w:val="28"/>
        </w:rPr>
        <w:t>импортером товаров и услуг или его банком-кредитором, при наличии государственной гарантии иностранного государства по возврату этого кредита, платежи в погашение и обслуживание которого осуществляются в пользу Российской Федерации.</w:t>
      </w:r>
    </w:p>
    <w:p w:rsidR="00995F62" w:rsidRPr="00995F62" w:rsidRDefault="00B23E8C" w:rsidP="00995F62">
      <w:pPr>
        <w:autoSpaceDE w:val="0"/>
        <w:autoSpaceDN w:val="0"/>
        <w:adjustRightInd w:val="0"/>
        <w:spacing w:line="288" w:lineRule="auto"/>
        <w:ind w:firstLine="720"/>
        <w:jc w:val="both"/>
        <w:rPr>
          <w:szCs w:val="28"/>
        </w:rPr>
      </w:pPr>
      <w:r w:rsidRPr="009911AB">
        <w:rPr>
          <w:b/>
          <w:szCs w:val="28"/>
        </w:rPr>
        <w:lastRenderedPageBreak/>
        <w:t xml:space="preserve"> </w:t>
      </w:r>
      <w:r w:rsidR="00995F62" w:rsidRPr="00995F62">
        <w:rPr>
          <w:b/>
          <w:szCs w:val="28"/>
        </w:rPr>
        <w:t>Государственные гарантии</w:t>
      </w:r>
      <w:r w:rsidR="00995F62" w:rsidRPr="00995F62">
        <w:rPr>
          <w:szCs w:val="28"/>
        </w:rPr>
        <w:t xml:space="preserve"> - способ обеспечения гражданско-правовых обязательств, в силу чего Российская Федерация - гарант дает письменное обязательство отвечать за исполнение лицом, которому дается государственная гарантия, обязательства перед кредиторами этого лица полностью или частично.</w:t>
      </w:r>
    </w:p>
    <w:p w:rsidR="00C234B7" w:rsidRPr="00995F62" w:rsidRDefault="00C234B7" w:rsidP="00C234B7">
      <w:pPr>
        <w:autoSpaceDE w:val="0"/>
        <w:autoSpaceDN w:val="0"/>
        <w:adjustRightInd w:val="0"/>
        <w:spacing w:line="288" w:lineRule="auto"/>
        <w:ind w:firstLine="720"/>
        <w:jc w:val="both"/>
        <w:rPr>
          <w:szCs w:val="28"/>
        </w:rPr>
      </w:pPr>
      <w:r w:rsidRPr="00C234B7">
        <w:rPr>
          <w:b/>
          <w:szCs w:val="28"/>
        </w:rPr>
        <w:t>Инвестиционная политика</w:t>
      </w:r>
      <w:r w:rsidRPr="00995F62">
        <w:rPr>
          <w:szCs w:val="28"/>
        </w:rPr>
        <w:t xml:space="preserve"> - система мероприятий по оптимальному размещению капиталовложений с целью достижения желаемой доходности, обеспечения безопасности и ликвидности инвестиций.</w:t>
      </w:r>
    </w:p>
    <w:p w:rsidR="00C234B7" w:rsidRPr="00995F62" w:rsidRDefault="00C234B7" w:rsidP="00C234B7">
      <w:pPr>
        <w:autoSpaceDE w:val="0"/>
        <w:autoSpaceDN w:val="0"/>
        <w:adjustRightInd w:val="0"/>
        <w:spacing w:line="288" w:lineRule="auto"/>
        <w:ind w:firstLine="720"/>
        <w:jc w:val="both"/>
        <w:rPr>
          <w:szCs w:val="28"/>
        </w:rPr>
      </w:pPr>
      <w:r w:rsidRPr="00C234B7">
        <w:rPr>
          <w:b/>
          <w:szCs w:val="28"/>
        </w:rPr>
        <w:t>Инвестиционный климат</w:t>
      </w:r>
      <w:r w:rsidRPr="00995F62">
        <w:rPr>
          <w:szCs w:val="28"/>
        </w:rPr>
        <w:t xml:space="preserve"> - экономические, денежно-кредитные, финансовые и иные условия работы предприятий, оказывающие воздействие на результаты инвестирования финансовых ресурсов.</w:t>
      </w:r>
    </w:p>
    <w:p w:rsidR="00C234B7" w:rsidRDefault="00C234B7" w:rsidP="00C234B7">
      <w:pPr>
        <w:autoSpaceDE w:val="0"/>
        <w:autoSpaceDN w:val="0"/>
        <w:adjustRightInd w:val="0"/>
        <w:spacing w:line="288" w:lineRule="auto"/>
        <w:ind w:firstLine="720"/>
        <w:jc w:val="both"/>
        <w:rPr>
          <w:szCs w:val="28"/>
        </w:rPr>
      </w:pPr>
      <w:r w:rsidRPr="001B3298">
        <w:rPr>
          <w:b/>
          <w:szCs w:val="28"/>
        </w:rPr>
        <w:t>Страховой стаж</w:t>
      </w:r>
      <w:r w:rsidRPr="001B3298">
        <w:rPr>
          <w:szCs w:val="28"/>
        </w:rPr>
        <w:t xml:space="preserve">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(ПФР), а также иных периодов, засчитываемых в страховой стаж.</w:t>
      </w:r>
    </w:p>
    <w:p w:rsidR="00995F62" w:rsidRPr="00995F62" w:rsidRDefault="00995F62" w:rsidP="00995F62">
      <w:pPr>
        <w:autoSpaceDE w:val="0"/>
        <w:autoSpaceDN w:val="0"/>
        <w:adjustRightInd w:val="0"/>
        <w:spacing w:line="288" w:lineRule="auto"/>
        <w:ind w:firstLine="720"/>
        <w:jc w:val="both"/>
        <w:rPr>
          <w:szCs w:val="28"/>
        </w:rPr>
      </w:pPr>
      <w:r w:rsidRPr="00C234B7">
        <w:rPr>
          <w:b/>
          <w:szCs w:val="28"/>
        </w:rPr>
        <w:t>Нефинансовые кредиты международных финансовых организаций</w:t>
      </w:r>
      <w:r w:rsidRPr="00995F62">
        <w:rPr>
          <w:szCs w:val="28"/>
        </w:rPr>
        <w:t xml:space="preserve">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 проектов структурных реформ при участии и за счет средств международных финансовых организаций.</w:t>
      </w:r>
    </w:p>
    <w:p w:rsidR="00995F62" w:rsidRPr="00995F62" w:rsidRDefault="00995F62" w:rsidP="00995F62">
      <w:pPr>
        <w:autoSpaceDE w:val="0"/>
        <w:autoSpaceDN w:val="0"/>
        <w:adjustRightInd w:val="0"/>
        <w:spacing w:line="288" w:lineRule="auto"/>
        <w:ind w:firstLine="720"/>
        <w:jc w:val="both"/>
        <w:rPr>
          <w:szCs w:val="28"/>
        </w:rPr>
      </w:pPr>
      <w:r w:rsidRPr="00C234B7">
        <w:rPr>
          <w:b/>
          <w:szCs w:val="28"/>
        </w:rPr>
        <w:t>Международные финансовые организации</w:t>
      </w:r>
      <w:r w:rsidRPr="00995F62">
        <w:rPr>
          <w:szCs w:val="28"/>
        </w:rPr>
        <w:t xml:space="preserve"> - межгосударственные финансовые институты, специализирующиеся на кредитовании и других финансовых операциях в соответствии с уставами, утвержденными странами-членами.</w:t>
      </w:r>
    </w:p>
    <w:p w:rsidR="00995F62" w:rsidRPr="00995F62" w:rsidRDefault="00995F62" w:rsidP="00995F62">
      <w:pPr>
        <w:autoSpaceDE w:val="0"/>
        <w:autoSpaceDN w:val="0"/>
        <w:adjustRightInd w:val="0"/>
        <w:spacing w:line="288" w:lineRule="auto"/>
        <w:ind w:firstLine="720"/>
        <w:jc w:val="both"/>
        <w:rPr>
          <w:szCs w:val="28"/>
        </w:rPr>
      </w:pPr>
      <w:r w:rsidRPr="00C234B7">
        <w:rPr>
          <w:b/>
          <w:szCs w:val="28"/>
        </w:rPr>
        <w:t>Лондонский клуб</w:t>
      </w:r>
      <w:r w:rsidRPr="00995F62">
        <w:rPr>
          <w:szCs w:val="28"/>
        </w:rPr>
        <w:t xml:space="preserve"> - неинституциализированное объединение коммерческих банков-кредиторов, созданное для переговоров с официальными заемщиками (в случае России объединяет свыше 600 банков, деятельность которых координируется Банковским консультационным комитетом во главе с "Дойче банком").</w:t>
      </w:r>
    </w:p>
    <w:p w:rsidR="00995F62" w:rsidRDefault="00995F62" w:rsidP="00995F62">
      <w:pPr>
        <w:autoSpaceDE w:val="0"/>
        <w:autoSpaceDN w:val="0"/>
        <w:adjustRightInd w:val="0"/>
        <w:spacing w:line="288" w:lineRule="auto"/>
        <w:ind w:firstLine="720"/>
        <w:jc w:val="both"/>
        <w:rPr>
          <w:szCs w:val="28"/>
        </w:rPr>
      </w:pPr>
      <w:r w:rsidRPr="00C234B7">
        <w:rPr>
          <w:b/>
          <w:szCs w:val="28"/>
        </w:rPr>
        <w:t>Парижский клуб</w:t>
      </w:r>
      <w:r w:rsidRPr="00995F62">
        <w:rPr>
          <w:szCs w:val="28"/>
        </w:rPr>
        <w:t xml:space="preserve"> - неинституциализированное объединение стран-кредиторов (Австралия, Австрия, Бельгия, Великобритания, Германия, Дания, Ирландия, Испания, Италия, Канада, Нидерланды, Норвегия, Россия, США, Финляндия, Франция, Швейцария, Швеция, Япония), созданное в 1956 году для обсуждения и урегулирования проблем задолженности суверенных государств; Россия - член Парижского клуба с 1997 года.</w:t>
      </w:r>
    </w:p>
    <w:p w:rsidR="00B23E8C" w:rsidRDefault="00B23E8C" w:rsidP="00B23E8C">
      <w:pPr>
        <w:autoSpaceDE w:val="0"/>
        <w:autoSpaceDN w:val="0"/>
        <w:adjustRightInd w:val="0"/>
        <w:spacing w:line="288" w:lineRule="auto"/>
        <w:ind w:firstLine="720"/>
        <w:jc w:val="both"/>
        <w:rPr>
          <w:bCs/>
          <w:sz w:val="32"/>
          <w:szCs w:val="32"/>
        </w:rPr>
      </w:pPr>
    </w:p>
    <w:p w:rsidR="00C234B7" w:rsidRDefault="00C234B7" w:rsidP="00B23E8C">
      <w:pPr>
        <w:autoSpaceDE w:val="0"/>
        <w:autoSpaceDN w:val="0"/>
        <w:adjustRightInd w:val="0"/>
        <w:spacing w:line="288" w:lineRule="auto"/>
        <w:ind w:firstLine="720"/>
        <w:jc w:val="both"/>
        <w:rPr>
          <w:bCs/>
          <w:sz w:val="32"/>
          <w:szCs w:val="32"/>
        </w:rPr>
      </w:pPr>
    </w:p>
    <w:p w:rsidR="00C234B7" w:rsidRPr="00C234B7" w:rsidRDefault="00C234B7" w:rsidP="00C234B7">
      <w:pPr>
        <w:autoSpaceDE w:val="0"/>
        <w:autoSpaceDN w:val="0"/>
        <w:adjustRightInd w:val="0"/>
        <w:spacing w:line="288" w:lineRule="auto"/>
        <w:jc w:val="center"/>
        <w:rPr>
          <w:b/>
          <w:bCs/>
          <w:sz w:val="32"/>
          <w:szCs w:val="32"/>
        </w:rPr>
      </w:pPr>
      <w:r w:rsidRPr="00C234B7">
        <w:rPr>
          <w:b/>
          <w:bCs/>
          <w:sz w:val="32"/>
          <w:szCs w:val="32"/>
        </w:rPr>
        <w:lastRenderedPageBreak/>
        <w:t>ПРИЛОЖЕНИЕ</w:t>
      </w:r>
    </w:p>
    <w:p w:rsidR="00C234B7" w:rsidRDefault="00C234B7" w:rsidP="00B23E8C">
      <w:pPr>
        <w:autoSpaceDE w:val="0"/>
        <w:autoSpaceDN w:val="0"/>
        <w:adjustRightInd w:val="0"/>
        <w:spacing w:line="288" w:lineRule="auto"/>
        <w:ind w:firstLine="720"/>
        <w:jc w:val="both"/>
        <w:rPr>
          <w:bCs/>
          <w:sz w:val="32"/>
          <w:szCs w:val="32"/>
        </w:rPr>
      </w:pPr>
    </w:p>
    <w:p w:rsidR="00C234B7" w:rsidRPr="00B23E8C" w:rsidRDefault="00C234B7" w:rsidP="00B23E8C">
      <w:pPr>
        <w:autoSpaceDE w:val="0"/>
        <w:autoSpaceDN w:val="0"/>
        <w:adjustRightInd w:val="0"/>
        <w:spacing w:line="288" w:lineRule="auto"/>
        <w:ind w:firstLine="720"/>
        <w:jc w:val="both"/>
        <w:rPr>
          <w:bCs/>
          <w:sz w:val="32"/>
          <w:szCs w:val="32"/>
        </w:rPr>
      </w:pPr>
    </w:p>
    <w:p w:rsidR="00606AC3" w:rsidRDefault="00606AC3"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C234B7" w:rsidRDefault="00C234B7" w:rsidP="001F7709">
      <w:pPr>
        <w:pStyle w:val="a3"/>
        <w:tabs>
          <w:tab w:val="num" w:pos="567"/>
        </w:tabs>
        <w:spacing w:line="288" w:lineRule="auto"/>
        <w:ind w:left="567" w:hanging="425"/>
        <w:rPr>
          <w:sz w:val="32"/>
          <w:szCs w:val="32"/>
        </w:rPr>
      </w:pPr>
    </w:p>
    <w:p w:rsidR="00606AC3" w:rsidRDefault="00606AC3" w:rsidP="00606AC3">
      <w:pPr>
        <w:tabs>
          <w:tab w:val="left" w:pos="2696"/>
        </w:tabs>
        <w:spacing w:line="288" w:lineRule="auto"/>
        <w:ind w:firstLine="851"/>
        <w:jc w:val="both"/>
        <w:rPr>
          <w:sz w:val="32"/>
          <w:szCs w:val="32"/>
        </w:rPr>
      </w:pPr>
    </w:p>
    <w:p w:rsidR="00C234B7" w:rsidRDefault="00C234B7" w:rsidP="00606AC3">
      <w:pPr>
        <w:tabs>
          <w:tab w:val="left" w:pos="2696"/>
        </w:tabs>
        <w:spacing w:line="288" w:lineRule="auto"/>
        <w:ind w:firstLine="851"/>
        <w:jc w:val="both"/>
        <w:rPr>
          <w:sz w:val="32"/>
          <w:szCs w:val="32"/>
        </w:rPr>
      </w:pPr>
    </w:p>
    <w:p w:rsidR="00C234B7" w:rsidRPr="00115681" w:rsidRDefault="00C234B7" w:rsidP="00606AC3">
      <w:pPr>
        <w:tabs>
          <w:tab w:val="left" w:pos="2696"/>
        </w:tabs>
        <w:spacing w:line="288" w:lineRule="auto"/>
        <w:ind w:firstLine="851"/>
        <w:jc w:val="both"/>
        <w:rPr>
          <w:sz w:val="32"/>
          <w:szCs w:val="32"/>
        </w:rPr>
      </w:pPr>
    </w:p>
    <w:sectPr w:rsidR="00C234B7" w:rsidRPr="00115681" w:rsidSect="000A6E65">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1B6" w:rsidRDefault="006421B6" w:rsidP="00E755D3">
      <w:r>
        <w:separator/>
      </w:r>
    </w:p>
  </w:endnote>
  <w:endnote w:type="continuationSeparator" w:id="1">
    <w:p w:rsidR="006421B6" w:rsidRDefault="006421B6" w:rsidP="00E75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C1" w:rsidRDefault="000618C8" w:rsidP="00D120F2">
    <w:pPr>
      <w:pStyle w:val="a9"/>
      <w:framePr w:wrap="around" w:vAnchor="text" w:hAnchor="margin" w:xAlign="center" w:y="1"/>
      <w:rPr>
        <w:rStyle w:val="ae"/>
      </w:rPr>
    </w:pPr>
    <w:r>
      <w:rPr>
        <w:rStyle w:val="ae"/>
      </w:rPr>
      <w:fldChar w:fldCharType="begin"/>
    </w:r>
    <w:r w:rsidR="005E60C1">
      <w:rPr>
        <w:rStyle w:val="ae"/>
      </w:rPr>
      <w:instrText xml:space="preserve">PAGE  </w:instrText>
    </w:r>
    <w:r>
      <w:rPr>
        <w:rStyle w:val="ae"/>
      </w:rPr>
      <w:fldChar w:fldCharType="separate"/>
    </w:r>
    <w:r w:rsidR="000516D5">
      <w:rPr>
        <w:rStyle w:val="ae"/>
        <w:noProof/>
      </w:rPr>
      <w:t>3</w:t>
    </w:r>
    <w:r>
      <w:rPr>
        <w:rStyle w:val="ae"/>
      </w:rPr>
      <w:fldChar w:fldCharType="end"/>
    </w:r>
  </w:p>
  <w:p w:rsidR="005E60C1" w:rsidRDefault="005E60C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1B6" w:rsidRDefault="006421B6" w:rsidP="00E755D3">
      <w:r>
        <w:separator/>
      </w:r>
    </w:p>
  </w:footnote>
  <w:footnote w:type="continuationSeparator" w:id="1">
    <w:p w:rsidR="006421B6" w:rsidRDefault="006421B6" w:rsidP="00E755D3">
      <w:r>
        <w:continuationSeparator/>
      </w:r>
    </w:p>
  </w:footnote>
  <w:footnote w:id="2">
    <w:p w:rsidR="005E60C1" w:rsidRPr="008E381B" w:rsidRDefault="005E60C1" w:rsidP="00530EBE">
      <w:pPr>
        <w:pStyle w:val="af4"/>
        <w:rPr>
          <w:rFonts w:ascii="Times New Roman" w:hAnsi="Times New Roman" w:cs="Times New Roman"/>
        </w:rPr>
      </w:pPr>
      <w:r w:rsidRPr="008E381B">
        <w:rPr>
          <w:rStyle w:val="af7"/>
          <w:rFonts w:ascii="Times New Roman" w:eastAsiaTheme="majorEastAsia" w:hAnsi="Times New Roman" w:cs="Times New Roman"/>
        </w:rPr>
        <w:footnoteRef/>
      </w:r>
      <w:r w:rsidRPr="008E381B">
        <w:rPr>
          <w:rFonts w:ascii="Times New Roman" w:hAnsi="Times New Roman" w:cs="Times New Roman"/>
        </w:rPr>
        <w:t xml:space="preserve"> </w:t>
      </w:r>
      <w:r w:rsidRPr="008E381B">
        <w:rPr>
          <w:rFonts w:ascii="Times New Roman" w:hAnsi="Times New Roman" w:cs="Times New Roman"/>
          <w:noProof/>
        </w:rPr>
        <w:t xml:space="preserve"> Существует как общественная организация, общественное движение,  общественный  фонд,  общественное</w:t>
      </w:r>
    </w:p>
    <w:p w:rsidR="005E60C1" w:rsidRPr="008E381B" w:rsidRDefault="005E60C1" w:rsidP="00530EBE">
      <w:pPr>
        <w:autoSpaceDE w:val="0"/>
        <w:autoSpaceDN w:val="0"/>
        <w:adjustRightInd w:val="0"/>
        <w:jc w:val="both"/>
        <w:rPr>
          <w:sz w:val="20"/>
          <w:szCs w:val="20"/>
        </w:rPr>
      </w:pPr>
      <w:r w:rsidRPr="008E381B">
        <w:rPr>
          <w:noProof/>
          <w:sz w:val="20"/>
          <w:szCs w:val="20"/>
        </w:rPr>
        <w:t>учреждение, орган общественной самодеятельности. В случае  государственной  регистрации  приобретает</w:t>
      </w:r>
    </w:p>
    <w:p w:rsidR="005E60C1" w:rsidRPr="008E381B" w:rsidRDefault="005E60C1" w:rsidP="00530EBE">
      <w:pPr>
        <w:autoSpaceDE w:val="0"/>
        <w:autoSpaceDN w:val="0"/>
        <w:adjustRightInd w:val="0"/>
        <w:jc w:val="both"/>
        <w:rPr>
          <w:sz w:val="20"/>
          <w:szCs w:val="20"/>
        </w:rPr>
      </w:pPr>
      <w:r w:rsidRPr="008E381B">
        <w:rPr>
          <w:noProof/>
          <w:sz w:val="20"/>
          <w:szCs w:val="20"/>
        </w:rPr>
        <w:t>права и принимает на себя  обязанности  юридического  лица.  Политическое  общественное  объединение</w:t>
      </w:r>
    </w:p>
    <w:p w:rsidR="005E60C1" w:rsidRPr="008E381B" w:rsidRDefault="005E60C1" w:rsidP="00530EBE">
      <w:pPr>
        <w:autoSpaceDE w:val="0"/>
        <w:autoSpaceDN w:val="0"/>
        <w:adjustRightInd w:val="0"/>
        <w:jc w:val="both"/>
        <w:rPr>
          <w:sz w:val="20"/>
          <w:szCs w:val="20"/>
        </w:rPr>
      </w:pPr>
      <w:r w:rsidRPr="008E381B">
        <w:rPr>
          <w:noProof/>
          <w:sz w:val="20"/>
          <w:szCs w:val="20"/>
        </w:rPr>
        <w:t>подлежит государственной регистрации в обязательном порядке</w:t>
      </w:r>
    </w:p>
    <w:p w:rsidR="005E60C1" w:rsidRPr="001269D9" w:rsidRDefault="005E60C1" w:rsidP="00530EBE">
      <w:pPr>
        <w:pStyle w:val="af5"/>
        <w:rPr>
          <w:sz w:val="16"/>
          <w:szCs w:val="16"/>
        </w:rPr>
      </w:pPr>
    </w:p>
  </w:footnote>
  <w:footnote w:id="3">
    <w:p w:rsidR="005E60C1" w:rsidRPr="00427EED" w:rsidRDefault="005E60C1" w:rsidP="00530EBE">
      <w:pPr>
        <w:pStyle w:val="af4"/>
        <w:rPr>
          <w:rFonts w:ascii="Times New Roman" w:hAnsi="Times New Roman" w:cs="Times New Roman"/>
        </w:rPr>
      </w:pPr>
      <w:r w:rsidRPr="00427EED">
        <w:rPr>
          <w:rStyle w:val="af7"/>
          <w:rFonts w:ascii="Times New Roman" w:eastAsiaTheme="majorEastAsia" w:hAnsi="Times New Roman" w:cs="Times New Roman"/>
        </w:rPr>
        <w:footnoteRef/>
      </w:r>
      <w:r w:rsidRPr="00427EED">
        <w:rPr>
          <w:rFonts w:ascii="Times New Roman" w:hAnsi="Times New Roman" w:cs="Times New Roman"/>
        </w:rPr>
        <w:t xml:space="preserve"> </w:t>
      </w:r>
      <w:r w:rsidRPr="00427EED">
        <w:rPr>
          <w:rFonts w:ascii="Times New Roman" w:hAnsi="Times New Roman" w:cs="Times New Roman"/>
          <w:noProof/>
        </w:rPr>
        <w:t>Учредители (участники) вправе заключить учредительный договор</w:t>
      </w:r>
    </w:p>
    <w:p w:rsidR="005E60C1" w:rsidRPr="001269D9" w:rsidRDefault="005E60C1" w:rsidP="00530EBE">
      <w:pPr>
        <w:pStyle w:val="af5"/>
        <w:rPr>
          <w:sz w:val="16"/>
          <w:szCs w:val="16"/>
        </w:rPr>
      </w:pPr>
    </w:p>
  </w:footnote>
  <w:footnote w:id="4">
    <w:p w:rsidR="005E60C1" w:rsidRPr="008E381B" w:rsidRDefault="005E60C1" w:rsidP="00530EBE">
      <w:pPr>
        <w:pStyle w:val="af4"/>
        <w:rPr>
          <w:rFonts w:ascii="Times New Roman" w:hAnsi="Times New Roman" w:cs="Times New Roman"/>
        </w:rPr>
      </w:pPr>
      <w:r w:rsidRPr="008E381B">
        <w:rPr>
          <w:rStyle w:val="af7"/>
          <w:rFonts w:ascii="Times New Roman" w:eastAsiaTheme="majorEastAsia" w:hAnsi="Times New Roman" w:cs="Times New Roman"/>
        </w:rPr>
        <w:footnoteRef/>
      </w:r>
      <w:r w:rsidRPr="008E381B">
        <w:rPr>
          <w:rFonts w:ascii="Times New Roman" w:hAnsi="Times New Roman" w:cs="Times New Roman"/>
        </w:rPr>
        <w:t xml:space="preserve"> </w:t>
      </w:r>
      <w:r w:rsidRPr="008E381B">
        <w:rPr>
          <w:rFonts w:ascii="Times New Roman" w:hAnsi="Times New Roman" w:cs="Times New Roman"/>
          <w:noProof/>
        </w:rPr>
        <w:t>Имущество закрепляется за учреждением на праве  оперативного  управления:  учреждение  не  вправе</w:t>
      </w:r>
    </w:p>
    <w:p w:rsidR="005E60C1" w:rsidRPr="008E381B" w:rsidRDefault="005E60C1" w:rsidP="00530EBE">
      <w:pPr>
        <w:autoSpaceDE w:val="0"/>
        <w:autoSpaceDN w:val="0"/>
        <w:adjustRightInd w:val="0"/>
        <w:jc w:val="both"/>
        <w:rPr>
          <w:sz w:val="20"/>
          <w:szCs w:val="20"/>
        </w:rPr>
      </w:pPr>
      <w:r w:rsidRPr="008E381B">
        <w:rPr>
          <w:noProof/>
          <w:sz w:val="20"/>
          <w:szCs w:val="20"/>
        </w:rPr>
        <w:t>отчуждать или иным способом  распоряжаться  этим  имуществом  или  приобретенным  за  счет  средств,</w:t>
      </w:r>
    </w:p>
    <w:p w:rsidR="005E60C1" w:rsidRPr="008E381B" w:rsidRDefault="005E60C1" w:rsidP="00530EBE">
      <w:pPr>
        <w:autoSpaceDE w:val="0"/>
        <w:autoSpaceDN w:val="0"/>
        <w:adjustRightInd w:val="0"/>
        <w:jc w:val="both"/>
        <w:rPr>
          <w:sz w:val="20"/>
          <w:szCs w:val="20"/>
        </w:rPr>
      </w:pPr>
      <w:r w:rsidRPr="008E381B">
        <w:rPr>
          <w:noProof/>
          <w:sz w:val="20"/>
          <w:szCs w:val="20"/>
        </w:rPr>
        <w:t>выделенных по смете</w:t>
      </w:r>
    </w:p>
    <w:p w:rsidR="005E60C1" w:rsidRDefault="005E60C1" w:rsidP="00530EBE">
      <w:pPr>
        <w:pStyle w:val="af5"/>
      </w:pPr>
    </w:p>
  </w:footnote>
  <w:footnote w:id="5">
    <w:p w:rsidR="005E60C1" w:rsidRPr="008E381B" w:rsidRDefault="005E60C1" w:rsidP="00530EBE">
      <w:pPr>
        <w:pStyle w:val="af4"/>
        <w:rPr>
          <w:rFonts w:ascii="Times New Roman" w:hAnsi="Times New Roman" w:cs="Times New Roman"/>
        </w:rPr>
      </w:pPr>
      <w:r w:rsidRPr="008E381B">
        <w:rPr>
          <w:rStyle w:val="af7"/>
          <w:rFonts w:ascii="Times New Roman" w:eastAsiaTheme="majorEastAsia" w:hAnsi="Times New Roman" w:cs="Times New Roman"/>
        </w:rPr>
        <w:footnoteRef/>
      </w:r>
      <w:r w:rsidRPr="008E381B">
        <w:rPr>
          <w:rFonts w:ascii="Times New Roman" w:hAnsi="Times New Roman" w:cs="Times New Roman"/>
        </w:rPr>
        <w:t xml:space="preserve"> </w:t>
      </w:r>
      <w:r w:rsidRPr="008E381B">
        <w:rPr>
          <w:rFonts w:ascii="Times New Roman" w:hAnsi="Times New Roman" w:cs="Times New Roman"/>
          <w:noProof/>
        </w:rPr>
        <w:t xml:space="preserve">При необходимости ведения предпринимательской деятельности преобразуется в </w:t>
      </w:r>
      <w:r>
        <w:rPr>
          <w:rFonts w:ascii="Times New Roman" w:hAnsi="Times New Roman" w:cs="Times New Roman"/>
          <w:noProof/>
        </w:rPr>
        <w:t>хозяйственное общество</w:t>
      </w:r>
      <w:r w:rsidRPr="008E381B">
        <w:rPr>
          <w:rFonts w:ascii="Times New Roman" w:hAnsi="Times New Roman" w:cs="Times New Roman"/>
          <w:noProof/>
        </w:rPr>
        <w:t xml:space="preserve"> (</w:t>
      </w:r>
      <w:r>
        <w:rPr>
          <w:rFonts w:ascii="Times New Roman" w:hAnsi="Times New Roman" w:cs="Times New Roman"/>
          <w:noProof/>
        </w:rPr>
        <w:t>хозяйственное товарищество</w:t>
      </w:r>
      <w:r w:rsidRPr="008E381B">
        <w:rPr>
          <w:rFonts w:ascii="Times New Roman" w:hAnsi="Times New Roman" w:cs="Times New Roman"/>
          <w:noProof/>
        </w:rPr>
        <w:t>) либо  создает</w:t>
      </w:r>
      <w:r>
        <w:rPr>
          <w:rFonts w:ascii="Times New Roman" w:hAnsi="Times New Roman" w:cs="Times New Roman"/>
          <w:noProof/>
        </w:rPr>
        <w:t xml:space="preserve"> хозяйственное общество</w:t>
      </w:r>
      <w:r w:rsidRPr="008E381B">
        <w:rPr>
          <w:rFonts w:ascii="Times New Roman" w:hAnsi="Times New Roman" w:cs="Times New Roman"/>
          <w:noProof/>
        </w:rPr>
        <w:t xml:space="preserve"> (или участвует в таком обществе)</w:t>
      </w:r>
    </w:p>
    <w:p w:rsidR="005E60C1" w:rsidRDefault="005E60C1" w:rsidP="00530EBE">
      <w:pPr>
        <w:pStyle w:val="af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7853"/>
    <w:multiLevelType w:val="hybridMultilevel"/>
    <w:tmpl w:val="25B4D00C"/>
    <w:lvl w:ilvl="0" w:tplc="C172B218">
      <w:start w:val="1"/>
      <w:numFmt w:val="decimal"/>
      <w:lvlText w:val="%1."/>
      <w:lvlJc w:val="left"/>
      <w:pPr>
        <w:tabs>
          <w:tab w:val="num" w:pos="900"/>
        </w:tabs>
        <w:ind w:left="900" w:hanging="360"/>
      </w:pPr>
      <w:rPr>
        <w:rFonts w:hint="default"/>
      </w:rPr>
    </w:lvl>
    <w:lvl w:ilvl="1" w:tplc="D4B0DC5A">
      <w:start w:val="1"/>
      <w:numFmt w:val="decimal"/>
      <w:lvlText w:val="%2"/>
      <w:lvlJc w:val="left"/>
      <w:pPr>
        <w:tabs>
          <w:tab w:val="num" w:pos="1620"/>
        </w:tabs>
        <w:ind w:left="1620" w:hanging="360"/>
      </w:pPr>
      <w:rPr>
        <w:rFonts w:hint="default"/>
        <w:i w:val="0"/>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4125CC4"/>
    <w:multiLevelType w:val="hybridMultilevel"/>
    <w:tmpl w:val="6A78FC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782EA5"/>
    <w:multiLevelType w:val="hybridMultilevel"/>
    <w:tmpl w:val="01E4EF3C"/>
    <w:lvl w:ilvl="0" w:tplc="6C72BB96">
      <w:start w:val="1"/>
      <w:numFmt w:val="decimal"/>
      <w:lvlText w:val="%1."/>
      <w:lvlJc w:val="left"/>
      <w:pPr>
        <w:tabs>
          <w:tab w:val="num" w:pos="2126"/>
        </w:tabs>
        <w:ind w:left="2126" w:hanging="127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04DE6457"/>
    <w:multiLevelType w:val="hybridMultilevel"/>
    <w:tmpl w:val="A86E0038"/>
    <w:lvl w:ilvl="0" w:tplc="CC40523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07B97C5E"/>
    <w:multiLevelType w:val="hybridMultilevel"/>
    <w:tmpl w:val="42B80222"/>
    <w:lvl w:ilvl="0" w:tplc="93BAE3A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8AE319E"/>
    <w:multiLevelType w:val="hybridMultilevel"/>
    <w:tmpl w:val="73923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476058"/>
    <w:multiLevelType w:val="hybridMultilevel"/>
    <w:tmpl w:val="70B444C8"/>
    <w:lvl w:ilvl="0" w:tplc="AC667A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DB2141C"/>
    <w:multiLevelType w:val="hybridMultilevel"/>
    <w:tmpl w:val="6D4C95C4"/>
    <w:lvl w:ilvl="0" w:tplc="C4D80788">
      <w:start w:val="1"/>
      <w:numFmt w:val="decimal"/>
      <w:lvlText w:val="%1."/>
      <w:lvlJc w:val="left"/>
      <w:pPr>
        <w:tabs>
          <w:tab w:val="num" w:pos="1211"/>
        </w:tabs>
        <w:ind w:left="1211" w:hanging="360"/>
      </w:pPr>
      <w:rPr>
        <w:rFonts w:hint="default"/>
      </w:rPr>
    </w:lvl>
    <w:lvl w:ilvl="1" w:tplc="03202B26">
      <w:start w:val="1"/>
      <w:numFmt w:val="bullet"/>
      <w:lvlText w:val=""/>
      <w:lvlJc w:val="left"/>
      <w:pPr>
        <w:tabs>
          <w:tab w:val="num" w:pos="1931"/>
        </w:tabs>
        <w:ind w:left="1931" w:hanging="360"/>
      </w:pPr>
      <w:rPr>
        <w:rFonts w:ascii="Symbol" w:eastAsia="Times New Roman" w:hAnsi="Symbol" w:cs="Courier New" w:hint="default"/>
        <w:b w:val="0"/>
        <w:color w:val="auto"/>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0E2435F0"/>
    <w:multiLevelType w:val="hybridMultilevel"/>
    <w:tmpl w:val="25B4D00C"/>
    <w:lvl w:ilvl="0" w:tplc="C172B218">
      <w:start w:val="1"/>
      <w:numFmt w:val="decimal"/>
      <w:lvlText w:val="%1."/>
      <w:lvlJc w:val="left"/>
      <w:pPr>
        <w:tabs>
          <w:tab w:val="num" w:pos="900"/>
        </w:tabs>
        <w:ind w:left="900" w:hanging="360"/>
      </w:pPr>
      <w:rPr>
        <w:rFonts w:hint="default"/>
      </w:rPr>
    </w:lvl>
    <w:lvl w:ilvl="1" w:tplc="D4B0DC5A">
      <w:start w:val="1"/>
      <w:numFmt w:val="decimal"/>
      <w:lvlText w:val="%2"/>
      <w:lvlJc w:val="left"/>
      <w:pPr>
        <w:tabs>
          <w:tab w:val="num" w:pos="1620"/>
        </w:tabs>
        <w:ind w:left="1620" w:hanging="360"/>
      </w:pPr>
      <w:rPr>
        <w:rFonts w:hint="default"/>
        <w:i w:val="0"/>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113C5B04"/>
    <w:multiLevelType w:val="hybridMultilevel"/>
    <w:tmpl w:val="ED628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0B7010"/>
    <w:multiLevelType w:val="hybridMultilevel"/>
    <w:tmpl w:val="082E0D38"/>
    <w:lvl w:ilvl="0" w:tplc="898AD8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DD6AF3"/>
    <w:multiLevelType w:val="hybridMultilevel"/>
    <w:tmpl w:val="A20C36CC"/>
    <w:lvl w:ilvl="0" w:tplc="B524C2AA">
      <w:start w:val="1"/>
      <w:numFmt w:val="bullet"/>
      <w:lvlText w:val=""/>
      <w:lvlJc w:val="left"/>
      <w:pPr>
        <w:ind w:left="170" w:hanging="57"/>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124BE7"/>
    <w:multiLevelType w:val="hybridMultilevel"/>
    <w:tmpl w:val="CDCA4406"/>
    <w:lvl w:ilvl="0" w:tplc="6C9E8A1C">
      <w:start w:val="1"/>
      <w:numFmt w:val="decimal"/>
      <w:lvlText w:val="%1."/>
      <w:lvlJc w:val="left"/>
      <w:pPr>
        <w:tabs>
          <w:tab w:val="num" w:pos="927"/>
        </w:tabs>
        <w:ind w:left="927" w:hanging="360"/>
      </w:pPr>
      <w:rPr>
        <w:rFonts w:hint="default"/>
      </w:rPr>
    </w:lvl>
    <w:lvl w:ilvl="1" w:tplc="20CC93CE">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146D516E"/>
    <w:multiLevelType w:val="hybridMultilevel"/>
    <w:tmpl w:val="68342D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167533AD"/>
    <w:multiLevelType w:val="hybridMultilevel"/>
    <w:tmpl w:val="174C34EA"/>
    <w:lvl w:ilvl="0" w:tplc="17EE7CAA">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16C82CC9"/>
    <w:multiLevelType w:val="hybridMultilevel"/>
    <w:tmpl w:val="6CA8D4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2F5AAE"/>
    <w:multiLevelType w:val="hybridMultilevel"/>
    <w:tmpl w:val="7E644EBE"/>
    <w:lvl w:ilvl="0" w:tplc="409889F2">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7">
    <w:nsid w:val="1B0D7F71"/>
    <w:multiLevelType w:val="hybridMultilevel"/>
    <w:tmpl w:val="BE1E1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C51042C"/>
    <w:multiLevelType w:val="multilevel"/>
    <w:tmpl w:val="8BE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AC23FA"/>
    <w:multiLevelType w:val="hybridMultilevel"/>
    <w:tmpl w:val="3D9AD1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F0B2E4A"/>
    <w:multiLevelType w:val="hybridMultilevel"/>
    <w:tmpl w:val="68305E4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200468AC"/>
    <w:multiLevelType w:val="multilevel"/>
    <w:tmpl w:val="A54C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045E50"/>
    <w:multiLevelType w:val="hybridMultilevel"/>
    <w:tmpl w:val="BE487AD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5F15374"/>
    <w:multiLevelType w:val="hybridMultilevel"/>
    <w:tmpl w:val="C6A4013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2A176A96"/>
    <w:multiLevelType w:val="hybridMultilevel"/>
    <w:tmpl w:val="A79A651C"/>
    <w:lvl w:ilvl="0" w:tplc="3DA68A8C">
      <w:start w:val="1"/>
      <w:numFmt w:val="decimal"/>
      <w:lvlText w:val="%1."/>
      <w:lvlJc w:val="left"/>
      <w:pPr>
        <w:tabs>
          <w:tab w:val="num" w:pos="2175"/>
        </w:tabs>
        <w:ind w:left="2175" w:hanging="127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2C0A4948"/>
    <w:multiLevelType w:val="hybridMultilevel"/>
    <w:tmpl w:val="F6C44DD4"/>
    <w:lvl w:ilvl="0" w:tplc="6FA6CF98">
      <w:start w:val="1"/>
      <w:numFmt w:val="decimal"/>
      <w:lvlText w:val="%1."/>
      <w:lvlJc w:val="left"/>
      <w:pPr>
        <w:tabs>
          <w:tab w:val="num" w:pos="720"/>
        </w:tabs>
        <w:ind w:left="720" w:hanging="360"/>
      </w:pPr>
      <w:rPr>
        <w:rFonts w:hint="default"/>
      </w:rPr>
    </w:lvl>
    <w:lvl w:ilvl="1" w:tplc="0D68CCB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C917D25"/>
    <w:multiLevelType w:val="hybridMultilevel"/>
    <w:tmpl w:val="267A5AD4"/>
    <w:lvl w:ilvl="0" w:tplc="6FA6CF98">
      <w:start w:val="1"/>
      <w:numFmt w:val="decimal"/>
      <w:lvlText w:val="%1."/>
      <w:lvlJc w:val="left"/>
      <w:pPr>
        <w:tabs>
          <w:tab w:val="num" w:pos="720"/>
        </w:tabs>
        <w:ind w:left="720" w:hanging="360"/>
      </w:pPr>
      <w:rPr>
        <w:rFonts w:hint="default"/>
      </w:rPr>
    </w:lvl>
    <w:lvl w:ilvl="1" w:tplc="CC28B4AE">
      <w:start w:val="1"/>
      <w:numFmt w:val="decimal"/>
      <w:lvlText w:val="%2."/>
      <w:lvlJc w:val="left"/>
      <w:pPr>
        <w:tabs>
          <w:tab w:val="num" w:pos="2625"/>
        </w:tabs>
        <w:ind w:left="2625" w:hanging="154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C991496"/>
    <w:multiLevelType w:val="hybridMultilevel"/>
    <w:tmpl w:val="67CEA1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5B6CAA"/>
    <w:multiLevelType w:val="hybridMultilevel"/>
    <w:tmpl w:val="7780E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731CF1"/>
    <w:multiLevelType w:val="hybridMultilevel"/>
    <w:tmpl w:val="A86E0038"/>
    <w:lvl w:ilvl="0" w:tplc="CC40523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0">
    <w:nsid w:val="345901A8"/>
    <w:multiLevelType w:val="hybridMultilevel"/>
    <w:tmpl w:val="8A5C51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64530E9"/>
    <w:multiLevelType w:val="hybridMultilevel"/>
    <w:tmpl w:val="FD568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7E63BB6"/>
    <w:multiLevelType w:val="hybridMultilevel"/>
    <w:tmpl w:val="E424D21E"/>
    <w:lvl w:ilvl="0" w:tplc="B854DC9A">
      <w:start w:val="1"/>
      <w:numFmt w:val="bullet"/>
      <w:lvlText w:val=""/>
      <w:lvlJc w:val="left"/>
      <w:pPr>
        <w:tabs>
          <w:tab w:val="num" w:pos="1069"/>
        </w:tabs>
        <w:ind w:left="0" w:firstLine="709"/>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93324F5"/>
    <w:multiLevelType w:val="hybridMultilevel"/>
    <w:tmpl w:val="3EFCAF94"/>
    <w:lvl w:ilvl="0" w:tplc="97CE3ED0">
      <w:start w:val="1"/>
      <w:numFmt w:val="decimal"/>
      <w:lvlText w:val="%1."/>
      <w:lvlJc w:val="left"/>
      <w:pPr>
        <w:tabs>
          <w:tab w:val="num" w:pos="1215"/>
        </w:tabs>
        <w:ind w:left="1215" w:hanging="4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3BF200B3"/>
    <w:multiLevelType w:val="hybridMultilevel"/>
    <w:tmpl w:val="5E74239C"/>
    <w:lvl w:ilvl="0" w:tplc="85E2A5C0">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3F4B5E16"/>
    <w:multiLevelType w:val="hybridMultilevel"/>
    <w:tmpl w:val="071C1538"/>
    <w:lvl w:ilvl="0" w:tplc="553AE1BA">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6">
    <w:nsid w:val="419E1F4F"/>
    <w:multiLevelType w:val="hybridMultilevel"/>
    <w:tmpl w:val="A7DC43D6"/>
    <w:lvl w:ilvl="0" w:tplc="B854DC9A">
      <w:start w:val="1"/>
      <w:numFmt w:val="bullet"/>
      <w:lvlText w:val=""/>
      <w:lvlJc w:val="left"/>
      <w:pPr>
        <w:tabs>
          <w:tab w:val="num" w:pos="1069"/>
        </w:tabs>
        <w:ind w:left="0" w:firstLine="709"/>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21A2185"/>
    <w:multiLevelType w:val="hybridMultilevel"/>
    <w:tmpl w:val="174C34EA"/>
    <w:lvl w:ilvl="0" w:tplc="17EE7CAA">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44E36F4C"/>
    <w:multiLevelType w:val="hybridMultilevel"/>
    <w:tmpl w:val="13CE13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80F338F"/>
    <w:multiLevelType w:val="hybridMultilevel"/>
    <w:tmpl w:val="63529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83A2F67"/>
    <w:multiLevelType w:val="hybridMultilevel"/>
    <w:tmpl w:val="E86AD2CA"/>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C400AAB"/>
    <w:multiLevelType w:val="hybridMultilevel"/>
    <w:tmpl w:val="2B6E9878"/>
    <w:lvl w:ilvl="0" w:tplc="A28A17F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4C954831"/>
    <w:multiLevelType w:val="hybridMultilevel"/>
    <w:tmpl w:val="E842DA88"/>
    <w:lvl w:ilvl="0" w:tplc="3E7ED46A">
      <w:start w:val="1"/>
      <w:numFmt w:val="bullet"/>
      <w:lvlText w:val=""/>
      <w:lvlJc w:val="left"/>
      <w:pPr>
        <w:ind w:left="1189" w:hanging="360"/>
      </w:pPr>
      <w:rPr>
        <w:rFonts w:ascii="Wingdings" w:hAnsi="Wingdings" w:hint="default"/>
        <w:b/>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43">
    <w:nsid w:val="4CFB057F"/>
    <w:multiLevelType w:val="hybridMultilevel"/>
    <w:tmpl w:val="A328D2D4"/>
    <w:lvl w:ilvl="0" w:tplc="ED0EDF3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4">
    <w:nsid w:val="52E60082"/>
    <w:multiLevelType w:val="hybridMultilevel"/>
    <w:tmpl w:val="2DB24C32"/>
    <w:lvl w:ilvl="0" w:tplc="20CC93CE">
      <w:start w:val="1"/>
      <w:numFmt w:val="decimal"/>
      <w:lvlText w:val="%1."/>
      <w:lvlJc w:val="left"/>
      <w:pPr>
        <w:tabs>
          <w:tab w:val="num" w:pos="1647"/>
        </w:tabs>
        <w:ind w:left="16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2EA2205"/>
    <w:multiLevelType w:val="hybridMultilevel"/>
    <w:tmpl w:val="9558EC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53331905"/>
    <w:multiLevelType w:val="hybridMultilevel"/>
    <w:tmpl w:val="7B4819B2"/>
    <w:lvl w:ilvl="0" w:tplc="0419000F">
      <w:start w:val="1"/>
      <w:numFmt w:val="decimal"/>
      <w:lvlText w:val="%1."/>
      <w:lvlJc w:val="left"/>
      <w:pPr>
        <w:tabs>
          <w:tab w:val="num" w:pos="720"/>
        </w:tabs>
        <w:ind w:left="720" w:hanging="360"/>
      </w:pPr>
      <w:rPr>
        <w:rFonts w:hint="default"/>
      </w:rPr>
    </w:lvl>
    <w:lvl w:ilvl="1" w:tplc="05969BC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3A520F4"/>
    <w:multiLevelType w:val="hybridMultilevel"/>
    <w:tmpl w:val="FD568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BAC1AA3"/>
    <w:multiLevelType w:val="hybridMultilevel"/>
    <w:tmpl w:val="07BAEF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5E731DD6"/>
    <w:multiLevelType w:val="hybridMultilevel"/>
    <w:tmpl w:val="90605C0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E8E3B51"/>
    <w:multiLevelType w:val="hybridMultilevel"/>
    <w:tmpl w:val="9C109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F2F6257"/>
    <w:multiLevelType w:val="hybridMultilevel"/>
    <w:tmpl w:val="42B80222"/>
    <w:lvl w:ilvl="0" w:tplc="93BAE3A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nsid w:val="608A5BE3"/>
    <w:multiLevelType w:val="hybridMultilevel"/>
    <w:tmpl w:val="A328D2D4"/>
    <w:lvl w:ilvl="0" w:tplc="ED0EDF3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3">
    <w:nsid w:val="632F465B"/>
    <w:multiLevelType w:val="hybridMultilevel"/>
    <w:tmpl w:val="AC7801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4">
    <w:nsid w:val="63574ADD"/>
    <w:multiLevelType w:val="hybridMultilevel"/>
    <w:tmpl w:val="29AAE38A"/>
    <w:lvl w:ilvl="0" w:tplc="AABEA4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3F32699"/>
    <w:multiLevelType w:val="hybridMultilevel"/>
    <w:tmpl w:val="FE0CC79C"/>
    <w:lvl w:ilvl="0" w:tplc="F5C4137C">
      <w:start w:val="1"/>
      <w:numFmt w:val="decimal"/>
      <w:lvlText w:val="%1."/>
      <w:lvlJc w:val="left"/>
      <w:pPr>
        <w:tabs>
          <w:tab w:val="num" w:pos="2253"/>
        </w:tabs>
        <w:ind w:left="2253" w:hanging="12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6">
    <w:nsid w:val="68EA20E4"/>
    <w:multiLevelType w:val="hybridMultilevel"/>
    <w:tmpl w:val="E698F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C4D099A"/>
    <w:multiLevelType w:val="hybridMultilevel"/>
    <w:tmpl w:val="24A08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CBE7431"/>
    <w:multiLevelType w:val="hybridMultilevel"/>
    <w:tmpl w:val="9686FEA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2CF3A20"/>
    <w:multiLevelType w:val="multilevel"/>
    <w:tmpl w:val="470A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75E28AF"/>
    <w:multiLevelType w:val="hybridMultilevel"/>
    <w:tmpl w:val="A328D2D4"/>
    <w:lvl w:ilvl="0" w:tplc="ED0EDF3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1">
    <w:nsid w:val="7CD54F6C"/>
    <w:multiLevelType w:val="hybridMultilevel"/>
    <w:tmpl w:val="6090D0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2">
    <w:nsid w:val="7CEC370C"/>
    <w:multiLevelType w:val="hybridMultilevel"/>
    <w:tmpl w:val="7B4819B2"/>
    <w:lvl w:ilvl="0" w:tplc="0419000F">
      <w:start w:val="1"/>
      <w:numFmt w:val="decimal"/>
      <w:lvlText w:val="%1."/>
      <w:lvlJc w:val="left"/>
      <w:pPr>
        <w:tabs>
          <w:tab w:val="num" w:pos="720"/>
        </w:tabs>
        <w:ind w:left="720" w:hanging="360"/>
      </w:pPr>
      <w:rPr>
        <w:rFonts w:hint="default"/>
      </w:rPr>
    </w:lvl>
    <w:lvl w:ilvl="1" w:tplc="05969BC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36"/>
  </w:num>
  <w:num w:numId="3">
    <w:abstractNumId w:val="3"/>
  </w:num>
  <w:num w:numId="4">
    <w:abstractNumId w:val="52"/>
  </w:num>
  <w:num w:numId="5">
    <w:abstractNumId w:val="62"/>
  </w:num>
  <w:num w:numId="6">
    <w:abstractNumId w:val="31"/>
  </w:num>
  <w:num w:numId="7">
    <w:abstractNumId w:val="37"/>
  </w:num>
  <w:num w:numId="8">
    <w:abstractNumId w:val="51"/>
  </w:num>
  <w:num w:numId="9">
    <w:abstractNumId w:val="46"/>
  </w:num>
  <w:num w:numId="10">
    <w:abstractNumId w:val="14"/>
  </w:num>
  <w:num w:numId="11">
    <w:abstractNumId w:val="30"/>
  </w:num>
  <w:num w:numId="12">
    <w:abstractNumId w:val="15"/>
  </w:num>
  <w:num w:numId="13">
    <w:abstractNumId w:val="27"/>
  </w:num>
  <w:num w:numId="14">
    <w:abstractNumId w:val="28"/>
  </w:num>
  <w:num w:numId="15">
    <w:abstractNumId w:val="17"/>
  </w:num>
  <w:num w:numId="16">
    <w:abstractNumId w:val="9"/>
  </w:num>
  <w:num w:numId="17">
    <w:abstractNumId w:val="5"/>
  </w:num>
  <w:num w:numId="18">
    <w:abstractNumId w:val="56"/>
  </w:num>
  <w:num w:numId="19">
    <w:abstractNumId w:val="61"/>
  </w:num>
  <w:num w:numId="20">
    <w:abstractNumId w:val="35"/>
  </w:num>
  <w:num w:numId="21">
    <w:abstractNumId w:val="40"/>
  </w:num>
  <w:num w:numId="22">
    <w:abstractNumId w:val="38"/>
  </w:num>
  <w:num w:numId="23">
    <w:abstractNumId w:val="29"/>
  </w:num>
  <w:num w:numId="24">
    <w:abstractNumId w:val="4"/>
  </w:num>
  <w:num w:numId="25">
    <w:abstractNumId w:val="26"/>
  </w:num>
  <w:num w:numId="26">
    <w:abstractNumId w:val="12"/>
  </w:num>
  <w:num w:numId="27">
    <w:abstractNumId w:val="8"/>
  </w:num>
  <w:num w:numId="28">
    <w:abstractNumId w:val="48"/>
  </w:num>
  <w:num w:numId="29">
    <w:abstractNumId w:val="13"/>
  </w:num>
  <w:num w:numId="30">
    <w:abstractNumId w:val="23"/>
  </w:num>
  <w:num w:numId="31">
    <w:abstractNumId w:val="45"/>
  </w:num>
  <w:num w:numId="32">
    <w:abstractNumId w:val="53"/>
  </w:num>
  <w:num w:numId="33">
    <w:abstractNumId w:val="49"/>
  </w:num>
  <w:num w:numId="34">
    <w:abstractNumId w:val="22"/>
  </w:num>
  <w:num w:numId="35">
    <w:abstractNumId w:val="7"/>
  </w:num>
  <w:num w:numId="36">
    <w:abstractNumId w:val="33"/>
  </w:num>
  <w:num w:numId="37">
    <w:abstractNumId w:val="50"/>
  </w:num>
  <w:num w:numId="38">
    <w:abstractNumId w:val="20"/>
  </w:num>
  <w:num w:numId="39">
    <w:abstractNumId w:val="25"/>
  </w:num>
  <w:num w:numId="40">
    <w:abstractNumId w:val="24"/>
  </w:num>
  <w:num w:numId="41">
    <w:abstractNumId w:val="55"/>
  </w:num>
  <w:num w:numId="42">
    <w:abstractNumId w:val="34"/>
  </w:num>
  <w:num w:numId="43">
    <w:abstractNumId w:val="16"/>
  </w:num>
  <w:num w:numId="44">
    <w:abstractNumId w:val="2"/>
  </w:num>
  <w:num w:numId="45">
    <w:abstractNumId w:val="1"/>
  </w:num>
  <w:num w:numId="46">
    <w:abstractNumId w:val="47"/>
  </w:num>
  <w:num w:numId="47">
    <w:abstractNumId w:val="21"/>
  </w:num>
  <w:num w:numId="48">
    <w:abstractNumId w:val="59"/>
  </w:num>
  <w:num w:numId="49">
    <w:abstractNumId w:val="18"/>
  </w:num>
  <w:num w:numId="50">
    <w:abstractNumId w:val="6"/>
  </w:num>
  <w:num w:numId="51">
    <w:abstractNumId w:val="58"/>
  </w:num>
  <w:num w:numId="52">
    <w:abstractNumId w:val="54"/>
  </w:num>
  <w:num w:numId="53">
    <w:abstractNumId w:val="41"/>
  </w:num>
  <w:num w:numId="54">
    <w:abstractNumId w:val="60"/>
  </w:num>
  <w:num w:numId="55">
    <w:abstractNumId w:val="43"/>
  </w:num>
  <w:num w:numId="56">
    <w:abstractNumId w:val="0"/>
  </w:num>
  <w:num w:numId="57">
    <w:abstractNumId w:val="44"/>
  </w:num>
  <w:num w:numId="58">
    <w:abstractNumId w:val="19"/>
  </w:num>
  <w:num w:numId="59">
    <w:abstractNumId w:val="42"/>
  </w:num>
  <w:num w:numId="60">
    <w:abstractNumId w:val="11"/>
  </w:num>
  <w:num w:numId="61">
    <w:abstractNumId w:val="39"/>
  </w:num>
  <w:num w:numId="62">
    <w:abstractNumId w:val="57"/>
  </w:num>
  <w:num w:numId="63">
    <w:abstractNumId w:val="10"/>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606AC3"/>
    <w:rsid w:val="000007AC"/>
    <w:rsid w:val="00000BF6"/>
    <w:rsid w:val="00002A14"/>
    <w:rsid w:val="00002F45"/>
    <w:rsid w:val="00003D9F"/>
    <w:rsid w:val="00004750"/>
    <w:rsid w:val="00005961"/>
    <w:rsid w:val="00005F9E"/>
    <w:rsid w:val="000072CD"/>
    <w:rsid w:val="00007543"/>
    <w:rsid w:val="0001310A"/>
    <w:rsid w:val="00013838"/>
    <w:rsid w:val="000152D6"/>
    <w:rsid w:val="000163BA"/>
    <w:rsid w:val="00016504"/>
    <w:rsid w:val="000167C0"/>
    <w:rsid w:val="000239F5"/>
    <w:rsid w:val="00023E7A"/>
    <w:rsid w:val="00024379"/>
    <w:rsid w:val="00024CA9"/>
    <w:rsid w:val="00026E6A"/>
    <w:rsid w:val="00027943"/>
    <w:rsid w:val="00031177"/>
    <w:rsid w:val="0003164E"/>
    <w:rsid w:val="00032373"/>
    <w:rsid w:val="000345F2"/>
    <w:rsid w:val="00034705"/>
    <w:rsid w:val="00035423"/>
    <w:rsid w:val="0003612B"/>
    <w:rsid w:val="00036494"/>
    <w:rsid w:val="00037448"/>
    <w:rsid w:val="00037858"/>
    <w:rsid w:val="0003792B"/>
    <w:rsid w:val="00037BE9"/>
    <w:rsid w:val="00040D15"/>
    <w:rsid w:val="00041DBF"/>
    <w:rsid w:val="00042386"/>
    <w:rsid w:val="00042D4C"/>
    <w:rsid w:val="0004418B"/>
    <w:rsid w:val="0004477A"/>
    <w:rsid w:val="00044A13"/>
    <w:rsid w:val="00044A58"/>
    <w:rsid w:val="00044A8E"/>
    <w:rsid w:val="00044CCA"/>
    <w:rsid w:val="00044E67"/>
    <w:rsid w:val="000459BE"/>
    <w:rsid w:val="00045EFE"/>
    <w:rsid w:val="0004695F"/>
    <w:rsid w:val="000473CC"/>
    <w:rsid w:val="000473D7"/>
    <w:rsid w:val="00047721"/>
    <w:rsid w:val="0005016A"/>
    <w:rsid w:val="000516D5"/>
    <w:rsid w:val="00051D49"/>
    <w:rsid w:val="00052FFE"/>
    <w:rsid w:val="000530BD"/>
    <w:rsid w:val="00053401"/>
    <w:rsid w:val="000543CD"/>
    <w:rsid w:val="00054669"/>
    <w:rsid w:val="000548EB"/>
    <w:rsid w:val="00054A30"/>
    <w:rsid w:val="00056387"/>
    <w:rsid w:val="000566FE"/>
    <w:rsid w:val="00057B7B"/>
    <w:rsid w:val="00057CFD"/>
    <w:rsid w:val="00060D77"/>
    <w:rsid w:val="00061115"/>
    <w:rsid w:val="000618C8"/>
    <w:rsid w:val="000622F6"/>
    <w:rsid w:val="00063300"/>
    <w:rsid w:val="000662F4"/>
    <w:rsid w:val="000664F6"/>
    <w:rsid w:val="00070547"/>
    <w:rsid w:val="00071808"/>
    <w:rsid w:val="000733A1"/>
    <w:rsid w:val="00073690"/>
    <w:rsid w:val="00073CB7"/>
    <w:rsid w:val="000740D9"/>
    <w:rsid w:val="00074E5C"/>
    <w:rsid w:val="00074EF4"/>
    <w:rsid w:val="000753F8"/>
    <w:rsid w:val="00076426"/>
    <w:rsid w:val="00077158"/>
    <w:rsid w:val="00077B97"/>
    <w:rsid w:val="0008029C"/>
    <w:rsid w:val="0008059A"/>
    <w:rsid w:val="00080617"/>
    <w:rsid w:val="000807BA"/>
    <w:rsid w:val="00081442"/>
    <w:rsid w:val="0008216D"/>
    <w:rsid w:val="0008397A"/>
    <w:rsid w:val="0008441C"/>
    <w:rsid w:val="00084707"/>
    <w:rsid w:val="00084C6F"/>
    <w:rsid w:val="00085841"/>
    <w:rsid w:val="00085994"/>
    <w:rsid w:val="000869CB"/>
    <w:rsid w:val="00086BCF"/>
    <w:rsid w:val="0008734B"/>
    <w:rsid w:val="00090296"/>
    <w:rsid w:val="00090B04"/>
    <w:rsid w:val="00090E33"/>
    <w:rsid w:val="00091A31"/>
    <w:rsid w:val="00092AAC"/>
    <w:rsid w:val="000941AA"/>
    <w:rsid w:val="00096BBF"/>
    <w:rsid w:val="00097B1B"/>
    <w:rsid w:val="000A0919"/>
    <w:rsid w:val="000A0C87"/>
    <w:rsid w:val="000A100E"/>
    <w:rsid w:val="000A1EE4"/>
    <w:rsid w:val="000A28E1"/>
    <w:rsid w:val="000A2BDE"/>
    <w:rsid w:val="000A2F96"/>
    <w:rsid w:val="000A4B09"/>
    <w:rsid w:val="000A5529"/>
    <w:rsid w:val="000A559B"/>
    <w:rsid w:val="000A6953"/>
    <w:rsid w:val="000A6E65"/>
    <w:rsid w:val="000A7038"/>
    <w:rsid w:val="000A72F4"/>
    <w:rsid w:val="000B0095"/>
    <w:rsid w:val="000B0DEF"/>
    <w:rsid w:val="000B1201"/>
    <w:rsid w:val="000B1962"/>
    <w:rsid w:val="000B1C98"/>
    <w:rsid w:val="000B23CC"/>
    <w:rsid w:val="000B26B0"/>
    <w:rsid w:val="000B37B6"/>
    <w:rsid w:val="000B3966"/>
    <w:rsid w:val="000B50EF"/>
    <w:rsid w:val="000B53C9"/>
    <w:rsid w:val="000B5667"/>
    <w:rsid w:val="000B6023"/>
    <w:rsid w:val="000B6659"/>
    <w:rsid w:val="000B6D32"/>
    <w:rsid w:val="000C0292"/>
    <w:rsid w:val="000C0545"/>
    <w:rsid w:val="000C0648"/>
    <w:rsid w:val="000C0FFB"/>
    <w:rsid w:val="000C16E7"/>
    <w:rsid w:val="000C1DEC"/>
    <w:rsid w:val="000C3A35"/>
    <w:rsid w:val="000C4323"/>
    <w:rsid w:val="000C45A8"/>
    <w:rsid w:val="000C4605"/>
    <w:rsid w:val="000C5288"/>
    <w:rsid w:val="000C700C"/>
    <w:rsid w:val="000C724C"/>
    <w:rsid w:val="000D21B3"/>
    <w:rsid w:val="000D30C0"/>
    <w:rsid w:val="000D3851"/>
    <w:rsid w:val="000D486E"/>
    <w:rsid w:val="000D5070"/>
    <w:rsid w:val="000D5185"/>
    <w:rsid w:val="000D5D4B"/>
    <w:rsid w:val="000D76B2"/>
    <w:rsid w:val="000D77A3"/>
    <w:rsid w:val="000E0030"/>
    <w:rsid w:val="000E04B3"/>
    <w:rsid w:val="000E0FB9"/>
    <w:rsid w:val="000E18B8"/>
    <w:rsid w:val="000E1B0B"/>
    <w:rsid w:val="000E2131"/>
    <w:rsid w:val="000E2799"/>
    <w:rsid w:val="000E2B98"/>
    <w:rsid w:val="000E307E"/>
    <w:rsid w:val="000E3686"/>
    <w:rsid w:val="000E5055"/>
    <w:rsid w:val="000E507A"/>
    <w:rsid w:val="000E62EB"/>
    <w:rsid w:val="000E63A9"/>
    <w:rsid w:val="000E67F6"/>
    <w:rsid w:val="000F13D3"/>
    <w:rsid w:val="000F14B1"/>
    <w:rsid w:val="000F1A26"/>
    <w:rsid w:val="000F3D75"/>
    <w:rsid w:val="000F4E47"/>
    <w:rsid w:val="000F62A6"/>
    <w:rsid w:val="000F6D5B"/>
    <w:rsid w:val="000F6EAC"/>
    <w:rsid w:val="0010099A"/>
    <w:rsid w:val="00102667"/>
    <w:rsid w:val="0010393B"/>
    <w:rsid w:val="00104C98"/>
    <w:rsid w:val="00104DD0"/>
    <w:rsid w:val="00105DE2"/>
    <w:rsid w:val="00105F99"/>
    <w:rsid w:val="00106339"/>
    <w:rsid w:val="00106918"/>
    <w:rsid w:val="00106F5D"/>
    <w:rsid w:val="00107C30"/>
    <w:rsid w:val="00107DF9"/>
    <w:rsid w:val="00110AA6"/>
    <w:rsid w:val="00110F73"/>
    <w:rsid w:val="00110FCF"/>
    <w:rsid w:val="00112A69"/>
    <w:rsid w:val="0011364C"/>
    <w:rsid w:val="0011419A"/>
    <w:rsid w:val="00114430"/>
    <w:rsid w:val="00114A6B"/>
    <w:rsid w:val="00114B83"/>
    <w:rsid w:val="0011565D"/>
    <w:rsid w:val="00115D88"/>
    <w:rsid w:val="00116F23"/>
    <w:rsid w:val="00117754"/>
    <w:rsid w:val="00120AE4"/>
    <w:rsid w:val="001217CF"/>
    <w:rsid w:val="00121876"/>
    <w:rsid w:val="001225AE"/>
    <w:rsid w:val="00122844"/>
    <w:rsid w:val="001232BB"/>
    <w:rsid w:val="00123ACF"/>
    <w:rsid w:val="00123C0B"/>
    <w:rsid w:val="00124310"/>
    <w:rsid w:val="00124577"/>
    <w:rsid w:val="0012562F"/>
    <w:rsid w:val="001256FD"/>
    <w:rsid w:val="00126723"/>
    <w:rsid w:val="0012696F"/>
    <w:rsid w:val="00127D8D"/>
    <w:rsid w:val="0013092F"/>
    <w:rsid w:val="0013184B"/>
    <w:rsid w:val="00131B3A"/>
    <w:rsid w:val="00132A02"/>
    <w:rsid w:val="00132C19"/>
    <w:rsid w:val="00133EFF"/>
    <w:rsid w:val="00134C71"/>
    <w:rsid w:val="00134E01"/>
    <w:rsid w:val="00135531"/>
    <w:rsid w:val="001366F8"/>
    <w:rsid w:val="0013693B"/>
    <w:rsid w:val="001370BE"/>
    <w:rsid w:val="0013773E"/>
    <w:rsid w:val="00137AF6"/>
    <w:rsid w:val="00137CA5"/>
    <w:rsid w:val="00137F9B"/>
    <w:rsid w:val="00140C8E"/>
    <w:rsid w:val="0014135A"/>
    <w:rsid w:val="00142334"/>
    <w:rsid w:val="00142545"/>
    <w:rsid w:val="00142E27"/>
    <w:rsid w:val="00143609"/>
    <w:rsid w:val="001446FC"/>
    <w:rsid w:val="0014495D"/>
    <w:rsid w:val="0014546B"/>
    <w:rsid w:val="001469CC"/>
    <w:rsid w:val="00147088"/>
    <w:rsid w:val="00151B0C"/>
    <w:rsid w:val="0015307A"/>
    <w:rsid w:val="0015312F"/>
    <w:rsid w:val="00153580"/>
    <w:rsid w:val="0015372F"/>
    <w:rsid w:val="001538D6"/>
    <w:rsid w:val="00153B58"/>
    <w:rsid w:val="00153C01"/>
    <w:rsid w:val="00153F76"/>
    <w:rsid w:val="001543F9"/>
    <w:rsid w:val="00154E0F"/>
    <w:rsid w:val="001568C5"/>
    <w:rsid w:val="00157FBC"/>
    <w:rsid w:val="001601EC"/>
    <w:rsid w:val="00160B63"/>
    <w:rsid w:val="00160F08"/>
    <w:rsid w:val="001617A9"/>
    <w:rsid w:val="001634FA"/>
    <w:rsid w:val="00166DFE"/>
    <w:rsid w:val="00167951"/>
    <w:rsid w:val="00170120"/>
    <w:rsid w:val="00171E60"/>
    <w:rsid w:val="0017222A"/>
    <w:rsid w:val="00173DFD"/>
    <w:rsid w:val="0017475D"/>
    <w:rsid w:val="00175A29"/>
    <w:rsid w:val="001762AC"/>
    <w:rsid w:val="00176691"/>
    <w:rsid w:val="00176725"/>
    <w:rsid w:val="0017709D"/>
    <w:rsid w:val="00177C06"/>
    <w:rsid w:val="00180146"/>
    <w:rsid w:val="00180750"/>
    <w:rsid w:val="00181EC5"/>
    <w:rsid w:val="001821FD"/>
    <w:rsid w:val="00182C31"/>
    <w:rsid w:val="00183387"/>
    <w:rsid w:val="00184E2C"/>
    <w:rsid w:val="00186546"/>
    <w:rsid w:val="001918C8"/>
    <w:rsid w:val="00191CD2"/>
    <w:rsid w:val="00191F17"/>
    <w:rsid w:val="0019395A"/>
    <w:rsid w:val="00194F65"/>
    <w:rsid w:val="00194F7C"/>
    <w:rsid w:val="0019660C"/>
    <w:rsid w:val="001979A8"/>
    <w:rsid w:val="001A0480"/>
    <w:rsid w:val="001A1FDA"/>
    <w:rsid w:val="001A2FE7"/>
    <w:rsid w:val="001A4B09"/>
    <w:rsid w:val="001A558D"/>
    <w:rsid w:val="001A69A1"/>
    <w:rsid w:val="001A703A"/>
    <w:rsid w:val="001A77D4"/>
    <w:rsid w:val="001A7E12"/>
    <w:rsid w:val="001B0290"/>
    <w:rsid w:val="001B125B"/>
    <w:rsid w:val="001B13ED"/>
    <w:rsid w:val="001B2889"/>
    <w:rsid w:val="001B2D4F"/>
    <w:rsid w:val="001B3298"/>
    <w:rsid w:val="001B356C"/>
    <w:rsid w:val="001B48EA"/>
    <w:rsid w:val="001B4B7D"/>
    <w:rsid w:val="001B4E81"/>
    <w:rsid w:val="001B5079"/>
    <w:rsid w:val="001B5492"/>
    <w:rsid w:val="001B5836"/>
    <w:rsid w:val="001B5B68"/>
    <w:rsid w:val="001B5EC2"/>
    <w:rsid w:val="001B6666"/>
    <w:rsid w:val="001B67C9"/>
    <w:rsid w:val="001B6C62"/>
    <w:rsid w:val="001B6F37"/>
    <w:rsid w:val="001B7F5F"/>
    <w:rsid w:val="001C0397"/>
    <w:rsid w:val="001C1660"/>
    <w:rsid w:val="001C2201"/>
    <w:rsid w:val="001C293A"/>
    <w:rsid w:val="001C30C6"/>
    <w:rsid w:val="001C35AA"/>
    <w:rsid w:val="001C70D4"/>
    <w:rsid w:val="001D0055"/>
    <w:rsid w:val="001D176E"/>
    <w:rsid w:val="001D2ECB"/>
    <w:rsid w:val="001D308A"/>
    <w:rsid w:val="001D3913"/>
    <w:rsid w:val="001D639E"/>
    <w:rsid w:val="001D70E5"/>
    <w:rsid w:val="001D7E12"/>
    <w:rsid w:val="001E0E03"/>
    <w:rsid w:val="001E116F"/>
    <w:rsid w:val="001E1375"/>
    <w:rsid w:val="001E18B8"/>
    <w:rsid w:val="001E1B82"/>
    <w:rsid w:val="001E1D4D"/>
    <w:rsid w:val="001E2DCE"/>
    <w:rsid w:val="001E35F5"/>
    <w:rsid w:val="001E477E"/>
    <w:rsid w:val="001E4E02"/>
    <w:rsid w:val="001E53A9"/>
    <w:rsid w:val="001E5B5F"/>
    <w:rsid w:val="001E791D"/>
    <w:rsid w:val="001F02B1"/>
    <w:rsid w:val="001F0DA8"/>
    <w:rsid w:val="001F1365"/>
    <w:rsid w:val="001F16C7"/>
    <w:rsid w:val="001F1831"/>
    <w:rsid w:val="001F2D90"/>
    <w:rsid w:val="001F3359"/>
    <w:rsid w:val="001F4860"/>
    <w:rsid w:val="001F5D4D"/>
    <w:rsid w:val="001F713E"/>
    <w:rsid w:val="001F7709"/>
    <w:rsid w:val="0020128A"/>
    <w:rsid w:val="002029E0"/>
    <w:rsid w:val="00203693"/>
    <w:rsid w:val="002036D8"/>
    <w:rsid w:val="002046D8"/>
    <w:rsid w:val="00206025"/>
    <w:rsid w:val="0021140B"/>
    <w:rsid w:val="0021281F"/>
    <w:rsid w:val="00212BB6"/>
    <w:rsid w:val="00213D04"/>
    <w:rsid w:val="0021482C"/>
    <w:rsid w:val="00215604"/>
    <w:rsid w:val="00217DAC"/>
    <w:rsid w:val="00217EDA"/>
    <w:rsid w:val="00221516"/>
    <w:rsid w:val="00221B5E"/>
    <w:rsid w:val="00222616"/>
    <w:rsid w:val="00222A57"/>
    <w:rsid w:val="00223C3E"/>
    <w:rsid w:val="00225193"/>
    <w:rsid w:val="00225CD4"/>
    <w:rsid w:val="00225D6A"/>
    <w:rsid w:val="00227FB4"/>
    <w:rsid w:val="00230179"/>
    <w:rsid w:val="00230B2B"/>
    <w:rsid w:val="00230CFC"/>
    <w:rsid w:val="002315E6"/>
    <w:rsid w:val="002322A1"/>
    <w:rsid w:val="00233C2B"/>
    <w:rsid w:val="00235603"/>
    <w:rsid w:val="00236331"/>
    <w:rsid w:val="00236CDB"/>
    <w:rsid w:val="002373DC"/>
    <w:rsid w:val="00237B16"/>
    <w:rsid w:val="00237C9F"/>
    <w:rsid w:val="00237CA0"/>
    <w:rsid w:val="00240160"/>
    <w:rsid w:val="0024028F"/>
    <w:rsid w:val="0024058C"/>
    <w:rsid w:val="00240D86"/>
    <w:rsid w:val="00244C95"/>
    <w:rsid w:val="00245128"/>
    <w:rsid w:val="0024551A"/>
    <w:rsid w:val="002457BF"/>
    <w:rsid w:val="0024659C"/>
    <w:rsid w:val="0024661B"/>
    <w:rsid w:val="0024668A"/>
    <w:rsid w:val="0024673F"/>
    <w:rsid w:val="00246BCB"/>
    <w:rsid w:val="0024723F"/>
    <w:rsid w:val="00250A48"/>
    <w:rsid w:val="00250E1A"/>
    <w:rsid w:val="00251328"/>
    <w:rsid w:val="00251E9F"/>
    <w:rsid w:val="00253905"/>
    <w:rsid w:val="00253C2F"/>
    <w:rsid w:val="00253F20"/>
    <w:rsid w:val="0025471B"/>
    <w:rsid w:val="00255F7A"/>
    <w:rsid w:val="0025666C"/>
    <w:rsid w:val="0025698A"/>
    <w:rsid w:val="002571FA"/>
    <w:rsid w:val="0025762C"/>
    <w:rsid w:val="00260578"/>
    <w:rsid w:val="00260D98"/>
    <w:rsid w:val="00261349"/>
    <w:rsid w:val="002629D8"/>
    <w:rsid w:val="00262B89"/>
    <w:rsid w:val="00264C69"/>
    <w:rsid w:val="0026507D"/>
    <w:rsid w:val="0026512B"/>
    <w:rsid w:val="00265753"/>
    <w:rsid w:val="00266136"/>
    <w:rsid w:val="00266648"/>
    <w:rsid w:val="002711AF"/>
    <w:rsid w:val="0027168E"/>
    <w:rsid w:val="00272E01"/>
    <w:rsid w:val="0027515B"/>
    <w:rsid w:val="002755A5"/>
    <w:rsid w:val="0027570D"/>
    <w:rsid w:val="00275BA6"/>
    <w:rsid w:val="00280D58"/>
    <w:rsid w:val="00281AE9"/>
    <w:rsid w:val="002822C2"/>
    <w:rsid w:val="00282ACA"/>
    <w:rsid w:val="00283178"/>
    <w:rsid w:val="00283531"/>
    <w:rsid w:val="00283CA2"/>
    <w:rsid w:val="00283EB5"/>
    <w:rsid w:val="0028422F"/>
    <w:rsid w:val="00284855"/>
    <w:rsid w:val="00284870"/>
    <w:rsid w:val="00284DC2"/>
    <w:rsid w:val="002861D8"/>
    <w:rsid w:val="00286200"/>
    <w:rsid w:val="002870D9"/>
    <w:rsid w:val="00290670"/>
    <w:rsid w:val="00292FA2"/>
    <w:rsid w:val="0029329A"/>
    <w:rsid w:val="00293934"/>
    <w:rsid w:val="002939A1"/>
    <w:rsid w:val="00293C8D"/>
    <w:rsid w:val="00294501"/>
    <w:rsid w:val="0029492B"/>
    <w:rsid w:val="002953B9"/>
    <w:rsid w:val="002958AD"/>
    <w:rsid w:val="0029607E"/>
    <w:rsid w:val="00296981"/>
    <w:rsid w:val="002971BF"/>
    <w:rsid w:val="002979FF"/>
    <w:rsid w:val="00297F3C"/>
    <w:rsid w:val="002A15C8"/>
    <w:rsid w:val="002A1696"/>
    <w:rsid w:val="002A1889"/>
    <w:rsid w:val="002A1E86"/>
    <w:rsid w:val="002A3E59"/>
    <w:rsid w:val="002A47F4"/>
    <w:rsid w:val="002A4BA5"/>
    <w:rsid w:val="002A5035"/>
    <w:rsid w:val="002A55D2"/>
    <w:rsid w:val="002A5681"/>
    <w:rsid w:val="002A600A"/>
    <w:rsid w:val="002A6076"/>
    <w:rsid w:val="002A60E8"/>
    <w:rsid w:val="002A6948"/>
    <w:rsid w:val="002A746D"/>
    <w:rsid w:val="002B140F"/>
    <w:rsid w:val="002B15CF"/>
    <w:rsid w:val="002B5200"/>
    <w:rsid w:val="002B555B"/>
    <w:rsid w:val="002B6346"/>
    <w:rsid w:val="002B6DE8"/>
    <w:rsid w:val="002B724F"/>
    <w:rsid w:val="002C0623"/>
    <w:rsid w:val="002C2187"/>
    <w:rsid w:val="002C2772"/>
    <w:rsid w:val="002C27AB"/>
    <w:rsid w:val="002C5140"/>
    <w:rsid w:val="002C5176"/>
    <w:rsid w:val="002C619D"/>
    <w:rsid w:val="002C6BC9"/>
    <w:rsid w:val="002C78CD"/>
    <w:rsid w:val="002D0314"/>
    <w:rsid w:val="002D08AE"/>
    <w:rsid w:val="002D0D4A"/>
    <w:rsid w:val="002D11A8"/>
    <w:rsid w:val="002D1428"/>
    <w:rsid w:val="002D1F0E"/>
    <w:rsid w:val="002D37D0"/>
    <w:rsid w:val="002D3F35"/>
    <w:rsid w:val="002D3FA2"/>
    <w:rsid w:val="002D5E49"/>
    <w:rsid w:val="002D6A8D"/>
    <w:rsid w:val="002D6B5C"/>
    <w:rsid w:val="002D7114"/>
    <w:rsid w:val="002D736A"/>
    <w:rsid w:val="002D74BA"/>
    <w:rsid w:val="002E0252"/>
    <w:rsid w:val="002E10DB"/>
    <w:rsid w:val="002E1172"/>
    <w:rsid w:val="002E154F"/>
    <w:rsid w:val="002E2329"/>
    <w:rsid w:val="002E2BDF"/>
    <w:rsid w:val="002E3AB5"/>
    <w:rsid w:val="002E5B98"/>
    <w:rsid w:val="002E5C0B"/>
    <w:rsid w:val="002E6013"/>
    <w:rsid w:val="002E6322"/>
    <w:rsid w:val="002E7037"/>
    <w:rsid w:val="002E75DB"/>
    <w:rsid w:val="002E7B6F"/>
    <w:rsid w:val="002E7C93"/>
    <w:rsid w:val="002E7DF4"/>
    <w:rsid w:val="002F02B1"/>
    <w:rsid w:val="002F0476"/>
    <w:rsid w:val="002F20FF"/>
    <w:rsid w:val="002F2DD0"/>
    <w:rsid w:val="002F35D7"/>
    <w:rsid w:val="002F3E32"/>
    <w:rsid w:val="002F4352"/>
    <w:rsid w:val="002F464F"/>
    <w:rsid w:val="002F492C"/>
    <w:rsid w:val="002F4F5A"/>
    <w:rsid w:val="002F5797"/>
    <w:rsid w:val="002F6043"/>
    <w:rsid w:val="002F710F"/>
    <w:rsid w:val="00301E5E"/>
    <w:rsid w:val="003029D4"/>
    <w:rsid w:val="00302C11"/>
    <w:rsid w:val="00306578"/>
    <w:rsid w:val="00306C2A"/>
    <w:rsid w:val="00306FEC"/>
    <w:rsid w:val="00307A43"/>
    <w:rsid w:val="003106F6"/>
    <w:rsid w:val="00310A4B"/>
    <w:rsid w:val="00310A7B"/>
    <w:rsid w:val="00310B6C"/>
    <w:rsid w:val="00312832"/>
    <w:rsid w:val="003139A2"/>
    <w:rsid w:val="003139D4"/>
    <w:rsid w:val="00314301"/>
    <w:rsid w:val="0031483B"/>
    <w:rsid w:val="00316D97"/>
    <w:rsid w:val="0031718B"/>
    <w:rsid w:val="00322410"/>
    <w:rsid w:val="0032277D"/>
    <w:rsid w:val="003234F2"/>
    <w:rsid w:val="0032373C"/>
    <w:rsid w:val="00323895"/>
    <w:rsid w:val="00323D2A"/>
    <w:rsid w:val="0032422E"/>
    <w:rsid w:val="00324C39"/>
    <w:rsid w:val="003254C5"/>
    <w:rsid w:val="00325AA2"/>
    <w:rsid w:val="00326A20"/>
    <w:rsid w:val="00326A82"/>
    <w:rsid w:val="00326C35"/>
    <w:rsid w:val="00327BDF"/>
    <w:rsid w:val="00330BEC"/>
    <w:rsid w:val="00331456"/>
    <w:rsid w:val="00333052"/>
    <w:rsid w:val="003332AD"/>
    <w:rsid w:val="00334174"/>
    <w:rsid w:val="00334A8E"/>
    <w:rsid w:val="00335ABC"/>
    <w:rsid w:val="0033612C"/>
    <w:rsid w:val="0033703E"/>
    <w:rsid w:val="00337875"/>
    <w:rsid w:val="003410CB"/>
    <w:rsid w:val="00341171"/>
    <w:rsid w:val="003416A2"/>
    <w:rsid w:val="00344538"/>
    <w:rsid w:val="00344A97"/>
    <w:rsid w:val="0034528D"/>
    <w:rsid w:val="00345D54"/>
    <w:rsid w:val="003475FF"/>
    <w:rsid w:val="003476C3"/>
    <w:rsid w:val="003502BE"/>
    <w:rsid w:val="00351751"/>
    <w:rsid w:val="00352B69"/>
    <w:rsid w:val="00354CFA"/>
    <w:rsid w:val="003565DC"/>
    <w:rsid w:val="00357053"/>
    <w:rsid w:val="003577EB"/>
    <w:rsid w:val="00361CAF"/>
    <w:rsid w:val="00362261"/>
    <w:rsid w:val="00362497"/>
    <w:rsid w:val="00362B3D"/>
    <w:rsid w:val="003638AC"/>
    <w:rsid w:val="00363A23"/>
    <w:rsid w:val="00363B8B"/>
    <w:rsid w:val="003640D1"/>
    <w:rsid w:val="003647D6"/>
    <w:rsid w:val="00365301"/>
    <w:rsid w:val="00365B42"/>
    <w:rsid w:val="00366166"/>
    <w:rsid w:val="00366F2A"/>
    <w:rsid w:val="00367165"/>
    <w:rsid w:val="0036789C"/>
    <w:rsid w:val="0037163E"/>
    <w:rsid w:val="00371A98"/>
    <w:rsid w:val="00371F2C"/>
    <w:rsid w:val="00374469"/>
    <w:rsid w:val="0037510D"/>
    <w:rsid w:val="00375AAC"/>
    <w:rsid w:val="003761CC"/>
    <w:rsid w:val="00376BF9"/>
    <w:rsid w:val="00376DF6"/>
    <w:rsid w:val="003800D9"/>
    <w:rsid w:val="00380ED8"/>
    <w:rsid w:val="00384EE3"/>
    <w:rsid w:val="00385A62"/>
    <w:rsid w:val="00386965"/>
    <w:rsid w:val="0038711D"/>
    <w:rsid w:val="00387ACB"/>
    <w:rsid w:val="00394687"/>
    <w:rsid w:val="00394E7C"/>
    <w:rsid w:val="00395F53"/>
    <w:rsid w:val="00396781"/>
    <w:rsid w:val="003968E7"/>
    <w:rsid w:val="00397E72"/>
    <w:rsid w:val="003A0862"/>
    <w:rsid w:val="003A14AC"/>
    <w:rsid w:val="003A14E8"/>
    <w:rsid w:val="003A1D6E"/>
    <w:rsid w:val="003A26E3"/>
    <w:rsid w:val="003A2710"/>
    <w:rsid w:val="003A4927"/>
    <w:rsid w:val="003A607E"/>
    <w:rsid w:val="003A61C9"/>
    <w:rsid w:val="003B0B02"/>
    <w:rsid w:val="003B257D"/>
    <w:rsid w:val="003B3306"/>
    <w:rsid w:val="003B3327"/>
    <w:rsid w:val="003B3477"/>
    <w:rsid w:val="003B458D"/>
    <w:rsid w:val="003B787A"/>
    <w:rsid w:val="003C0257"/>
    <w:rsid w:val="003C0F4B"/>
    <w:rsid w:val="003C0F55"/>
    <w:rsid w:val="003C113F"/>
    <w:rsid w:val="003C21B5"/>
    <w:rsid w:val="003C2EB3"/>
    <w:rsid w:val="003C44B5"/>
    <w:rsid w:val="003C44D3"/>
    <w:rsid w:val="003C5BB4"/>
    <w:rsid w:val="003C6310"/>
    <w:rsid w:val="003C6EC9"/>
    <w:rsid w:val="003D02B4"/>
    <w:rsid w:val="003D0557"/>
    <w:rsid w:val="003D1171"/>
    <w:rsid w:val="003D15C5"/>
    <w:rsid w:val="003D1A26"/>
    <w:rsid w:val="003D1AE9"/>
    <w:rsid w:val="003D1F14"/>
    <w:rsid w:val="003D3810"/>
    <w:rsid w:val="003D3E22"/>
    <w:rsid w:val="003D470B"/>
    <w:rsid w:val="003D488C"/>
    <w:rsid w:val="003D60E7"/>
    <w:rsid w:val="003D64ED"/>
    <w:rsid w:val="003D694B"/>
    <w:rsid w:val="003D72FB"/>
    <w:rsid w:val="003E106F"/>
    <w:rsid w:val="003E16A2"/>
    <w:rsid w:val="003E19BC"/>
    <w:rsid w:val="003E1BE1"/>
    <w:rsid w:val="003E4B5D"/>
    <w:rsid w:val="003E4BBF"/>
    <w:rsid w:val="003E5BD7"/>
    <w:rsid w:val="003E73BD"/>
    <w:rsid w:val="003E7422"/>
    <w:rsid w:val="003F0256"/>
    <w:rsid w:val="003F105B"/>
    <w:rsid w:val="003F2424"/>
    <w:rsid w:val="003F2DD7"/>
    <w:rsid w:val="003F31FA"/>
    <w:rsid w:val="003F3B60"/>
    <w:rsid w:val="003F3FC4"/>
    <w:rsid w:val="003F5AC8"/>
    <w:rsid w:val="003F5BEB"/>
    <w:rsid w:val="004003BE"/>
    <w:rsid w:val="0040076A"/>
    <w:rsid w:val="004020C8"/>
    <w:rsid w:val="0040402B"/>
    <w:rsid w:val="00404FA6"/>
    <w:rsid w:val="00405673"/>
    <w:rsid w:val="00405678"/>
    <w:rsid w:val="0040630D"/>
    <w:rsid w:val="004068BF"/>
    <w:rsid w:val="00406C99"/>
    <w:rsid w:val="00407010"/>
    <w:rsid w:val="00407497"/>
    <w:rsid w:val="00410D21"/>
    <w:rsid w:val="00410D29"/>
    <w:rsid w:val="00411BE7"/>
    <w:rsid w:val="00412099"/>
    <w:rsid w:val="0041304A"/>
    <w:rsid w:val="00413362"/>
    <w:rsid w:val="00415974"/>
    <w:rsid w:val="00415984"/>
    <w:rsid w:val="00415BD6"/>
    <w:rsid w:val="00416034"/>
    <w:rsid w:val="00416455"/>
    <w:rsid w:val="00420CF0"/>
    <w:rsid w:val="00420D58"/>
    <w:rsid w:val="00421A38"/>
    <w:rsid w:val="004246B7"/>
    <w:rsid w:val="0042495A"/>
    <w:rsid w:val="0042498B"/>
    <w:rsid w:val="00424E09"/>
    <w:rsid w:val="004252FF"/>
    <w:rsid w:val="00425C56"/>
    <w:rsid w:val="004263B7"/>
    <w:rsid w:val="00426F1F"/>
    <w:rsid w:val="00427094"/>
    <w:rsid w:val="00427310"/>
    <w:rsid w:val="0042741A"/>
    <w:rsid w:val="004308FE"/>
    <w:rsid w:val="00432D35"/>
    <w:rsid w:val="004333B5"/>
    <w:rsid w:val="0043548C"/>
    <w:rsid w:val="004360B7"/>
    <w:rsid w:val="00436A8A"/>
    <w:rsid w:val="00440E3A"/>
    <w:rsid w:val="00440F8E"/>
    <w:rsid w:val="004414F6"/>
    <w:rsid w:val="00441DB1"/>
    <w:rsid w:val="00442C31"/>
    <w:rsid w:val="00442ED2"/>
    <w:rsid w:val="0044354A"/>
    <w:rsid w:val="00443DA9"/>
    <w:rsid w:val="004449B9"/>
    <w:rsid w:val="00444A41"/>
    <w:rsid w:val="0044545C"/>
    <w:rsid w:val="00445850"/>
    <w:rsid w:val="00445DFE"/>
    <w:rsid w:val="0044797E"/>
    <w:rsid w:val="004504C4"/>
    <w:rsid w:val="00450686"/>
    <w:rsid w:val="00450B67"/>
    <w:rsid w:val="00451947"/>
    <w:rsid w:val="004522D5"/>
    <w:rsid w:val="00454B1C"/>
    <w:rsid w:val="00455CF9"/>
    <w:rsid w:val="004561BA"/>
    <w:rsid w:val="004569E9"/>
    <w:rsid w:val="004579FC"/>
    <w:rsid w:val="00460509"/>
    <w:rsid w:val="004606E1"/>
    <w:rsid w:val="00460FA3"/>
    <w:rsid w:val="00461C60"/>
    <w:rsid w:val="00462FFA"/>
    <w:rsid w:val="0046360A"/>
    <w:rsid w:val="00464891"/>
    <w:rsid w:val="00464B78"/>
    <w:rsid w:val="00465B9E"/>
    <w:rsid w:val="00466FD4"/>
    <w:rsid w:val="0046742D"/>
    <w:rsid w:val="004704C6"/>
    <w:rsid w:val="00470FF4"/>
    <w:rsid w:val="00471880"/>
    <w:rsid w:val="00471B7D"/>
    <w:rsid w:val="00471C1F"/>
    <w:rsid w:val="0047305E"/>
    <w:rsid w:val="0047318C"/>
    <w:rsid w:val="00473884"/>
    <w:rsid w:val="00473C3C"/>
    <w:rsid w:val="00473D1B"/>
    <w:rsid w:val="004742CC"/>
    <w:rsid w:val="004751F9"/>
    <w:rsid w:val="00475E41"/>
    <w:rsid w:val="0047658D"/>
    <w:rsid w:val="00476E36"/>
    <w:rsid w:val="00477F0F"/>
    <w:rsid w:val="00481968"/>
    <w:rsid w:val="00481A46"/>
    <w:rsid w:val="00482103"/>
    <w:rsid w:val="0048220E"/>
    <w:rsid w:val="00482D18"/>
    <w:rsid w:val="00483FE8"/>
    <w:rsid w:val="00484183"/>
    <w:rsid w:val="00485C33"/>
    <w:rsid w:val="00485DCA"/>
    <w:rsid w:val="0048612B"/>
    <w:rsid w:val="0048726F"/>
    <w:rsid w:val="004872B3"/>
    <w:rsid w:val="00490630"/>
    <w:rsid w:val="00490890"/>
    <w:rsid w:val="00490FA2"/>
    <w:rsid w:val="00491008"/>
    <w:rsid w:val="00492322"/>
    <w:rsid w:val="00492387"/>
    <w:rsid w:val="00493983"/>
    <w:rsid w:val="00494A54"/>
    <w:rsid w:val="00494D74"/>
    <w:rsid w:val="00494F38"/>
    <w:rsid w:val="004951F9"/>
    <w:rsid w:val="0049575E"/>
    <w:rsid w:val="00496619"/>
    <w:rsid w:val="004A06FE"/>
    <w:rsid w:val="004A1739"/>
    <w:rsid w:val="004A17D6"/>
    <w:rsid w:val="004A1A52"/>
    <w:rsid w:val="004A1C2D"/>
    <w:rsid w:val="004A1CA1"/>
    <w:rsid w:val="004A32B9"/>
    <w:rsid w:val="004A3A75"/>
    <w:rsid w:val="004A3EE4"/>
    <w:rsid w:val="004A4909"/>
    <w:rsid w:val="004A5CF1"/>
    <w:rsid w:val="004A601E"/>
    <w:rsid w:val="004A63A5"/>
    <w:rsid w:val="004B02E3"/>
    <w:rsid w:val="004B0BC1"/>
    <w:rsid w:val="004B21B7"/>
    <w:rsid w:val="004B2546"/>
    <w:rsid w:val="004B35E6"/>
    <w:rsid w:val="004B4A35"/>
    <w:rsid w:val="004B515B"/>
    <w:rsid w:val="004B5B49"/>
    <w:rsid w:val="004B5DAE"/>
    <w:rsid w:val="004B606E"/>
    <w:rsid w:val="004B797F"/>
    <w:rsid w:val="004C10E5"/>
    <w:rsid w:val="004C133F"/>
    <w:rsid w:val="004C189C"/>
    <w:rsid w:val="004C1D71"/>
    <w:rsid w:val="004C3F97"/>
    <w:rsid w:val="004C413E"/>
    <w:rsid w:val="004C48FE"/>
    <w:rsid w:val="004C5514"/>
    <w:rsid w:val="004C6048"/>
    <w:rsid w:val="004C686F"/>
    <w:rsid w:val="004C7FDC"/>
    <w:rsid w:val="004D0CB6"/>
    <w:rsid w:val="004D1F1A"/>
    <w:rsid w:val="004D2E4A"/>
    <w:rsid w:val="004D4910"/>
    <w:rsid w:val="004D4B63"/>
    <w:rsid w:val="004D4D00"/>
    <w:rsid w:val="004D726F"/>
    <w:rsid w:val="004D74CA"/>
    <w:rsid w:val="004E04AD"/>
    <w:rsid w:val="004E05E5"/>
    <w:rsid w:val="004E1062"/>
    <w:rsid w:val="004E1B99"/>
    <w:rsid w:val="004E243A"/>
    <w:rsid w:val="004E2B60"/>
    <w:rsid w:val="004E33BE"/>
    <w:rsid w:val="004E5770"/>
    <w:rsid w:val="004E5DA0"/>
    <w:rsid w:val="004E62AF"/>
    <w:rsid w:val="004E7937"/>
    <w:rsid w:val="004E7D36"/>
    <w:rsid w:val="004F06EF"/>
    <w:rsid w:val="004F08FF"/>
    <w:rsid w:val="004F0FD1"/>
    <w:rsid w:val="004F189E"/>
    <w:rsid w:val="004F2A39"/>
    <w:rsid w:val="004F3264"/>
    <w:rsid w:val="004F3465"/>
    <w:rsid w:val="004F388A"/>
    <w:rsid w:val="004F5105"/>
    <w:rsid w:val="004F5CD7"/>
    <w:rsid w:val="004F5F3B"/>
    <w:rsid w:val="004F6720"/>
    <w:rsid w:val="004F7206"/>
    <w:rsid w:val="004F78F8"/>
    <w:rsid w:val="005001B2"/>
    <w:rsid w:val="00501045"/>
    <w:rsid w:val="00502D90"/>
    <w:rsid w:val="00503208"/>
    <w:rsid w:val="0050366A"/>
    <w:rsid w:val="00503C5A"/>
    <w:rsid w:val="00503E3B"/>
    <w:rsid w:val="00504B56"/>
    <w:rsid w:val="00506808"/>
    <w:rsid w:val="0050762C"/>
    <w:rsid w:val="00507A4D"/>
    <w:rsid w:val="00511525"/>
    <w:rsid w:val="005123CE"/>
    <w:rsid w:val="00512B66"/>
    <w:rsid w:val="0051491B"/>
    <w:rsid w:val="005157A2"/>
    <w:rsid w:val="005160BA"/>
    <w:rsid w:val="005166D7"/>
    <w:rsid w:val="00517748"/>
    <w:rsid w:val="00520AB1"/>
    <w:rsid w:val="0052190D"/>
    <w:rsid w:val="0052352A"/>
    <w:rsid w:val="00523A7F"/>
    <w:rsid w:val="00524187"/>
    <w:rsid w:val="005241BD"/>
    <w:rsid w:val="0052485F"/>
    <w:rsid w:val="005253BF"/>
    <w:rsid w:val="0052778F"/>
    <w:rsid w:val="00530EBE"/>
    <w:rsid w:val="005331C8"/>
    <w:rsid w:val="00534F72"/>
    <w:rsid w:val="00535C04"/>
    <w:rsid w:val="00536886"/>
    <w:rsid w:val="00536A0A"/>
    <w:rsid w:val="00536B46"/>
    <w:rsid w:val="005373E9"/>
    <w:rsid w:val="00537AE6"/>
    <w:rsid w:val="00540FA3"/>
    <w:rsid w:val="0054110D"/>
    <w:rsid w:val="005421B6"/>
    <w:rsid w:val="00542D8D"/>
    <w:rsid w:val="005447E4"/>
    <w:rsid w:val="00546FCC"/>
    <w:rsid w:val="00547D45"/>
    <w:rsid w:val="00547F1F"/>
    <w:rsid w:val="005501A2"/>
    <w:rsid w:val="0055055C"/>
    <w:rsid w:val="005512FF"/>
    <w:rsid w:val="00551808"/>
    <w:rsid w:val="00552E5B"/>
    <w:rsid w:val="00553818"/>
    <w:rsid w:val="00553926"/>
    <w:rsid w:val="005548BA"/>
    <w:rsid w:val="00555B72"/>
    <w:rsid w:val="00556D1D"/>
    <w:rsid w:val="00557CB7"/>
    <w:rsid w:val="00557E2C"/>
    <w:rsid w:val="00560E2A"/>
    <w:rsid w:val="00562A4C"/>
    <w:rsid w:val="0056303C"/>
    <w:rsid w:val="0056338F"/>
    <w:rsid w:val="00563848"/>
    <w:rsid w:val="00565E2E"/>
    <w:rsid w:val="0056633D"/>
    <w:rsid w:val="00567A5E"/>
    <w:rsid w:val="005704B8"/>
    <w:rsid w:val="00570937"/>
    <w:rsid w:val="00570DDB"/>
    <w:rsid w:val="0057137A"/>
    <w:rsid w:val="00571810"/>
    <w:rsid w:val="00573416"/>
    <w:rsid w:val="00575EB3"/>
    <w:rsid w:val="0057628F"/>
    <w:rsid w:val="00580AE1"/>
    <w:rsid w:val="00581148"/>
    <w:rsid w:val="00581D54"/>
    <w:rsid w:val="00582639"/>
    <w:rsid w:val="005828A1"/>
    <w:rsid w:val="005839DE"/>
    <w:rsid w:val="00584B7B"/>
    <w:rsid w:val="00584FC2"/>
    <w:rsid w:val="00585908"/>
    <w:rsid w:val="005863BC"/>
    <w:rsid w:val="00587EAE"/>
    <w:rsid w:val="005909E9"/>
    <w:rsid w:val="005924C8"/>
    <w:rsid w:val="00593A5C"/>
    <w:rsid w:val="00595988"/>
    <w:rsid w:val="0059618A"/>
    <w:rsid w:val="0059665A"/>
    <w:rsid w:val="005A0787"/>
    <w:rsid w:val="005A141B"/>
    <w:rsid w:val="005A3413"/>
    <w:rsid w:val="005A3ECD"/>
    <w:rsid w:val="005A4097"/>
    <w:rsid w:val="005A4496"/>
    <w:rsid w:val="005A452F"/>
    <w:rsid w:val="005A4777"/>
    <w:rsid w:val="005A4809"/>
    <w:rsid w:val="005A48A7"/>
    <w:rsid w:val="005A4FB6"/>
    <w:rsid w:val="005A5E98"/>
    <w:rsid w:val="005A6CD3"/>
    <w:rsid w:val="005A7551"/>
    <w:rsid w:val="005A77AC"/>
    <w:rsid w:val="005A7B97"/>
    <w:rsid w:val="005A7CD8"/>
    <w:rsid w:val="005B0CAA"/>
    <w:rsid w:val="005B138A"/>
    <w:rsid w:val="005B1C2D"/>
    <w:rsid w:val="005B43EE"/>
    <w:rsid w:val="005B5129"/>
    <w:rsid w:val="005B60EF"/>
    <w:rsid w:val="005B672F"/>
    <w:rsid w:val="005B701A"/>
    <w:rsid w:val="005B7626"/>
    <w:rsid w:val="005C0871"/>
    <w:rsid w:val="005C124A"/>
    <w:rsid w:val="005C184C"/>
    <w:rsid w:val="005C223F"/>
    <w:rsid w:val="005C3C92"/>
    <w:rsid w:val="005C3F54"/>
    <w:rsid w:val="005C4643"/>
    <w:rsid w:val="005C5B62"/>
    <w:rsid w:val="005C6C5A"/>
    <w:rsid w:val="005C6D8F"/>
    <w:rsid w:val="005C73AA"/>
    <w:rsid w:val="005D0923"/>
    <w:rsid w:val="005D0E30"/>
    <w:rsid w:val="005D15C2"/>
    <w:rsid w:val="005D2DF7"/>
    <w:rsid w:val="005D36F9"/>
    <w:rsid w:val="005D5B79"/>
    <w:rsid w:val="005D5CDC"/>
    <w:rsid w:val="005D5EEB"/>
    <w:rsid w:val="005D6CA3"/>
    <w:rsid w:val="005D7181"/>
    <w:rsid w:val="005D756F"/>
    <w:rsid w:val="005E0130"/>
    <w:rsid w:val="005E089F"/>
    <w:rsid w:val="005E2D31"/>
    <w:rsid w:val="005E2E04"/>
    <w:rsid w:val="005E2E1D"/>
    <w:rsid w:val="005E33F3"/>
    <w:rsid w:val="005E5CE6"/>
    <w:rsid w:val="005E60C1"/>
    <w:rsid w:val="005E699B"/>
    <w:rsid w:val="005E6B50"/>
    <w:rsid w:val="005E6C71"/>
    <w:rsid w:val="005E6FD7"/>
    <w:rsid w:val="005E7010"/>
    <w:rsid w:val="005F0B2B"/>
    <w:rsid w:val="005F1A5B"/>
    <w:rsid w:val="005F207D"/>
    <w:rsid w:val="005F32C5"/>
    <w:rsid w:val="005F456A"/>
    <w:rsid w:val="005F4FCE"/>
    <w:rsid w:val="005F674E"/>
    <w:rsid w:val="005F73FF"/>
    <w:rsid w:val="005F7EA6"/>
    <w:rsid w:val="00600C10"/>
    <w:rsid w:val="00600D42"/>
    <w:rsid w:val="00600D84"/>
    <w:rsid w:val="00601C2A"/>
    <w:rsid w:val="006048D9"/>
    <w:rsid w:val="00605E56"/>
    <w:rsid w:val="00606137"/>
    <w:rsid w:val="00606A39"/>
    <w:rsid w:val="00606AC3"/>
    <w:rsid w:val="0060715F"/>
    <w:rsid w:val="006101D3"/>
    <w:rsid w:val="006108F2"/>
    <w:rsid w:val="00611753"/>
    <w:rsid w:val="00611A58"/>
    <w:rsid w:val="00613315"/>
    <w:rsid w:val="00613FF5"/>
    <w:rsid w:val="00615BFD"/>
    <w:rsid w:val="006161C3"/>
    <w:rsid w:val="0061625B"/>
    <w:rsid w:val="00621AA1"/>
    <w:rsid w:val="0062235F"/>
    <w:rsid w:val="0062322A"/>
    <w:rsid w:val="00623C85"/>
    <w:rsid w:val="00624D4F"/>
    <w:rsid w:val="0062797D"/>
    <w:rsid w:val="0063001F"/>
    <w:rsid w:val="00630629"/>
    <w:rsid w:val="00630682"/>
    <w:rsid w:val="006320EB"/>
    <w:rsid w:val="00632584"/>
    <w:rsid w:val="00632A58"/>
    <w:rsid w:val="00632CF9"/>
    <w:rsid w:val="00634ACB"/>
    <w:rsid w:val="00635335"/>
    <w:rsid w:val="00637079"/>
    <w:rsid w:val="0064051D"/>
    <w:rsid w:val="00640FBA"/>
    <w:rsid w:val="006414BF"/>
    <w:rsid w:val="00641580"/>
    <w:rsid w:val="006421B6"/>
    <w:rsid w:val="00642300"/>
    <w:rsid w:val="00642E3C"/>
    <w:rsid w:val="006435FB"/>
    <w:rsid w:val="00643980"/>
    <w:rsid w:val="00643E3B"/>
    <w:rsid w:val="006459FB"/>
    <w:rsid w:val="00645E8A"/>
    <w:rsid w:val="00646321"/>
    <w:rsid w:val="00647338"/>
    <w:rsid w:val="00650692"/>
    <w:rsid w:val="006508C6"/>
    <w:rsid w:val="00650F5D"/>
    <w:rsid w:val="006522A5"/>
    <w:rsid w:val="006551DF"/>
    <w:rsid w:val="0065556D"/>
    <w:rsid w:val="0065565F"/>
    <w:rsid w:val="00657066"/>
    <w:rsid w:val="00657DEE"/>
    <w:rsid w:val="00660DE2"/>
    <w:rsid w:val="00662663"/>
    <w:rsid w:val="006631FE"/>
    <w:rsid w:val="00664179"/>
    <w:rsid w:val="0066498F"/>
    <w:rsid w:val="006651F9"/>
    <w:rsid w:val="00665C85"/>
    <w:rsid w:val="0066629F"/>
    <w:rsid w:val="00667983"/>
    <w:rsid w:val="0067106D"/>
    <w:rsid w:val="00671609"/>
    <w:rsid w:val="00672061"/>
    <w:rsid w:val="00673F3F"/>
    <w:rsid w:val="006749D6"/>
    <w:rsid w:val="00674E7D"/>
    <w:rsid w:val="006751C2"/>
    <w:rsid w:val="00675312"/>
    <w:rsid w:val="00675B96"/>
    <w:rsid w:val="0067673C"/>
    <w:rsid w:val="00681361"/>
    <w:rsid w:val="00681A2A"/>
    <w:rsid w:val="00681DD6"/>
    <w:rsid w:val="00682630"/>
    <w:rsid w:val="00682B6B"/>
    <w:rsid w:val="0068386A"/>
    <w:rsid w:val="00684C29"/>
    <w:rsid w:val="0068600A"/>
    <w:rsid w:val="00686F38"/>
    <w:rsid w:val="00687A59"/>
    <w:rsid w:val="00690380"/>
    <w:rsid w:val="00692351"/>
    <w:rsid w:val="006931C8"/>
    <w:rsid w:val="00694734"/>
    <w:rsid w:val="00695237"/>
    <w:rsid w:val="00695CEC"/>
    <w:rsid w:val="00696126"/>
    <w:rsid w:val="00696543"/>
    <w:rsid w:val="00697367"/>
    <w:rsid w:val="006A017C"/>
    <w:rsid w:val="006A0C75"/>
    <w:rsid w:val="006A22DA"/>
    <w:rsid w:val="006A3ECD"/>
    <w:rsid w:val="006A4DE7"/>
    <w:rsid w:val="006A6CB5"/>
    <w:rsid w:val="006B2BB7"/>
    <w:rsid w:val="006B43B2"/>
    <w:rsid w:val="006B4CD2"/>
    <w:rsid w:val="006B5727"/>
    <w:rsid w:val="006B5B97"/>
    <w:rsid w:val="006B6A60"/>
    <w:rsid w:val="006B6E99"/>
    <w:rsid w:val="006B7127"/>
    <w:rsid w:val="006C028B"/>
    <w:rsid w:val="006C0729"/>
    <w:rsid w:val="006C0D69"/>
    <w:rsid w:val="006C1AE0"/>
    <w:rsid w:val="006C3C12"/>
    <w:rsid w:val="006C42AB"/>
    <w:rsid w:val="006C46D9"/>
    <w:rsid w:val="006C4A73"/>
    <w:rsid w:val="006C506C"/>
    <w:rsid w:val="006C5BB0"/>
    <w:rsid w:val="006C5DA9"/>
    <w:rsid w:val="006C6687"/>
    <w:rsid w:val="006C769A"/>
    <w:rsid w:val="006C7A35"/>
    <w:rsid w:val="006C7A7C"/>
    <w:rsid w:val="006D05D1"/>
    <w:rsid w:val="006D0D7D"/>
    <w:rsid w:val="006D2257"/>
    <w:rsid w:val="006D3028"/>
    <w:rsid w:val="006D3303"/>
    <w:rsid w:val="006D3A5E"/>
    <w:rsid w:val="006D3F62"/>
    <w:rsid w:val="006D52E7"/>
    <w:rsid w:val="006D57AC"/>
    <w:rsid w:val="006D7240"/>
    <w:rsid w:val="006D7319"/>
    <w:rsid w:val="006D7793"/>
    <w:rsid w:val="006D78FB"/>
    <w:rsid w:val="006E10FB"/>
    <w:rsid w:val="006E2776"/>
    <w:rsid w:val="006E2ECA"/>
    <w:rsid w:val="006E450E"/>
    <w:rsid w:val="006E475E"/>
    <w:rsid w:val="006E47BB"/>
    <w:rsid w:val="006E4C29"/>
    <w:rsid w:val="006E6715"/>
    <w:rsid w:val="006E73D8"/>
    <w:rsid w:val="006F2076"/>
    <w:rsid w:val="006F20D9"/>
    <w:rsid w:val="006F2847"/>
    <w:rsid w:val="006F36E0"/>
    <w:rsid w:val="006F44A2"/>
    <w:rsid w:val="006F49B4"/>
    <w:rsid w:val="006F5D09"/>
    <w:rsid w:val="006F61D1"/>
    <w:rsid w:val="006F7626"/>
    <w:rsid w:val="006F7865"/>
    <w:rsid w:val="006F7D0C"/>
    <w:rsid w:val="006F7F11"/>
    <w:rsid w:val="00700C46"/>
    <w:rsid w:val="00700E6B"/>
    <w:rsid w:val="00701414"/>
    <w:rsid w:val="00701D84"/>
    <w:rsid w:val="00702734"/>
    <w:rsid w:val="00706189"/>
    <w:rsid w:val="00711325"/>
    <w:rsid w:val="00711E88"/>
    <w:rsid w:val="007133D7"/>
    <w:rsid w:val="00713765"/>
    <w:rsid w:val="00715325"/>
    <w:rsid w:val="007166F2"/>
    <w:rsid w:val="00716B66"/>
    <w:rsid w:val="00716C51"/>
    <w:rsid w:val="007179FB"/>
    <w:rsid w:val="00717E05"/>
    <w:rsid w:val="007202E8"/>
    <w:rsid w:val="00720FFD"/>
    <w:rsid w:val="007211C6"/>
    <w:rsid w:val="007216B5"/>
    <w:rsid w:val="00721EEE"/>
    <w:rsid w:val="00722669"/>
    <w:rsid w:val="007228F9"/>
    <w:rsid w:val="00722BE4"/>
    <w:rsid w:val="007249E6"/>
    <w:rsid w:val="00725A33"/>
    <w:rsid w:val="00725C1B"/>
    <w:rsid w:val="00727220"/>
    <w:rsid w:val="0072776C"/>
    <w:rsid w:val="00730B3E"/>
    <w:rsid w:val="0073167C"/>
    <w:rsid w:val="00731CD3"/>
    <w:rsid w:val="00732EC0"/>
    <w:rsid w:val="00732EE3"/>
    <w:rsid w:val="007331E5"/>
    <w:rsid w:val="00733ADE"/>
    <w:rsid w:val="00735ABB"/>
    <w:rsid w:val="00735B50"/>
    <w:rsid w:val="0073601B"/>
    <w:rsid w:val="007361ED"/>
    <w:rsid w:val="00736C1C"/>
    <w:rsid w:val="007373BF"/>
    <w:rsid w:val="00740E3B"/>
    <w:rsid w:val="00741F2D"/>
    <w:rsid w:val="00742117"/>
    <w:rsid w:val="0074448D"/>
    <w:rsid w:val="00744865"/>
    <w:rsid w:val="00746527"/>
    <w:rsid w:val="00750856"/>
    <w:rsid w:val="007511C9"/>
    <w:rsid w:val="007522CC"/>
    <w:rsid w:val="007530F3"/>
    <w:rsid w:val="00753FEF"/>
    <w:rsid w:val="00755157"/>
    <w:rsid w:val="007551D4"/>
    <w:rsid w:val="007557D9"/>
    <w:rsid w:val="007568BC"/>
    <w:rsid w:val="00756D86"/>
    <w:rsid w:val="00757F3C"/>
    <w:rsid w:val="00761E02"/>
    <w:rsid w:val="00763E81"/>
    <w:rsid w:val="00764919"/>
    <w:rsid w:val="00764C72"/>
    <w:rsid w:val="00764D37"/>
    <w:rsid w:val="00765011"/>
    <w:rsid w:val="0076522C"/>
    <w:rsid w:val="00765624"/>
    <w:rsid w:val="00765AF0"/>
    <w:rsid w:val="007710BA"/>
    <w:rsid w:val="0077292B"/>
    <w:rsid w:val="00773426"/>
    <w:rsid w:val="00773D49"/>
    <w:rsid w:val="00773FD6"/>
    <w:rsid w:val="007749CC"/>
    <w:rsid w:val="00774A0F"/>
    <w:rsid w:val="00774B7D"/>
    <w:rsid w:val="00776C11"/>
    <w:rsid w:val="0077792C"/>
    <w:rsid w:val="00780026"/>
    <w:rsid w:val="00783711"/>
    <w:rsid w:val="00784C3E"/>
    <w:rsid w:val="007861ED"/>
    <w:rsid w:val="00786D68"/>
    <w:rsid w:val="0078742B"/>
    <w:rsid w:val="00792CD2"/>
    <w:rsid w:val="0079424B"/>
    <w:rsid w:val="007948C8"/>
    <w:rsid w:val="00795B11"/>
    <w:rsid w:val="00796D79"/>
    <w:rsid w:val="00796EE7"/>
    <w:rsid w:val="0079706D"/>
    <w:rsid w:val="007A0198"/>
    <w:rsid w:val="007A09D6"/>
    <w:rsid w:val="007A0AE3"/>
    <w:rsid w:val="007A19A4"/>
    <w:rsid w:val="007A245E"/>
    <w:rsid w:val="007A4AF9"/>
    <w:rsid w:val="007A4DCD"/>
    <w:rsid w:val="007A5676"/>
    <w:rsid w:val="007A66CB"/>
    <w:rsid w:val="007A6EF4"/>
    <w:rsid w:val="007A6F67"/>
    <w:rsid w:val="007A77CC"/>
    <w:rsid w:val="007A7DCB"/>
    <w:rsid w:val="007B21D1"/>
    <w:rsid w:val="007B2521"/>
    <w:rsid w:val="007B2FEF"/>
    <w:rsid w:val="007B50B2"/>
    <w:rsid w:val="007B5368"/>
    <w:rsid w:val="007B56A7"/>
    <w:rsid w:val="007B6602"/>
    <w:rsid w:val="007C0DC0"/>
    <w:rsid w:val="007C0DCA"/>
    <w:rsid w:val="007C0FB7"/>
    <w:rsid w:val="007C13E5"/>
    <w:rsid w:val="007C1B79"/>
    <w:rsid w:val="007C23D5"/>
    <w:rsid w:val="007C2841"/>
    <w:rsid w:val="007C34C6"/>
    <w:rsid w:val="007C37E4"/>
    <w:rsid w:val="007C3E55"/>
    <w:rsid w:val="007C5F65"/>
    <w:rsid w:val="007C5F8E"/>
    <w:rsid w:val="007D09A3"/>
    <w:rsid w:val="007D135A"/>
    <w:rsid w:val="007D1BD1"/>
    <w:rsid w:val="007D29D4"/>
    <w:rsid w:val="007D3227"/>
    <w:rsid w:val="007D32EF"/>
    <w:rsid w:val="007D53BC"/>
    <w:rsid w:val="007D6212"/>
    <w:rsid w:val="007D7DC1"/>
    <w:rsid w:val="007D7FC6"/>
    <w:rsid w:val="007E1817"/>
    <w:rsid w:val="007E1A45"/>
    <w:rsid w:val="007E3EB5"/>
    <w:rsid w:val="007E41FA"/>
    <w:rsid w:val="007E4D1D"/>
    <w:rsid w:val="007E6E13"/>
    <w:rsid w:val="007E7D87"/>
    <w:rsid w:val="007E7EB4"/>
    <w:rsid w:val="007F057E"/>
    <w:rsid w:val="007F101F"/>
    <w:rsid w:val="007F17BE"/>
    <w:rsid w:val="007F2B75"/>
    <w:rsid w:val="007F3557"/>
    <w:rsid w:val="007F5296"/>
    <w:rsid w:val="007F5EF3"/>
    <w:rsid w:val="007F614C"/>
    <w:rsid w:val="007F71B8"/>
    <w:rsid w:val="007F71F6"/>
    <w:rsid w:val="007F754F"/>
    <w:rsid w:val="008001F3"/>
    <w:rsid w:val="00800E02"/>
    <w:rsid w:val="008018F3"/>
    <w:rsid w:val="00802FBC"/>
    <w:rsid w:val="00803364"/>
    <w:rsid w:val="008046E9"/>
    <w:rsid w:val="00805D09"/>
    <w:rsid w:val="00805F50"/>
    <w:rsid w:val="00806BB0"/>
    <w:rsid w:val="0081031F"/>
    <w:rsid w:val="0081179F"/>
    <w:rsid w:val="008120EB"/>
    <w:rsid w:val="00814164"/>
    <w:rsid w:val="008144E1"/>
    <w:rsid w:val="00814783"/>
    <w:rsid w:val="00814D98"/>
    <w:rsid w:val="008162B6"/>
    <w:rsid w:val="00816908"/>
    <w:rsid w:val="00816C50"/>
    <w:rsid w:val="008172DC"/>
    <w:rsid w:val="008213E4"/>
    <w:rsid w:val="008215B5"/>
    <w:rsid w:val="008217AB"/>
    <w:rsid w:val="00821A44"/>
    <w:rsid w:val="008225C9"/>
    <w:rsid w:val="008225E0"/>
    <w:rsid w:val="00823276"/>
    <w:rsid w:val="0082329E"/>
    <w:rsid w:val="008248EE"/>
    <w:rsid w:val="00827497"/>
    <w:rsid w:val="00827E49"/>
    <w:rsid w:val="00830551"/>
    <w:rsid w:val="00831728"/>
    <w:rsid w:val="00831F04"/>
    <w:rsid w:val="00831FE3"/>
    <w:rsid w:val="008326F3"/>
    <w:rsid w:val="008332A1"/>
    <w:rsid w:val="00833BF8"/>
    <w:rsid w:val="00833F55"/>
    <w:rsid w:val="0083598A"/>
    <w:rsid w:val="008363A1"/>
    <w:rsid w:val="008364A6"/>
    <w:rsid w:val="00836C66"/>
    <w:rsid w:val="00840EBD"/>
    <w:rsid w:val="008436DC"/>
    <w:rsid w:val="00843ECF"/>
    <w:rsid w:val="00844388"/>
    <w:rsid w:val="00845BE0"/>
    <w:rsid w:val="00846519"/>
    <w:rsid w:val="00846941"/>
    <w:rsid w:val="00846ADD"/>
    <w:rsid w:val="00846FBC"/>
    <w:rsid w:val="0084776C"/>
    <w:rsid w:val="00850124"/>
    <w:rsid w:val="00850427"/>
    <w:rsid w:val="008513BD"/>
    <w:rsid w:val="00852002"/>
    <w:rsid w:val="00853197"/>
    <w:rsid w:val="00853C90"/>
    <w:rsid w:val="0085534B"/>
    <w:rsid w:val="008559E3"/>
    <w:rsid w:val="00856790"/>
    <w:rsid w:val="00857B83"/>
    <w:rsid w:val="00860C1D"/>
    <w:rsid w:val="00861BC6"/>
    <w:rsid w:val="00862AEF"/>
    <w:rsid w:val="00862E36"/>
    <w:rsid w:val="008640DD"/>
    <w:rsid w:val="008650E6"/>
    <w:rsid w:val="00865473"/>
    <w:rsid w:val="0086557D"/>
    <w:rsid w:val="00865C42"/>
    <w:rsid w:val="00866A97"/>
    <w:rsid w:val="00866E1C"/>
    <w:rsid w:val="00867236"/>
    <w:rsid w:val="00867668"/>
    <w:rsid w:val="00870303"/>
    <w:rsid w:val="008706F2"/>
    <w:rsid w:val="00873293"/>
    <w:rsid w:val="00873773"/>
    <w:rsid w:val="00874D8C"/>
    <w:rsid w:val="00875235"/>
    <w:rsid w:val="0087539C"/>
    <w:rsid w:val="0087640D"/>
    <w:rsid w:val="0088065D"/>
    <w:rsid w:val="00880B31"/>
    <w:rsid w:val="00882382"/>
    <w:rsid w:val="008828EF"/>
    <w:rsid w:val="00882ACD"/>
    <w:rsid w:val="00886226"/>
    <w:rsid w:val="0088764A"/>
    <w:rsid w:val="008905FC"/>
    <w:rsid w:val="008914CC"/>
    <w:rsid w:val="00891634"/>
    <w:rsid w:val="00891EFB"/>
    <w:rsid w:val="00892591"/>
    <w:rsid w:val="00892F3B"/>
    <w:rsid w:val="00892F67"/>
    <w:rsid w:val="00893202"/>
    <w:rsid w:val="00896C81"/>
    <w:rsid w:val="008A06B3"/>
    <w:rsid w:val="008A0716"/>
    <w:rsid w:val="008A10B2"/>
    <w:rsid w:val="008A184C"/>
    <w:rsid w:val="008A1D82"/>
    <w:rsid w:val="008A2539"/>
    <w:rsid w:val="008A343F"/>
    <w:rsid w:val="008A3A5A"/>
    <w:rsid w:val="008A4605"/>
    <w:rsid w:val="008A471E"/>
    <w:rsid w:val="008A5BFF"/>
    <w:rsid w:val="008A5CE4"/>
    <w:rsid w:val="008A6564"/>
    <w:rsid w:val="008B1829"/>
    <w:rsid w:val="008B2334"/>
    <w:rsid w:val="008B3748"/>
    <w:rsid w:val="008B3C63"/>
    <w:rsid w:val="008B5F46"/>
    <w:rsid w:val="008B6259"/>
    <w:rsid w:val="008B6683"/>
    <w:rsid w:val="008B760A"/>
    <w:rsid w:val="008C0F3C"/>
    <w:rsid w:val="008C2528"/>
    <w:rsid w:val="008C28EC"/>
    <w:rsid w:val="008C2902"/>
    <w:rsid w:val="008C378A"/>
    <w:rsid w:val="008C3B85"/>
    <w:rsid w:val="008C4097"/>
    <w:rsid w:val="008C495D"/>
    <w:rsid w:val="008C5CDC"/>
    <w:rsid w:val="008C63D0"/>
    <w:rsid w:val="008C6756"/>
    <w:rsid w:val="008C6E4A"/>
    <w:rsid w:val="008D00FD"/>
    <w:rsid w:val="008D0D3D"/>
    <w:rsid w:val="008D1D8D"/>
    <w:rsid w:val="008D1FF2"/>
    <w:rsid w:val="008D2174"/>
    <w:rsid w:val="008D276E"/>
    <w:rsid w:val="008D27D8"/>
    <w:rsid w:val="008D36F3"/>
    <w:rsid w:val="008D3DE5"/>
    <w:rsid w:val="008D4DDF"/>
    <w:rsid w:val="008D50C8"/>
    <w:rsid w:val="008D581E"/>
    <w:rsid w:val="008D5AFE"/>
    <w:rsid w:val="008D6048"/>
    <w:rsid w:val="008E07A1"/>
    <w:rsid w:val="008E0E10"/>
    <w:rsid w:val="008E2F2A"/>
    <w:rsid w:val="008E3494"/>
    <w:rsid w:val="008E43C0"/>
    <w:rsid w:val="008E4430"/>
    <w:rsid w:val="008E65C4"/>
    <w:rsid w:val="008E70A5"/>
    <w:rsid w:val="008E725E"/>
    <w:rsid w:val="008E750A"/>
    <w:rsid w:val="008E7BC6"/>
    <w:rsid w:val="008E7C1F"/>
    <w:rsid w:val="008F0FFE"/>
    <w:rsid w:val="008F13A2"/>
    <w:rsid w:val="008F1BA8"/>
    <w:rsid w:val="008F21E5"/>
    <w:rsid w:val="008F2AC1"/>
    <w:rsid w:val="008F2E9E"/>
    <w:rsid w:val="008F3904"/>
    <w:rsid w:val="008F3913"/>
    <w:rsid w:val="008F48C9"/>
    <w:rsid w:val="008F5B4C"/>
    <w:rsid w:val="008F5CB9"/>
    <w:rsid w:val="008F77A9"/>
    <w:rsid w:val="00900A2D"/>
    <w:rsid w:val="00902E8A"/>
    <w:rsid w:val="0090445C"/>
    <w:rsid w:val="00904D3F"/>
    <w:rsid w:val="00905B59"/>
    <w:rsid w:val="00905B80"/>
    <w:rsid w:val="00906410"/>
    <w:rsid w:val="00906D63"/>
    <w:rsid w:val="00906E60"/>
    <w:rsid w:val="0090765B"/>
    <w:rsid w:val="00910EFF"/>
    <w:rsid w:val="00911814"/>
    <w:rsid w:val="009120E5"/>
    <w:rsid w:val="009137E7"/>
    <w:rsid w:val="009146AD"/>
    <w:rsid w:val="00914F15"/>
    <w:rsid w:val="00915055"/>
    <w:rsid w:val="0091522E"/>
    <w:rsid w:val="00915908"/>
    <w:rsid w:val="009159FB"/>
    <w:rsid w:val="00915A87"/>
    <w:rsid w:val="00916B0E"/>
    <w:rsid w:val="00916DBB"/>
    <w:rsid w:val="00917E46"/>
    <w:rsid w:val="00921B5D"/>
    <w:rsid w:val="00922B80"/>
    <w:rsid w:val="00923475"/>
    <w:rsid w:val="00923D28"/>
    <w:rsid w:val="00924129"/>
    <w:rsid w:val="00924995"/>
    <w:rsid w:val="00924FCF"/>
    <w:rsid w:val="0093225C"/>
    <w:rsid w:val="0093329B"/>
    <w:rsid w:val="00933DCF"/>
    <w:rsid w:val="00934703"/>
    <w:rsid w:val="009347F1"/>
    <w:rsid w:val="0093484E"/>
    <w:rsid w:val="00934F04"/>
    <w:rsid w:val="00934FD7"/>
    <w:rsid w:val="0093556F"/>
    <w:rsid w:val="00937843"/>
    <w:rsid w:val="009406DD"/>
    <w:rsid w:val="0094080C"/>
    <w:rsid w:val="00940A34"/>
    <w:rsid w:val="00941024"/>
    <w:rsid w:val="00941432"/>
    <w:rsid w:val="009430D6"/>
    <w:rsid w:val="00943517"/>
    <w:rsid w:val="009445D5"/>
    <w:rsid w:val="009449B5"/>
    <w:rsid w:val="009451B0"/>
    <w:rsid w:val="00945516"/>
    <w:rsid w:val="00946172"/>
    <w:rsid w:val="009462A2"/>
    <w:rsid w:val="0095046D"/>
    <w:rsid w:val="0095130C"/>
    <w:rsid w:val="009518D5"/>
    <w:rsid w:val="00951D9D"/>
    <w:rsid w:val="00952F4B"/>
    <w:rsid w:val="009530F5"/>
    <w:rsid w:val="0095355E"/>
    <w:rsid w:val="009537F3"/>
    <w:rsid w:val="00953A4E"/>
    <w:rsid w:val="00955490"/>
    <w:rsid w:val="00955578"/>
    <w:rsid w:val="0095616B"/>
    <w:rsid w:val="00956225"/>
    <w:rsid w:val="0095697E"/>
    <w:rsid w:val="00957978"/>
    <w:rsid w:val="009616E8"/>
    <w:rsid w:val="00964E2A"/>
    <w:rsid w:val="00965E21"/>
    <w:rsid w:val="00966DAF"/>
    <w:rsid w:val="009727C7"/>
    <w:rsid w:val="00974862"/>
    <w:rsid w:val="009772B0"/>
    <w:rsid w:val="009774DD"/>
    <w:rsid w:val="009777BA"/>
    <w:rsid w:val="00977E91"/>
    <w:rsid w:val="00980107"/>
    <w:rsid w:val="00980B1E"/>
    <w:rsid w:val="009826DB"/>
    <w:rsid w:val="00982A80"/>
    <w:rsid w:val="0098306E"/>
    <w:rsid w:val="0098327F"/>
    <w:rsid w:val="00983A09"/>
    <w:rsid w:val="00983B54"/>
    <w:rsid w:val="00984054"/>
    <w:rsid w:val="009860B7"/>
    <w:rsid w:val="00986360"/>
    <w:rsid w:val="00987564"/>
    <w:rsid w:val="00987CE7"/>
    <w:rsid w:val="00992611"/>
    <w:rsid w:val="00993518"/>
    <w:rsid w:val="009935D9"/>
    <w:rsid w:val="00993627"/>
    <w:rsid w:val="0099491C"/>
    <w:rsid w:val="00995C1B"/>
    <w:rsid w:val="00995F62"/>
    <w:rsid w:val="009965E3"/>
    <w:rsid w:val="00996A49"/>
    <w:rsid w:val="00996F92"/>
    <w:rsid w:val="009A0006"/>
    <w:rsid w:val="009A0420"/>
    <w:rsid w:val="009A06DA"/>
    <w:rsid w:val="009A101E"/>
    <w:rsid w:val="009A13DB"/>
    <w:rsid w:val="009A1873"/>
    <w:rsid w:val="009A2F67"/>
    <w:rsid w:val="009A3662"/>
    <w:rsid w:val="009A447F"/>
    <w:rsid w:val="009A51D0"/>
    <w:rsid w:val="009A59B6"/>
    <w:rsid w:val="009A5AEE"/>
    <w:rsid w:val="009A6130"/>
    <w:rsid w:val="009A74FE"/>
    <w:rsid w:val="009B03D1"/>
    <w:rsid w:val="009B0526"/>
    <w:rsid w:val="009B25FF"/>
    <w:rsid w:val="009B2739"/>
    <w:rsid w:val="009B4456"/>
    <w:rsid w:val="009B557D"/>
    <w:rsid w:val="009B56AA"/>
    <w:rsid w:val="009B59CA"/>
    <w:rsid w:val="009B640B"/>
    <w:rsid w:val="009B741C"/>
    <w:rsid w:val="009C0FDF"/>
    <w:rsid w:val="009C3800"/>
    <w:rsid w:val="009C5ED5"/>
    <w:rsid w:val="009C6092"/>
    <w:rsid w:val="009D0E3A"/>
    <w:rsid w:val="009D0E6E"/>
    <w:rsid w:val="009D1792"/>
    <w:rsid w:val="009D1AE1"/>
    <w:rsid w:val="009D2251"/>
    <w:rsid w:val="009D3315"/>
    <w:rsid w:val="009D3480"/>
    <w:rsid w:val="009D3B3D"/>
    <w:rsid w:val="009D591C"/>
    <w:rsid w:val="009D6A8B"/>
    <w:rsid w:val="009D7498"/>
    <w:rsid w:val="009D7A8B"/>
    <w:rsid w:val="009D7FB2"/>
    <w:rsid w:val="009E00CC"/>
    <w:rsid w:val="009E1C3C"/>
    <w:rsid w:val="009E2325"/>
    <w:rsid w:val="009E2805"/>
    <w:rsid w:val="009E37C0"/>
    <w:rsid w:val="009E4120"/>
    <w:rsid w:val="009E4133"/>
    <w:rsid w:val="009E4B70"/>
    <w:rsid w:val="009E53C5"/>
    <w:rsid w:val="009E6936"/>
    <w:rsid w:val="009E6F86"/>
    <w:rsid w:val="009F0144"/>
    <w:rsid w:val="009F0E83"/>
    <w:rsid w:val="009F0F3A"/>
    <w:rsid w:val="009F3815"/>
    <w:rsid w:val="009F4159"/>
    <w:rsid w:val="009F425B"/>
    <w:rsid w:val="009F43D8"/>
    <w:rsid w:val="009F44F0"/>
    <w:rsid w:val="009F5B4F"/>
    <w:rsid w:val="009F724E"/>
    <w:rsid w:val="009F7E10"/>
    <w:rsid w:val="00A01227"/>
    <w:rsid w:val="00A013D2"/>
    <w:rsid w:val="00A013F8"/>
    <w:rsid w:val="00A02755"/>
    <w:rsid w:val="00A03766"/>
    <w:rsid w:val="00A04180"/>
    <w:rsid w:val="00A074E5"/>
    <w:rsid w:val="00A101C9"/>
    <w:rsid w:val="00A10E53"/>
    <w:rsid w:val="00A112A1"/>
    <w:rsid w:val="00A114A6"/>
    <w:rsid w:val="00A12B87"/>
    <w:rsid w:val="00A12F76"/>
    <w:rsid w:val="00A13120"/>
    <w:rsid w:val="00A13D22"/>
    <w:rsid w:val="00A1453B"/>
    <w:rsid w:val="00A147D2"/>
    <w:rsid w:val="00A14B46"/>
    <w:rsid w:val="00A14C76"/>
    <w:rsid w:val="00A15220"/>
    <w:rsid w:val="00A1590A"/>
    <w:rsid w:val="00A160F1"/>
    <w:rsid w:val="00A177D9"/>
    <w:rsid w:val="00A203BE"/>
    <w:rsid w:val="00A21434"/>
    <w:rsid w:val="00A21C73"/>
    <w:rsid w:val="00A226B7"/>
    <w:rsid w:val="00A22EFA"/>
    <w:rsid w:val="00A22F8B"/>
    <w:rsid w:val="00A2382C"/>
    <w:rsid w:val="00A23CCB"/>
    <w:rsid w:val="00A245B7"/>
    <w:rsid w:val="00A24B77"/>
    <w:rsid w:val="00A2533D"/>
    <w:rsid w:val="00A25ABB"/>
    <w:rsid w:val="00A26744"/>
    <w:rsid w:val="00A27623"/>
    <w:rsid w:val="00A27645"/>
    <w:rsid w:val="00A27C46"/>
    <w:rsid w:val="00A30672"/>
    <w:rsid w:val="00A30E7E"/>
    <w:rsid w:val="00A30FCC"/>
    <w:rsid w:val="00A31E7E"/>
    <w:rsid w:val="00A31ECD"/>
    <w:rsid w:val="00A3444D"/>
    <w:rsid w:val="00A34A3E"/>
    <w:rsid w:val="00A3572F"/>
    <w:rsid w:val="00A35819"/>
    <w:rsid w:val="00A35CAD"/>
    <w:rsid w:val="00A36306"/>
    <w:rsid w:val="00A36A2E"/>
    <w:rsid w:val="00A36CF3"/>
    <w:rsid w:val="00A3725B"/>
    <w:rsid w:val="00A37277"/>
    <w:rsid w:val="00A37430"/>
    <w:rsid w:val="00A37CAA"/>
    <w:rsid w:val="00A37CBF"/>
    <w:rsid w:val="00A40A1B"/>
    <w:rsid w:val="00A420E8"/>
    <w:rsid w:val="00A42CE6"/>
    <w:rsid w:val="00A45FA8"/>
    <w:rsid w:val="00A4696E"/>
    <w:rsid w:val="00A47192"/>
    <w:rsid w:val="00A50270"/>
    <w:rsid w:val="00A5095D"/>
    <w:rsid w:val="00A51C37"/>
    <w:rsid w:val="00A520AC"/>
    <w:rsid w:val="00A531D4"/>
    <w:rsid w:val="00A53853"/>
    <w:rsid w:val="00A53F2D"/>
    <w:rsid w:val="00A54C65"/>
    <w:rsid w:val="00A6006C"/>
    <w:rsid w:val="00A6269E"/>
    <w:rsid w:val="00A67C72"/>
    <w:rsid w:val="00A701A4"/>
    <w:rsid w:val="00A701E5"/>
    <w:rsid w:val="00A701E8"/>
    <w:rsid w:val="00A707CB"/>
    <w:rsid w:val="00A70E4C"/>
    <w:rsid w:val="00A71C63"/>
    <w:rsid w:val="00A77785"/>
    <w:rsid w:val="00A77F49"/>
    <w:rsid w:val="00A800D7"/>
    <w:rsid w:val="00A81AF9"/>
    <w:rsid w:val="00A82379"/>
    <w:rsid w:val="00A83726"/>
    <w:rsid w:val="00A83A62"/>
    <w:rsid w:val="00A83EFC"/>
    <w:rsid w:val="00A84683"/>
    <w:rsid w:val="00A84CA2"/>
    <w:rsid w:val="00A84E62"/>
    <w:rsid w:val="00A85A3B"/>
    <w:rsid w:val="00A876B0"/>
    <w:rsid w:val="00A879BE"/>
    <w:rsid w:val="00A90DF1"/>
    <w:rsid w:val="00A91623"/>
    <w:rsid w:val="00A91791"/>
    <w:rsid w:val="00A919BB"/>
    <w:rsid w:val="00A92C55"/>
    <w:rsid w:val="00A9463E"/>
    <w:rsid w:val="00A94E49"/>
    <w:rsid w:val="00A95687"/>
    <w:rsid w:val="00A96781"/>
    <w:rsid w:val="00A96B5A"/>
    <w:rsid w:val="00A97A17"/>
    <w:rsid w:val="00AA027B"/>
    <w:rsid w:val="00AA0324"/>
    <w:rsid w:val="00AA0C45"/>
    <w:rsid w:val="00AA17C8"/>
    <w:rsid w:val="00AA20F1"/>
    <w:rsid w:val="00AA217E"/>
    <w:rsid w:val="00AA2423"/>
    <w:rsid w:val="00AA4173"/>
    <w:rsid w:val="00AA473F"/>
    <w:rsid w:val="00AA5E96"/>
    <w:rsid w:val="00AA6913"/>
    <w:rsid w:val="00AA741C"/>
    <w:rsid w:val="00AA7A27"/>
    <w:rsid w:val="00AB21D9"/>
    <w:rsid w:val="00AB3505"/>
    <w:rsid w:val="00AB42F6"/>
    <w:rsid w:val="00AB4D34"/>
    <w:rsid w:val="00AB626A"/>
    <w:rsid w:val="00AB6301"/>
    <w:rsid w:val="00AB6AFF"/>
    <w:rsid w:val="00AB6F05"/>
    <w:rsid w:val="00AB7711"/>
    <w:rsid w:val="00AC1169"/>
    <w:rsid w:val="00AC196E"/>
    <w:rsid w:val="00AC1C74"/>
    <w:rsid w:val="00AC2B42"/>
    <w:rsid w:val="00AC466F"/>
    <w:rsid w:val="00AC5CC6"/>
    <w:rsid w:val="00AC64B9"/>
    <w:rsid w:val="00AC6848"/>
    <w:rsid w:val="00AC741B"/>
    <w:rsid w:val="00AD0D72"/>
    <w:rsid w:val="00AD13CC"/>
    <w:rsid w:val="00AD1994"/>
    <w:rsid w:val="00AD1D84"/>
    <w:rsid w:val="00AD2B25"/>
    <w:rsid w:val="00AD2CAF"/>
    <w:rsid w:val="00AD3B3F"/>
    <w:rsid w:val="00AD4075"/>
    <w:rsid w:val="00AD4889"/>
    <w:rsid w:val="00AD59BC"/>
    <w:rsid w:val="00AD5E15"/>
    <w:rsid w:val="00AD6E43"/>
    <w:rsid w:val="00AD7B3A"/>
    <w:rsid w:val="00AD7D01"/>
    <w:rsid w:val="00AE2685"/>
    <w:rsid w:val="00AE36E5"/>
    <w:rsid w:val="00AE3C79"/>
    <w:rsid w:val="00AE70DC"/>
    <w:rsid w:val="00AE7C33"/>
    <w:rsid w:val="00AF0246"/>
    <w:rsid w:val="00AF245C"/>
    <w:rsid w:val="00AF375C"/>
    <w:rsid w:val="00AF3819"/>
    <w:rsid w:val="00AF40B5"/>
    <w:rsid w:val="00AF4253"/>
    <w:rsid w:val="00AF45BC"/>
    <w:rsid w:val="00AF4B40"/>
    <w:rsid w:val="00AF4FF4"/>
    <w:rsid w:val="00AF5D32"/>
    <w:rsid w:val="00AF6038"/>
    <w:rsid w:val="00AF6505"/>
    <w:rsid w:val="00AF653B"/>
    <w:rsid w:val="00AF6861"/>
    <w:rsid w:val="00AF710F"/>
    <w:rsid w:val="00AF72AB"/>
    <w:rsid w:val="00AF7CA3"/>
    <w:rsid w:val="00B006B3"/>
    <w:rsid w:val="00B00948"/>
    <w:rsid w:val="00B00CFC"/>
    <w:rsid w:val="00B031FD"/>
    <w:rsid w:val="00B03270"/>
    <w:rsid w:val="00B05CD4"/>
    <w:rsid w:val="00B07586"/>
    <w:rsid w:val="00B07684"/>
    <w:rsid w:val="00B103D6"/>
    <w:rsid w:val="00B10F37"/>
    <w:rsid w:val="00B11A3C"/>
    <w:rsid w:val="00B11D1E"/>
    <w:rsid w:val="00B15F65"/>
    <w:rsid w:val="00B168B1"/>
    <w:rsid w:val="00B217F5"/>
    <w:rsid w:val="00B22B5E"/>
    <w:rsid w:val="00B232D6"/>
    <w:rsid w:val="00B234A3"/>
    <w:rsid w:val="00B23E8C"/>
    <w:rsid w:val="00B2489F"/>
    <w:rsid w:val="00B24A27"/>
    <w:rsid w:val="00B24B41"/>
    <w:rsid w:val="00B256A6"/>
    <w:rsid w:val="00B2758F"/>
    <w:rsid w:val="00B304F3"/>
    <w:rsid w:val="00B30E71"/>
    <w:rsid w:val="00B3244B"/>
    <w:rsid w:val="00B337E0"/>
    <w:rsid w:val="00B3435B"/>
    <w:rsid w:val="00B34F26"/>
    <w:rsid w:val="00B35DB7"/>
    <w:rsid w:val="00B35FA6"/>
    <w:rsid w:val="00B374F2"/>
    <w:rsid w:val="00B379FC"/>
    <w:rsid w:val="00B37F75"/>
    <w:rsid w:val="00B41464"/>
    <w:rsid w:val="00B41580"/>
    <w:rsid w:val="00B41935"/>
    <w:rsid w:val="00B42064"/>
    <w:rsid w:val="00B4273D"/>
    <w:rsid w:val="00B42DFE"/>
    <w:rsid w:val="00B437E1"/>
    <w:rsid w:val="00B464ED"/>
    <w:rsid w:val="00B47052"/>
    <w:rsid w:val="00B504E4"/>
    <w:rsid w:val="00B505EC"/>
    <w:rsid w:val="00B50BD9"/>
    <w:rsid w:val="00B51350"/>
    <w:rsid w:val="00B5182D"/>
    <w:rsid w:val="00B51DAA"/>
    <w:rsid w:val="00B53368"/>
    <w:rsid w:val="00B53839"/>
    <w:rsid w:val="00B53E22"/>
    <w:rsid w:val="00B54760"/>
    <w:rsid w:val="00B55374"/>
    <w:rsid w:val="00B576CF"/>
    <w:rsid w:val="00B57702"/>
    <w:rsid w:val="00B578C0"/>
    <w:rsid w:val="00B60151"/>
    <w:rsid w:val="00B622EE"/>
    <w:rsid w:val="00B64C6C"/>
    <w:rsid w:val="00B6522B"/>
    <w:rsid w:val="00B65434"/>
    <w:rsid w:val="00B654E4"/>
    <w:rsid w:val="00B6576D"/>
    <w:rsid w:val="00B659EF"/>
    <w:rsid w:val="00B65D50"/>
    <w:rsid w:val="00B65E88"/>
    <w:rsid w:val="00B662AF"/>
    <w:rsid w:val="00B66D4D"/>
    <w:rsid w:val="00B672BA"/>
    <w:rsid w:val="00B673E1"/>
    <w:rsid w:val="00B70654"/>
    <w:rsid w:val="00B712FE"/>
    <w:rsid w:val="00B72F0C"/>
    <w:rsid w:val="00B73AB9"/>
    <w:rsid w:val="00B74350"/>
    <w:rsid w:val="00B76785"/>
    <w:rsid w:val="00B772C3"/>
    <w:rsid w:val="00B8028A"/>
    <w:rsid w:val="00B80E70"/>
    <w:rsid w:val="00B812B5"/>
    <w:rsid w:val="00B833F2"/>
    <w:rsid w:val="00B8340F"/>
    <w:rsid w:val="00B8343B"/>
    <w:rsid w:val="00B83471"/>
    <w:rsid w:val="00B835EE"/>
    <w:rsid w:val="00B86860"/>
    <w:rsid w:val="00B86888"/>
    <w:rsid w:val="00B875AC"/>
    <w:rsid w:val="00B87815"/>
    <w:rsid w:val="00B90A40"/>
    <w:rsid w:val="00B90C2E"/>
    <w:rsid w:val="00B91204"/>
    <w:rsid w:val="00B91231"/>
    <w:rsid w:val="00B912CA"/>
    <w:rsid w:val="00B9161C"/>
    <w:rsid w:val="00B91B09"/>
    <w:rsid w:val="00B92B04"/>
    <w:rsid w:val="00B94931"/>
    <w:rsid w:val="00B95F83"/>
    <w:rsid w:val="00B96F37"/>
    <w:rsid w:val="00B971A4"/>
    <w:rsid w:val="00B976A0"/>
    <w:rsid w:val="00B97E2A"/>
    <w:rsid w:val="00BA054E"/>
    <w:rsid w:val="00BA057D"/>
    <w:rsid w:val="00BA14FF"/>
    <w:rsid w:val="00BA19AF"/>
    <w:rsid w:val="00BA1F23"/>
    <w:rsid w:val="00BA234C"/>
    <w:rsid w:val="00BA2440"/>
    <w:rsid w:val="00BA2809"/>
    <w:rsid w:val="00BA3F9D"/>
    <w:rsid w:val="00BA445F"/>
    <w:rsid w:val="00BA472D"/>
    <w:rsid w:val="00BA51BA"/>
    <w:rsid w:val="00BA5345"/>
    <w:rsid w:val="00BA582C"/>
    <w:rsid w:val="00BA6A6C"/>
    <w:rsid w:val="00BA6A90"/>
    <w:rsid w:val="00BA6F91"/>
    <w:rsid w:val="00BB0F33"/>
    <w:rsid w:val="00BB15C3"/>
    <w:rsid w:val="00BB4287"/>
    <w:rsid w:val="00BB5928"/>
    <w:rsid w:val="00BB5A75"/>
    <w:rsid w:val="00BB5B28"/>
    <w:rsid w:val="00BB61A7"/>
    <w:rsid w:val="00BB71A2"/>
    <w:rsid w:val="00BC0329"/>
    <w:rsid w:val="00BC03FB"/>
    <w:rsid w:val="00BC0D32"/>
    <w:rsid w:val="00BC1319"/>
    <w:rsid w:val="00BC23E7"/>
    <w:rsid w:val="00BC2753"/>
    <w:rsid w:val="00BC35A3"/>
    <w:rsid w:val="00BC3A33"/>
    <w:rsid w:val="00BC53AD"/>
    <w:rsid w:val="00BC5D25"/>
    <w:rsid w:val="00BC66F0"/>
    <w:rsid w:val="00BC6936"/>
    <w:rsid w:val="00BC6A19"/>
    <w:rsid w:val="00BC6D11"/>
    <w:rsid w:val="00BC76F6"/>
    <w:rsid w:val="00BD2576"/>
    <w:rsid w:val="00BD2761"/>
    <w:rsid w:val="00BD2EC3"/>
    <w:rsid w:val="00BD4D55"/>
    <w:rsid w:val="00BD4F8F"/>
    <w:rsid w:val="00BD5C1A"/>
    <w:rsid w:val="00BD770A"/>
    <w:rsid w:val="00BD7DDC"/>
    <w:rsid w:val="00BE2A6B"/>
    <w:rsid w:val="00BE3C61"/>
    <w:rsid w:val="00BE5BF2"/>
    <w:rsid w:val="00BE6452"/>
    <w:rsid w:val="00BE66FB"/>
    <w:rsid w:val="00BE6F03"/>
    <w:rsid w:val="00BF02B0"/>
    <w:rsid w:val="00BF06EB"/>
    <w:rsid w:val="00BF0A09"/>
    <w:rsid w:val="00BF156F"/>
    <w:rsid w:val="00BF191D"/>
    <w:rsid w:val="00BF2784"/>
    <w:rsid w:val="00BF4901"/>
    <w:rsid w:val="00BF57D6"/>
    <w:rsid w:val="00BF5D7E"/>
    <w:rsid w:val="00BF7592"/>
    <w:rsid w:val="00BF78D5"/>
    <w:rsid w:val="00C00310"/>
    <w:rsid w:val="00C00BAB"/>
    <w:rsid w:val="00C0237C"/>
    <w:rsid w:val="00C0352D"/>
    <w:rsid w:val="00C039FB"/>
    <w:rsid w:val="00C055D3"/>
    <w:rsid w:val="00C0614D"/>
    <w:rsid w:val="00C06F10"/>
    <w:rsid w:val="00C07A7F"/>
    <w:rsid w:val="00C11C94"/>
    <w:rsid w:val="00C11EB9"/>
    <w:rsid w:val="00C12161"/>
    <w:rsid w:val="00C121CF"/>
    <w:rsid w:val="00C13455"/>
    <w:rsid w:val="00C14F14"/>
    <w:rsid w:val="00C15CDB"/>
    <w:rsid w:val="00C167B9"/>
    <w:rsid w:val="00C16CE1"/>
    <w:rsid w:val="00C20DBC"/>
    <w:rsid w:val="00C2115A"/>
    <w:rsid w:val="00C21209"/>
    <w:rsid w:val="00C216D7"/>
    <w:rsid w:val="00C21800"/>
    <w:rsid w:val="00C2247F"/>
    <w:rsid w:val="00C22A05"/>
    <w:rsid w:val="00C22E8A"/>
    <w:rsid w:val="00C234B7"/>
    <w:rsid w:val="00C23699"/>
    <w:rsid w:val="00C23BCC"/>
    <w:rsid w:val="00C23C6C"/>
    <w:rsid w:val="00C2466B"/>
    <w:rsid w:val="00C25E1D"/>
    <w:rsid w:val="00C3091E"/>
    <w:rsid w:val="00C31BD1"/>
    <w:rsid w:val="00C32DB9"/>
    <w:rsid w:val="00C33CB4"/>
    <w:rsid w:val="00C33E71"/>
    <w:rsid w:val="00C352F4"/>
    <w:rsid w:val="00C37856"/>
    <w:rsid w:val="00C4219F"/>
    <w:rsid w:val="00C422FE"/>
    <w:rsid w:val="00C43580"/>
    <w:rsid w:val="00C44349"/>
    <w:rsid w:val="00C450B3"/>
    <w:rsid w:val="00C464D2"/>
    <w:rsid w:val="00C470CE"/>
    <w:rsid w:val="00C476F6"/>
    <w:rsid w:val="00C47702"/>
    <w:rsid w:val="00C4794F"/>
    <w:rsid w:val="00C50439"/>
    <w:rsid w:val="00C50CE9"/>
    <w:rsid w:val="00C52A19"/>
    <w:rsid w:val="00C52D3F"/>
    <w:rsid w:val="00C54A08"/>
    <w:rsid w:val="00C54FB3"/>
    <w:rsid w:val="00C55FEC"/>
    <w:rsid w:val="00C566CB"/>
    <w:rsid w:val="00C56F1C"/>
    <w:rsid w:val="00C62FE7"/>
    <w:rsid w:val="00C6461A"/>
    <w:rsid w:val="00C65763"/>
    <w:rsid w:val="00C66175"/>
    <w:rsid w:val="00C67017"/>
    <w:rsid w:val="00C672E2"/>
    <w:rsid w:val="00C674E0"/>
    <w:rsid w:val="00C67B72"/>
    <w:rsid w:val="00C707A4"/>
    <w:rsid w:val="00C71340"/>
    <w:rsid w:val="00C717ED"/>
    <w:rsid w:val="00C71892"/>
    <w:rsid w:val="00C71B24"/>
    <w:rsid w:val="00C72D16"/>
    <w:rsid w:val="00C748FB"/>
    <w:rsid w:val="00C7581B"/>
    <w:rsid w:val="00C75DBC"/>
    <w:rsid w:val="00C7621B"/>
    <w:rsid w:val="00C762E5"/>
    <w:rsid w:val="00C76985"/>
    <w:rsid w:val="00C809E9"/>
    <w:rsid w:val="00C81FE7"/>
    <w:rsid w:val="00C83AAD"/>
    <w:rsid w:val="00C83FB8"/>
    <w:rsid w:val="00C84618"/>
    <w:rsid w:val="00C859DB"/>
    <w:rsid w:val="00C85EB9"/>
    <w:rsid w:val="00C860FA"/>
    <w:rsid w:val="00C87C47"/>
    <w:rsid w:val="00C91E8A"/>
    <w:rsid w:val="00C93EB7"/>
    <w:rsid w:val="00C94A4F"/>
    <w:rsid w:val="00C968D9"/>
    <w:rsid w:val="00C968F4"/>
    <w:rsid w:val="00C96F4B"/>
    <w:rsid w:val="00C971F9"/>
    <w:rsid w:val="00CA1BBD"/>
    <w:rsid w:val="00CA1F02"/>
    <w:rsid w:val="00CA21F8"/>
    <w:rsid w:val="00CA2AFF"/>
    <w:rsid w:val="00CA34E2"/>
    <w:rsid w:val="00CA3680"/>
    <w:rsid w:val="00CA4B95"/>
    <w:rsid w:val="00CA4CCE"/>
    <w:rsid w:val="00CA53CE"/>
    <w:rsid w:val="00CA57E4"/>
    <w:rsid w:val="00CA719F"/>
    <w:rsid w:val="00CA734A"/>
    <w:rsid w:val="00CA7576"/>
    <w:rsid w:val="00CB168E"/>
    <w:rsid w:val="00CB17EF"/>
    <w:rsid w:val="00CB2184"/>
    <w:rsid w:val="00CB2191"/>
    <w:rsid w:val="00CB2424"/>
    <w:rsid w:val="00CB259C"/>
    <w:rsid w:val="00CB2E71"/>
    <w:rsid w:val="00CB5214"/>
    <w:rsid w:val="00CB5AB6"/>
    <w:rsid w:val="00CB6689"/>
    <w:rsid w:val="00CB6A69"/>
    <w:rsid w:val="00CB7082"/>
    <w:rsid w:val="00CC2674"/>
    <w:rsid w:val="00CC3116"/>
    <w:rsid w:val="00CC34CB"/>
    <w:rsid w:val="00CC49A8"/>
    <w:rsid w:val="00CC4F69"/>
    <w:rsid w:val="00CC50E7"/>
    <w:rsid w:val="00CC582A"/>
    <w:rsid w:val="00CC59D1"/>
    <w:rsid w:val="00CC62E4"/>
    <w:rsid w:val="00CC6E19"/>
    <w:rsid w:val="00CC74D2"/>
    <w:rsid w:val="00CC7D69"/>
    <w:rsid w:val="00CD27B5"/>
    <w:rsid w:val="00CD34A2"/>
    <w:rsid w:val="00CD3ABE"/>
    <w:rsid w:val="00CD3AD9"/>
    <w:rsid w:val="00CD3E01"/>
    <w:rsid w:val="00CD4485"/>
    <w:rsid w:val="00CD645F"/>
    <w:rsid w:val="00CE25C6"/>
    <w:rsid w:val="00CE38F9"/>
    <w:rsid w:val="00CE5F1B"/>
    <w:rsid w:val="00CE662F"/>
    <w:rsid w:val="00CE6C80"/>
    <w:rsid w:val="00CE6D4D"/>
    <w:rsid w:val="00CE7CF7"/>
    <w:rsid w:val="00CF0626"/>
    <w:rsid w:val="00CF0FC6"/>
    <w:rsid w:val="00CF1554"/>
    <w:rsid w:val="00CF15C2"/>
    <w:rsid w:val="00CF36A9"/>
    <w:rsid w:val="00CF36BA"/>
    <w:rsid w:val="00CF36C2"/>
    <w:rsid w:val="00CF4203"/>
    <w:rsid w:val="00CF5EB8"/>
    <w:rsid w:val="00CF6BEC"/>
    <w:rsid w:val="00CF6E07"/>
    <w:rsid w:val="00CF6FF3"/>
    <w:rsid w:val="00CF7947"/>
    <w:rsid w:val="00D00788"/>
    <w:rsid w:val="00D01451"/>
    <w:rsid w:val="00D015F9"/>
    <w:rsid w:val="00D04997"/>
    <w:rsid w:val="00D04E9D"/>
    <w:rsid w:val="00D0571A"/>
    <w:rsid w:val="00D0606A"/>
    <w:rsid w:val="00D06A99"/>
    <w:rsid w:val="00D0784F"/>
    <w:rsid w:val="00D07B41"/>
    <w:rsid w:val="00D120F2"/>
    <w:rsid w:val="00D14AC9"/>
    <w:rsid w:val="00D14D40"/>
    <w:rsid w:val="00D166AE"/>
    <w:rsid w:val="00D173FD"/>
    <w:rsid w:val="00D174AF"/>
    <w:rsid w:val="00D20492"/>
    <w:rsid w:val="00D2082F"/>
    <w:rsid w:val="00D20F68"/>
    <w:rsid w:val="00D210C3"/>
    <w:rsid w:val="00D21434"/>
    <w:rsid w:val="00D236B0"/>
    <w:rsid w:val="00D239C4"/>
    <w:rsid w:val="00D23BD8"/>
    <w:rsid w:val="00D23C27"/>
    <w:rsid w:val="00D253C5"/>
    <w:rsid w:val="00D25850"/>
    <w:rsid w:val="00D25E0F"/>
    <w:rsid w:val="00D27EBB"/>
    <w:rsid w:val="00D30743"/>
    <w:rsid w:val="00D30877"/>
    <w:rsid w:val="00D32790"/>
    <w:rsid w:val="00D32E56"/>
    <w:rsid w:val="00D3303F"/>
    <w:rsid w:val="00D330F0"/>
    <w:rsid w:val="00D33BE9"/>
    <w:rsid w:val="00D34258"/>
    <w:rsid w:val="00D34DBB"/>
    <w:rsid w:val="00D3556B"/>
    <w:rsid w:val="00D361E7"/>
    <w:rsid w:val="00D37DC1"/>
    <w:rsid w:val="00D41598"/>
    <w:rsid w:val="00D41605"/>
    <w:rsid w:val="00D4160F"/>
    <w:rsid w:val="00D41998"/>
    <w:rsid w:val="00D4268F"/>
    <w:rsid w:val="00D43CFF"/>
    <w:rsid w:val="00D43ECD"/>
    <w:rsid w:val="00D44790"/>
    <w:rsid w:val="00D45651"/>
    <w:rsid w:val="00D45705"/>
    <w:rsid w:val="00D466C0"/>
    <w:rsid w:val="00D46E77"/>
    <w:rsid w:val="00D47A8C"/>
    <w:rsid w:val="00D47EB2"/>
    <w:rsid w:val="00D50240"/>
    <w:rsid w:val="00D513C8"/>
    <w:rsid w:val="00D51571"/>
    <w:rsid w:val="00D51BFC"/>
    <w:rsid w:val="00D51DCD"/>
    <w:rsid w:val="00D54545"/>
    <w:rsid w:val="00D5485E"/>
    <w:rsid w:val="00D55D11"/>
    <w:rsid w:val="00D564C1"/>
    <w:rsid w:val="00D57C36"/>
    <w:rsid w:val="00D602F7"/>
    <w:rsid w:val="00D6082D"/>
    <w:rsid w:val="00D6191C"/>
    <w:rsid w:val="00D61C3A"/>
    <w:rsid w:val="00D630F4"/>
    <w:rsid w:val="00D63172"/>
    <w:rsid w:val="00D642F2"/>
    <w:rsid w:val="00D64F59"/>
    <w:rsid w:val="00D66403"/>
    <w:rsid w:val="00D664EF"/>
    <w:rsid w:val="00D66624"/>
    <w:rsid w:val="00D66652"/>
    <w:rsid w:val="00D66BB0"/>
    <w:rsid w:val="00D6737F"/>
    <w:rsid w:val="00D70391"/>
    <w:rsid w:val="00D706B4"/>
    <w:rsid w:val="00D731D4"/>
    <w:rsid w:val="00D73A63"/>
    <w:rsid w:val="00D75024"/>
    <w:rsid w:val="00D75055"/>
    <w:rsid w:val="00D766F7"/>
    <w:rsid w:val="00D76A6B"/>
    <w:rsid w:val="00D76CFA"/>
    <w:rsid w:val="00D76E60"/>
    <w:rsid w:val="00D77162"/>
    <w:rsid w:val="00D8023E"/>
    <w:rsid w:val="00D80597"/>
    <w:rsid w:val="00D82708"/>
    <w:rsid w:val="00D82EB2"/>
    <w:rsid w:val="00D83953"/>
    <w:rsid w:val="00D83BDE"/>
    <w:rsid w:val="00D84EF5"/>
    <w:rsid w:val="00D853C5"/>
    <w:rsid w:val="00D855CE"/>
    <w:rsid w:val="00D85982"/>
    <w:rsid w:val="00D85C41"/>
    <w:rsid w:val="00D8619B"/>
    <w:rsid w:val="00D86A2B"/>
    <w:rsid w:val="00D8757C"/>
    <w:rsid w:val="00D907FB"/>
    <w:rsid w:val="00D91553"/>
    <w:rsid w:val="00D91A8D"/>
    <w:rsid w:val="00D91E2D"/>
    <w:rsid w:val="00D91F46"/>
    <w:rsid w:val="00D92A48"/>
    <w:rsid w:val="00D92C4C"/>
    <w:rsid w:val="00D92D2B"/>
    <w:rsid w:val="00D93A8A"/>
    <w:rsid w:val="00D93EB0"/>
    <w:rsid w:val="00D956C0"/>
    <w:rsid w:val="00D95AEF"/>
    <w:rsid w:val="00D96573"/>
    <w:rsid w:val="00D96AF1"/>
    <w:rsid w:val="00D974AE"/>
    <w:rsid w:val="00DA05DB"/>
    <w:rsid w:val="00DA198D"/>
    <w:rsid w:val="00DA1C2A"/>
    <w:rsid w:val="00DA1E0E"/>
    <w:rsid w:val="00DA379C"/>
    <w:rsid w:val="00DA3A6F"/>
    <w:rsid w:val="00DA440A"/>
    <w:rsid w:val="00DA4454"/>
    <w:rsid w:val="00DA4B89"/>
    <w:rsid w:val="00DA51E9"/>
    <w:rsid w:val="00DA5C1A"/>
    <w:rsid w:val="00DA634B"/>
    <w:rsid w:val="00DA6F6D"/>
    <w:rsid w:val="00DA7B01"/>
    <w:rsid w:val="00DB1056"/>
    <w:rsid w:val="00DB1B83"/>
    <w:rsid w:val="00DB1D65"/>
    <w:rsid w:val="00DB3E77"/>
    <w:rsid w:val="00DB44B3"/>
    <w:rsid w:val="00DB6264"/>
    <w:rsid w:val="00DB6908"/>
    <w:rsid w:val="00DB7F8F"/>
    <w:rsid w:val="00DC03A8"/>
    <w:rsid w:val="00DC0410"/>
    <w:rsid w:val="00DC0B95"/>
    <w:rsid w:val="00DC181B"/>
    <w:rsid w:val="00DC2C38"/>
    <w:rsid w:val="00DC38E1"/>
    <w:rsid w:val="00DC5387"/>
    <w:rsid w:val="00DC690E"/>
    <w:rsid w:val="00DC766E"/>
    <w:rsid w:val="00DC799B"/>
    <w:rsid w:val="00DC7E63"/>
    <w:rsid w:val="00DD1CB0"/>
    <w:rsid w:val="00DD2369"/>
    <w:rsid w:val="00DD2FF5"/>
    <w:rsid w:val="00DD3DE4"/>
    <w:rsid w:val="00DD5042"/>
    <w:rsid w:val="00DD652D"/>
    <w:rsid w:val="00DD7219"/>
    <w:rsid w:val="00DE1402"/>
    <w:rsid w:val="00DE339B"/>
    <w:rsid w:val="00DE4808"/>
    <w:rsid w:val="00DE552B"/>
    <w:rsid w:val="00DE58F2"/>
    <w:rsid w:val="00DE736C"/>
    <w:rsid w:val="00DE7BF1"/>
    <w:rsid w:val="00DE7D6D"/>
    <w:rsid w:val="00DF0399"/>
    <w:rsid w:val="00DF0D6A"/>
    <w:rsid w:val="00DF0F4E"/>
    <w:rsid w:val="00DF1610"/>
    <w:rsid w:val="00DF2B3B"/>
    <w:rsid w:val="00DF2D6E"/>
    <w:rsid w:val="00DF33BC"/>
    <w:rsid w:val="00DF3D37"/>
    <w:rsid w:val="00DF655F"/>
    <w:rsid w:val="00E00305"/>
    <w:rsid w:val="00E0056D"/>
    <w:rsid w:val="00E00687"/>
    <w:rsid w:val="00E006F2"/>
    <w:rsid w:val="00E02C9E"/>
    <w:rsid w:val="00E034C8"/>
    <w:rsid w:val="00E036C3"/>
    <w:rsid w:val="00E046B3"/>
    <w:rsid w:val="00E06AAF"/>
    <w:rsid w:val="00E07272"/>
    <w:rsid w:val="00E07295"/>
    <w:rsid w:val="00E07F07"/>
    <w:rsid w:val="00E11055"/>
    <w:rsid w:val="00E11C3F"/>
    <w:rsid w:val="00E120CB"/>
    <w:rsid w:val="00E126C6"/>
    <w:rsid w:val="00E14115"/>
    <w:rsid w:val="00E145E4"/>
    <w:rsid w:val="00E16B34"/>
    <w:rsid w:val="00E176E8"/>
    <w:rsid w:val="00E17936"/>
    <w:rsid w:val="00E17C43"/>
    <w:rsid w:val="00E17D1C"/>
    <w:rsid w:val="00E202CD"/>
    <w:rsid w:val="00E21EC7"/>
    <w:rsid w:val="00E22FBE"/>
    <w:rsid w:val="00E23E8E"/>
    <w:rsid w:val="00E24400"/>
    <w:rsid w:val="00E24465"/>
    <w:rsid w:val="00E2498A"/>
    <w:rsid w:val="00E24C8D"/>
    <w:rsid w:val="00E24EEA"/>
    <w:rsid w:val="00E25026"/>
    <w:rsid w:val="00E2557C"/>
    <w:rsid w:val="00E25BB4"/>
    <w:rsid w:val="00E275C1"/>
    <w:rsid w:val="00E301F3"/>
    <w:rsid w:val="00E30213"/>
    <w:rsid w:val="00E30C61"/>
    <w:rsid w:val="00E32644"/>
    <w:rsid w:val="00E3369A"/>
    <w:rsid w:val="00E343DA"/>
    <w:rsid w:val="00E345C5"/>
    <w:rsid w:val="00E34FE2"/>
    <w:rsid w:val="00E41F3E"/>
    <w:rsid w:val="00E45631"/>
    <w:rsid w:val="00E460DA"/>
    <w:rsid w:val="00E469D6"/>
    <w:rsid w:val="00E47073"/>
    <w:rsid w:val="00E506D4"/>
    <w:rsid w:val="00E50E2D"/>
    <w:rsid w:val="00E510F8"/>
    <w:rsid w:val="00E51B22"/>
    <w:rsid w:val="00E52E70"/>
    <w:rsid w:val="00E53723"/>
    <w:rsid w:val="00E5425A"/>
    <w:rsid w:val="00E54B71"/>
    <w:rsid w:val="00E5642F"/>
    <w:rsid w:val="00E56B75"/>
    <w:rsid w:val="00E57B13"/>
    <w:rsid w:val="00E609C2"/>
    <w:rsid w:val="00E60EDA"/>
    <w:rsid w:val="00E619F5"/>
    <w:rsid w:val="00E61B17"/>
    <w:rsid w:val="00E622B5"/>
    <w:rsid w:val="00E62375"/>
    <w:rsid w:val="00E63162"/>
    <w:rsid w:val="00E6362E"/>
    <w:rsid w:val="00E63793"/>
    <w:rsid w:val="00E6389A"/>
    <w:rsid w:val="00E63E5C"/>
    <w:rsid w:val="00E65877"/>
    <w:rsid w:val="00E65933"/>
    <w:rsid w:val="00E66415"/>
    <w:rsid w:val="00E67609"/>
    <w:rsid w:val="00E67940"/>
    <w:rsid w:val="00E72591"/>
    <w:rsid w:val="00E73D24"/>
    <w:rsid w:val="00E74958"/>
    <w:rsid w:val="00E74987"/>
    <w:rsid w:val="00E75441"/>
    <w:rsid w:val="00E755D3"/>
    <w:rsid w:val="00E75693"/>
    <w:rsid w:val="00E76977"/>
    <w:rsid w:val="00E77BCA"/>
    <w:rsid w:val="00E81D25"/>
    <w:rsid w:val="00E81EB6"/>
    <w:rsid w:val="00E822E0"/>
    <w:rsid w:val="00E8479F"/>
    <w:rsid w:val="00E847BA"/>
    <w:rsid w:val="00E852BA"/>
    <w:rsid w:val="00E8532F"/>
    <w:rsid w:val="00E85782"/>
    <w:rsid w:val="00E86E24"/>
    <w:rsid w:val="00E87198"/>
    <w:rsid w:val="00E872D5"/>
    <w:rsid w:val="00E8748D"/>
    <w:rsid w:val="00E8782C"/>
    <w:rsid w:val="00E87AFC"/>
    <w:rsid w:val="00E87B8F"/>
    <w:rsid w:val="00E87C20"/>
    <w:rsid w:val="00E901CE"/>
    <w:rsid w:val="00E951C9"/>
    <w:rsid w:val="00E95482"/>
    <w:rsid w:val="00E96480"/>
    <w:rsid w:val="00EA0473"/>
    <w:rsid w:val="00EA1D10"/>
    <w:rsid w:val="00EA268D"/>
    <w:rsid w:val="00EA36E1"/>
    <w:rsid w:val="00EA49EE"/>
    <w:rsid w:val="00EA5597"/>
    <w:rsid w:val="00EA5F5E"/>
    <w:rsid w:val="00EA71A7"/>
    <w:rsid w:val="00EA7E2B"/>
    <w:rsid w:val="00EB046D"/>
    <w:rsid w:val="00EB12F0"/>
    <w:rsid w:val="00EB1787"/>
    <w:rsid w:val="00EB27B5"/>
    <w:rsid w:val="00EB2B1B"/>
    <w:rsid w:val="00EB2BF8"/>
    <w:rsid w:val="00EB365A"/>
    <w:rsid w:val="00EB552D"/>
    <w:rsid w:val="00EB6141"/>
    <w:rsid w:val="00EB67EF"/>
    <w:rsid w:val="00EB6CFD"/>
    <w:rsid w:val="00EB6DA9"/>
    <w:rsid w:val="00EB7FF5"/>
    <w:rsid w:val="00EC07C3"/>
    <w:rsid w:val="00EC0AC8"/>
    <w:rsid w:val="00EC11FC"/>
    <w:rsid w:val="00EC2725"/>
    <w:rsid w:val="00EC5B5E"/>
    <w:rsid w:val="00EC64AD"/>
    <w:rsid w:val="00EC6A8E"/>
    <w:rsid w:val="00EC729B"/>
    <w:rsid w:val="00EC76E9"/>
    <w:rsid w:val="00ED1D32"/>
    <w:rsid w:val="00ED1DA5"/>
    <w:rsid w:val="00ED3302"/>
    <w:rsid w:val="00ED3C82"/>
    <w:rsid w:val="00ED434E"/>
    <w:rsid w:val="00ED52AE"/>
    <w:rsid w:val="00ED5675"/>
    <w:rsid w:val="00ED6D5D"/>
    <w:rsid w:val="00ED7256"/>
    <w:rsid w:val="00ED755D"/>
    <w:rsid w:val="00ED7FC9"/>
    <w:rsid w:val="00EE037E"/>
    <w:rsid w:val="00EE22BA"/>
    <w:rsid w:val="00EE3664"/>
    <w:rsid w:val="00EE4DFB"/>
    <w:rsid w:val="00EE5237"/>
    <w:rsid w:val="00EE652F"/>
    <w:rsid w:val="00EE6F7F"/>
    <w:rsid w:val="00EE728D"/>
    <w:rsid w:val="00EE74BC"/>
    <w:rsid w:val="00EF0033"/>
    <w:rsid w:val="00EF0965"/>
    <w:rsid w:val="00EF1BBC"/>
    <w:rsid w:val="00EF3E82"/>
    <w:rsid w:val="00EF5675"/>
    <w:rsid w:val="00EF7051"/>
    <w:rsid w:val="00EF70FB"/>
    <w:rsid w:val="00EF7614"/>
    <w:rsid w:val="00EF77DB"/>
    <w:rsid w:val="00F00048"/>
    <w:rsid w:val="00F000A8"/>
    <w:rsid w:val="00F005A4"/>
    <w:rsid w:val="00F00709"/>
    <w:rsid w:val="00F01604"/>
    <w:rsid w:val="00F01CED"/>
    <w:rsid w:val="00F01D71"/>
    <w:rsid w:val="00F02545"/>
    <w:rsid w:val="00F02FA4"/>
    <w:rsid w:val="00F03048"/>
    <w:rsid w:val="00F0365B"/>
    <w:rsid w:val="00F059A1"/>
    <w:rsid w:val="00F05A93"/>
    <w:rsid w:val="00F07B0F"/>
    <w:rsid w:val="00F07B39"/>
    <w:rsid w:val="00F07C35"/>
    <w:rsid w:val="00F1038E"/>
    <w:rsid w:val="00F1161D"/>
    <w:rsid w:val="00F13FBE"/>
    <w:rsid w:val="00F14E40"/>
    <w:rsid w:val="00F1553E"/>
    <w:rsid w:val="00F1575F"/>
    <w:rsid w:val="00F161CE"/>
    <w:rsid w:val="00F168FB"/>
    <w:rsid w:val="00F1717F"/>
    <w:rsid w:val="00F17583"/>
    <w:rsid w:val="00F17915"/>
    <w:rsid w:val="00F2060F"/>
    <w:rsid w:val="00F20B45"/>
    <w:rsid w:val="00F242A0"/>
    <w:rsid w:val="00F247EE"/>
    <w:rsid w:val="00F2498A"/>
    <w:rsid w:val="00F25317"/>
    <w:rsid w:val="00F25716"/>
    <w:rsid w:val="00F319F8"/>
    <w:rsid w:val="00F32962"/>
    <w:rsid w:val="00F32AA3"/>
    <w:rsid w:val="00F33630"/>
    <w:rsid w:val="00F336A8"/>
    <w:rsid w:val="00F348EF"/>
    <w:rsid w:val="00F36FF5"/>
    <w:rsid w:val="00F37EFA"/>
    <w:rsid w:val="00F41DC5"/>
    <w:rsid w:val="00F41EE9"/>
    <w:rsid w:val="00F4265A"/>
    <w:rsid w:val="00F42F99"/>
    <w:rsid w:val="00F45C40"/>
    <w:rsid w:val="00F46EC7"/>
    <w:rsid w:val="00F50884"/>
    <w:rsid w:val="00F5171A"/>
    <w:rsid w:val="00F51E9C"/>
    <w:rsid w:val="00F5318B"/>
    <w:rsid w:val="00F53608"/>
    <w:rsid w:val="00F5444A"/>
    <w:rsid w:val="00F557BC"/>
    <w:rsid w:val="00F5610E"/>
    <w:rsid w:val="00F56198"/>
    <w:rsid w:val="00F60078"/>
    <w:rsid w:val="00F61E3F"/>
    <w:rsid w:val="00F6268D"/>
    <w:rsid w:val="00F62FE7"/>
    <w:rsid w:val="00F63CEE"/>
    <w:rsid w:val="00F63FFE"/>
    <w:rsid w:val="00F645DE"/>
    <w:rsid w:val="00F6492F"/>
    <w:rsid w:val="00F64B6C"/>
    <w:rsid w:val="00F656C0"/>
    <w:rsid w:val="00F6591F"/>
    <w:rsid w:val="00F66039"/>
    <w:rsid w:val="00F66465"/>
    <w:rsid w:val="00F70639"/>
    <w:rsid w:val="00F70963"/>
    <w:rsid w:val="00F732E1"/>
    <w:rsid w:val="00F74904"/>
    <w:rsid w:val="00F753BC"/>
    <w:rsid w:val="00F75D51"/>
    <w:rsid w:val="00F769D5"/>
    <w:rsid w:val="00F77929"/>
    <w:rsid w:val="00F77B5F"/>
    <w:rsid w:val="00F80B22"/>
    <w:rsid w:val="00F80D53"/>
    <w:rsid w:val="00F80E32"/>
    <w:rsid w:val="00F81481"/>
    <w:rsid w:val="00F8181B"/>
    <w:rsid w:val="00F8196A"/>
    <w:rsid w:val="00F83FC5"/>
    <w:rsid w:val="00F847FA"/>
    <w:rsid w:val="00F84CED"/>
    <w:rsid w:val="00F85B6B"/>
    <w:rsid w:val="00F8625C"/>
    <w:rsid w:val="00F87D1B"/>
    <w:rsid w:val="00F87EAE"/>
    <w:rsid w:val="00F90BDB"/>
    <w:rsid w:val="00F9147C"/>
    <w:rsid w:val="00F91488"/>
    <w:rsid w:val="00F91A27"/>
    <w:rsid w:val="00F95864"/>
    <w:rsid w:val="00F95A6E"/>
    <w:rsid w:val="00F9638D"/>
    <w:rsid w:val="00FA0937"/>
    <w:rsid w:val="00FA0FD0"/>
    <w:rsid w:val="00FA126F"/>
    <w:rsid w:val="00FA2AAE"/>
    <w:rsid w:val="00FA2D1C"/>
    <w:rsid w:val="00FA2DBC"/>
    <w:rsid w:val="00FA4DC5"/>
    <w:rsid w:val="00FA55B9"/>
    <w:rsid w:val="00FA5E96"/>
    <w:rsid w:val="00FA5EFE"/>
    <w:rsid w:val="00FA603E"/>
    <w:rsid w:val="00FA6081"/>
    <w:rsid w:val="00FA6D04"/>
    <w:rsid w:val="00FA7275"/>
    <w:rsid w:val="00FB2DBF"/>
    <w:rsid w:val="00FB4F58"/>
    <w:rsid w:val="00FB5291"/>
    <w:rsid w:val="00FB7238"/>
    <w:rsid w:val="00FB768F"/>
    <w:rsid w:val="00FB7A97"/>
    <w:rsid w:val="00FB7E3E"/>
    <w:rsid w:val="00FC05E7"/>
    <w:rsid w:val="00FC05EA"/>
    <w:rsid w:val="00FC0D7B"/>
    <w:rsid w:val="00FC1260"/>
    <w:rsid w:val="00FC2F4C"/>
    <w:rsid w:val="00FC4A09"/>
    <w:rsid w:val="00FC5B38"/>
    <w:rsid w:val="00FC66A4"/>
    <w:rsid w:val="00FC7278"/>
    <w:rsid w:val="00FD0838"/>
    <w:rsid w:val="00FD0E99"/>
    <w:rsid w:val="00FD1809"/>
    <w:rsid w:val="00FD213D"/>
    <w:rsid w:val="00FD21A6"/>
    <w:rsid w:val="00FD2516"/>
    <w:rsid w:val="00FD39DD"/>
    <w:rsid w:val="00FD4D9B"/>
    <w:rsid w:val="00FD6944"/>
    <w:rsid w:val="00FD6C98"/>
    <w:rsid w:val="00FE0976"/>
    <w:rsid w:val="00FE0BB4"/>
    <w:rsid w:val="00FE30BC"/>
    <w:rsid w:val="00FE317F"/>
    <w:rsid w:val="00FE3B21"/>
    <w:rsid w:val="00FE3BD8"/>
    <w:rsid w:val="00FE45BC"/>
    <w:rsid w:val="00FE4940"/>
    <w:rsid w:val="00FE5C8D"/>
    <w:rsid w:val="00FE7180"/>
    <w:rsid w:val="00FE7936"/>
    <w:rsid w:val="00FE7BA1"/>
    <w:rsid w:val="00FF0D14"/>
    <w:rsid w:val="00FF1218"/>
    <w:rsid w:val="00FF1B7A"/>
    <w:rsid w:val="00FF2FB9"/>
    <w:rsid w:val="00FF3C8F"/>
    <w:rsid w:val="00FF53E6"/>
    <w:rsid w:val="00FF6F54"/>
    <w:rsid w:val="00FF7F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45058"/>
    <o:shapelayout v:ext="edit">
      <o:idmap v:ext="edit" data="1,33"/>
      <o:rules v:ext="edit">
        <o:r id="V:Rule49" type="connector" idref="#_x0000_s1309"/>
        <o:r id="V:Rule50" type="connector" idref="#_x0000_s1950">
          <o:proxy end="" idref="#_x0000_s1905" connectloc="1"/>
        </o:r>
        <o:r id="V:Rule51" type="connector" idref="#_x0000_s33895">
          <o:proxy start="" idref="#_x0000_s1615" connectloc="2"/>
        </o:r>
        <o:r id="V:Rule52" type="connector" idref="#_x0000_s1948">
          <o:proxy end="" idref="#_x0000_s1921" connectloc="1"/>
        </o:r>
        <o:r id="V:Rule53" type="connector" idref="#_x0000_s1861"/>
        <o:r id="V:Rule54" type="connector" idref="#_x0000_s1952">
          <o:proxy end="" idref="#_x0000_s1904" connectloc="1"/>
        </o:r>
        <o:r id="V:Rule55" type="connector" idref="#_x0000_s33826">
          <o:proxy start="" idref="#_x0000_s33820" connectloc="3"/>
        </o:r>
        <o:r id="V:Rule56" type="connector" idref="#_x0000_s1949">
          <o:proxy end="" idref="#_x0000_s1907" connectloc="1"/>
        </o:r>
        <o:r id="V:Rule57" type="connector" idref="#_x0000_s1780">
          <o:proxy start="" idref="#_x0000_s1769" connectloc="5"/>
          <o:proxy end="" idref="#_x0000_s1773" connectloc="0"/>
        </o:r>
        <o:r id="V:Rule58" type="connector" idref="#_x0000_s1808">
          <o:proxy start="" idref="#_x0000_s1802" connectloc="3"/>
          <o:proxy end="" idref="#_x0000_s1810" connectloc="0"/>
        </o:r>
        <o:r id="V:Rule59" type="connector" idref="#_x0000_s1858">
          <o:proxy end="" idref="#_x0000_s1845" connectloc="1"/>
        </o:r>
        <o:r id="V:Rule60" type="connector" idref="#_x0000_s1316"/>
        <o:r id="V:Rule61" type="connector" idref="#_x0000_s1314"/>
        <o:r id="V:Rule62" type="connector" idref="#_x0000_s1811">
          <o:proxy start="" idref="#_x0000_s1802" connectloc="4"/>
          <o:proxy end="" idref="#_x0000_s1803" connectloc="0"/>
        </o:r>
        <o:r id="V:Rule63" type="connector" idref="#_x0000_s1315"/>
        <o:r id="V:Rule64" type="connector" idref="#_x0000_s1752"/>
        <o:r id="V:Rule65" type="connector" idref="#_x0000_s1318"/>
        <o:r id="V:Rule66" type="connector" idref="#_x0000_s1781">
          <o:proxy start="" idref="#_x0000_s1769" connectloc="4"/>
        </o:r>
        <o:r id="V:Rule67" type="connector" idref="#_x0000_s1311"/>
        <o:r id="V:Rule68" type="connector" idref="#_x0000_s1322"/>
        <o:r id="V:Rule69" type="connector" idref="#_x0000_s1334"/>
        <o:r id="V:Rule70" type="connector" idref="#_x0000_s33890">
          <o:proxy end="" idref="#_x0000_s33885" connectloc="1"/>
        </o:r>
        <o:r id="V:Rule71" type="connector" idref="#_x0000_s1317"/>
        <o:r id="V:Rule72" type="connector" idref="#_x0000_s1341"/>
        <o:r id="V:Rule73" type="connector" idref="#_x0000_s33898"/>
        <o:r id="V:Rule74" type="connector" idref="#_x0000_s1297"/>
        <o:r id="V:Rule75" type="connector" idref="#_x0000_s1327"/>
        <o:r id="V:Rule76" type="connector" idref="#_x0000_s1753">
          <o:proxy start="" idref="#_x0000_s1796" connectloc="2"/>
        </o:r>
        <o:r id="V:Rule77" type="connector" idref="#_x0000_s33889"/>
        <o:r id="V:Rule78" type="connector" idref="#_x0000_s1370">
          <o:proxy start="" idref="#_x0000_s1369" connectloc="2"/>
        </o:r>
        <o:r id="V:Rule79" type="connector" idref="#_x0000_s1310"/>
        <o:r id="V:Rule80" type="connector" idref="#_x0000_s1859">
          <o:proxy end="" idref="#_x0000_s1846" connectloc="1"/>
        </o:r>
        <o:r id="V:Rule81" type="connector" idref="#_x0000_s1325"/>
        <o:r id="V:Rule82" type="connector" idref="#_x0000_s1308"/>
        <o:r id="V:Rule83" type="connector" idref="#_x0000_s1809">
          <o:proxy start="" idref="#_x0000_s1802" connectloc="5"/>
          <o:proxy end="" idref="#_x0000_s1805" connectloc="0"/>
        </o:r>
        <o:r id="V:Rule84" type="connector" idref="#_x0000_s1779">
          <o:proxy start="" idref="#_x0000_s1769" connectloc="3"/>
          <o:proxy end="" idref="#_x0000_s1778" connectloc="0"/>
        </o:r>
        <o:r id="V:Rule85" type="connector" idref="#_x0000_s1320"/>
        <o:r id="V:Rule86" type="connector" idref="#_x0000_s1951"/>
        <o:r id="V:Rule87" type="connector" idref="#_x0000_s1339"/>
        <o:r id="V:Rule88" type="connector" idref="#_x0000_s33891">
          <o:proxy end="" idref="#_x0000_s33886" connectloc="1"/>
        </o:r>
        <o:r id="V:Rule89" type="connector" idref="#_x0000_s1857">
          <o:proxy end="" idref="#_x0000_s1844" connectloc="1"/>
        </o:r>
        <o:r id="V:Rule90" type="connector" idref="#_x0000_s1298"/>
        <o:r id="V:Rule91" type="connector" idref="#_x0000_s1782"/>
        <o:r id="V:Rule92" type="connector" idref="#_x0000_s1794"/>
        <o:r id="V:Rule93" type="connector" idref="#_x0000_s1371">
          <o:proxy start="" idref="#_x0000_s1369" connectloc="2"/>
        </o:r>
        <o:r id="V:Rule94" type="connector" idref="#_x0000_s33897"/>
        <o:r id="V:Rule95" type="connector" idref="#_x0000_s1321"/>
        <o:r id="V:Rule96" type="connector" idref="#_x0000_s19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B85"/>
    <w:pPr>
      <w:spacing w:before="0" w:beforeAutospacing="0" w:after="0" w:afterAutospacing="0"/>
    </w:pPr>
    <w:rPr>
      <w:rFonts w:ascii="Times New Roman" w:eastAsia="Times New Roman" w:hAnsi="Times New Roman" w:cs="Times New Roman"/>
      <w:sz w:val="28"/>
      <w:szCs w:val="24"/>
      <w:lang w:eastAsia="ru-RU"/>
    </w:rPr>
  </w:style>
  <w:style w:type="paragraph" w:styleId="1">
    <w:name w:val="heading 1"/>
    <w:basedOn w:val="a"/>
    <w:next w:val="a"/>
    <w:link w:val="10"/>
    <w:qFormat/>
    <w:rsid w:val="00606AC3"/>
    <w:pPr>
      <w:keepNext/>
      <w:jc w:val="center"/>
      <w:outlineLvl w:val="0"/>
    </w:pPr>
    <w:rPr>
      <w:b/>
      <w:bCs/>
      <w:szCs w:val="20"/>
    </w:rPr>
  </w:style>
  <w:style w:type="paragraph" w:styleId="6">
    <w:name w:val="heading 6"/>
    <w:basedOn w:val="a"/>
    <w:next w:val="a"/>
    <w:link w:val="60"/>
    <w:uiPriority w:val="9"/>
    <w:semiHidden/>
    <w:unhideWhenUsed/>
    <w:qFormat/>
    <w:rsid w:val="00384EE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F7709"/>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1F770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AC3"/>
    <w:rPr>
      <w:rFonts w:ascii="Times New Roman" w:eastAsia="Times New Roman" w:hAnsi="Times New Roman" w:cs="Times New Roman"/>
      <w:b/>
      <w:bCs/>
      <w:sz w:val="28"/>
      <w:szCs w:val="20"/>
      <w:lang w:eastAsia="ru-RU"/>
    </w:rPr>
  </w:style>
  <w:style w:type="paragraph" w:styleId="a3">
    <w:name w:val="Title"/>
    <w:basedOn w:val="a"/>
    <w:link w:val="a4"/>
    <w:qFormat/>
    <w:rsid w:val="00606AC3"/>
    <w:pPr>
      <w:jc w:val="center"/>
    </w:pPr>
    <w:rPr>
      <w:b/>
      <w:sz w:val="36"/>
      <w:szCs w:val="20"/>
    </w:rPr>
  </w:style>
  <w:style w:type="character" w:customStyle="1" w:styleId="a4">
    <w:name w:val="Название Знак"/>
    <w:basedOn w:val="a0"/>
    <w:link w:val="a3"/>
    <w:rsid w:val="00606AC3"/>
    <w:rPr>
      <w:rFonts w:ascii="Times New Roman" w:eastAsia="Times New Roman" w:hAnsi="Times New Roman" w:cs="Times New Roman"/>
      <w:b/>
      <w:sz w:val="36"/>
      <w:szCs w:val="20"/>
      <w:lang w:eastAsia="ru-RU"/>
    </w:rPr>
  </w:style>
  <w:style w:type="paragraph" w:styleId="a5">
    <w:name w:val="Body Text"/>
    <w:basedOn w:val="a"/>
    <w:link w:val="a6"/>
    <w:rsid w:val="00606AC3"/>
    <w:pPr>
      <w:jc w:val="center"/>
    </w:pPr>
    <w:rPr>
      <w:szCs w:val="20"/>
    </w:rPr>
  </w:style>
  <w:style w:type="character" w:customStyle="1" w:styleId="a6">
    <w:name w:val="Основной текст Знак"/>
    <w:basedOn w:val="a0"/>
    <w:link w:val="a5"/>
    <w:rsid w:val="00606AC3"/>
    <w:rPr>
      <w:rFonts w:ascii="Times New Roman" w:eastAsia="Times New Roman" w:hAnsi="Times New Roman" w:cs="Times New Roman"/>
      <w:sz w:val="28"/>
      <w:szCs w:val="20"/>
      <w:lang w:eastAsia="ru-RU"/>
    </w:rPr>
  </w:style>
  <w:style w:type="paragraph" w:styleId="a7">
    <w:name w:val="header"/>
    <w:basedOn w:val="a"/>
    <w:link w:val="a8"/>
    <w:rsid w:val="00606AC3"/>
    <w:pPr>
      <w:tabs>
        <w:tab w:val="center" w:pos="4677"/>
        <w:tab w:val="right" w:pos="9355"/>
      </w:tabs>
    </w:pPr>
    <w:rPr>
      <w:szCs w:val="20"/>
    </w:rPr>
  </w:style>
  <w:style w:type="character" w:customStyle="1" w:styleId="a8">
    <w:name w:val="Верхний колонтитул Знак"/>
    <w:basedOn w:val="a0"/>
    <w:link w:val="a7"/>
    <w:rsid w:val="00606AC3"/>
    <w:rPr>
      <w:rFonts w:ascii="Times New Roman" w:eastAsia="Times New Roman" w:hAnsi="Times New Roman" w:cs="Times New Roman"/>
      <w:sz w:val="28"/>
      <w:szCs w:val="20"/>
      <w:lang w:eastAsia="ru-RU"/>
    </w:rPr>
  </w:style>
  <w:style w:type="paragraph" w:styleId="3">
    <w:name w:val="Body Text Indent 3"/>
    <w:basedOn w:val="a"/>
    <w:link w:val="30"/>
    <w:rsid w:val="00606AC3"/>
    <w:pPr>
      <w:ind w:firstLine="851"/>
      <w:jc w:val="center"/>
    </w:pPr>
    <w:rPr>
      <w:b/>
      <w:bCs/>
      <w:szCs w:val="20"/>
    </w:rPr>
  </w:style>
  <w:style w:type="character" w:customStyle="1" w:styleId="30">
    <w:name w:val="Основной текст с отступом 3 Знак"/>
    <w:basedOn w:val="a0"/>
    <w:link w:val="3"/>
    <w:rsid w:val="00606AC3"/>
    <w:rPr>
      <w:rFonts w:ascii="Times New Roman" w:eastAsia="Times New Roman" w:hAnsi="Times New Roman" w:cs="Times New Roman"/>
      <w:b/>
      <w:bCs/>
      <w:sz w:val="28"/>
      <w:szCs w:val="20"/>
      <w:lang w:eastAsia="ru-RU"/>
    </w:rPr>
  </w:style>
  <w:style w:type="paragraph" w:styleId="a9">
    <w:name w:val="footer"/>
    <w:basedOn w:val="a"/>
    <w:link w:val="aa"/>
    <w:rsid w:val="00606AC3"/>
    <w:pPr>
      <w:tabs>
        <w:tab w:val="center" w:pos="4677"/>
        <w:tab w:val="right" w:pos="9355"/>
      </w:tabs>
    </w:pPr>
    <w:rPr>
      <w:sz w:val="24"/>
    </w:rPr>
  </w:style>
  <w:style w:type="character" w:customStyle="1" w:styleId="aa">
    <w:name w:val="Нижний колонтитул Знак"/>
    <w:basedOn w:val="a0"/>
    <w:link w:val="a9"/>
    <w:rsid w:val="00606AC3"/>
    <w:rPr>
      <w:rFonts w:ascii="Times New Roman" w:eastAsia="Times New Roman" w:hAnsi="Times New Roman" w:cs="Times New Roman"/>
      <w:sz w:val="24"/>
      <w:szCs w:val="24"/>
      <w:lang w:eastAsia="ru-RU"/>
    </w:rPr>
  </w:style>
  <w:style w:type="paragraph" w:styleId="ab">
    <w:name w:val="Normal (Web)"/>
    <w:basedOn w:val="a"/>
    <w:rsid w:val="00606AC3"/>
    <w:pPr>
      <w:spacing w:before="100" w:beforeAutospacing="1" w:after="100" w:afterAutospacing="1"/>
    </w:pPr>
    <w:rPr>
      <w:color w:val="000000"/>
      <w:sz w:val="24"/>
    </w:rPr>
  </w:style>
  <w:style w:type="paragraph" w:styleId="ac">
    <w:name w:val="Subtitle"/>
    <w:basedOn w:val="a"/>
    <w:link w:val="ad"/>
    <w:qFormat/>
    <w:rsid w:val="00606AC3"/>
    <w:pPr>
      <w:spacing w:line="288" w:lineRule="auto"/>
      <w:jc w:val="center"/>
    </w:pPr>
    <w:rPr>
      <w:b/>
      <w:bCs/>
      <w:sz w:val="36"/>
      <w:szCs w:val="20"/>
    </w:rPr>
  </w:style>
  <w:style w:type="character" w:customStyle="1" w:styleId="ad">
    <w:name w:val="Подзаголовок Знак"/>
    <w:basedOn w:val="a0"/>
    <w:link w:val="ac"/>
    <w:rsid w:val="00606AC3"/>
    <w:rPr>
      <w:rFonts w:ascii="Times New Roman" w:eastAsia="Times New Roman" w:hAnsi="Times New Roman" w:cs="Times New Roman"/>
      <w:b/>
      <w:bCs/>
      <w:sz w:val="36"/>
      <w:szCs w:val="20"/>
      <w:lang w:eastAsia="ru-RU"/>
    </w:rPr>
  </w:style>
  <w:style w:type="character" w:styleId="ae">
    <w:name w:val="page number"/>
    <w:basedOn w:val="a0"/>
    <w:rsid w:val="00606AC3"/>
  </w:style>
  <w:style w:type="table" w:styleId="af">
    <w:name w:val="Table Grid"/>
    <w:basedOn w:val="a1"/>
    <w:uiPriority w:val="59"/>
    <w:rsid w:val="00606AC3"/>
    <w:pPr>
      <w:spacing w:before="0" w:beforeAutospacing="0" w:after="0" w:afterAutospacing="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06AC3"/>
    <w:pPr>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paragraph" w:styleId="af0">
    <w:name w:val="List Paragraph"/>
    <w:basedOn w:val="a"/>
    <w:uiPriority w:val="34"/>
    <w:qFormat/>
    <w:rsid w:val="00606AC3"/>
    <w:pPr>
      <w:ind w:left="720"/>
      <w:contextualSpacing/>
    </w:pPr>
  </w:style>
  <w:style w:type="paragraph" w:styleId="af1">
    <w:name w:val="Balloon Text"/>
    <w:basedOn w:val="a"/>
    <w:link w:val="af2"/>
    <w:uiPriority w:val="99"/>
    <w:semiHidden/>
    <w:unhideWhenUsed/>
    <w:rsid w:val="00606AC3"/>
    <w:rPr>
      <w:rFonts w:ascii="Tahoma" w:hAnsi="Tahoma" w:cs="Tahoma"/>
      <w:sz w:val="16"/>
      <w:szCs w:val="16"/>
    </w:rPr>
  </w:style>
  <w:style w:type="character" w:customStyle="1" w:styleId="af2">
    <w:name w:val="Текст выноски Знак"/>
    <w:basedOn w:val="a0"/>
    <w:link w:val="af1"/>
    <w:uiPriority w:val="99"/>
    <w:semiHidden/>
    <w:rsid w:val="00606AC3"/>
    <w:rPr>
      <w:rFonts w:ascii="Tahoma" w:eastAsia="Times New Roman" w:hAnsi="Tahoma" w:cs="Tahoma"/>
      <w:sz w:val="16"/>
      <w:szCs w:val="16"/>
      <w:lang w:eastAsia="ru-RU"/>
    </w:rPr>
  </w:style>
  <w:style w:type="character" w:customStyle="1" w:styleId="60">
    <w:name w:val="Заголовок 6 Знак"/>
    <w:basedOn w:val="a0"/>
    <w:link w:val="6"/>
    <w:uiPriority w:val="9"/>
    <w:semiHidden/>
    <w:rsid w:val="00384EE3"/>
    <w:rPr>
      <w:rFonts w:asciiTheme="majorHAnsi" w:eastAsiaTheme="majorEastAsia" w:hAnsiTheme="majorHAnsi" w:cstheme="majorBidi"/>
      <w:i/>
      <w:iCs/>
      <w:color w:val="243F60" w:themeColor="accent1" w:themeShade="7F"/>
      <w:sz w:val="28"/>
      <w:szCs w:val="24"/>
      <w:lang w:eastAsia="ru-RU"/>
    </w:rPr>
  </w:style>
  <w:style w:type="character" w:styleId="af3">
    <w:name w:val="Emphasis"/>
    <w:basedOn w:val="a0"/>
    <w:uiPriority w:val="20"/>
    <w:qFormat/>
    <w:rsid w:val="00E275C1"/>
    <w:rPr>
      <w:i/>
      <w:iCs/>
    </w:rPr>
  </w:style>
  <w:style w:type="character" w:customStyle="1" w:styleId="70">
    <w:name w:val="Заголовок 7 Знак"/>
    <w:basedOn w:val="a0"/>
    <w:link w:val="7"/>
    <w:uiPriority w:val="9"/>
    <w:semiHidden/>
    <w:rsid w:val="001F7709"/>
    <w:rPr>
      <w:rFonts w:asciiTheme="majorHAnsi" w:eastAsiaTheme="majorEastAsia" w:hAnsiTheme="majorHAnsi" w:cstheme="majorBidi"/>
      <w:i/>
      <w:iCs/>
      <w:color w:val="404040" w:themeColor="text1" w:themeTint="BF"/>
      <w:sz w:val="28"/>
      <w:szCs w:val="24"/>
      <w:lang w:eastAsia="ru-RU"/>
    </w:rPr>
  </w:style>
  <w:style w:type="character" w:customStyle="1" w:styleId="90">
    <w:name w:val="Заголовок 9 Знак"/>
    <w:basedOn w:val="a0"/>
    <w:link w:val="9"/>
    <w:uiPriority w:val="9"/>
    <w:semiHidden/>
    <w:rsid w:val="001F7709"/>
    <w:rPr>
      <w:rFonts w:asciiTheme="majorHAnsi" w:eastAsiaTheme="majorEastAsia" w:hAnsiTheme="majorHAnsi" w:cstheme="majorBidi"/>
      <w:i/>
      <w:iCs/>
      <w:color w:val="404040" w:themeColor="text1" w:themeTint="BF"/>
      <w:sz w:val="20"/>
      <w:szCs w:val="20"/>
      <w:lang w:eastAsia="ru-RU"/>
    </w:rPr>
  </w:style>
  <w:style w:type="paragraph" w:styleId="2">
    <w:name w:val="Body Text 2"/>
    <w:basedOn w:val="a"/>
    <w:link w:val="20"/>
    <w:uiPriority w:val="99"/>
    <w:semiHidden/>
    <w:unhideWhenUsed/>
    <w:rsid w:val="001F7709"/>
    <w:pPr>
      <w:spacing w:after="120" w:line="480" w:lineRule="auto"/>
    </w:pPr>
  </w:style>
  <w:style w:type="character" w:customStyle="1" w:styleId="20">
    <w:name w:val="Основной текст 2 Знак"/>
    <w:basedOn w:val="a0"/>
    <w:link w:val="2"/>
    <w:uiPriority w:val="99"/>
    <w:semiHidden/>
    <w:rsid w:val="001F7709"/>
    <w:rPr>
      <w:rFonts w:ascii="Times New Roman" w:eastAsia="Times New Roman" w:hAnsi="Times New Roman" w:cs="Times New Roman"/>
      <w:sz w:val="28"/>
      <w:szCs w:val="24"/>
      <w:lang w:eastAsia="ru-RU"/>
    </w:rPr>
  </w:style>
  <w:style w:type="paragraph" w:styleId="31">
    <w:name w:val="Body Text 3"/>
    <w:basedOn w:val="a"/>
    <w:link w:val="32"/>
    <w:uiPriority w:val="99"/>
    <w:semiHidden/>
    <w:unhideWhenUsed/>
    <w:rsid w:val="001F7709"/>
    <w:pPr>
      <w:spacing w:after="120"/>
    </w:pPr>
    <w:rPr>
      <w:sz w:val="16"/>
      <w:szCs w:val="16"/>
    </w:rPr>
  </w:style>
  <w:style w:type="character" w:customStyle="1" w:styleId="32">
    <w:name w:val="Основной текст 3 Знак"/>
    <w:basedOn w:val="a0"/>
    <w:link w:val="31"/>
    <w:uiPriority w:val="99"/>
    <w:semiHidden/>
    <w:rsid w:val="001F7709"/>
    <w:rPr>
      <w:rFonts w:ascii="Times New Roman" w:eastAsia="Times New Roman" w:hAnsi="Times New Roman" w:cs="Times New Roman"/>
      <w:sz w:val="16"/>
      <w:szCs w:val="16"/>
      <w:lang w:eastAsia="ru-RU"/>
    </w:rPr>
  </w:style>
  <w:style w:type="paragraph" w:customStyle="1" w:styleId="2caaieiaieiacia">
    <w:name w:val="2caaieiaie iaci?a"/>
    <w:basedOn w:val="a"/>
    <w:rsid w:val="001F7709"/>
    <w:pPr>
      <w:keepNext/>
      <w:jc w:val="center"/>
    </w:pPr>
    <w:rPr>
      <w:rFonts w:ascii="Arial" w:hAnsi="Arial"/>
      <w:b/>
      <w:caps/>
      <w:kern w:val="28"/>
      <w:szCs w:val="20"/>
    </w:rPr>
  </w:style>
  <w:style w:type="paragraph" w:customStyle="1" w:styleId="af4">
    <w:name w:val="Таблицы (моноширинный)"/>
    <w:basedOn w:val="a"/>
    <w:next w:val="a"/>
    <w:rsid w:val="001F7709"/>
    <w:pPr>
      <w:autoSpaceDE w:val="0"/>
      <w:autoSpaceDN w:val="0"/>
      <w:adjustRightInd w:val="0"/>
      <w:jc w:val="both"/>
    </w:pPr>
    <w:rPr>
      <w:rFonts w:ascii="Courier New" w:hAnsi="Courier New" w:cs="Courier New"/>
      <w:sz w:val="20"/>
      <w:szCs w:val="20"/>
    </w:rPr>
  </w:style>
  <w:style w:type="paragraph" w:styleId="af5">
    <w:name w:val="footnote text"/>
    <w:basedOn w:val="a"/>
    <w:link w:val="af6"/>
    <w:semiHidden/>
    <w:rsid w:val="001F7709"/>
    <w:rPr>
      <w:sz w:val="20"/>
      <w:szCs w:val="20"/>
    </w:rPr>
  </w:style>
  <w:style w:type="character" w:customStyle="1" w:styleId="af6">
    <w:name w:val="Текст сноски Знак"/>
    <w:basedOn w:val="a0"/>
    <w:link w:val="af5"/>
    <w:semiHidden/>
    <w:rsid w:val="001F7709"/>
    <w:rPr>
      <w:rFonts w:ascii="Times New Roman" w:eastAsia="Times New Roman" w:hAnsi="Times New Roman" w:cs="Times New Roman"/>
      <w:sz w:val="20"/>
      <w:szCs w:val="20"/>
      <w:lang w:eastAsia="ru-RU"/>
    </w:rPr>
  </w:style>
  <w:style w:type="character" w:styleId="af7">
    <w:name w:val="footnote reference"/>
    <w:basedOn w:val="a0"/>
    <w:semiHidden/>
    <w:rsid w:val="001F7709"/>
    <w:rPr>
      <w:vertAlign w:val="superscript"/>
    </w:rPr>
  </w:style>
  <w:style w:type="character" w:customStyle="1" w:styleId="apple-converted-space">
    <w:name w:val="apple-converted-space"/>
    <w:basedOn w:val="a0"/>
    <w:rsid w:val="001F7709"/>
  </w:style>
  <w:style w:type="paragraph" w:customStyle="1" w:styleId="fem14">
    <w:name w:val="fem_14"/>
    <w:basedOn w:val="a"/>
    <w:rsid w:val="00A84683"/>
    <w:pPr>
      <w:spacing w:before="100" w:beforeAutospacing="1" w:after="100" w:afterAutospacing="1"/>
    </w:pPr>
    <w:rPr>
      <w:sz w:val="24"/>
    </w:rPr>
  </w:style>
  <w:style w:type="paragraph" w:customStyle="1" w:styleId="formula">
    <w:name w:val="formula"/>
    <w:basedOn w:val="a"/>
    <w:rsid w:val="00A84683"/>
    <w:pPr>
      <w:spacing w:before="100" w:beforeAutospacing="1" w:after="100" w:afterAutospacing="1"/>
    </w:pPr>
    <w:rPr>
      <w:sz w:val="24"/>
    </w:rPr>
  </w:style>
  <w:style w:type="character" w:customStyle="1" w:styleId="fem141">
    <w:name w:val="fem_141"/>
    <w:basedOn w:val="a0"/>
    <w:rsid w:val="00A84683"/>
  </w:style>
  <w:style w:type="paragraph" w:customStyle="1" w:styleId="mb0">
    <w:name w:val="mb_0"/>
    <w:basedOn w:val="a"/>
    <w:rsid w:val="00A84683"/>
    <w:pPr>
      <w:spacing w:before="100" w:beforeAutospacing="1" w:after="100" w:afterAutospacing="1"/>
    </w:pPr>
    <w:rPr>
      <w:sz w:val="24"/>
    </w:rPr>
  </w:style>
  <w:style w:type="character" w:customStyle="1" w:styleId="orange">
    <w:name w:val="orange"/>
    <w:basedOn w:val="a0"/>
    <w:rsid w:val="00A84683"/>
  </w:style>
  <w:style w:type="character" w:styleId="af8">
    <w:name w:val="Strong"/>
    <w:basedOn w:val="a0"/>
    <w:uiPriority w:val="22"/>
    <w:qFormat/>
    <w:rsid w:val="0008734B"/>
    <w:rPr>
      <w:b/>
      <w:bCs/>
    </w:rPr>
  </w:style>
  <w:style w:type="character" w:styleId="af9">
    <w:name w:val="Hyperlink"/>
    <w:basedOn w:val="a0"/>
    <w:unhideWhenUsed/>
    <w:rsid w:val="0008734B"/>
    <w:rPr>
      <w:color w:val="0000FF"/>
      <w:u w:val="single"/>
    </w:rPr>
  </w:style>
  <w:style w:type="character" w:styleId="afa">
    <w:name w:val="FollowedHyperlink"/>
    <w:basedOn w:val="a0"/>
    <w:uiPriority w:val="99"/>
    <w:semiHidden/>
    <w:unhideWhenUsed/>
    <w:rsid w:val="0008734B"/>
    <w:rPr>
      <w:color w:val="800080" w:themeColor="followedHyperlink"/>
      <w:u w:val="single"/>
    </w:rPr>
  </w:style>
  <w:style w:type="paragraph" w:customStyle="1" w:styleId="21">
    <w:name w:val="Обычный (веб)2"/>
    <w:basedOn w:val="a"/>
    <w:rsid w:val="00BB0F33"/>
    <w:pPr>
      <w:spacing w:before="100" w:beforeAutospacing="1" w:after="100" w:afterAutospacing="1" w:line="384" w:lineRule="atLeast"/>
    </w:pPr>
    <w:rPr>
      <w:sz w:val="24"/>
    </w:rPr>
  </w:style>
  <w:style w:type="character" w:customStyle="1" w:styleId="FontStyle13">
    <w:name w:val="Font Style13"/>
    <w:basedOn w:val="a0"/>
    <w:rsid w:val="000B23CC"/>
    <w:rPr>
      <w:rFonts w:ascii="Times New Roman" w:hAnsi="Times New Roman" w:cs="Times New Roman"/>
      <w:sz w:val="18"/>
      <w:szCs w:val="18"/>
    </w:rPr>
  </w:style>
  <w:style w:type="paragraph" w:customStyle="1" w:styleId="afb">
    <w:name w:val="Заголовок статьи"/>
    <w:basedOn w:val="a"/>
    <w:next w:val="a"/>
    <w:rsid w:val="00B23E8C"/>
    <w:pPr>
      <w:autoSpaceDE w:val="0"/>
      <w:autoSpaceDN w:val="0"/>
      <w:adjustRightInd w:val="0"/>
      <w:ind w:left="1612" w:hanging="892"/>
      <w:jc w:val="both"/>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divs>
    <w:div w:id="144515101">
      <w:bodyDiv w:val="1"/>
      <w:marLeft w:val="0"/>
      <w:marRight w:val="0"/>
      <w:marTop w:val="0"/>
      <w:marBottom w:val="0"/>
      <w:divBdr>
        <w:top w:val="none" w:sz="0" w:space="0" w:color="auto"/>
        <w:left w:val="none" w:sz="0" w:space="0" w:color="auto"/>
        <w:bottom w:val="none" w:sz="0" w:space="0" w:color="auto"/>
        <w:right w:val="none" w:sz="0" w:space="0" w:color="auto"/>
      </w:divBdr>
    </w:div>
    <w:div w:id="158348456">
      <w:bodyDiv w:val="1"/>
      <w:marLeft w:val="0"/>
      <w:marRight w:val="0"/>
      <w:marTop w:val="0"/>
      <w:marBottom w:val="0"/>
      <w:divBdr>
        <w:top w:val="none" w:sz="0" w:space="0" w:color="auto"/>
        <w:left w:val="none" w:sz="0" w:space="0" w:color="auto"/>
        <w:bottom w:val="none" w:sz="0" w:space="0" w:color="auto"/>
        <w:right w:val="none" w:sz="0" w:space="0" w:color="auto"/>
      </w:divBdr>
    </w:div>
    <w:div w:id="367071555">
      <w:bodyDiv w:val="1"/>
      <w:marLeft w:val="0"/>
      <w:marRight w:val="0"/>
      <w:marTop w:val="0"/>
      <w:marBottom w:val="0"/>
      <w:divBdr>
        <w:top w:val="none" w:sz="0" w:space="0" w:color="auto"/>
        <w:left w:val="none" w:sz="0" w:space="0" w:color="auto"/>
        <w:bottom w:val="none" w:sz="0" w:space="0" w:color="auto"/>
        <w:right w:val="none" w:sz="0" w:space="0" w:color="auto"/>
      </w:divBdr>
    </w:div>
    <w:div w:id="377359829">
      <w:bodyDiv w:val="1"/>
      <w:marLeft w:val="0"/>
      <w:marRight w:val="0"/>
      <w:marTop w:val="0"/>
      <w:marBottom w:val="0"/>
      <w:divBdr>
        <w:top w:val="none" w:sz="0" w:space="0" w:color="auto"/>
        <w:left w:val="none" w:sz="0" w:space="0" w:color="auto"/>
        <w:bottom w:val="none" w:sz="0" w:space="0" w:color="auto"/>
        <w:right w:val="none" w:sz="0" w:space="0" w:color="auto"/>
      </w:divBdr>
    </w:div>
    <w:div w:id="412318732">
      <w:bodyDiv w:val="1"/>
      <w:marLeft w:val="0"/>
      <w:marRight w:val="0"/>
      <w:marTop w:val="0"/>
      <w:marBottom w:val="0"/>
      <w:divBdr>
        <w:top w:val="none" w:sz="0" w:space="0" w:color="auto"/>
        <w:left w:val="none" w:sz="0" w:space="0" w:color="auto"/>
        <w:bottom w:val="none" w:sz="0" w:space="0" w:color="auto"/>
        <w:right w:val="none" w:sz="0" w:space="0" w:color="auto"/>
      </w:divBdr>
    </w:div>
    <w:div w:id="461777716">
      <w:bodyDiv w:val="1"/>
      <w:marLeft w:val="0"/>
      <w:marRight w:val="0"/>
      <w:marTop w:val="0"/>
      <w:marBottom w:val="0"/>
      <w:divBdr>
        <w:top w:val="none" w:sz="0" w:space="0" w:color="auto"/>
        <w:left w:val="none" w:sz="0" w:space="0" w:color="auto"/>
        <w:bottom w:val="none" w:sz="0" w:space="0" w:color="auto"/>
        <w:right w:val="none" w:sz="0" w:space="0" w:color="auto"/>
      </w:divBdr>
    </w:div>
    <w:div w:id="843976661">
      <w:bodyDiv w:val="1"/>
      <w:marLeft w:val="0"/>
      <w:marRight w:val="0"/>
      <w:marTop w:val="0"/>
      <w:marBottom w:val="0"/>
      <w:divBdr>
        <w:top w:val="none" w:sz="0" w:space="0" w:color="auto"/>
        <w:left w:val="none" w:sz="0" w:space="0" w:color="auto"/>
        <w:bottom w:val="none" w:sz="0" w:space="0" w:color="auto"/>
        <w:right w:val="none" w:sz="0" w:space="0" w:color="auto"/>
      </w:divBdr>
    </w:div>
    <w:div w:id="862943611">
      <w:bodyDiv w:val="1"/>
      <w:marLeft w:val="0"/>
      <w:marRight w:val="0"/>
      <w:marTop w:val="0"/>
      <w:marBottom w:val="0"/>
      <w:divBdr>
        <w:top w:val="none" w:sz="0" w:space="0" w:color="auto"/>
        <w:left w:val="none" w:sz="0" w:space="0" w:color="auto"/>
        <w:bottom w:val="none" w:sz="0" w:space="0" w:color="auto"/>
        <w:right w:val="none" w:sz="0" w:space="0" w:color="auto"/>
      </w:divBdr>
    </w:div>
    <w:div w:id="1243418072">
      <w:bodyDiv w:val="1"/>
      <w:marLeft w:val="0"/>
      <w:marRight w:val="0"/>
      <w:marTop w:val="0"/>
      <w:marBottom w:val="0"/>
      <w:divBdr>
        <w:top w:val="none" w:sz="0" w:space="0" w:color="auto"/>
        <w:left w:val="none" w:sz="0" w:space="0" w:color="auto"/>
        <w:bottom w:val="none" w:sz="0" w:space="0" w:color="auto"/>
        <w:right w:val="none" w:sz="0" w:space="0" w:color="auto"/>
      </w:divBdr>
    </w:div>
    <w:div w:id="1491828059">
      <w:bodyDiv w:val="1"/>
      <w:marLeft w:val="0"/>
      <w:marRight w:val="0"/>
      <w:marTop w:val="0"/>
      <w:marBottom w:val="0"/>
      <w:divBdr>
        <w:top w:val="none" w:sz="0" w:space="0" w:color="auto"/>
        <w:left w:val="none" w:sz="0" w:space="0" w:color="auto"/>
        <w:bottom w:val="none" w:sz="0" w:space="0" w:color="auto"/>
        <w:right w:val="none" w:sz="0" w:space="0" w:color="auto"/>
      </w:divBdr>
    </w:div>
    <w:div w:id="1628318045">
      <w:bodyDiv w:val="1"/>
      <w:marLeft w:val="0"/>
      <w:marRight w:val="0"/>
      <w:marTop w:val="0"/>
      <w:marBottom w:val="0"/>
      <w:divBdr>
        <w:top w:val="none" w:sz="0" w:space="0" w:color="auto"/>
        <w:left w:val="none" w:sz="0" w:space="0" w:color="auto"/>
        <w:bottom w:val="none" w:sz="0" w:space="0" w:color="auto"/>
        <w:right w:val="none" w:sz="0" w:space="0" w:color="auto"/>
      </w:divBdr>
    </w:div>
    <w:div w:id="1638297767">
      <w:bodyDiv w:val="1"/>
      <w:marLeft w:val="0"/>
      <w:marRight w:val="0"/>
      <w:marTop w:val="0"/>
      <w:marBottom w:val="0"/>
      <w:divBdr>
        <w:top w:val="none" w:sz="0" w:space="0" w:color="auto"/>
        <w:left w:val="none" w:sz="0" w:space="0" w:color="auto"/>
        <w:bottom w:val="none" w:sz="0" w:space="0" w:color="auto"/>
        <w:right w:val="none" w:sz="0" w:space="0" w:color="auto"/>
      </w:divBdr>
    </w:div>
    <w:div w:id="1849442245">
      <w:bodyDiv w:val="1"/>
      <w:marLeft w:val="0"/>
      <w:marRight w:val="0"/>
      <w:marTop w:val="0"/>
      <w:marBottom w:val="0"/>
      <w:divBdr>
        <w:top w:val="none" w:sz="0" w:space="0" w:color="auto"/>
        <w:left w:val="none" w:sz="0" w:space="0" w:color="auto"/>
        <w:bottom w:val="none" w:sz="0" w:space="0" w:color="auto"/>
        <w:right w:val="none" w:sz="0" w:space="0" w:color="auto"/>
      </w:divBdr>
      <w:divsChild>
        <w:div w:id="775716199">
          <w:marLeft w:val="0"/>
          <w:marRight w:val="0"/>
          <w:marTop w:val="0"/>
          <w:marBottom w:val="0"/>
          <w:divBdr>
            <w:top w:val="none" w:sz="0" w:space="0" w:color="auto"/>
            <w:left w:val="none" w:sz="0" w:space="0" w:color="auto"/>
            <w:bottom w:val="none" w:sz="0" w:space="0" w:color="auto"/>
            <w:right w:val="none" w:sz="0" w:space="0" w:color="auto"/>
          </w:divBdr>
          <w:divsChild>
            <w:div w:id="652177330">
              <w:marLeft w:val="0"/>
              <w:marRight w:val="0"/>
              <w:marTop w:val="0"/>
              <w:marBottom w:val="120"/>
              <w:divBdr>
                <w:top w:val="single" w:sz="4" w:space="0" w:color="FF7200"/>
                <w:left w:val="single" w:sz="4" w:space="0" w:color="FF7200"/>
                <w:bottom w:val="single" w:sz="4" w:space="0" w:color="FF7200"/>
                <w:right w:val="single" w:sz="4" w:space="0" w:color="FF7200"/>
              </w:divBdr>
            </w:div>
          </w:divsChild>
        </w:div>
        <w:div w:id="2119064752">
          <w:marLeft w:val="0"/>
          <w:marRight w:val="0"/>
          <w:marTop w:val="0"/>
          <w:marBottom w:val="0"/>
          <w:divBdr>
            <w:top w:val="none" w:sz="0" w:space="0" w:color="auto"/>
            <w:left w:val="none" w:sz="0" w:space="0" w:color="auto"/>
            <w:bottom w:val="none" w:sz="0" w:space="0" w:color="auto"/>
            <w:right w:val="none" w:sz="0" w:space="0" w:color="auto"/>
          </w:divBdr>
        </w:div>
      </w:divsChild>
    </w:div>
    <w:div w:id="1912546561">
      <w:bodyDiv w:val="1"/>
      <w:marLeft w:val="0"/>
      <w:marRight w:val="0"/>
      <w:marTop w:val="0"/>
      <w:marBottom w:val="0"/>
      <w:divBdr>
        <w:top w:val="none" w:sz="0" w:space="0" w:color="auto"/>
        <w:left w:val="none" w:sz="0" w:space="0" w:color="auto"/>
        <w:bottom w:val="none" w:sz="0" w:space="0" w:color="auto"/>
        <w:right w:val="none" w:sz="0" w:space="0" w:color="auto"/>
      </w:divBdr>
    </w:div>
    <w:div w:id="2024284326">
      <w:bodyDiv w:val="1"/>
      <w:marLeft w:val="0"/>
      <w:marRight w:val="0"/>
      <w:marTop w:val="0"/>
      <w:marBottom w:val="0"/>
      <w:divBdr>
        <w:top w:val="none" w:sz="0" w:space="0" w:color="auto"/>
        <w:left w:val="none" w:sz="0" w:space="0" w:color="auto"/>
        <w:bottom w:val="none" w:sz="0" w:space="0" w:color="auto"/>
        <w:right w:val="none" w:sz="0" w:space="0" w:color="auto"/>
      </w:divBdr>
      <w:divsChild>
        <w:div w:id="563688128">
          <w:marLeft w:val="0"/>
          <w:marRight w:val="0"/>
          <w:marTop w:val="0"/>
          <w:marBottom w:val="0"/>
          <w:divBdr>
            <w:top w:val="none" w:sz="0" w:space="0" w:color="auto"/>
            <w:left w:val="none" w:sz="0" w:space="0" w:color="auto"/>
            <w:bottom w:val="none" w:sz="0" w:space="0" w:color="auto"/>
            <w:right w:val="none" w:sz="0" w:space="0" w:color="auto"/>
          </w:divBdr>
          <w:divsChild>
            <w:div w:id="1567913059">
              <w:marLeft w:val="0"/>
              <w:marRight w:val="0"/>
              <w:marTop w:val="0"/>
              <w:marBottom w:val="0"/>
              <w:divBdr>
                <w:top w:val="none" w:sz="0" w:space="0" w:color="auto"/>
                <w:left w:val="none" w:sz="0" w:space="0" w:color="auto"/>
                <w:bottom w:val="none" w:sz="0" w:space="0" w:color="auto"/>
                <w:right w:val="none" w:sz="0" w:space="0" w:color="auto"/>
              </w:divBdr>
              <w:divsChild>
                <w:div w:id="264969818">
                  <w:marLeft w:val="0"/>
                  <w:marRight w:val="0"/>
                  <w:marTop w:val="0"/>
                  <w:marBottom w:val="0"/>
                  <w:divBdr>
                    <w:top w:val="none" w:sz="0" w:space="0" w:color="auto"/>
                    <w:left w:val="none" w:sz="0" w:space="0" w:color="auto"/>
                    <w:bottom w:val="none" w:sz="0" w:space="0" w:color="auto"/>
                    <w:right w:val="none" w:sz="0" w:space="0" w:color="auto"/>
                  </w:divBdr>
                </w:div>
                <w:div w:id="876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f.ru/retirement_pension/"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frf.ru/social_pens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rf.ru/state_survivors_pension/"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www.pfrf.ru/disability_pens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frf.ru/old_age_pension/"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9632529288309889"/>
          <c:y val="2.9764270120440552E-3"/>
          <c:w val="0.59717311017795527"/>
          <c:h val="0.88013270537443622"/>
        </c:manualLayout>
      </c:layout>
      <c:doughnutChart>
        <c:varyColors val="1"/>
        <c:ser>
          <c:idx val="0"/>
          <c:order val="0"/>
          <c:tx>
            <c:strRef>
              <c:f>Лист1!$B$1</c:f>
              <c:strCache>
                <c:ptCount val="1"/>
                <c:pt idx="0">
                  <c:v>Столбец1</c:v>
                </c:pt>
              </c:strCache>
            </c:strRef>
          </c:tx>
          <c:spPr>
            <a:ln>
              <a:solidFill>
                <a:schemeClr val="tx2"/>
              </a:solidFill>
            </a:ln>
          </c:spPr>
          <c:explosion val="25"/>
          <c:dPt>
            <c:idx val="0"/>
            <c:explosion val="2"/>
          </c:dPt>
          <c:dPt>
            <c:idx val="2"/>
            <c:explosion val="32"/>
            <c:spPr>
              <a:solidFill>
                <a:schemeClr val="accent3">
                  <a:lumMod val="60000"/>
                  <a:lumOff val="40000"/>
                </a:schemeClr>
              </a:solidFill>
              <a:ln>
                <a:solidFill>
                  <a:schemeClr val="tx2"/>
                </a:solidFill>
              </a:ln>
            </c:spPr>
          </c:dPt>
          <c:dPt>
            <c:idx val="3"/>
            <c:explosion val="35"/>
          </c:dPt>
          <c:dPt>
            <c:idx val="4"/>
            <c:spPr>
              <a:solidFill>
                <a:schemeClr val="accent1">
                  <a:lumMod val="20000"/>
                  <a:lumOff val="80000"/>
                </a:schemeClr>
              </a:solidFill>
              <a:ln>
                <a:solidFill>
                  <a:schemeClr val="tx2"/>
                </a:solidFill>
              </a:ln>
            </c:spPr>
          </c:dPt>
          <c:dLbls>
            <c:dLbl>
              <c:idx val="0"/>
              <c:layout>
                <c:manualLayout>
                  <c:x val="7.0244508910070447E-2"/>
                  <c:y val="-0.29864307284170122"/>
                </c:manualLayout>
              </c:layout>
              <c:tx>
                <c:rich>
                  <a:bodyPr/>
                  <a:lstStyle/>
                  <a:p>
                    <a:r>
                      <a:rPr lang="ru-RU" sz="1400" b="1">
                        <a:latin typeface="Times New Roman" pitchFamily="18" charset="0"/>
                        <a:cs typeface="Times New Roman" pitchFamily="18" charset="0"/>
                      </a:rPr>
                      <a:t>
59%     </a:t>
                    </a:r>
                  </a:p>
                </c:rich>
              </c:tx>
              <c:showPercent val="1"/>
            </c:dLbl>
            <c:dLbl>
              <c:idx val="1"/>
              <c:layout>
                <c:manualLayout>
                  <c:x val="-2.5565835659255402E-2"/>
                  <c:y val="0.13614443054431652"/>
                </c:manualLayout>
              </c:layout>
              <c:showPercent val="1"/>
            </c:dLbl>
            <c:dLbl>
              <c:idx val="2"/>
              <c:layout>
                <c:manualLayout>
                  <c:x val="-8.0804278032145196E-2"/>
                  <c:y val="8.3481737679986179E-2"/>
                </c:manualLayout>
              </c:layout>
              <c:showPercent val="1"/>
            </c:dLbl>
            <c:dLbl>
              <c:idx val="3"/>
              <c:layout>
                <c:manualLayout>
                  <c:x val="-6.7719864122881931E-2"/>
                  <c:y val="-4.7582112983540814E-2"/>
                </c:manualLayout>
              </c:layout>
              <c:showPercent val="1"/>
            </c:dLbl>
            <c:dLbl>
              <c:idx val="4"/>
              <c:layout>
                <c:manualLayout>
                  <c:x val="-4.4764054144469434E-2"/>
                  <c:y val="-0.11819461819609002"/>
                </c:manualLayout>
              </c:layout>
              <c:showPercent val="1"/>
            </c:dLbl>
            <c:txPr>
              <a:bodyPr/>
              <a:lstStyle/>
              <a:p>
                <a:pPr>
                  <a:defRPr sz="1400" b="1">
                    <a:latin typeface="Times New Roman" pitchFamily="18" charset="0"/>
                    <a:cs typeface="Times New Roman" pitchFamily="18" charset="0"/>
                  </a:defRPr>
                </a:pPr>
                <a:endParaRPr lang="ru-RU"/>
              </a:p>
            </c:txPr>
            <c:showPercent val="1"/>
            <c:showLeaderLines val="1"/>
          </c:dLbls>
          <c:cat>
            <c:strRef>
              <c:f>Лист1!$A$2:$A$6</c:f>
              <c:strCache>
                <c:ptCount val="5"/>
                <c:pt idx="0">
                  <c:v>Облигации федерального займа с постоянным доходом</c:v>
                </c:pt>
                <c:pt idx="1">
                  <c:v>Государственные сберегательные облигации с постоянной процентной
ставкой дохода</c:v>
                </c:pt>
                <c:pt idx="2">
                  <c:v>Государственные сберегательные облигации с фиксированной процентной ставкой дохода</c:v>
                </c:pt>
                <c:pt idx="3">
                  <c:v>Облигации внутренних облигационных займов</c:v>
                </c:pt>
                <c:pt idx="4">
                  <c:v>Облигации федерального займа с амортизацией долга</c:v>
                </c:pt>
              </c:strCache>
            </c:strRef>
          </c:cat>
          <c:val>
            <c:numRef>
              <c:f>Лист1!$B$2:$B$6</c:f>
              <c:numCache>
                <c:formatCode>General</c:formatCode>
                <c:ptCount val="5"/>
                <c:pt idx="0">
                  <c:v>2597.989</c:v>
                </c:pt>
                <c:pt idx="1">
                  <c:v>575.54999999999939</c:v>
                </c:pt>
                <c:pt idx="2">
                  <c:v>132</c:v>
                </c:pt>
                <c:pt idx="3">
                  <c:v>90</c:v>
                </c:pt>
                <c:pt idx="4">
                  <c:v>1043.3839999999998</c:v>
                </c:pt>
              </c:numCache>
            </c:numRef>
          </c:val>
        </c:ser>
        <c:firstSliceAng val="0"/>
        <c:holeSize val="50"/>
      </c:doughnutChart>
    </c:plotArea>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39809149639176544"/>
          <c:y val="0.14325062662987062"/>
          <c:w val="0.55448407936481869"/>
          <c:h val="0.85401245664227665"/>
        </c:manualLayout>
      </c:layout>
      <c:doughnutChart>
        <c:varyColors val="1"/>
        <c:ser>
          <c:idx val="0"/>
          <c:order val="0"/>
          <c:tx>
            <c:strRef>
              <c:f>Лист1!$B$1</c:f>
              <c:strCache>
                <c:ptCount val="1"/>
                <c:pt idx="0">
                  <c:v>Столбец1</c:v>
                </c:pt>
              </c:strCache>
            </c:strRef>
          </c:tx>
          <c:explosion val="13"/>
          <c:dPt>
            <c:idx val="0"/>
            <c:spPr>
              <a:solidFill>
                <a:schemeClr val="tx2">
                  <a:lumMod val="20000"/>
                  <a:lumOff val="80000"/>
                </a:schemeClr>
              </a:solidFill>
              <a:ln>
                <a:solidFill>
                  <a:schemeClr val="tx2"/>
                </a:solidFill>
              </a:ln>
            </c:spPr>
          </c:dPt>
          <c:dPt>
            <c:idx val="1"/>
            <c:explosion val="20"/>
          </c:dPt>
          <c:dPt>
            <c:idx val="2"/>
            <c:explosion val="28"/>
          </c:dPt>
          <c:dPt>
            <c:idx val="3"/>
            <c:explosion val="29"/>
          </c:dPt>
          <c:dPt>
            <c:idx val="4"/>
            <c:spPr>
              <a:solidFill>
                <a:schemeClr val="tx1"/>
              </a:solidFill>
            </c:spPr>
          </c:dPt>
          <c:dPt>
            <c:idx val="5"/>
            <c:explosion val="28"/>
          </c:dPt>
          <c:dPt>
            <c:idx val="7"/>
            <c:explosion val="16"/>
          </c:dPt>
          <c:dLbls>
            <c:dLbl>
              <c:idx val="0"/>
              <c:layout>
                <c:manualLayout>
                  <c:x val="3.8091167622836292E-2"/>
                  <c:y val="-0.53106970149631616"/>
                </c:manualLayout>
              </c:layout>
              <c:tx>
                <c:rich>
                  <a:bodyPr/>
                  <a:lstStyle/>
                  <a:p>
                    <a:r>
                      <a:rPr lang="en-US" sz="1600" b="1">
                        <a:latin typeface="Times New Roman" pitchFamily="18" charset="0"/>
                        <a:cs typeface="Times New Roman" pitchFamily="18" charset="0"/>
                      </a:rPr>
                      <a:t>73</a:t>
                    </a:r>
                    <a:r>
                      <a:rPr lang="ru-RU" sz="1600" b="1">
                        <a:latin typeface="Times New Roman" pitchFamily="18" charset="0"/>
                        <a:cs typeface="Times New Roman" pitchFamily="18" charset="0"/>
                      </a:rPr>
                      <a:t>,0</a:t>
                    </a:r>
                    <a:r>
                      <a:rPr lang="en-US" sz="1600" b="1">
                        <a:latin typeface="Times New Roman" pitchFamily="18" charset="0"/>
                        <a:cs typeface="Times New Roman" pitchFamily="18" charset="0"/>
                      </a:rPr>
                      <a:t>%</a:t>
                    </a:r>
                  </a:p>
                </c:rich>
              </c:tx>
              <c:showPercent val="1"/>
            </c:dLbl>
            <c:dLbl>
              <c:idx val="1"/>
              <c:layout>
                <c:manualLayout>
                  <c:x val="9.1790499871726564E-2"/>
                  <c:y val="0.36038959828068567"/>
                </c:manualLayout>
              </c:layout>
              <c:tx>
                <c:rich>
                  <a:bodyPr/>
                  <a:lstStyle/>
                  <a:p>
                    <a:r>
                      <a:rPr lang="en-US" sz="1600" b="1">
                        <a:latin typeface="Times New Roman" pitchFamily="18" charset="0"/>
                        <a:cs typeface="Times New Roman" pitchFamily="18" charset="0"/>
                      </a:rPr>
                      <a:t>0</a:t>
                    </a:r>
                    <a:r>
                      <a:rPr lang="ru-RU" sz="1600" b="1">
                        <a:latin typeface="Times New Roman" pitchFamily="18" charset="0"/>
                        <a:cs typeface="Times New Roman" pitchFamily="18" charset="0"/>
                      </a:rPr>
                      <a:t>,2</a:t>
                    </a:r>
                    <a:r>
                      <a:rPr lang="en-US" sz="1600" b="1">
                        <a:latin typeface="Times New Roman" pitchFamily="18" charset="0"/>
                        <a:cs typeface="Times New Roman" pitchFamily="18" charset="0"/>
                      </a:rPr>
                      <a:t>%</a:t>
                    </a:r>
                  </a:p>
                </c:rich>
              </c:tx>
              <c:showPercent val="1"/>
            </c:dLbl>
            <c:dLbl>
              <c:idx val="2"/>
              <c:layout>
                <c:manualLayout>
                  <c:x val="-1.9058649778869386E-2"/>
                  <c:y val="0.25329712294348466"/>
                </c:manualLayout>
              </c:layout>
              <c:tx>
                <c:rich>
                  <a:bodyPr/>
                  <a:lstStyle/>
                  <a:p>
                    <a:r>
                      <a:rPr lang="ru-RU" sz="1600" b="1">
                        <a:latin typeface="Times New Roman" pitchFamily="18" charset="0"/>
                        <a:cs typeface="Times New Roman" pitchFamily="18" charset="0"/>
                      </a:rPr>
                      <a:t>1,9</a:t>
                    </a:r>
                    <a:r>
                      <a:rPr lang="en-US" sz="1600" b="1">
                        <a:latin typeface="Times New Roman" pitchFamily="18" charset="0"/>
                        <a:cs typeface="Times New Roman" pitchFamily="18" charset="0"/>
                      </a:rPr>
                      <a:t>%</a:t>
                    </a:r>
                  </a:p>
                </c:rich>
              </c:tx>
              <c:showPercent val="1"/>
            </c:dLbl>
            <c:dLbl>
              <c:idx val="3"/>
              <c:layout>
                <c:manualLayout>
                  <c:x val="-8.9875348150290607E-2"/>
                  <c:y val="0.12026121604730709"/>
                </c:manualLayout>
              </c:layout>
              <c:tx>
                <c:rich>
                  <a:bodyPr/>
                  <a:lstStyle/>
                  <a:p>
                    <a:r>
                      <a:rPr lang="ru-RU" sz="1600" b="1">
                        <a:latin typeface="Times New Roman" pitchFamily="18" charset="0"/>
                        <a:cs typeface="Times New Roman" pitchFamily="18" charset="0"/>
                      </a:rPr>
                      <a:t>1,7</a:t>
                    </a:r>
                    <a:r>
                      <a:rPr lang="en-US" sz="1600" b="1">
                        <a:latin typeface="Times New Roman" pitchFamily="18" charset="0"/>
                        <a:cs typeface="Times New Roman" pitchFamily="18" charset="0"/>
                      </a:rPr>
                      <a:t>%</a:t>
                    </a:r>
                  </a:p>
                </c:rich>
              </c:tx>
              <c:showPercent val="1"/>
            </c:dLbl>
            <c:dLbl>
              <c:idx val="4"/>
              <c:layout>
                <c:manualLayout>
                  <c:x val="-0.16690891456939874"/>
                  <c:y val="2.6715953110362782E-2"/>
                </c:manualLayout>
              </c:layout>
              <c:tx>
                <c:rich>
                  <a:bodyPr/>
                  <a:lstStyle/>
                  <a:p>
                    <a:r>
                      <a:rPr lang="en-US" sz="1600" b="1">
                        <a:latin typeface="Times New Roman" pitchFamily="18" charset="0"/>
                        <a:cs typeface="Times New Roman" pitchFamily="18" charset="0"/>
                      </a:rPr>
                      <a:t>0</a:t>
                    </a:r>
                    <a:r>
                      <a:rPr lang="ru-RU" sz="1600" b="1">
                        <a:latin typeface="Times New Roman" pitchFamily="18" charset="0"/>
                        <a:cs typeface="Times New Roman" pitchFamily="18" charset="0"/>
                      </a:rPr>
                      <a:t>,04</a:t>
                    </a:r>
                    <a:r>
                      <a:rPr lang="en-US" sz="1600" b="1">
                        <a:latin typeface="Times New Roman" pitchFamily="18" charset="0"/>
                        <a:cs typeface="Times New Roman" pitchFamily="18" charset="0"/>
                      </a:rPr>
                      <a:t>%</a:t>
                    </a:r>
                  </a:p>
                </c:rich>
              </c:tx>
              <c:showPercent val="1"/>
            </c:dLbl>
            <c:dLbl>
              <c:idx val="5"/>
              <c:layout>
                <c:manualLayout>
                  <c:x val="-0.10663420361928601"/>
                  <c:y val="-7.1576854402968709E-2"/>
                </c:manualLayout>
              </c:layout>
              <c:tx>
                <c:rich>
                  <a:bodyPr/>
                  <a:lstStyle/>
                  <a:p>
                    <a:r>
                      <a:rPr lang="en-US" sz="1600" b="1">
                        <a:latin typeface="Times New Roman" pitchFamily="18" charset="0"/>
                        <a:cs typeface="Times New Roman" pitchFamily="18" charset="0"/>
                      </a:rPr>
                      <a:t>2</a:t>
                    </a:r>
                    <a:r>
                      <a:rPr lang="ru-RU" sz="1600" b="1">
                        <a:latin typeface="Times New Roman" pitchFamily="18" charset="0"/>
                        <a:cs typeface="Times New Roman" pitchFamily="18" charset="0"/>
                      </a:rPr>
                      <a:t>,6</a:t>
                    </a:r>
                    <a:r>
                      <a:rPr lang="en-US" sz="1600" b="1">
                        <a:latin typeface="Times New Roman" pitchFamily="18" charset="0"/>
                        <a:cs typeface="Times New Roman" pitchFamily="18" charset="0"/>
                      </a:rPr>
                      <a:t>%</a:t>
                    </a:r>
                  </a:p>
                </c:rich>
              </c:tx>
              <c:showPercent val="1"/>
            </c:dLbl>
            <c:dLbl>
              <c:idx val="6"/>
              <c:layout>
                <c:manualLayout>
                  <c:x val="-0.10640556934558552"/>
                  <c:y val="-0.21000354457300571"/>
                </c:manualLayout>
              </c:layout>
              <c:tx>
                <c:rich>
                  <a:bodyPr/>
                  <a:lstStyle/>
                  <a:p>
                    <a:r>
                      <a:rPr lang="en-US" sz="1600" b="1"/>
                      <a:t>0</a:t>
                    </a:r>
                    <a:r>
                      <a:rPr lang="ru-RU" sz="1600" b="1"/>
                      <a:t>,01</a:t>
                    </a:r>
                    <a:r>
                      <a:rPr lang="en-US" sz="1600" b="1"/>
                      <a:t>%</a:t>
                    </a:r>
                  </a:p>
                </c:rich>
              </c:tx>
              <c:showPercent val="1"/>
            </c:dLbl>
            <c:dLbl>
              <c:idx val="7"/>
              <c:layout>
                <c:manualLayout>
                  <c:x val="-4.3184455805237304E-2"/>
                  <c:y val="-0.12837506646074368"/>
                </c:manualLayout>
              </c:layout>
              <c:showPercent val="1"/>
            </c:dLbl>
            <c:numFmt formatCode="General" sourceLinked="0"/>
            <c:txPr>
              <a:bodyPr/>
              <a:lstStyle/>
              <a:p>
                <a:pPr>
                  <a:defRPr sz="1600" b="1">
                    <a:latin typeface="Times New Roman" pitchFamily="18" charset="0"/>
                    <a:cs typeface="Times New Roman" pitchFamily="18" charset="0"/>
                  </a:defRPr>
                </a:pPr>
                <a:endParaRPr lang="ru-RU"/>
              </a:p>
            </c:txPr>
            <c:showPercent val="1"/>
            <c:showLeaderLines val="1"/>
          </c:dLbls>
          <c:cat>
            <c:strRef>
              <c:f>Лист1!$A$2:$A$9</c:f>
              <c:strCache>
                <c:ptCount val="8"/>
                <c:pt idx="0">
                  <c:v>Задолженность перед членами Парижского клуба</c:v>
                </c:pt>
                <c:pt idx="1">
                  <c:v>Задолженность перед официальными кредиторами - не членами Парижского клуба</c:v>
                </c:pt>
                <c:pt idx="2">
                  <c:v>Задолженность перед бывшими странами СЭВ</c:v>
                </c:pt>
                <c:pt idx="3">
                  <c:v>Коммерческая задолженность бывшего СССР***</c:v>
                </c:pt>
                <c:pt idx="6">
                  <c:v>Задолженность по ОВГВЗ</c:v>
                </c:pt>
                <c:pt idx="7">
                  <c:v>Государственные гарантии Российской Федерации в иностранной валюте</c:v>
                </c:pt>
              </c:strCache>
            </c:strRef>
          </c:cat>
          <c:val>
            <c:numRef>
              <c:f>Лист1!$B$2:$B$9</c:f>
              <c:numCache>
                <c:formatCode>#,##0.00</c:formatCode>
                <c:ptCount val="8"/>
                <c:pt idx="0">
                  <c:v>40040.800000000003</c:v>
                </c:pt>
                <c:pt idx="1">
                  <c:v>107.4</c:v>
                </c:pt>
                <c:pt idx="2">
                  <c:v>1026.2</c:v>
                </c:pt>
                <c:pt idx="3" formatCode="General">
                  <c:v>946.2</c:v>
                </c:pt>
                <c:pt idx="4">
                  <c:v>22.7</c:v>
                </c:pt>
                <c:pt idx="5">
                  <c:v>1411.1</c:v>
                </c:pt>
                <c:pt idx="6" formatCode="General">
                  <c:v>5.5</c:v>
                </c:pt>
                <c:pt idx="7">
                  <c:v>11315.5</c:v>
                </c:pt>
              </c:numCache>
            </c:numRef>
          </c:val>
        </c:ser>
        <c:firstSliceAng val="0"/>
        <c:holeSize val="50"/>
      </c:doughnutChart>
    </c:plotArea>
    <c:plotVisOnly val="1"/>
  </c:chart>
  <c:spPr>
    <a:ln>
      <a:noFill/>
    </a:ln>
  </c:spPr>
  <c:txPr>
    <a:bodyPr/>
    <a:lstStyle/>
    <a:p>
      <a:pPr>
        <a:defRPr baseline="0">
          <a:solidFill>
            <a:schemeClr val="tx1"/>
          </a:solidFill>
        </a:defRPr>
      </a:pPr>
      <a:endParaRPr lang="ru-RU"/>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2528211429230821"/>
          <c:y val="3.5289607065540116E-2"/>
          <c:w val="0.85425029637714989"/>
          <c:h val="0.71744554822684004"/>
        </c:manualLayout>
      </c:layout>
      <c:bar3DChart>
        <c:barDir val="col"/>
        <c:grouping val="stacked"/>
        <c:ser>
          <c:idx val="0"/>
          <c:order val="0"/>
          <c:tx>
            <c:strRef>
              <c:f>Лист1!$B$1</c:f>
              <c:strCache>
                <c:ptCount val="1"/>
                <c:pt idx="0">
                  <c:v>Долгосрочные обязательства</c:v>
                </c:pt>
              </c:strCache>
            </c:strRef>
          </c:t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w="19050">
              <a:solidFill>
                <a:schemeClr val="tx1"/>
              </a:solidFill>
            </a:ln>
          </c:spPr>
          <c:invertIfNegative val="1"/>
          <c:dPt>
            <c:idx val="0"/>
            <c:invertIfNegative val="1"/>
          </c:dPt>
          <c:dPt>
            <c:idx val="1"/>
            <c:invertIfNegative val="1"/>
          </c:dPt>
          <c:dLbls>
            <c:dLbl>
              <c:idx val="0"/>
              <c:layout>
                <c:manualLayout>
                  <c:x val="2.0467589330551567E-2"/>
                  <c:y val="-8.7232736566501989E-2"/>
                </c:manualLayout>
              </c:layout>
              <c:showVal val="1"/>
            </c:dLbl>
            <c:dLbl>
              <c:idx val="1"/>
              <c:layout>
                <c:manualLayout>
                  <c:x val="2.2514348263607202E-2"/>
                  <c:y val="-0.13084910484975301"/>
                </c:manualLayout>
              </c:layout>
              <c:showVal val="1"/>
            </c:dLbl>
            <c:txPr>
              <a:bodyPr/>
              <a:lstStyle/>
              <a:p>
                <a:pPr>
                  <a:defRPr sz="1400" b="1">
                    <a:latin typeface="Times New Roman" pitchFamily="18" charset="0"/>
                    <a:cs typeface="Times New Roman" pitchFamily="18" charset="0"/>
                  </a:defRPr>
                </a:pPr>
                <a:endParaRPr lang="ru-RU"/>
              </a:p>
            </c:txPr>
            <c:showVal val="1"/>
          </c:dLbls>
          <c:cat>
            <c:strRef>
              <c:f>Лист1!$A$2:$A$3</c:f>
              <c:strCache>
                <c:ptCount val="2"/>
                <c:pt idx="0">
                  <c:v>на 01.01.2013 г.</c:v>
                </c:pt>
                <c:pt idx="1">
                  <c:v>на 01.01.2014 г.</c:v>
                </c:pt>
              </c:strCache>
            </c:strRef>
          </c:cat>
          <c:val>
            <c:numRef>
              <c:f>Лист1!$B$2:$B$3</c:f>
              <c:numCache>
                <c:formatCode>#,##0</c:formatCode>
                <c:ptCount val="2"/>
                <c:pt idx="0">
                  <c:v>554942</c:v>
                </c:pt>
                <c:pt idx="1">
                  <c:v>643101</c:v>
                </c:pt>
              </c:numCache>
            </c:numRef>
          </c:val>
        </c:ser>
        <c:ser>
          <c:idx val="1"/>
          <c:order val="1"/>
          <c:tx>
            <c:strRef>
              <c:f>Лист1!$C$1</c:f>
              <c:strCache>
                <c:ptCount val="1"/>
                <c:pt idx="0">
                  <c:v>Краткосрочные обязательства</c:v>
                </c:pt>
              </c:strCache>
            </c:strRef>
          </c:tx>
          <c:spPr>
            <a:solidFill>
              <a:sysClr val="window" lastClr="FFFFFF"/>
            </a:solidFill>
            <a:ln>
              <a:solidFill>
                <a:schemeClr val="tx1">
                  <a:lumMod val="50000"/>
                  <a:lumOff val="50000"/>
                </a:schemeClr>
              </a:solidFill>
            </a:ln>
          </c:spPr>
          <c:dLbls>
            <c:dLbl>
              <c:idx val="0"/>
              <c:layout>
                <c:manualLayout>
                  <c:x val="1.4327312531386298E-2"/>
                  <c:y val="-8.3267612177115563E-2"/>
                </c:manualLayout>
              </c:layout>
              <c:showVal val="1"/>
            </c:dLbl>
            <c:dLbl>
              <c:idx val="1"/>
              <c:layout>
                <c:manualLayout>
                  <c:x val="1.6374071464441513E-2"/>
                  <c:y val="-0.10309323412404782"/>
                </c:manualLayout>
              </c:layout>
              <c:showVal val="1"/>
            </c:dLbl>
            <c:txPr>
              <a:bodyPr/>
              <a:lstStyle/>
              <a:p>
                <a:pPr>
                  <a:defRPr sz="1400" b="1">
                    <a:latin typeface="Times New Roman" pitchFamily="18" charset="0"/>
                    <a:cs typeface="Times New Roman" pitchFamily="18" charset="0"/>
                  </a:defRPr>
                </a:pPr>
                <a:endParaRPr lang="ru-RU"/>
              </a:p>
            </c:txPr>
            <c:showVal val="1"/>
          </c:dLbls>
          <c:cat>
            <c:strRef>
              <c:f>Лист1!$A$2:$A$3</c:f>
              <c:strCache>
                <c:ptCount val="2"/>
                <c:pt idx="0">
                  <c:v>на 01.01.2013 г.</c:v>
                </c:pt>
                <c:pt idx="1">
                  <c:v>на 01.01.2014 г.</c:v>
                </c:pt>
              </c:strCache>
            </c:strRef>
          </c:cat>
          <c:val>
            <c:numRef>
              <c:f>Лист1!$C$2:$C$3</c:f>
              <c:numCache>
                <c:formatCode>#,##0</c:formatCode>
                <c:ptCount val="2"/>
                <c:pt idx="0">
                  <c:v>81493</c:v>
                </c:pt>
                <c:pt idx="1">
                  <c:v>83961</c:v>
                </c:pt>
              </c:numCache>
            </c:numRef>
          </c:val>
        </c:ser>
        <c:shape val="cylinder"/>
        <c:axId val="77553024"/>
        <c:axId val="65647744"/>
        <c:axId val="0"/>
      </c:bar3DChart>
      <c:catAx>
        <c:axId val="77553024"/>
        <c:scaling>
          <c:orientation val="minMax"/>
        </c:scaling>
        <c:axPos val="b"/>
        <c:numFmt formatCode="General" sourceLinked="1"/>
        <c:tickLblPos val="nextTo"/>
        <c:txPr>
          <a:bodyPr/>
          <a:lstStyle/>
          <a:p>
            <a:pPr>
              <a:defRPr sz="1400" b="1">
                <a:latin typeface="Times New Roman" pitchFamily="18" charset="0"/>
                <a:cs typeface="Times New Roman" pitchFamily="18" charset="0"/>
              </a:defRPr>
            </a:pPr>
            <a:endParaRPr lang="ru-RU"/>
          </a:p>
        </c:txPr>
        <c:crossAx val="65647744"/>
        <c:crosses val="autoZero"/>
        <c:auto val="1"/>
        <c:lblAlgn val="ctr"/>
        <c:lblOffset val="100"/>
      </c:catAx>
      <c:valAx>
        <c:axId val="65647744"/>
        <c:scaling>
          <c:orientation val="minMax"/>
        </c:scaling>
        <c:axPos val="l"/>
        <c:majorGridlines/>
        <c:numFmt formatCode="#,##0" sourceLinked="1"/>
        <c:tickLblPos val="nextTo"/>
        <c:txPr>
          <a:bodyPr/>
          <a:lstStyle/>
          <a:p>
            <a:pPr>
              <a:defRPr sz="1400" b="1">
                <a:latin typeface="Times New Roman" pitchFamily="18" charset="0"/>
                <a:cs typeface="Times New Roman" pitchFamily="18" charset="0"/>
              </a:defRPr>
            </a:pPr>
            <a:endParaRPr lang="ru-RU"/>
          </a:p>
        </c:txPr>
        <c:crossAx val="77553024"/>
        <c:crosses val="autoZero"/>
        <c:crossBetween val="between"/>
        <c:majorUnit val="200000"/>
      </c:valAx>
    </c:plotArea>
    <c:legend>
      <c:legendPos val="b"/>
      <c:txPr>
        <a:bodyPr/>
        <a:lstStyle/>
        <a:p>
          <a:pPr>
            <a:defRPr sz="1400">
              <a:latin typeface="Times New Roman" pitchFamily="18" charset="0"/>
              <a:cs typeface="Times New Roman" pitchFamily="18" charset="0"/>
            </a:defRPr>
          </a:pPr>
          <a:endParaRPr lang="ru-RU"/>
        </a:p>
      </c:txPr>
    </c:legend>
    <c:plotVisOnly val="1"/>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0.67428</cdr:x>
      <cdr:y>0.02581</cdr:y>
    </cdr:from>
    <cdr:to>
      <cdr:x>0.99979</cdr:x>
      <cdr:y>0.25161</cdr:y>
    </cdr:to>
    <cdr:sp macro="" textlink="">
      <cdr:nvSpPr>
        <cdr:cNvPr id="2" name="Прямоугольник 1"/>
        <cdr:cNvSpPr/>
      </cdr:nvSpPr>
      <cdr:spPr>
        <a:xfrm xmlns:a="http://schemas.openxmlformats.org/drawingml/2006/main">
          <a:off x="4051301" y="105220"/>
          <a:ext cx="1955799" cy="92051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r"/>
          <a:r>
            <a:rPr lang="ru-RU" sz="1300" b="1" i="0" baseline="0">
              <a:solidFill>
                <a:schemeClr val="tx1"/>
              </a:solidFill>
              <a:latin typeface="Times New Roman" pitchFamily="18" charset="0"/>
              <a:ea typeface="+mn-ea"/>
              <a:cs typeface="Times New Roman" pitchFamily="18" charset="0"/>
            </a:rPr>
            <a:t>Облигации федерального займа</a:t>
          </a:r>
          <a:r>
            <a:rPr lang="ru-RU" sz="1300" b="1" baseline="0">
              <a:solidFill>
                <a:schemeClr val="tx1"/>
              </a:solidFill>
              <a:latin typeface="Times New Roman" pitchFamily="18" charset="0"/>
              <a:cs typeface="Times New Roman" pitchFamily="18" charset="0"/>
            </a:rPr>
            <a:t/>
          </a:r>
          <a:br>
            <a:rPr lang="ru-RU" sz="1300" b="1" baseline="0">
              <a:solidFill>
                <a:schemeClr val="tx1"/>
              </a:solidFill>
              <a:latin typeface="Times New Roman" pitchFamily="18" charset="0"/>
              <a:cs typeface="Times New Roman" pitchFamily="18" charset="0"/>
            </a:rPr>
          </a:br>
          <a:r>
            <a:rPr lang="ru-RU" sz="1300" b="1" baseline="0">
              <a:solidFill>
                <a:schemeClr val="tx1"/>
              </a:solidFill>
              <a:latin typeface="Times New Roman" pitchFamily="18" charset="0"/>
              <a:cs typeface="Times New Roman" pitchFamily="18" charset="0"/>
            </a:rPr>
            <a:t>  </a:t>
          </a:r>
          <a:r>
            <a:rPr lang="ru-RU" sz="1300" b="1" i="0" baseline="0">
              <a:solidFill>
                <a:schemeClr val="tx1"/>
              </a:solidFill>
              <a:latin typeface="Times New Roman" pitchFamily="18" charset="0"/>
              <a:ea typeface="+mn-ea"/>
              <a:cs typeface="Times New Roman" pitchFamily="18" charset="0"/>
            </a:rPr>
            <a:t>с постоянным  доходом</a:t>
          </a:r>
          <a:endParaRPr lang="ru-RU" sz="1300" b="1">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cdr:x>
      <cdr:y>0.50313</cdr:y>
    </cdr:from>
    <cdr:to>
      <cdr:x>0.25151</cdr:x>
      <cdr:y>0.82243</cdr:y>
    </cdr:to>
    <cdr:sp macro="" textlink="">
      <cdr:nvSpPr>
        <cdr:cNvPr id="3" name="Прямоугольник 2"/>
        <cdr:cNvSpPr/>
      </cdr:nvSpPr>
      <cdr:spPr>
        <a:xfrm xmlns:a="http://schemas.openxmlformats.org/drawingml/2006/main">
          <a:off x="0" y="2051112"/>
          <a:ext cx="1511165" cy="130168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l"/>
          <a:r>
            <a:rPr lang="ru-RU" sz="1300" b="1" i="0">
              <a:solidFill>
                <a:schemeClr val="tx1"/>
              </a:solidFill>
              <a:latin typeface="Times New Roman" pitchFamily="18" charset="0"/>
              <a:ea typeface="+mn-ea"/>
              <a:cs typeface="Times New Roman" pitchFamily="18" charset="0"/>
            </a:rPr>
            <a:t>Государственные сберегательные облигации</a:t>
          </a:r>
          <a:r>
            <a:rPr lang="ru-RU" sz="1300" b="1">
              <a:solidFill>
                <a:schemeClr val="tx1"/>
              </a:solidFill>
              <a:latin typeface="Times New Roman" pitchFamily="18" charset="0"/>
              <a:cs typeface="Times New Roman" pitchFamily="18" charset="0"/>
            </a:rPr>
            <a:t/>
          </a:r>
          <a:br>
            <a:rPr lang="ru-RU" sz="1300" b="1">
              <a:solidFill>
                <a:schemeClr val="tx1"/>
              </a:solidFill>
              <a:latin typeface="Times New Roman" pitchFamily="18" charset="0"/>
              <a:cs typeface="Times New Roman" pitchFamily="18" charset="0"/>
            </a:rPr>
          </a:br>
          <a:r>
            <a:rPr lang="ru-RU" sz="1300" b="1" i="0">
              <a:solidFill>
                <a:schemeClr val="tx1"/>
              </a:solidFill>
              <a:latin typeface="Times New Roman" pitchFamily="18" charset="0"/>
              <a:ea typeface="+mn-ea"/>
              <a:cs typeface="Times New Roman" pitchFamily="18" charset="0"/>
            </a:rPr>
            <a:t>с фиксированной процентной ставкой дохода</a:t>
          </a:r>
          <a:endParaRPr lang="ru-RU" sz="1300" b="1" baseline="0">
            <a:solidFill>
              <a:schemeClr val="tx1"/>
            </a:solidFill>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0.30685</cdr:x>
      <cdr:y>0</cdr:y>
    </cdr:from>
    <cdr:to>
      <cdr:x>0.58558</cdr:x>
      <cdr:y>0.15867</cdr:y>
    </cdr:to>
    <cdr:sp macro="" textlink="">
      <cdr:nvSpPr>
        <cdr:cNvPr id="3" name="Прямоугольник 2"/>
        <cdr:cNvSpPr/>
      </cdr:nvSpPr>
      <cdr:spPr>
        <a:xfrm xmlns:a="http://schemas.openxmlformats.org/drawingml/2006/main">
          <a:off x="1867919" y="0"/>
          <a:ext cx="1696775" cy="581890"/>
        </a:xfrm>
        <a:prstGeom xmlns:a="http://schemas.openxmlformats.org/drawingml/2006/main" prst="rect">
          <a:avLst/>
        </a:prstGeom>
        <a:noFill xmlns:a="http://schemas.openxmlformats.org/drawingml/2006/main"/>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ru-RU" sz="1100">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0.12505</cdr:x>
      <cdr:y>0.88793</cdr:y>
    </cdr:from>
    <cdr:to>
      <cdr:x>0.56955</cdr:x>
      <cdr:y>0.99993</cdr:y>
    </cdr:to>
    <cdr:sp macro="" textlink="">
      <cdr:nvSpPr>
        <cdr:cNvPr id="5" name="Прямоугольник 1"/>
        <cdr:cNvSpPr/>
      </cdr:nvSpPr>
      <cdr:spPr>
        <a:xfrm xmlns:a="http://schemas.openxmlformats.org/drawingml/2006/main">
          <a:off x="760396" y="3809273"/>
          <a:ext cx="2702901" cy="480487"/>
        </a:xfrm>
        <a:prstGeom xmlns:a="http://schemas.openxmlformats.org/drawingml/2006/main" prst="rect">
          <a:avLst/>
        </a:prstGeom>
        <a:noFill xmlns:a="http://schemas.openxmlformats.org/drawingml/2006/main"/>
        <a:ln xmlns:a="http://schemas.openxmlformats.org/drawingml/2006/main" w="3175">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sz="1200" b="1" baseline="0">
              <a:solidFill>
                <a:sysClr val="windowText" lastClr="000000"/>
              </a:solidFill>
              <a:latin typeface="Times New Roman" pitchFamily="18" charset="0"/>
              <a:ea typeface="+mn-ea"/>
              <a:cs typeface="Times New Roman" pitchFamily="18" charset="0"/>
            </a:rPr>
            <a:t>Задолженность странам - участницам Парижского клуба</a:t>
          </a:r>
          <a:endParaRPr lang="ru-RU" sz="1200" b="1" baseline="0">
            <a:latin typeface="Times New Roman" pitchFamily="18" charset="0"/>
            <a:cs typeface="Times New Roman" pitchFamily="18" charset="0"/>
          </a:endParaRPr>
        </a:p>
      </cdr:txBody>
    </cdr:sp>
  </cdr:relSizeAnchor>
  <cdr:relSizeAnchor xmlns:cdr="http://schemas.openxmlformats.org/drawingml/2006/chartDrawing">
    <cdr:from>
      <cdr:x>0</cdr:x>
      <cdr:y>0.30143</cdr:y>
    </cdr:from>
    <cdr:to>
      <cdr:x>0.41208</cdr:x>
      <cdr:y>0.44445</cdr:y>
    </cdr:to>
    <cdr:sp macro="" textlink="">
      <cdr:nvSpPr>
        <cdr:cNvPr id="6" name="Прямоугольник 2"/>
        <cdr:cNvSpPr/>
      </cdr:nvSpPr>
      <cdr:spPr>
        <a:xfrm xmlns:a="http://schemas.openxmlformats.org/drawingml/2006/main">
          <a:off x="0" y="1105461"/>
          <a:ext cx="2508488" cy="524510"/>
        </a:xfrm>
        <a:prstGeom xmlns:a="http://schemas.openxmlformats.org/drawingml/2006/main" prst="rect">
          <a:avLst/>
        </a:prstGeom>
        <a:noFill xmlns:a="http://schemas.openxmlformats.org/drawingml/2006/main"/>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ru-RU" sz="1200" b="1" baseline="0">
              <a:solidFill>
                <a:sysClr val="windowText" lastClr="000000"/>
              </a:solidFill>
              <a:latin typeface="Times New Roman" pitchFamily="18" charset="0"/>
              <a:ea typeface="+mn-ea"/>
              <a:cs typeface="Times New Roman" pitchFamily="18" charset="0"/>
            </a:rPr>
            <a:t>Задолженность перед международными финансовыми организациями</a:t>
          </a:r>
          <a:endParaRPr lang="ru-RU" sz="1200" b="1" baseline="0">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cdr:x>
      <cdr:y>0.45545</cdr:y>
    </cdr:from>
    <cdr:to>
      <cdr:x>0.32693</cdr:x>
      <cdr:y>0.58824</cdr:y>
    </cdr:to>
    <cdr:sp macro="" textlink="">
      <cdr:nvSpPr>
        <cdr:cNvPr id="7" name="Прямоугольник 3"/>
        <cdr:cNvSpPr/>
      </cdr:nvSpPr>
      <cdr:spPr>
        <a:xfrm xmlns:a="http://schemas.openxmlformats.org/drawingml/2006/main">
          <a:off x="0" y="1953928"/>
          <a:ext cx="1987983" cy="569658"/>
        </a:xfrm>
        <a:prstGeom xmlns:a="http://schemas.openxmlformats.org/drawingml/2006/main" prst="rect">
          <a:avLst/>
        </a:prstGeom>
        <a:noFill xmlns:a="http://schemas.openxmlformats.org/drawingml/2006/main"/>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ru-RU" sz="1200" b="1" baseline="0">
              <a:solidFill>
                <a:sysClr val="windowText" lastClr="000000"/>
              </a:solidFill>
              <a:latin typeface="Times New Roman" pitchFamily="18" charset="0"/>
              <a:ea typeface="+mn-ea"/>
              <a:cs typeface="Times New Roman" pitchFamily="18" charset="0"/>
            </a:rPr>
            <a:t>Коммерческая задолженность бывшего СССР</a:t>
          </a:r>
          <a:endParaRPr lang="ru-RU" sz="1200" b="1" baseline="0">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cdr:x>
      <cdr:y>0.73932</cdr:y>
    </cdr:from>
    <cdr:to>
      <cdr:x>0.39521</cdr:x>
      <cdr:y>0.88825</cdr:y>
    </cdr:to>
    <cdr:sp macro="" textlink="">
      <cdr:nvSpPr>
        <cdr:cNvPr id="8" name="Прямоугольник 7"/>
        <cdr:cNvSpPr/>
      </cdr:nvSpPr>
      <cdr:spPr>
        <a:xfrm xmlns:a="http://schemas.openxmlformats.org/drawingml/2006/main">
          <a:off x="0" y="2711364"/>
          <a:ext cx="2405801" cy="546185"/>
        </a:xfrm>
        <a:prstGeom xmlns:a="http://schemas.openxmlformats.org/drawingml/2006/main" prst="rect">
          <a:avLst/>
        </a:prstGeom>
        <a:noFill xmlns:a="http://schemas.openxmlformats.org/drawingml/2006/main"/>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ru-RU" sz="1200" b="1" baseline="0">
              <a:solidFill>
                <a:sysClr val="windowText" lastClr="000000"/>
              </a:solidFill>
              <a:latin typeface="Times New Roman" pitchFamily="18" charset="0"/>
              <a:ea typeface="+mn-ea"/>
              <a:cs typeface="Times New Roman" pitchFamily="18" charset="0"/>
            </a:rPr>
            <a:t>Задолженность перед официальными кредиторами - не членами Парижского клуба</a:t>
          </a:r>
          <a:endParaRPr lang="ru-RU" sz="1200" b="1" baseline="0">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cdr:x>
      <cdr:y>0.60403</cdr:y>
    </cdr:from>
    <cdr:to>
      <cdr:x>0.34349</cdr:x>
      <cdr:y>0.72003</cdr:y>
    </cdr:to>
    <cdr:sp macro="" textlink="">
      <cdr:nvSpPr>
        <cdr:cNvPr id="15" name="Прямоугольник 3"/>
        <cdr:cNvSpPr/>
      </cdr:nvSpPr>
      <cdr:spPr>
        <a:xfrm xmlns:a="http://schemas.openxmlformats.org/drawingml/2006/main">
          <a:off x="0" y="2591325"/>
          <a:ext cx="2088682" cy="497647"/>
        </a:xfrm>
        <a:prstGeom xmlns:a="http://schemas.openxmlformats.org/drawingml/2006/main" prst="rect">
          <a:avLst/>
        </a:prstGeom>
        <a:noFill xmlns:a="http://schemas.openxmlformats.org/drawingml/2006/main"/>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ru-RU" sz="1200" b="1" baseline="0">
              <a:solidFill>
                <a:sysClr val="windowText" lastClr="000000"/>
              </a:solidFill>
              <a:latin typeface="Times New Roman" pitchFamily="18" charset="0"/>
              <a:cs typeface="Times New Roman" pitchFamily="18" charset="0"/>
            </a:rPr>
            <a:t>Задолженность перед бывшим странами СЭВ </a:t>
          </a:r>
        </a:p>
      </cdr:txBody>
    </cdr:sp>
  </cdr:relSizeAnchor>
  <cdr:relSizeAnchor xmlns:cdr="http://schemas.openxmlformats.org/drawingml/2006/chartDrawing">
    <cdr:from>
      <cdr:x>0.30203</cdr:x>
      <cdr:y>0</cdr:y>
    </cdr:from>
    <cdr:to>
      <cdr:x>0.62173</cdr:x>
      <cdr:y>0.15867</cdr:y>
    </cdr:to>
    <cdr:sp macro="" textlink="">
      <cdr:nvSpPr>
        <cdr:cNvPr id="17" name="Прямоугольник 2"/>
        <cdr:cNvSpPr/>
      </cdr:nvSpPr>
      <cdr:spPr>
        <a:xfrm xmlns:a="http://schemas.openxmlformats.org/drawingml/2006/main">
          <a:off x="1838563" y="0"/>
          <a:ext cx="1946145" cy="581903"/>
        </a:xfrm>
        <a:prstGeom xmlns:a="http://schemas.openxmlformats.org/drawingml/2006/main" prst="rect">
          <a:avLst/>
        </a:prstGeom>
        <a:noFill xmlns:a="http://schemas.openxmlformats.org/drawingml/2006/main"/>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ru-RU" sz="1200" b="1">
              <a:solidFill>
                <a:sysClr val="windowText" lastClr="000000"/>
              </a:solidFill>
              <a:latin typeface="Times New Roman" pitchFamily="18" charset="0"/>
              <a:ea typeface="+mn-ea"/>
              <a:cs typeface="Times New Roman" pitchFamily="18" charset="0"/>
            </a:rPr>
            <a:t>Государственные гарантии Российской Федерации в иностранной валюте</a:t>
          </a:r>
          <a:endParaRPr lang="ru-RU" sz="1200" b="1">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0.15627</cdr:x>
      <cdr:y>0.88793</cdr:y>
    </cdr:from>
    <cdr:to>
      <cdr:x>0.56955</cdr:x>
      <cdr:y>0.9994</cdr:y>
    </cdr:to>
    <cdr:sp macro="" textlink="">
      <cdr:nvSpPr>
        <cdr:cNvPr id="18" name="Прямоугольник 1"/>
        <cdr:cNvSpPr/>
      </cdr:nvSpPr>
      <cdr:spPr>
        <a:xfrm xmlns:a="http://schemas.openxmlformats.org/drawingml/2006/main">
          <a:off x="950614" y="3507057"/>
          <a:ext cx="2514130" cy="440254"/>
        </a:xfrm>
        <a:prstGeom xmlns:a="http://schemas.openxmlformats.org/drawingml/2006/main" prst="rect">
          <a:avLst/>
        </a:prstGeom>
        <a:noFill xmlns:a="http://schemas.openxmlformats.org/drawingml/2006/main"/>
        <a:ln xmlns:a="http://schemas.openxmlformats.org/drawingml/2006/main" w="3175">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ru-RU" sz="1100">
            <a:latin typeface="Times New Roman" pitchFamily="18" charset="0"/>
            <a:cs typeface="Times New Roman" pitchFamily="18" charset="0"/>
          </a:endParaRPr>
        </a:p>
      </cdr:txBody>
    </cdr:sp>
  </cdr:relSizeAnchor>
  <cdr:relSizeAnchor xmlns:cdr="http://schemas.openxmlformats.org/drawingml/2006/chartDrawing">
    <cdr:from>
      <cdr:x>0</cdr:x>
      <cdr:y>0.29876</cdr:y>
    </cdr:from>
    <cdr:to>
      <cdr:x>0.41208</cdr:x>
      <cdr:y>0.44178</cdr:y>
    </cdr:to>
    <cdr:sp macro="" textlink="">
      <cdr:nvSpPr>
        <cdr:cNvPr id="19" name="Прямоугольник 2"/>
        <cdr:cNvSpPr/>
      </cdr:nvSpPr>
      <cdr:spPr>
        <a:xfrm xmlns:a="http://schemas.openxmlformats.org/drawingml/2006/main">
          <a:off x="0" y="1180013"/>
          <a:ext cx="2506806" cy="564886"/>
        </a:xfrm>
        <a:prstGeom xmlns:a="http://schemas.openxmlformats.org/drawingml/2006/main" prst="rect">
          <a:avLst/>
        </a:prstGeom>
        <a:noFill xmlns:a="http://schemas.openxmlformats.org/drawingml/2006/main"/>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ru-RU" sz="1100">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cdr:x>
      <cdr:y>0.73932</cdr:y>
    </cdr:from>
    <cdr:to>
      <cdr:x>0.39521</cdr:x>
      <cdr:y>0.88825</cdr:y>
    </cdr:to>
    <cdr:sp macro="" textlink="">
      <cdr:nvSpPr>
        <cdr:cNvPr id="21" name="Прямоугольник 7"/>
        <cdr:cNvSpPr/>
      </cdr:nvSpPr>
      <cdr:spPr>
        <a:xfrm xmlns:a="http://schemas.openxmlformats.org/drawingml/2006/main">
          <a:off x="0" y="2711364"/>
          <a:ext cx="2405801" cy="546185"/>
        </a:xfrm>
        <a:prstGeom xmlns:a="http://schemas.openxmlformats.org/drawingml/2006/main" prst="rect">
          <a:avLst/>
        </a:prstGeom>
        <a:noFill xmlns:a="http://schemas.openxmlformats.org/drawingml/2006/main"/>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ru-RU" sz="1100">
            <a:solidFill>
              <a:sysClr val="windowText" lastClr="000000"/>
            </a:solidFill>
            <a:latin typeface="Times New Roman" pitchFamily="18" charset="0"/>
            <a:cs typeface="Times New Roman" pitchFamily="18" charset="0"/>
          </a:endParaRPr>
        </a:p>
      </cdr:txBody>
    </cdr:sp>
  </cdr:relSizeAnchor>
  <cdr:relSizeAnchor xmlns:cdr="http://schemas.openxmlformats.org/drawingml/2006/chartDrawing">
    <cdr:from>
      <cdr:x>0.00313</cdr:x>
      <cdr:y>0.60674</cdr:y>
    </cdr:from>
    <cdr:to>
      <cdr:x>0.32203</cdr:x>
      <cdr:y>0.72274</cdr:y>
    </cdr:to>
    <cdr:sp macro="" textlink="">
      <cdr:nvSpPr>
        <cdr:cNvPr id="22" name="Прямоугольник 3"/>
        <cdr:cNvSpPr/>
      </cdr:nvSpPr>
      <cdr:spPr>
        <a:xfrm xmlns:a="http://schemas.openxmlformats.org/drawingml/2006/main">
          <a:off x="19050" y="2225147"/>
          <a:ext cx="1941275" cy="425416"/>
        </a:xfrm>
        <a:prstGeom xmlns:a="http://schemas.openxmlformats.org/drawingml/2006/main" prst="rect">
          <a:avLst/>
        </a:prstGeom>
        <a:noFill xmlns:a="http://schemas.openxmlformats.org/drawingml/2006/main"/>
        <a:ln xmlns:a="http://schemas.openxmlformats.org/drawingml/2006/main" w="3175"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endParaRPr lang="ru-RU" sz="1100">
            <a:solidFill>
              <a:sysClr val="windowText" lastClr="000000"/>
            </a:solidFill>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0.0171</cdr:x>
      <cdr:y>0.01735</cdr:y>
    </cdr:from>
    <cdr:to>
      <cdr:x>0.22897</cdr:x>
      <cdr:y>0.13223</cdr:y>
    </cdr:to>
    <cdr:sp macro="" textlink="">
      <cdr:nvSpPr>
        <cdr:cNvPr id="2" name="Прямоугольник 1"/>
        <cdr:cNvSpPr/>
      </cdr:nvSpPr>
      <cdr:spPr>
        <a:xfrm xmlns:a="http://schemas.openxmlformats.org/drawingml/2006/main">
          <a:off x="106078" y="55571"/>
          <a:ext cx="1314665" cy="36794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r>
            <a:rPr lang="ru-RU" sz="1300">
              <a:solidFill>
                <a:schemeClr val="tx1"/>
              </a:solidFill>
              <a:latin typeface="Times New Roman" pitchFamily="18" charset="0"/>
              <a:cs typeface="Times New Roman" pitchFamily="18" charset="0"/>
            </a:rPr>
            <a:t>млн.долл. США</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C2135-C7A4-4D02-9324-97743EA5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6078</TotalTime>
  <Pages>1</Pages>
  <Words>10417</Words>
  <Characters>59381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Никита</cp:lastModifiedBy>
  <cp:revision>87</cp:revision>
  <cp:lastPrinted>2014-09-03T08:43:00Z</cp:lastPrinted>
  <dcterms:created xsi:type="dcterms:W3CDTF">2014-02-04T05:21:00Z</dcterms:created>
  <dcterms:modified xsi:type="dcterms:W3CDTF">2014-09-03T08:44:00Z</dcterms:modified>
</cp:coreProperties>
</file>