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5D" w:rsidRPr="007D7E5D" w:rsidRDefault="007D7E5D" w:rsidP="007D7E5D">
      <w:pPr>
        <w:rPr>
          <w:sz w:val="28"/>
          <w:szCs w:val="28"/>
        </w:rPr>
      </w:pPr>
      <w:r w:rsidRPr="007D7E5D">
        <w:rPr>
          <w:sz w:val="28"/>
          <w:szCs w:val="28"/>
        </w:rPr>
        <w:t xml:space="preserve"> Дегтярева, О. Г. Численный метод вариантного проектирования чаши бассейна и его технико-экономическая оценка [Текс] / О. Г. Дегтярева, С. Ю. Найденов, Т. И. Сафронова, Г. В. Дегтярев // Труды Кубанского государственного аграрного университета. – Краснодар, 2017. – № 6 (69). – С. 303–308.</w:t>
      </w:r>
      <w:bookmarkStart w:id="0" w:name="_GoBack"/>
      <w:bookmarkEnd w:id="0"/>
    </w:p>
    <w:sectPr w:rsidR="007D7E5D" w:rsidRPr="007D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C3"/>
    <w:rsid w:val="00134EF9"/>
    <w:rsid w:val="007D7E5D"/>
    <w:rsid w:val="00F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*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2018-04-23T09:54:00Z</dcterms:created>
  <dcterms:modified xsi:type="dcterms:W3CDTF">2018-04-23T09:55:00Z</dcterms:modified>
</cp:coreProperties>
</file>