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BA" w:rsidRDefault="00863A5F" w:rsidP="00C8646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5F">
        <w:rPr>
          <w:rFonts w:ascii="Times New Roman" w:hAnsi="Times New Roman" w:cs="Times New Roman"/>
          <w:b/>
          <w:sz w:val="28"/>
          <w:szCs w:val="28"/>
        </w:rPr>
        <w:t>Сотрудничество КубГАУ с Японией</w:t>
      </w:r>
    </w:p>
    <w:p w:rsidR="00FB6CDD" w:rsidRDefault="00FB6CDD" w:rsidP="00C8646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6CDD" w:rsidRDefault="00D44924" w:rsidP="00C864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787675" wp14:editId="5F6526DE">
            <wp:simplePos x="0" y="0"/>
            <wp:positionH relativeFrom="column">
              <wp:posOffset>2987040</wp:posOffset>
            </wp:positionH>
            <wp:positionV relativeFrom="paragraph">
              <wp:posOffset>961390</wp:posOffset>
            </wp:positionV>
            <wp:extent cx="2990850" cy="1995805"/>
            <wp:effectExtent l="0" t="0" r="0" b="4445"/>
            <wp:wrapSquare wrapText="bothSides"/>
            <wp:docPr id="2" name="Рисунок 2" descr="D:\нио102\документы по международной деятельности\фото\бизнес партнеры\кайдз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ио102\документы по международной деятельности\фото\бизнес партнеры\кайдзе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DD">
        <w:rPr>
          <w:rFonts w:ascii="Times New Roman" w:hAnsi="Times New Roman"/>
          <w:b/>
          <w:sz w:val="28"/>
          <w:szCs w:val="28"/>
        </w:rPr>
        <w:t xml:space="preserve">С 2012 г. университет активно и успешно сотрудничает с </w:t>
      </w:r>
      <w:r w:rsidR="00FB6CDD" w:rsidRPr="00A44495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АНО «</w:t>
      </w:r>
      <w:r w:rsidR="00FB6CDD" w:rsidRPr="009B0B17">
        <w:rPr>
          <w:rFonts w:ascii="Times New Roman" w:hAnsi="Times New Roman" w:cs="Times New Roman"/>
          <w:b/>
          <w:color w:val="000000"/>
          <w:sz w:val="29"/>
          <w:szCs w:val="29"/>
          <w:lang w:eastAsia="ru-RU"/>
        </w:rPr>
        <w:t>Японский центр «</w:t>
      </w:r>
      <w:proofErr w:type="spellStart"/>
      <w:r w:rsidR="00FB6CDD" w:rsidRPr="009B0B17">
        <w:rPr>
          <w:rFonts w:ascii="Times New Roman" w:hAnsi="Times New Roman" w:cs="Times New Roman"/>
          <w:b/>
          <w:color w:val="000000"/>
          <w:sz w:val="29"/>
          <w:szCs w:val="29"/>
          <w:lang w:eastAsia="ru-RU"/>
        </w:rPr>
        <w:t>Кайдзен</w:t>
      </w:r>
      <w:proofErr w:type="spellEnd"/>
      <w:r w:rsidR="00FB6CDD" w:rsidRPr="009B0B17">
        <w:rPr>
          <w:rFonts w:ascii="Times New Roman" w:hAnsi="Times New Roman" w:cs="Times New Roman"/>
          <w:b/>
          <w:color w:val="000000"/>
          <w:sz w:val="29"/>
          <w:szCs w:val="29"/>
          <w:lang w:eastAsia="ru-RU"/>
        </w:rPr>
        <w:t>» в Краснодарском крае</w:t>
      </w:r>
      <w:r w:rsidR="00FB6CDD" w:rsidRPr="00A44495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»</w:t>
      </w:r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 xml:space="preserve">. Результатом сотрудничества стали крупные </w:t>
      </w:r>
      <w:proofErr w:type="spellStart"/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грнатово</w:t>
      </w:r>
      <w:proofErr w:type="spellEnd"/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-стипендиальные</w:t>
      </w:r>
      <w:r w:rsidR="00FB6CDD" w:rsidRP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проекты</w:t>
      </w:r>
      <w:proofErr w:type="gramStart"/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>.</w:t>
      </w:r>
      <w:proofErr w:type="gramEnd"/>
      <w:r w:rsidR="00FB6CDD">
        <w:rPr>
          <w:rFonts w:ascii="Times New Roman" w:hAnsi="Times New Roman" w:cs="Times New Roman"/>
          <w:color w:val="000000"/>
          <w:sz w:val="29"/>
          <w:szCs w:val="29"/>
          <w:lang w:eastAsia="ru-RU"/>
        </w:rPr>
        <w:t xml:space="preserve"> Так же одним из важных результатов такого сотрудничества стал проект повышения квалификации ППС факультета управления (15 человек) по </w:t>
      </w:r>
      <w:r w:rsidR="00FB6CDD" w:rsidRPr="00FB6CDD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изучению курса первой и второй ступени основ TPS (</w:t>
      </w:r>
      <w:r w:rsidR="00FB6CDD" w:rsidRPr="00FB6CDD">
        <w:rPr>
          <w:rFonts w:ascii="Times New Roman" w:hAnsi="Times New Roman" w:cs="Times New Roman"/>
          <w:bCs/>
          <w:color w:val="000000"/>
          <w:sz w:val="29"/>
          <w:szCs w:val="29"/>
          <w:lang w:val="en-US" w:eastAsia="ru-RU"/>
        </w:rPr>
        <w:t>Toyota</w:t>
      </w:r>
      <w:r w:rsid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</w:t>
      </w:r>
      <w:r w:rsidR="00FB6CDD" w:rsidRPr="00FB6CDD">
        <w:rPr>
          <w:rFonts w:ascii="Times New Roman" w:hAnsi="Times New Roman" w:cs="Times New Roman"/>
          <w:bCs/>
          <w:color w:val="000000"/>
          <w:sz w:val="29"/>
          <w:szCs w:val="29"/>
          <w:lang w:val="en-US" w:eastAsia="ru-RU"/>
        </w:rPr>
        <w:t>Production</w:t>
      </w:r>
      <w:r w:rsid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</w:t>
      </w:r>
      <w:r w:rsidR="00FB6CDD" w:rsidRPr="00FB6CDD">
        <w:rPr>
          <w:rFonts w:ascii="Times New Roman" w:hAnsi="Times New Roman" w:cs="Times New Roman"/>
          <w:bCs/>
          <w:color w:val="000000"/>
          <w:sz w:val="29"/>
          <w:szCs w:val="29"/>
          <w:lang w:val="en-US" w:eastAsia="ru-RU"/>
        </w:rPr>
        <w:t>System</w:t>
      </w:r>
      <w:r w:rsid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- </w:t>
      </w:r>
      <w:r w:rsidR="00FB6CDD" w:rsidRPr="00FB6CDD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бережливые технологии)</w:t>
      </w:r>
      <w:r w:rsidR="00FB6CDD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в </w:t>
      </w:r>
      <w:r w:rsidR="00FB6CDD" w:rsidRPr="00C86463">
        <w:rPr>
          <w:rFonts w:ascii="Times New Roman" w:hAnsi="Times New Roman" w:cs="Times New Roman"/>
          <w:b/>
          <w:bCs/>
          <w:color w:val="000000"/>
          <w:sz w:val="29"/>
          <w:szCs w:val="29"/>
          <w:lang w:eastAsia="ru-RU"/>
        </w:rPr>
        <w:t>2015</w:t>
      </w:r>
      <w:r w:rsidR="00FB6CDD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году, с проведением экзамена и выдачей сертификатов (установленного образца </w:t>
      </w:r>
      <w:r w:rsidR="00FB6CDD">
        <w:rPr>
          <w:rFonts w:ascii="Times New Roman" w:hAnsi="Times New Roman" w:cs="Times New Roman"/>
          <w:bCs/>
          <w:color w:val="000000"/>
          <w:sz w:val="29"/>
          <w:szCs w:val="29"/>
          <w:lang w:val="en-US" w:eastAsia="ru-RU"/>
        </w:rPr>
        <w:t>TPS</w:t>
      </w:r>
      <w:r w:rsidR="00FB6CDD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).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535A07">
        <w:rPr>
          <w:rFonts w:ascii="Times New Roman" w:hAnsi="Times New Roman"/>
          <w:sz w:val="28"/>
          <w:szCs w:val="28"/>
        </w:rPr>
        <w:t xml:space="preserve">лагодаря сотрудничеству с </w:t>
      </w:r>
      <w:r>
        <w:rPr>
          <w:rFonts w:ascii="Times New Roman" w:hAnsi="Times New Roman"/>
          <w:sz w:val="28"/>
          <w:szCs w:val="28"/>
        </w:rPr>
        <w:t xml:space="preserve">Фондом </w:t>
      </w:r>
      <w:r w:rsidRPr="00535A07">
        <w:rPr>
          <w:rFonts w:ascii="Times New Roman" w:hAnsi="Times New Roman"/>
          <w:sz w:val="28"/>
          <w:szCs w:val="28"/>
        </w:rPr>
        <w:t>«Вольн</w:t>
      </w:r>
      <w:r>
        <w:rPr>
          <w:rFonts w:ascii="Times New Roman" w:hAnsi="Times New Roman"/>
          <w:sz w:val="28"/>
          <w:szCs w:val="28"/>
        </w:rPr>
        <w:t>ое дело»  и  Я</w:t>
      </w:r>
      <w:r w:rsidRPr="00535A07">
        <w:rPr>
          <w:rFonts w:ascii="Times New Roman" w:hAnsi="Times New Roman"/>
          <w:sz w:val="28"/>
          <w:szCs w:val="28"/>
        </w:rPr>
        <w:t>понским центр</w:t>
      </w:r>
      <w:r>
        <w:rPr>
          <w:rFonts w:ascii="Times New Roman" w:hAnsi="Times New Roman"/>
          <w:sz w:val="28"/>
          <w:szCs w:val="28"/>
        </w:rPr>
        <w:t>ом «</w:t>
      </w:r>
      <w:proofErr w:type="spellStart"/>
      <w:r>
        <w:rPr>
          <w:rFonts w:ascii="Times New Roman" w:hAnsi="Times New Roman"/>
          <w:sz w:val="28"/>
          <w:szCs w:val="28"/>
        </w:rPr>
        <w:t>Кайдзен</w:t>
      </w:r>
      <w:proofErr w:type="spellEnd"/>
      <w:r>
        <w:rPr>
          <w:rFonts w:ascii="Times New Roman" w:hAnsi="Times New Roman"/>
          <w:sz w:val="28"/>
          <w:szCs w:val="28"/>
        </w:rPr>
        <w:t xml:space="preserve">» на базе вуза был открыт </w:t>
      </w:r>
      <w:r w:rsidR="00C86463">
        <w:rPr>
          <w:rFonts w:ascii="Times New Roman" w:hAnsi="Times New Roman"/>
          <w:sz w:val="28"/>
          <w:szCs w:val="28"/>
        </w:rPr>
        <w:t xml:space="preserve">на факультете управления </w:t>
      </w:r>
      <w:r>
        <w:rPr>
          <w:rFonts w:ascii="Times New Roman" w:hAnsi="Times New Roman"/>
          <w:sz w:val="28"/>
          <w:szCs w:val="28"/>
        </w:rPr>
        <w:t xml:space="preserve">учебный класс, в котором проводятся занятия по изучению бережливых технологий на производстве. </w:t>
      </w:r>
    </w:p>
    <w:p w:rsidR="00C86463" w:rsidRPr="00C86463" w:rsidRDefault="00C86463" w:rsidP="00C8646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</w:pPr>
    </w:p>
    <w:p w:rsidR="009B0B17" w:rsidRDefault="00C86463" w:rsidP="00C8646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</w:pP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По окончании теоретических занятий по теме «Бережливое производство» в университете и после сдачи экзамена по японскому языку студенты уехали на стажировку в Японию.</w:t>
      </w:r>
    </w:p>
    <w:p w:rsidR="00FB6CDD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86463" w:rsidRPr="00C86463">
        <w:rPr>
          <w:rFonts w:ascii="Times New Roman" w:hAnsi="Times New Roman"/>
          <w:b/>
          <w:sz w:val="28"/>
          <w:szCs w:val="28"/>
        </w:rPr>
        <w:t>феврале 2012</w:t>
      </w:r>
      <w:r w:rsidR="00C86463">
        <w:rPr>
          <w:rFonts w:ascii="Times New Roman" w:hAnsi="Times New Roman"/>
          <w:sz w:val="28"/>
          <w:szCs w:val="28"/>
        </w:rPr>
        <w:t xml:space="preserve"> года </w:t>
      </w:r>
      <w:r w:rsidRPr="00557488">
        <w:rPr>
          <w:rFonts w:ascii="Times New Roman" w:hAnsi="Times New Roman"/>
          <w:sz w:val="28"/>
          <w:szCs w:val="28"/>
        </w:rPr>
        <w:t>Кубанск</w:t>
      </w:r>
      <w:r>
        <w:rPr>
          <w:rFonts w:ascii="Times New Roman" w:hAnsi="Times New Roman"/>
          <w:sz w:val="28"/>
          <w:szCs w:val="28"/>
        </w:rPr>
        <w:t>ом</w:t>
      </w:r>
      <w:r w:rsidRPr="00557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488">
        <w:rPr>
          <w:rFonts w:ascii="Times New Roman" w:hAnsi="Times New Roman"/>
          <w:sz w:val="28"/>
          <w:szCs w:val="28"/>
        </w:rPr>
        <w:t>госагроуниверситет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побывала</w:t>
      </w:r>
      <w:r w:rsidRPr="00557488">
        <w:rPr>
          <w:rFonts w:ascii="Times New Roman" w:hAnsi="Times New Roman"/>
          <w:sz w:val="28"/>
          <w:szCs w:val="28"/>
        </w:rPr>
        <w:t xml:space="preserve"> японская делегация, прибывшая в Краснодарский край с деловым визитом </w:t>
      </w:r>
      <w:r w:rsidRPr="00557488">
        <w:rPr>
          <w:rFonts w:ascii="Times New Roman" w:hAnsi="Times New Roman"/>
          <w:b/>
          <w:sz w:val="28"/>
          <w:szCs w:val="28"/>
        </w:rPr>
        <w:t xml:space="preserve">для проведения открытой лекции по </w:t>
      </w:r>
      <w:proofErr w:type="spellStart"/>
      <w:r w:rsidRPr="00557488">
        <w:rPr>
          <w:rFonts w:ascii="Times New Roman" w:hAnsi="Times New Roman"/>
          <w:b/>
          <w:sz w:val="28"/>
          <w:szCs w:val="28"/>
        </w:rPr>
        <w:t>кайдзен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 (японская стратегия непрерывного совершенствования процессов производства, разработки, вспомогательных бизнес-процессов и управления, а также всех аспектов жизни) </w:t>
      </w:r>
      <w:r w:rsidRPr="00557488">
        <w:rPr>
          <w:rFonts w:ascii="Times New Roman" w:hAnsi="Times New Roman"/>
          <w:b/>
          <w:sz w:val="28"/>
          <w:szCs w:val="28"/>
        </w:rPr>
        <w:t xml:space="preserve">и практических занятий (семинаров) в формате </w:t>
      </w:r>
      <w:proofErr w:type="spellStart"/>
      <w:r w:rsidR="009B0B17">
        <w:rPr>
          <w:rFonts w:ascii="Times New Roman" w:hAnsi="Times New Roman"/>
          <w:b/>
          <w:sz w:val="28"/>
          <w:szCs w:val="28"/>
        </w:rPr>
        <w:t>work-shop</w:t>
      </w:r>
      <w:proofErr w:type="spellEnd"/>
      <w:r w:rsidR="009B0B17">
        <w:rPr>
          <w:rFonts w:ascii="Times New Roman" w:hAnsi="Times New Roman"/>
          <w:b/>
          <w:sz w:val="28"/>
          <w:szCs w:val="28"/>
        </w:rPr>
        <w:t xml:space="preserve"> на предприятиях края. </w:t>
      </w:r>
      <w:r w:rsidRPr="00557488">
        <w:rPr>
          <w:rFonts w:ascii="Times New Roman" w:hAnsi="Times New Roman"/>
          <w:sz w:val="28"/>
          <w:szCs w:val="28"/>
        </w:rPr>
        <w:t>В составе делегации</w:t>
      </w:r>
      <w:r>
        <w:rPr>
          <w:rFonts w:ascii="Times New Roman" w:hAnsi="Times New Roman"/>
          <w:sz w:val="28"/>
          <w:szCs w:val="28"/>
        </w:rPr>
        <w:t xml:space="preserve"> были</w:t>
      </w:r>
      <w:r w:rsidRPr="00557488">
        <w:rPr>
          <w:rFonts w:ascii="Times New Roman" w:hAnsi="Times New Roman"/>
          <w:sz w:val="28"/>
          <w:szCs w:val="28"/>
        </w:rPr>
        <w:t xml:space="preserve">: профессиональный консультант-практик по </w:t>
      </w:r>
      <w:proofErr w:type="spellStart"/>
      <w:r w:rsidRPr="00557488">
        <w:rPr>
          <w:rFonts w:ascii="Times New Roman" w:hAnsi="Times New Roman"/>
          <w:sz w:val="28"/>
          <w:szCs w:val="28"/>
        </w:rPr>
        <w:t>Lean-Sigma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488">
        <w:rPr>
          <w:rFonts w:ascii="Times New Roman" w:hAnsi="Times New Roman"/>
          <w:sz w:val="28"/>
          <w:szCs w:val="28"/>
        </w:rPr>
        <w:t>мудатори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 TPS, 5S и </w:t>
      </w:r>
      <w:proofErr w:type="spellStart"/>
      <w:r w:rsidRPr="00557488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 </w:t>
      </w:r>
      <w:r w:rsidRPr="00557488">
        <w:rPr>
          <w:rFonts w:ascii="Times New Roman" w:hAnsi="Times New Roman"/>
          <w:b/>
          <w:sz w:val="28"/>
          <w:szCs w:val="28"/>
        </w:rPr>
        <w:t xml:space="preserve">г-н </w:t>
      </w:r>
      <w:proofErr w:type="spellStart"/>
      <w:r w:rsidRPr="00557488">
        <w:rPr>
          <w:rFonts w:ascii="Times New Roman" w:hAnsi="Times New Roman"/>
          <w:b/>
          <w:sz w:val="28"/>
          <w:szCs w:val="28"/>
        </w:rPr>
        <w:t>Огасавара</w:t>
      </w:r>
      <w:proofErr w:type="spellEnd"/>
      <w:r w:rsidRPr="005574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7488">
        <w:rPr>
          <w:rFonts w:ascii="Times New Roman" w:hAnsi="Times New Roman"/>
          <w:b/>
          <w:sz w:val="28"/>
          <w:szCs w:val="28"/>
        </w:rPr>
        <w:t>Хидэо</w:t>
      </w:r>
      <w:proofErr w:type="spellEnd"/>
      <w:r w:rsidRPr="00557488">
        <w:rPr>
          <w:rFonts w:ascii="Times New Roman" w:hAnsi="Times New Roman"/>
          <w:sz w:val="28"/>
          <w:szCs w:val="28"/>
        </w:rPr>
        <w:t xml:space="preserve">; директор АНО «Японский центр» (г. Москва) </w:t>
      </w:r>
      <w:r w:rsidRPr="00557488">
        <w:rPr>
          <w:rFonts w:ascii="Times New Roman" w:hAnsi="Times New Roman"/>
          <w:b/>
          <w:sz w:val="28"/>
          <w:szCs w:val="28"/>
        </w:rPr>
        <w:t xml:space="preserve">г-н </w:t>
      </w:r>
      <w:proofErr w:type="spellStart"/>
      <w:r w:rsidRPr="00557488">
        <w:rPr>
          <w:rFonts w:ascii="Times New Roman" w:hAnsi="Times New Roman"/>
          <w:b/>
          <w:sz w:val="28"/>
          <w:szCs w:val="28"/>
        </w:rPr>
        <w:t>Куросака</w:t>
      </w:r>
      <w:proofErr w:type="spellEnd"/>
      <w:r w:rsidRPr="005574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7488">
        <w:rPr>
          <w:rFonts w:ascii="Times New Roman" w:hAnsi="Times New Roman"/>
          <w:b/>
          <w:sz w:val="28"/>
          <w:szCs w:val="28"/>
        </w:rPr>
        <w:t>Сёити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9B0B17">
        <w:rPr>
          <w:rFonts w:ascii="Times New Roman" w:hAnsi="Times New Roman"/>
          <w:b/>
          <w:sz w:val="28"/>
          <w:szCs w:val="28"/>
        </w:rPr>
        <w:t xml:space="preserve"> </w:t>
      </w:r>
      <w:r w:rsidRPr="00557488">
        <w:rPr>
          <w:rFonts w:ascii="Times New Roman" w:hAnsi="Times New Roman"/>
          <w:sz w:val="28"/>
          <w:szCs w:val="28"/>
        </w:rPr>
        <w:t xml:space="preserve">Открытая лекция состоялась </w:t>
      </w:r>
      <w:r w:rsidRPr="00D44924">
        <w:rPr>
          <w:rFonts w:ascii="Times New Roman" w:hAnsi="Times New Roman"/>
          <w:b/>
          <w:sz w:val="28"/>
          <w:szCs w:val="28"/>
        </w:rPr>
        <w:t>17 февраля 2012 года.</w:t>
      </w:r>
      <w:r w:rsidRPr="00557488">
        <w:rPr>
          <w:rFonts w:ascii="Times New Roman" w:hAnsi="Times New Roman"/>
          <w:sz w:val="28"/>
          <w:szCs w:val="28"/>
        </w:rPr>
        <w:t xml:space="preserve"> В завершение лекции внимание большого числа студентов привлекло «игровое моделирование» с использованием кубиков LEGO.</w:t>
      </w:r>
      <w:r w:rsidRPr="006545A9">
        <w:rPr>
          <w:rFonts w:ascii="Times New Roman" w:hAnsi="Times New Roman"/>
          <w:sz w:val="28"/>
          <w:szCs w:val="28"/>
        </w:rPr>
        <w:t xml:space="preserve">  </w:t>
      </w:r>
    </w:p>
    <w:p w:rsidR="00C86463" w:rsidRPr="009B0B17" w:rsidRDefault="00C86463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6463" w:rsidRPr="00C86463" w:rsidRDefault="00C86463" w:rsidP="00C8646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</w:pP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С целью подготовки </w:t>
      </w:r>
      <w:proofErr w:type="gram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профессиональных</w:t>
      </w:r>
      <w:proofErr w:type="gram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кадров в результате сотрудничества КубГАУ и фонда «Вольное дело» О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.</w:t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. </w:t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Дерипаска университетом 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в </w:t>
      </w:r>
      <w:r w:rsidRPr="00C86463">
        <w:rPr>
          <w:rFonts w:ascii="Times New Roman" w:hAnsi="Times New Roman" w:cs="Times New Roman"/>
          <w:b/>
          <w:bCs/>
          <w:color w:val="000000"/>
          <w:sz w:val="29"/>
          <w:szCs w:val="29"/>
          <w:lang w:eastAsia="ru-RU"/>
        </w:rPr>
        <w:t>июле 2012 года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</w:t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был получен грант на обучение самых досто</w:t>
      </w:r>
      <w:r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йных студентов японскому языку, </w:t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основам бережливого </w:t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lastRenderedPageBreak/>
        <w:t>производства «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Кайдзен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», а также на поездку в Японию. Из числа студентов факультета механизации были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891BA7A" wp14:editId="59AB9058">
            <wp:simplePos x="0" y="0"/>
            <wp:positionH relativeFrom="column">
              <wp:posOffset>3968115</wp:posOffset>
            </wp:positionH>
            <wp:positionV relativeFrom="paragraph">
              <wp:posOffset>527685</wp:posOffset>
            </wp:positionV>
            <wp:extent cx="2133600" cy="1600200"/>
            <wp:effectExtent l="0" t="0" r="0" b="0"/>
            <wp:wrapSquare wrapText="bothSides"/>
            <wp:docPr id="3" name="Рисунок 3" descr="https://kubsau.ru/upload/iblock/156/156de21492c205a39d390eb18cc3e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bsau.ru/upload/iblock/156/156de21492c205a39d390eb18cc3e8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отобраны 5 человек, способных к изучению японского языка. 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П.Поплавков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, 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И.Игнатенко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, 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А.Губарь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, 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Т.Петренко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, 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А.Шайдуллин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 xml:space="preserve"> в течение года на базе АНО «Японского центра «</w:t>
      </w:r>
      <w:proofErr w:type="spellStart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Кайдзен</w:t>
      </w:r>
      <w:proofErr w:type="spellEnd"/>
      <w:r w:rsidRPr="00C86463">
        <w:rPr>
          <w:rFonts w:ascii="Times New Roman" w:hAnsi="Times New Roman" w:cs="Times New Roman"/>
          <w:bCs/>
          <w:color w:val="000000"/>
          <w:sz w:val="29"/>
          <w:szCs w:val="29"/>
          <w:lang w:eastAsia="ru-RU"/>
        </w:rPr>
        <w:t>» в Краснодарском крае» изучали японский и английский языки, а также японскую систему организации бережливого производства.</w:t>
      </w:r>
      <w:r w:rsidRPr="00C86463">
        <w:t xml:space="preserve"> </w:t>
      </w:r>
    </w:p>
    <w:p w:rsidR="00C86463" w:rsidRDefault="00C86463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6463" w:rsidRDefault="00C86463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6463">
        <w:rPr>
          <w:rFonts w:ascii="Times New Roman" w:hAnsi="Times New Roman"/>
          <w:sz w:val="28"/>
          <w:szCs w:val="28"/>
        </w:rPr>
        <w:t>Так же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CDD">
        <w:rPr>
          <w:rFonts w:ascii="Times New Roman" w:hAnsi="Times New Roman"/>
          <w:b/>
          <w:sz w:val="28"/>
          <w:szCs w:val="28"/>
        </w:rPr>
        <w:t>4 октября 2012</w:t>
      </w:r>
      <w:r>
        <w:rPr>
          <w:rFonts w:ascii="Times New Roman" w:hAnsi="Times New Roman"/>
          <w:sz w:val="28"/>
          <w:szCs w:val="28"/>
        </w:rPr>
        <w:t xml:space="preserve"> г. в </w:t>
      </w:r>
      <w:r w:rsidRPr="006545A9">
        <w:rPr>
          <w:rFonts w:ascii="Times New Roman" w:hAnsi="Times New Roman"/>
          <w:sz w:val="28"/>
          <w:szCs w:val="28"/>
        </w:rPr>
        <w:t xml:space="preserve">ботаническом саду Кубанского аграрного университета </w:t>
      </w:r>
      <w:r>
        <w:rPr>
          <w:rFonts w:ascii="Times New Roman" w:hAnsi="Times New Roman"/>
          <w:sz w:val="28"/>
          <w:szCs w:val="28"/>
        </w:rPr>
        <w:t xml:space="preserve">была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проведена </w:t>
      </w:r>
      <w:r w:rsidRPr="009B0B17">
        <w:rPr>
          <w:rFonts w:ascii="Times New Roman" w:hAnsi="Times New Roman"/>
          <w:b/>
          <w:sz w:val="28"/>
          <w:szCs w:val="28"/>
        </w:rPr>
        <w:t>церемония посадки сакуры и установлен</w:t>
      </w:r>
      <w:proofErr w:type="gramEnd"/>
      <w:r w:rsidRPr="009B0B17">
        <w:rPr>
          <w:rFonts w:ascii="Times New Roman" w:hAnsi="Times New Roman"/>
          <w:b/>
          <w:sz w:val="28"/>
          <w:szCs w:val="28"/>
        </w:rPr>
        <w:t xml:space="preserve"> монумент скорби</w:t>
      </w:r>
      <w:r w:rsidRPr="006545A9">
        <w:rPr>
          <w:rFonts w:ascii="Times New Roman" w:hAnsi="Times New Roman"/>
          <w:sz w:val="28"/>
          <w:szCs w:val="28"/>
        </w:rPr>
        <w:t xml:space="preserve"> памяти жертвам цунами и наводнений в Японии и г. Крымске Краснодарского края.</w:t>
      </w:r>
      <w:r w:rsidRPr="006545A9">
        <w:t xml:space="preserve"> </w:t>
      </w:r>
      <w:r>
        <w:rPr>
          <w:rFonts w:ascii="Times New Roman" w:hAnsi="Times New Roman"/>
          <w:sz w:val="28"/>
          <w:szCs w:val="28"/>
        </w:rPr>
        <w:t xml:space="preserve">В церемонии принимали участие господин </w:t>
      </w:r>
      <w:r w:rsidRPr="009B0B17">
        <w:rPr>
          <w:rFonts w:ascii="Times New Roman" w:hAnsi="Times New Roman"/>
          <w:sz w:val="28"/>
          <w:szCs w:val="28"/>
        </w:rPr>
        <w:t xml:space="preserve">ИСИДЗЭ </w:t>
      </w:r>
      <w:proofErr w:type="spellStart"/>
      <w:r w:rsidRPr="009B0B17">
        <w:rPr>
          <w:rFonts w:ascii="Times New Roman" w:hAnsi="Times New Roman"/>
          <w:sz w:val="28"/>
          <w:szCs w:val="28"/>
        </w:rPr>
        <w:t>Мотоюки</w:t>
      </w:r>
      <w:proofErr w:type="spellEnd"/>
      <w:r w:rsidRPr="009B0B17">
        <w:rPr>
          <w:rFonts w:ascii="Times New Roman" w:hAnsi="Times New Roman"/>
          <w:sz w:val="28"/>
          <w:szCs w:val="28"/>
        </w:rPr>
        <w:t xml:space="preserve"> (</w:t>
      </w:r>
      <w:r w:rsidRPr="009B0B17">
        <w:rPr>
          <w:rFonts w:ascii="Times New Roman" w:hAnsi="Times New Roman"/>
          <w:b/>
          <w:sz w:val="28"/>
          <w:szCs w:val="28"/>
        </w:rPr>
        <w:t>Министр-Советник Посольства Японии в России</w:t>
      </w:r>
      <w:r w:rsidRPr="009B0B17">
        <w:rPr>
          <w:rFonts w:ascii="Times New Roman" w:hAnsi="Times New Roman"/>
          <w:sz w:val="28"/>
          <w:szCs w:val="28"/>
        </w:rPr>
        <w:t xml:space="preserve">) и Като </w:t>
      </w:r>
      <w:proofErr w:type="spellStart"/>
      <w:r w:rsidRPr="009B0B17">
        <w:rPr>
          <w:rFonts w:ascii="Times New Roman" w:hAnsi="Times New Roman"/>
          <w:sz w:val="28"/>
          <w:szCs w:val="28"/>
        </w:rPr>
        <w:t>Рёсукэ</w:t>
      </w:r>
      <w:proofErr w:type="spellEnd"/>
      <w:r w:rsidRPr="009B0B17">
        <w:rPr>
          <w:rFonts w:ascii="Times New Roman" w:hAnsi="Times New Roman"/>
          <w:sz w:val="28"/>
          <w:szCs w:val="28"/>
        </w:rPr>
        <w:t xml:space="preserve"> (генеральный директор компании «</w:t>
      </w:r>
      <w:proofErr w:type="spellStart"/>
      <w:r w:rsidRPr="009B0B17">
        <w:rPr>
          <w:rFonts w:ascii="Times New Roman" w:hAnsi="Times New Roman"/>
          <w:sz w:val="28"/>
          <w:szCs w:val="28"/>
        </w:rPr>
        <w:t>Марубени</w:t>
      </w:r>
      <w:proofErr w:type="spellEnd"/>
      <w:r w:rsidRPr="009B0B17">
        <w:rPr>
          <w:rFonts w:ascii="Times New Roman" w:hAnsi="Times New Roman"/>
          <w:sz w:val="28"/>
          <w:szCs w:val="28"/>
        </w:rPr>
        <w:t xml:space="preserve">  автодорожная и строительная техника»).</w:t>
      </w:r>
    </w:p>
    <w:p w:rsidR="00D44924" w:rsidRDefault="00D44924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6CDD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4924">
        <w:rPr>
          <w:rFonts w:ascii="Times New Roman" w:hAnsi="Times New Roman"/>
          <w:b/>
          <w:sz w:val="28"/>
          <w:szCs w:val="28"/>
        </w:rPr>
        <w:t>В феврале 2013 г</w:t>
      </w:r>
      <w:r>
        <w:rPr>
          <w:rFonts w:ascii="Times New Roman" w:hAnsi="Times New Roman"/>
          <w:sz w:val="28"/>
          <w:szCs w:val="28"/>
        </w:rPr>
        <w:t xml:space="preserve">. в рамках  конференции «Архитектура и общество» состоялась </w:t>
      </w:r>
      <w:r w:rsidRPr="003061C5">
        <w:rPr>
          <w:rFonts w:ascii="Times New Roman" w:hAnsi="Times New Roman"/>
          <w:b/>
          <w:sz w:val="28"/>
          <w:szCs w:val="28"/>
        </w:rPr>
        <w:t>открытая лекция</w:t>
      </w:r>
      <w:r>
        <w:rPr>
          <w:rFonts w:ascii="Times New Roman" w:hAnsi="Times New Roman"/>
          <w:sz w:val="28"/>
          <w:szCs w:val="28"/>
        </w:rPr>
        <w:t xml:space="preserve"> директора архитектурной школы Киотского университета Сейка профессора </w:t>
      </w:r>
      <w:proofErr w:type="spellStart"/>
      <w:r w:rsidRPr="003061C5">
        <w:rPr>
          <w:rFonts w:ascii="Times New Roman" w:hAnsi="Times New Roman"/>
          <w:b/>
          <w:sz w:val="28"/>
          <w:szCs w:val="28"/>
        </w:rPr>
        <w:t>Такаюки</w:t>
      </w:r>
      <w:proofErr w:type="spellEnd"/>
      <w:r w:rsidRPr="003061C5">
        <w:rPr>
          <w:rFonts w:ascii="Times New Roman" w:hAnsi="Times New Roman"/>
          <w:b/>
          <w:sz w:val="28"/>
          <w:szCs w:val="28"/>
        </w:rPr>
        <w:t xml:space="preserve"> Судзуки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6CDD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B6CDD" w:rsidRPr="003D7516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4924">
        <w:rPr>
          <w:rFonts w:ascii="Times New Roman" w:hAnsi="Times New Roman"/>
          <w:b/>
          <w:sz w:val="28"/>
          <w:szCs w:val="28"/>
        </w:rPr>
        <w:t>4 декабря 2013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D7516">
        <w:rPr>
          <w:rFonts w:ascii="Times New Roman" w:hAnsi="Times New Roman"/>
          <w:sz w:val="28"/>
          <w:szCs w:val="28"/>
        </w:rPr>
        <w:t xml:space="preserve">преподаватель кафедры уголовного права Финансово-экономического института (г. Харбин) </w:t>
      </w:r>
      <w:proofErr w:type="spellStart"/>
      <w:r w:rsidRPr="003D7516">
        <w:rPr>
          <w:rFonts w:ascii="Times New Roman" w:hAnsi="Times New Roman"/>
          <w:sz w:val="28"/>
          <w:szCs w:val="28"/>
        </w:rPr>
        <w:t>Хань</w:t>
      </w:r>
      <w:proofErr w:type="spellEnd"/>
      <w:r w:rsidRPr="003D7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516">
        <w:rPr>
          <w:rFonts w:ascii="Times New Roman" w:hAnsi="Times New Roman"/>
          <w:sz w:val="28"/>
          <w:szCs w:val="28"/>
        </w:rPr>
        <w:t>Цзиньсун</w:t>
      </w:r>
      <w:proofErr w:type="spellEnd"/>
      <w:r w:rsidRPr="003D7516">
        <w:rPr>
          <w:rFonts w:ascii="Times New Roman" w:hAnsi="Times New Roman"/>
          <w:sz w:val="28"/>
          <w:szCs w:val="28"/>
        </w:rPr>
        <w:t xml:space="preserve"> выступил с лекцией в КубГАУ. Студентам юридического факультета была предоставлена уникальная возможность — побывать на этой лекции, прочитанной на русском языке.</w:t>
      </w:r>
    </w:p>
    <w:p w:rsidR="00FB6CDD" w:rsidRPr="00D44924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7516">
        <w:rPr>
          <w:rFonts w:ascii="Times New Roman" w:hAnsi="Times New Roman"/>
          <w:sz w:val="28"/>
          <w:szCs w:val="28"/>
        </w:rPr>
        <w:t>В ходе встречи было заключено рамочное соглашение о дальнейшем сотрудничестве Кубанского ГАУ и Финансово-экономического института г. Харбина.</w:t>
      </w:r>
    </w:p>
    <w:p w:rsidR="00FB6CDD" w:rsidRDefault="00FB6CDD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63A5F" w:rsidRPr="00863A5F" w:rsidRDefault="00D44924" w:rsidP="00C8646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A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90ED9C" wp14:editId="40F86724">
            <wp:simplePos x="0" y="0"/>
            <wp:positionH relativeFrom="column">
              <wp:posOffset>3882390</wp:posOffset>
            </wp:positionH>
            <wp:positionV relativeFrom="paragraph">
              <wp:posOffset>535940</wp:posOffset>
            </wp:positionV>
            <wp:extent cx="2152650" cy="1435735"/>
            <wp:effectExtent l="0" t="0" r="0" b="0"/>
            <wp:wrapSquare wrapText="bothSides"/>
            <wp:docPr id="1" name="Рисунок 1" descr="D:\нио102\документы по международной деятельности\фото\бизнес партнеры\визит г-на Кендзи Кори (Япони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ио102\документы по международной деятельности\фото\бизнес партнеры\визит г-на Кендзи Кори (Япония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5F" w:rsidRPr="00FB6CDD">
        <w:rPr>
          <w:rFonts w:ascii="Times New Roman" w:hAnsi="Times New Roman"/>
          <w:b/>
          <w:sz w:val="28"/>
          <w:szCs w:val="28"/>
        </w:rPr>
        <w:t>22 сентября 2014</w:t>
      </w:r>
      <w:r w:rsidR="00863A5F" w:rsidRPr="00863A5F">
        <w:rPr>
          <w:rFonts w:ascii="Times New Roman" w:hAnsi="Times New Roman"/>
          <w:sz w:val="28"/>
          <w:szCs w:val="28"/>
        </w:rPr>
        <w:t xml:space="preserve"> </w:t>
      </w:r>
      <w:r w:rsidR="00863A5F">
        <w:rPr>
          <w:rFonts w:ascii="Times New Roman" w:hAnsi="Times New Roman"/>
          <w:sz w:val="28"/>
          <w:szCs w:val="28"/>
        </w:rPr>
        <w:t>–</w:t>
      </w:r>
      <w:r w:rsidR="00863A5F" w:rsidRPr="00863A5F">
        <w:rPr>
          <w:rFonts w:ascii="Times New Roman" w:hAnsi="Times New Roman"/>
          <w:sz w:val="28"/>
          <w:szCs w:val="28"/>
        </w:rPr>
        <w:t xml:space="preserve"> </w:t>
      </w:r>
      <w:r w:rsidR="00863A5F">
        <w:rPr>
          <w:rFonts w:ascii="Times New Roman" w:hAnsi="Times New Roman"/>
          <w:sz w:val="28"/>
          <w:szCs w:val="28"/>
        </w:rPr>
        <w:t xml:space="preserve">университет </w:t>
      </w:r>
      <w:r w:rsidR="00863A5F" w:rsidRPr="009B0B17">
        <w:rPr>
          <w:rFonts w:ascii="Times New Roman" w:hAnsi="Times New Roman"/>
          <w:b/>
          <w:sz w:val="28"/>
          <w:szCs w:val="28"/>
        </w:rPr>
        <w:t xml:space="preserve">посетил Г-н  </w:t>
      </w:r>
      <w:proofErr w:type="spellStart"/>
      <w:r w:rsidR="00863A5F" w:rsidRPr="009B0B17">
        <w:rPr>
          <w:rFonts w:ascii="Times New Roman" w:hAnsi="Times New Roman"/>
          <w:b/>
          <w:sz w:val="28"/>
          <w:szCs w:val="28"/>
        </w:rPr>
        <w:t>Кэндзи</w:t>
      </w:r>
      <w:proofErr w:type="spellEnd"/>
      <w:r w:rsidR="00863A5F" w:rsidRPr="009B0B17">
        <w:rPr>
          <w:rFonts w:ascii="Times New Roman" w:hAnsi="Times New Roman"/>
          <w:b/>
          <w:sz w:val="28"/>
          <w:szCs w:val="28"/>
        </w:rPr>
        <w:t xml:space="preserve"> КОРИ  - консул</w:t>
      </w:r>
      <w:r w:rsidR="00863A5F" w:rsidRPr="00863A5F">
        <w:rPr>
          <w:rFonts w:ascii="Times New Roman" w:hAnsi="Times New Roman"/>
          <w:sz w:val="28"/>
          <w:szCs w:val="28"/>
        </w:rPr>
        <w:t xml:space="preserve"> по экономическим вопросам, сельскому хозяйству, пищевой индустрии, лесному и рыбному хозяйс</w:t>
      </w:r>
      <w:r w:rsidR="00863A5F">
        <w:rPr>
          <w:rFonts w:ascii="Times New Roman" w:hAnsi="Times New Roman"/>
          <w:sz w:val="28"/>
          <w:szCs w:val="28"/>
        </w:rPr>
        <w:t xml:space="preserve">тву посольства Японии в России. </w:t>
      </w:r>
      <w:r w:rsidR="00863A5F" w:rsidRPr="00863A5F">
        <w:rPr>
          <w:rFonts w:ascii="Times New Roman" w:hAnsi="Times New Roman"/>
          <w:sz w:val="28"/>
          <w:szCs w:val="28"/>
        </w:rPr>
        <w:t>Г-н Кей САТО</w:t>
      </w:r>
      <w:r w:rsidR="00863A5F">
        <w:rPr>
          <w:rFonts w:ascii="Times New Roman" w:hAnsi="Times New Roman"/>
          <w:sz w:val="28"/>
          <w:szCs w:val="28"/>
        </w:rPr>
        <w:t xml:space="preserve"> </w:t>
      </w:r>
      <w:r w:rsidR="00863A5F" w:rsidRPr="00863A5F">
        <w:rPr>
          <w:rFonts w:ascii="Times New Roman" w:hAnsi="Times New Roman"/>
          <w:sz w:val="28"/>
          <w:szCs w:val="28"/>
        </w:rPr>
        <w:t>- переводчик, работник Посольства Японии в России.</w:t>
      </w:r>
      <w:r w:rsidR="00863A5F">
        <w:rPr>
          <w:rFonts w:ascii="Times New Roman" w:hAnsi="Times New Roman"/>
          <w:sz w:val="28"/>
          <w:szCs w:val="28"/>
        </w:rPr>
        <w:t xml:space="preserve"> </w:t>
      </w:r>
      <w:r w:rsidR="00863A5F" w:rsidRPr="00863A5F">
        <w:rPr>
          <w:rFonts w:ascii="Times New Roman" w:hAnsi="Times New Roman"/>
          <w:sz w:val="28"/>
          <w:szCs w:val="28"/>
        </w:rPr>
        <w:t>Делегацию сопровожда</w:t>
      </w:r>
      <w:r w:rsidR="00863A5F">
        <w:rPr>
          <w:rFonts w:ascii="Times New Roman" w:hAnsi="Times New Roman"/>
          <w:sz w:val="28"/>
          <w:szCs w:val="28"/>
        </w:rPr>
        <w:t>ла</w:t>
      </w:r>
      <w:r w:rsidR="00863A5F" w:rsidRPr="00863A5F">
        <w:rPr>
          <w:rFonts w:ascii="Times New Roman" w:hAnsi="Times New Roman"/>
          <w:sz w:val="28"/>
          <w:szCs w:val="28"/>
        </w:rPr>
        <w:t xml:space="preserve"> директор Японского центра «</w:t>
      </w:r>
      <w:proofErr w:type="spellStart"/>
      <w:r w:rsidR="00863A5F" w:rsidRPr="00863A5F">
        <w:rPr>
          <w:rFonts w:ascii="Times New Roman" w:hAnsi="Times New Roman"/>
          <w:sz w:val="28"/>
          <w:szCs w:val="28"/>
        </w:rPr>
        <w:t>Кайдзен</w:t>
      </w:r>
      <w:proofErr w:type="spellEnd"/>
      <w:r w:rsidR="00863A5F" w:rsidRPr="00863A5F">
        <w:rPr>
          <w:rFonts w:ascii="Times New Roman" w:hAnsi="Times New Roman"/>
          <w:sz w:val="28"/>
          <w:szCs w:val="28"/>
        </w:rPr>
        <w:t>»- Андреева Ольга</w:t>
      </w:r>
      <w:r w:rsidR="00863A5F">
        <w:rPr>
          <w:rFonts w:ascii="Times New Roman" w:hAnsi="Times New Roman"/>
          <w:sz w:val="28"/>
          <w:szCs w:val="28"/>
        </w:rPr>
        <w:t>.</w:t>
      </w:r>
    </w:p>
    <w:p w:rsidR="00C86463" w:rsidRDefault="00C86463" w:rsidP="00C8646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63A5F" w:rsidRDefault="00863A5F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63A5F">
        <w:rPr>
          <w:rFonts w:ascii="Times New Roman" w:hAnsi="Times New Roman"/>
          <w:sz w:val="28"/>
          <w:szCs w:val="28"/>
        </w:rPr>
        <w:lastRenderedPageBreak/>
        <w:t xml:space="preserve">Аспирант очного отделения 3-го года обучения Колесникова Е.О. с целью сбора данных для диссертационного исследования по специальности 08.00.05 – «Экономика и управление народным хозяйством» работала в качестве ассистента профессора в </w:t>
      </w:r>
      <w:r w:rsidR="00D44924">
        <w:rPr>
          <w:rFonts w:ascii="Times New Roman" w:hAnsi="Times New Roman"/>
          <w:b/>
          <w:sz w:val="28"/>
          <w:szCs w:val="28"/>
        </w:rPr>
        <w:t>В</w:t>
      </w:r>
      <w:r w:rsidRPr="00D44924">
        <w:rPr>
          <w:rFonts w:ascii="Times New Roman" w:hAnsi="Times New Roman"/>
          <w:b/>
          <w:sz w:val="28"/>
          <w:szCs w:val="28"/>
        </w:rPr>
        <w:t xml:space="preserve">ысшей школе Науки и Технологий Университета </w:t>
      </w:r>
      <w:proofErr w:type="spellStart"/>
      <w:r w:rsidRPr="00D44924">
        <w:rPr>
          <w:rFonts w:ascii="Times New Roman" w:hAnsi="Times New Roman"/>
          <w:b/>
          <w:sz w:val="28"/>
          <w:szCs w:val="28"/>
        </w:rPr>
        <w:t>Ниигаты</w:t>
      </w:r>
      <w:proofErr w:type="spellEnd"/>
      <w:r w:rsidRPr="00863A5F">
        <w:rPr>
          <w:rFonts w:ascii="Times New Roman" w:hAnsi="Times New Roman"/>
          <w:sz w:val="28"/>
          <w:szCs w:val="28"/>
        </w:rPr>
        <w:t xml:space="preserve"> (г. </w:t>
      </w:r>
      <w:proofErr w:type="spellStart"/>
      <w:r w:rsidRPr="00863A5F">
        <w:rPr>
          <w:rFonts w:ascii="Times New Roman" w:hAnsi="Times New Roman"/>
          <w:sz w:val="28"/>
          <w:szCs w:val="28"/>
        </w:rPr>
        <w:t>Ниигат</w:t>
      </w:r>
      <w:bookmarkStart w:id="0" w:name="_GoBack"/>
      <w:bookmarkEnd w:id="0"/>
      <w:r w:rsidRPr="00863A5F">
        <w:rPr>
          <w:rFonts w:ascii="Times New Roman" w:hAnsi="Times New Roman"/>
          <w:sz w:val="28"/>
          <w:szCs w:val="28"/>
        </w:rPr>
        <w:t>а</w:t>
      </w:r>
      <w:proofErr w:type="spellEnd"/>
      <w:r w:rsidRPr="00863A5F">
        <w:rPr>
          <w:rFonts w:ascii="Times New Roman" w:hAnsi="Times New Roman"/>
          <w:sz w:val="28"/>
          <w:szCs w:val="28"/>
        </w:rPr>
        <w:t xml:space="preserve">, Япония) в период </w:t>
      </w:r>
      <w:r w:rsidRPr="00FB6CDD">
        <w:rPr>
          <w:rFonts w:ascii="Times New Roman" w:hAnsi="Times New Roman"/>
          <w:b/>
          <w:sz w:val="28"/>
          <w:szCs w:val="28"/>
        </w:rPr>
        <w:t>с 01.04.2016 г. по 31.03.2017 г.</w:t>
      </w:r>
    </w:p>
    <w:p w:rsidR="00C86463" w:rsidRDefault="00C86463" w:rsidP="00C8646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6463" w:rsidRPr="00FB6CDD" w:rsidRDefault="00C86463" w:rsidP="00C8646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 2016 г. </w:t>
      </w:r>
      <w:r w:rsidRPr="00C86463">
        <w:rPr>
          <w:rFonts w:ascii="Times New Roman" w:hAnsi="Times New Roman"/>
          <w:sz w:val="28"/>
          <w:szCs w:val="28"/>
        </w:rPr>
        <w:t xml:space="preserve">организована </w:t>
      </w:r>
      <w:r w:rsidRPr="00C86463">
        <w:rPr>
          <w:rFonts w:ascii="Times New Roman" w:hAnsi="Times New Roman"/>
          <w:b/>
          <w:sz w:val="28"/>
          <w:szCs w:val="28"/>
        </w:rPr>
        <w:t xml:space="preserve">лекция </w:t>
      </w:r>
      <w:proofErr w:type="spellStart"/>
      <w:r w:rsidRPr="00C86463">
        <w:rPr>
          <w:rFonts w:ascii="Times New Roman" w:hAnsi="Times New Roman"/>
          <w:b/>
          <w:sz w:val="28"/>
          <w:szCs w:val="28"/>
        </w:rPr>
        <w:t>Томио</w:t>
      </w:r>
      <w:proofErr w:type="spellEnd"/>
      <w:r w:rsidRPr="00C86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6463">
        <w:rPr>
          <w:rFonts w:ascii="Times New Roman" w:hAnsi="Times New Roman"/>
          <w:b/>
          <w:sz w:val="28"/>
          <w:szCs w:val="28"/>
        </w:rPr>
        <w:t>Сеи</w:t>
      </w:r>
      <w:proofErr w:type="spellEnd"/>
      <w:r>
        <w:rPr>
          <w:rFonts w:ascii="Times New Roman" w:hAnsi="Times New Roman"/>
          <w:sz w:val="28"/>
          <w:szCs w:val="28"/>
        </w:rPr>
        <w:t xml:space="preserve">, на которой </w:t>
      </w:r>
      <w:r w:rsidRPr="00C86463">
        <w:rPr>
          <w:rFonts w:ascii="Times New Roman" w:hAnsi="Times New Roman"/>
          <w:sz w:val="28"/>
          <w:szCs w:val="28"/>
        </w:rPr>
        <w:t xml:space="preserve">особое внимание </w:t>
      </w:r>
      <w:r>
        <w:rPr>
          <w:rFonts w:ascii="Times New Roman" w:hAnsi="Times New Roman"/>
          <w:sz w:val="28"/>
          <w:szCs w:val="28"/>
        </w:rPr>
        <w:t xml:space="preserve">профессор </w:t>
      </w:r>
      <w:r w:rsidRPr="00C86463">
        <w:rPr>
          <w:rFonts w:ascii="Times New Roman" w:hAnsi="Times New Roman"/>
          <w:sz w:val="28"/>
          <w:szCs w:val="28"/>
        </w:rPr>
        <w:t xml:space="preserve">уделил природным, технологическим и экономическим условиям производства риса в Японии и сравнил их с </w:t>
      </w:r>
      <w:proofErr w:type="gramStart"/>
      <w:r w:rsidRPr="00C86463">
        <w:rPr>
          <w:rFonts w:ascii="Times New Roman" w:hAnsi="Times New Roman"/>
          <w:sz w:val="28"/>
          <w:szCs w:val="28"/>
        </w:rPr>
        <w:t>российскими</w:t>
      </w:r>
      <w:proofErr w:type="gramEnd"/>
      <w:r w:rsidRPr="00C864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Приглашающая сторона - </w:t>
      </w:r>
      <w:r w:rsidRPr="00C86463">
        <w:rPr>
          <w:rFonts w:ascii="Times New Roman" w:hAnsi="Times New Roman"/>
          <w:sz w:val="28"/>
          <w:szCs w:val="28"/>
        </w:rPr>
        <w:t>директор ВНИИ риса, доктор биологических наук, профессор Сергей Гаркуша, заведующий кафедрой ремонта машин и материаловедения, доктор технических наук, профессор ВАК Михаил Чеботарев, заведующий кафедрой генетики, селекции и семеноводства, доктор сельскохозяйственных наук, профессор ВАК Григорий Зеленский.</w:t>
      </w:r>
    </w:p>
    <w:sectPr w:rsidR="00C86463" w:rsidRPr="00FB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E2"/>
    <w:rsid w:val="006173BA"/>
    <w:rsid w:val="008218E2"/>
    <w:rsid w:val="00863A5F"/>
    <w:rsid w:val="009170AF"/>
    <w:rsid w:val="009B0B17"/>
    <w:rsid w:val="00C86463"/>
    <w:rsid w:val="00D44924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2019-03-14T10:04:00Z</dcterms:created>
  <dcterms:modified xsi:type="dcterms:W3CDTF">2019-03-14T10:04:00Z</dcterms:modified>
</cp:coreProperties>
</file>