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CC" w:rsidRDefault="00E909E5" w:rsidP="004A27CC">
      <w:pPr>
        <w:jc w:val="both"/>
      </w:pPr>
      <w:r>
        <w:rPr>
          <w:noProof/>
          <w:lang w:eastAsia="ru-RU"/>
        </w:rPr>
        <w:drawing>
          <wp:inline distT="0" distB="0" distL="0" distR="0">
            <wp:extent cx="5248275" cy="7048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0007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" t="1384" r="2240" b="5416"/>
                    <a:stretch/>
                  </pic:blipFill>
                  <pic:spPr bwMode="auto">
                    <a:xfrm>
                      <a:off x="0" y="0"/>
                      <a:ext cx="5250919" cy="7052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27CC" w:rsidRDefault="004A27CC" w:rsidP="004A27CC"/>
    <w:p w:rsidR="00AC64A9" w:rsidRPr="004A27CC" w:rsidRDefault="005B3668" w:rsidP="004A27C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Толмачёв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В. </w:t>
      </w:r>
      <w:r w:rsidR="00E909E5">
        <w:rPr>
          <w:rFonts w:ascii="Times New Roman" w:hAnsi="Times New Roman" w:cs="Times New Roman"/>
          <w:sz w:val="28"/>
          <w:szCs w:val="28"/>
        </w:rPr>
        <w:t>Государственное регулирование развития малого аграрного хозяйствования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7CC" w:rsidRPr="004A27C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4A27CC" w:rsidRPr="004A27CC">
        <w:rPr>
          <w:rFonts w:ascii="Times New Roman" w:hAnsi="Times New Roman" w:cs="Times New Roman"/>
          <w:sz w:val="28"/>
          <w:szCs w:val="28"/>
        </w:rPr>
        <w:t xml:space="preserve"> </w:t>
      </w:r>
      <w:r w:rsidR="00E909E5">
        <w:rPr>
          <w:rFonts w:ascii="Times New Roman" w:hAnsi="Times New Roman" w:cs="Times New Roman"/>
          <w:sz w:val="28"/>
          <w:szCs w:val="28"/>
        </w:rPr>
        <w:t>монография</w:t>
      </w:r>
      <w:r w:rsidR="004A27CC" w:rsidRPr="004A27CC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А. В. Толмачев</w:t>
      </w:r>
      <w:r w:rsidR="00E365AD">
        <w:rPr>
          <w:rFonts w:ascii="Times New Roman" w:hAnsi="Times New Roman" w:cs="Times New Roman"/>
          <w:sz w:val="28"/>
          <w:szCs w:val="28"/>
        </w:rPr>
        <w:t xml:space="preserve">, </w:t>
      </w:r>
      <w:r w:rsidR="00720530">
        <w:rPr>
          <w:rFonts w:ascii="Times New Roman" w:hAnsi="Times New Roman" w:cs="Times New Roman"/>
          <w:sz w:val="28"/>
          <w:szCs w:val="28"/>
        </w:rPr>
        <w:t xml:space="preserve">А. А. </w:t>
      </w:r>
      <w:proofErr w:type="spellStart"/>
      <w:r w:rsidR="00720530">
        <w:rPr>
          <w:rFonts w:ascii="Times New Roman" w:hAnsi="Times New Roman" w:cs="Times New Roman"/>
          <w:sz w:val="28"/>
          <w:szCs w:val="28"/>
        </w:rPr>
        <w:t>Тубалец</w:t>
      </w:r>
      <w:proofErr w:type="spellEnd"/>
      <w:r w:rsidR="00720530">
        <w:rPr>
          <w:rFonts w:ascii="Times New Roman" w:hAnsi="Times New Roman" w:cs="Times New Roman"/>
          <w:sz w:val="28"/>
          <w:szCs w:val="28"/>
        </w:rPr>
        <w:t>, И. </w:t>
      </w:r>
      <w:bookmarkStart w:id="0" w:name="_GoBack"/>
      <w:bookmarkEnd w:id="0"/>
      <w:r w:rsidR="00720530">
        <w:rPr>
          <w:rFonts w:ascii="Times New Roman" w:hAnsi="Times New Roman" w:cs="Times New Roman"/>
          <w:sz w:val="28"/>
          <w:szCs w:val="28"/>
        </w:rPr>
        <w:t>А. </w:t>
      </w:r>
      <w:proofErr w:type="spellStart"/>
      <w:r w:rsidR="00E909E5">
        <w:rPr>
          <w:rFonts w:ascii="Times New Roman" w:hAnsi="Times New Roman" w:cs="Times New Roman"/>
          <w:sz w:val="28"/>
          <w:szCs w:val="28"/>
        </w:rPr>
        <w:t>Папахчян</w:t>
      </w:r>
      <w:proofErr w:type="spellEnd"/>
      <w:r w:rsidR="00E909E5">
        <w:rPr>
          <w:rFonts w:ascii="Times New Roman" w:hAnsi="Times New Roman" w:cs="Times New Roman"/>
          <w:sz w:val="28"/>
          <w:szCs w:val="28"/>
        </w:rPr>
        <w:t>, Е. В. Гришин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F076B">
        <w:rPr>
          <w:rFonts w:ascii="Times New Roman" w:hAnsi="Times New Roman" w:cs="Times New Roman"/>
          <w:sz w:val="28"/>
          <w:szCs w:val="28"/>
        </w:rPr>
        <w:t>– Краснодар</w:t>
      </w:r>
      <w:proofErr w:type="gramStart"/>
      <w:r w:rsidR="000F076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F076B">
        <w:rPr>
          <w:rFonts w:ascii="Times New Roman" w:hAnsi="Times New Roman" w:cs="Times New Roman"/>
          <w:sz w:val="28"/>
          <w:szCs w:val="28"/>
        </w:rPr>
        <w:t xml:space="preserve"> КубГАУ, 2016. – 160</w:t>
      </w:r>
      <w:r w:rsidR="004A27CC" w:rsidRPr="004A27CC">
        <w:rPr>
          <w:rFonts w:ascii="Times New Roman" w:hAnsi="Times New Roman" w:cs="Times New Roman"/>
          <w:sz w:val="28"/>
          <w:szCs w:val="28"/>
        </w:rPr>
        <w:t xml:space="preserve"> с.</w:t>
      </w:r>
    </w:p>
    <w:sectPr w:rsidR="00AC64A9" w:rsidRPr="004A2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27"/>
    <w:rsid w:val="000F076B"/>
    <w:rsid w:val="004A27CC"/>
    <w:rsid w:val="005B3668"/>
    <w:rsid w:val="00720530"/>
    <w:rsid w:val="008C31E4"/>
    <w:rsid w:val="00AC64A9"/>
    <w:rsid w:val="00D20827"/>
    <w:rsid w:val="00E365AD"/>
    <w:rsid w:val="00E9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2017-01-16T06:45:00Z</dcterms:created>
  <dcterms:modified xsi:type="dcterms:W3CDTF">2017-01-16T08:13:00Z</dcterms:modified>
</cp:coreProperties>
</file>