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9C6" w:rsidRDefault="008619C6" w:rsidP="008619C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МИНИСТЕРСТВО СЕЛЬСКОГО ХОЗЯЙСТВА РФ</w:t>
      </w:r>
    </w:p>
    <w:p w:rsidR="008619C6" w:rsidRDefault="008619C6" w:rsidP="008619C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ФГОУ ВПО</w:t>
      </w:r>
    </w:p>
    <w:p w:rsidR="008619C6" w:rsidRDefault="008619C6" w:rsidP="008619C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КУБАНСКИЙ ГОСУДАРСТВЕННЫЙ АГРАРНЫЙ УНИВЕРСИТЕТ</w:t>
      </w:r>
    </w:p>
    <w:p w:rsidR="008619C6" w:rsidRDefault="008619C6" w:rsidP="008619C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Факультет ветеринарной медицины</w:t>
      </w:r>
    </w:p>
    <w:p w:rsidR="008619C6" w:rsidRDefault="008619C6" w:rsidP="008619C6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Кафедра анатомии сельскохозяйственных животных</w:t>
      </w:r>
    </w:p>
    <w:p w:rsidR="008619C6" w:rsidRDefault="008619C6" w:rsidP="008619C6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В.М. Кравченко, Ю.И.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Щербаха</w:t>
      </w:r>
      <w:proofErr w:type="spellEnd"/>
    </w:p>
    <w:p w:rsidR="008619C6" w:rsidRDefault="008619C6" w:rsidP="008619C6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619C6" w:rsidRPr="002E7552" w:rsidRDefault="008619C6" w:rsidP="008619C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E7552">
        <w:rPr>
          <w:rFonts w:ascii="Times New Roman" w:hAnsi="Times New Roman" w:cs="Times New Roman"/>
          <w:b/>
          <w:bCs/>
          <w:sz w:val="28"/>
          <w:szCs w:val="28"/>
        </w:rPr>
        <w:t>МЕТОДИЧЕКИЕ УКАЗАНИЯ</w:t>
      </w:r>
    </w:p>
    <w:p w:rsidR="008619C6" w:rsidRPr="002E7552" w:rsidRDefault="008619C6" w:rsidP="008619C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E7552">
        <w:rPr>
          <w:rFonts w:ascii="Times New Roman" w:hAnsi="Times New Roman" w:cs="Times New Roman"/>
          <w:b/>
          <w:bCs/>
          <w:sz w:val="28"/>
          <w:szCs w:val="28"/>
        </w:rPr>
        <w:t xml:space="preserve">ПО УЧЕБНО-КЛИНИЧЕСКОЙ ПРАКТИКЕ </w:t>
      </w:r>
    </w:p>
    <w:p w:rsidR="008619C6" w:rsidRPr="002E7552" w:rsidRDefault="008619C6" w:rsidP="008619C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E7552">
        <w:rPr>
          <w:rFonts w:ascii="Times New Roman" w:hAnsi="Times New Roman" w:cs="Times New Roman"/>
          <w:b/>
          <w:bCs/>
          <w:sz w:val="28"/>
          <w:szCs w:val="28"/>
        </w:rPr>
        <w:t xml:space="preserve">для студентов </w:t>
      </w:r>
      <w:r w:rsidRPr="002E7552">
        <w:rPr>
          <w:rFonts w:ascii="Times New Roman" w:hAnsi="Times New Roman" w:cs="Times New Roman"/>
          <w:b/>
          <w:bCs/>
          <w:sz w:val="28"/>
          <w:szCs w:val="28"/>
          <w:lang w:val="en-US"/>
        </w:rPr>
        <w:t>IV</w:t>
      </w:r>
      <w:r w:rsidRPr="002E7552">
        <w:rPr>
          <w:rFonts w:ascii="Times New Roman" w:hAnsi="Times New Roman" w:cs="Times New Roman"/>
          <w:b/>
          <w:bCs/>
          <w:sz w:val="28"/>
          <w:szCs w:val="28"/>
        </w:rPr>
        <w:t xml:space="preserve"> курса факультета ветеринарной медицины по курсу: «Патологическая анатомия сельскохозяйственных животных и </w:t>
      </w:r>
      <w:proofErr w:type="spellStart"/>
      <w:r w:rsidRPr="002E7552">
        <w:rPr>
          <w:rFonts w:ascii="Times New Roman" w:hAnsi="Times New Roman" w:cs="Times New Roman"/>
          <w:b/>
          <w:bCs/>
          <w:sz w:val="28"/>
          <w:szCs w:val="28"/>
        </w:rPr>
        <w:t>патвскрытие</w:t>
      </w:r>
      <w:proofErr w:type="spellEnd"/>
      <w:r w:rsidRPr="002E755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8619C6" w:rsidRDefault="008619C6" w:rsidP="008619C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619C6" w:rsidRDefault="008619C6" w:rsidP="008619C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619C6" w:rsidRDefault="008619C6" w:rsidP="008619C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619C6" w:rsidRDefault="008619C6" w:rsidP="008619C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619C6" w:rsidRDefault="008619C6" w:rsidP="008619C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Краснодар 2012</w:t>
      </w:r>
    </w:p>
    <w:p w:rsidR="008619C6" w:rsidRDefault="008619C6" w:rsidP="008619C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Методические указания составлены на основании плана типовой учебной программы курса «Патологическая анатомия сельскохозяйственных животных» по специальности 111201 – «Ветеринария», по квалификации специалиста – Ветеринарный врач (М., 2001).</w:t>
      </w:r>
    </w:p>
    <w:p w:rsidR="008619C6" w:rsidRDefault="008619C6" w:rsidP="008619C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8619C6" w:rsidRDefault="008619C6" w:rsidP="008619C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Методические указания составили доцент кафедры анатомии сельскохозяйственных животных Кравченко В.М. и профессор кафедры анатомии сельскохозяйственных животных Ю.И.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Щербаха</w:t>
      </w:r>
      <w:proofErr w:type="spellEnd"/>
    </w:p>
    <w:p w:rsidR="008619C6" w:rsidRDefault="008619C6" w:rsidP="008619C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619C6" w:rsidRDefault="008619C6" w:rsidP="008619C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Рецензент: доктор ветеринарных наук, зав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афедрой акушерства и хирургии, профессор М.В. Назаров.</w:t>
      </w:r>
    </w:p>
    <w:p w:rsidR="008619C6" w:rsidRDefault="008619C6" w:rsidP="008619C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619C6" w:rsidRDefault="008619C6" w:rsidP="008619C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Рабочая программа утверждена методической комиссией факультета ветеринарной медицины.  Протокол №   3     от    12.03. 2012  г.</w:t>
      </w:r>
    </w:p>
    <w:p w:rsidR="008619C6" w:rsidRDefault="008619C6" w:rsidP="008619C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619C6" w:rsidRDefault="008619C6" w:rsidP="008619C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619C6" w:rsidRDefault="008619C6" w:rsidP="008619C6"/>
    <w:p w:rsidR="00BD7D27" w:rsidRDefault="00BD7D27" w:rsidP="008619C6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Методические рекомендации</w:t>
      </w:r>
    </w:p>
    <w:p w:rsidR="00BD7D27" w:rsidRPr="00BD7D27" w:rsidRDefault="00BD7D27" w:rsidP="00A5413A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D7D27">
        <w:rPr>
          <w:rFonts w:ascii="Times New Roman" w:hAnsi="Times New Roman" w:cs="Times New Roman"/>
          <w:b/>
          <w:bCs/>
          <w:sz w:val="28"/>
          <w:szCs w:val="28"/>
        </w:rPr>
        <w:t>по учебно-клинической практике</w:t>
      </w:r>
      <w:r w:rsidR="00A5413A">
        <w:rPr>
          <w:rFonts w:ascii="Times New Roman" w:hAnsi="Times New Roman" w:cs="Times New Roman"/>
          <w:b/>
          <w:bCs/>
          <w:sz w:val="28"/>
          <w:szCs w:val="28"/>
        </w:rPr>
        <w:t xml:space="preserve"> для студентов </w:t>
      </w:r>
      <w:r w:rsidR="00A5413A">
        <w:rPr>
          <w:rFonts w:ascii="Times New Roman" w:hAnsi="Times New Roman" w:cs="Times New Roman"/>
          <w:b/>
          <w:bCs/>
          <w:sz w:val="28"/>
          <w:szCs w:val="28"/>
          <w:lang w:val="en-US"/>
        </w:rPr>
        <w:t>IV</w:t>
      </w:r>
      <w:r w:rsidR="00BC03E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5413A">
        <w:rPr>
          <w:rFonts w:ascii="Times New Roman" w:hAnsi="Times New Roman" w:cs="Times New Roman"/>
          <w:b/>
          <w:bCs/>
          <w:sz w:val="28"/>
          <w:szCs w:val="28"/>
        </w:rPr>
        <w:t xml:space="preserve">курса факультета ветеринарной медицины </w:t>
      </w:r>
      <w:r w:rsidRPr="00BD7D27">
        <w:rPr>
          <w:rFonts w:ascii="Times New Roman" w:hAnsi="Times New Roman" w:cs="Times New Roman"/>
          <w:b/>
          <w:bCs/>
          <w:sz w:val="28"/>
          <w:szCs w:val="28"/>
        </w:rPr>
        <w:t xml:space="preserve">по патологической анатомии </w:t>
      </w:r>
      <w:r w:rsidR="00A5413A">
        <w:rPr>
          <w:rFonts w:ascii="Times New Roman" w:hAnsi="Times New Roman" w:cs="Times New Roman"/>
          <w:b/>
          <w:bCs/>
          <w:sz w:val="28"/>
          <w:szCs w:val="28"/>
        </w:rPr>
        <w:t xml:space="preserve">сельскохозяйственных животных </w:t>
      </w:r>
      <w:r w:rsidRPr="00BD7D27">
        <w:rPr>
          <w:rFonts w:ascii="Times New Roman" w:hAnsi="Times New Roman" w:cs="Times New Roman"/>
          <w:b/>
          <w:bCs/>
          <w:sz w:val="28"/>
          <w:szCs w:val="28"/>
        </w:rPr>
        <w:t>и вскрытию</w:t>
      </w:r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7D27" w:rsidRPr="00BD7D27" w:rsidRDefault="00BD7D27" w:rsidP="00BD7D2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D7D27">
        <w:rPr>
          <w:rFonts w:ascii="Times New Roman" w:hAnsi="Times New Roman" w:cs="Times New Roman"/>
          <w:b/>
          <w:bCs/>
          <w:sz w:val="28"/>
          <w:szCs w:val="28"/>
        </w:rPr>
        <w:t>Цель практики</w:t>
      </w:r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Pr="00BD7D27">
        <w:rPr>
          <w:rFonts w:ascii="Times New Roman" w:hAnsi="Times New Roman" w:cs="Times New Roman"/>
          <w:sz w:val="28"/>
          <w:szCs w:val="28"/>
        </w:rPr>
        <w:t>Закрепление теоретических знаний и получение навыков в организации и проведении секционного дела в животноводческом хозяйстве на примере учхоза «Кубань» или учхоза «Краснодарское».</w:t>
      </w:r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7D27" w:rsidRPr="00BD7D27" w:rsidRDefault="00BD7D27" w:rsidP="00BD7D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b/>
          <w:bCs/>
          <w:sz w:val="28"/>
          <w:szCs w:val="28"/>
        </w:rPr>
        <w:t>Задачи практики</w:t>
      </w:r>
    </w:p>
    <w:p w:rsidR="00BD7D27" w:rsidRPr="00BD7D27" w:rsidRDefault="001C0BC1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</w:t>
      </w:r>
      <w:r w:rsidR="00BD7D27" w:rsidRPr="00BD7D27">
        <w:rPr>
          <w:rFonts w:ascii="Times New Roman" w:hAnsi="Times New Roman" w:cs="Times New Roman"/>
          <w:sz w:val="28"/>
          <w:szCs w:val="28"/>
        </w:rPr>
        <w:t>зучить документацию по учету и отчетности падежа животных (регистрационные карточки, протоколы диагностического вскрытия, журналы первичного учета, акты судебно-ветеринарного вскрытия);</w:t>
      </w:r>
    </w:p>
    <w:p w:rsidR="00BD7D27" w:rsidRPr="00BD7D27" w:rsidRDefault="001C0BC1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</w:t>
      </w:r>
      <w:r w:rsidR="00BD7D27" w:rsidRPr="00BD7D27">
        <w:rPr>
          <w:rFonts w:ascii="Times New Roman" w:hAnsi="Times New Roman" w:cs="Times New Roman"/>
          <w:sz w:val="28"/>
          <w:szCs w:val="28"/>
        </w:rPr>
        <w:t>знакомиться с устройством специализированных помещений</w:t>
      </w:r>
      <w:r>
        <w:rPr>
          <w:rFonts w:ascii="Times New Roman" w:hAnsi="Times New Roman" w:cs="Times New Roman"/>
          <w:sz w:val="28"/>
          <w:szCs w:val="28"/>
        </w:rPr>
        <w:t>, предназначенных</w:t>
      </w:r>
      <w:r w:rsidR="00BD7D27" w:rsidRPr="00BD7D27">
        <w:rPr>
          <w:rFonts w:ascii="Times New Roman" w:hAnsi="Times New Roman" w:cs="Times New Roman"/>
          <w:sz w:val="28"/>
          <w:szCs w:val="28"/>
        </w:rPr>
        <w:t xml:space="preserve"> для провед</w:t>
      </w:r>
      <w:r>
        <w:rPr>
          <w:rFonts w:ascii="Times New Roman" w:hAnsi="Times New Roman" w:cs="Times New Roman"/>
          <w:sz w:val="28"/>
          <w:szCs w:val="28"/>
        </w:rPr>
        <w:t>ения вскрытия, их оборудованием</w:t>
      </w:r>
      <w:r w:rsidR="00BD7D27" w:rsidRPr="00BD7D27">
        <w:rPr>
          <w:rFonts w:ascii="Times New Roman" w:hAnsi="Times New Roman" w:cs="Times New Roman"/>
          <w:sz w:val="28"/>
          <w:szCs w:val="28"/>
        </w:rPr>
        <w:t>;</w:t>
      </w:r>
    </w:p>
    <w:p w:rsidR="00BD7D27" w:rsidRPr="00BD7D27" w:rsidRDefault="001C0BC1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</w:t>
      </w:r>
      <w:r w:rsidR="00BD7D27" w:rsidRPr="00BD7D27">
        <w:rPr>
          <w:rFonts w:ascii="Times New Roman" w:hAnsi="Times New Roman" w:cs="Times New Roman"/>
          <w:sz w:val="28"/>
          <w:szCs w:val="28"/>
        </w:rPr>
        <w:t>знакомиться  с правилами уборки, утилизации и уничтожения трупов после проведения вскрытия, методами дезинфекции и личной безопасности;</w:t>
      </w:r>
    </w:p>
    <w:p w:rsidR="00BD7D27" w:rsidRPr="00BD7D27" w:rsidRDefault="001C0BC1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 О</w:t>
      </w:r>
      <w:r w:rsidR="00BD7D27" w:rsidRPr="00BD7D27">
        <w:rPr>
          <w:rFonts w:ascii="Times New Roman" w:hAnsi="Times New Roman" w:cs="Times New Roman"/>
          <w:sz w:val="28"/>
          <w:szCs w:val="28"/>
        </w:rPr>
        <w:t>тработать навыки в проведении диагностического вскрытия трупа животного, составление патологоанатомического диагноза и заключения;</w:t>
      </w:r>
    </w:p>
    <w:p w:rsidR="00BD7D27" w:rsidRPr="00BD7D27" w:rsidRDefault="001C0BC1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</w:t>
      </w:r>
      <w:r w:rsidR="00BD7D27" w:rsidRPr="00BD7D27">
        <w:rPr>
          <w:rFonts w:ascii="Times New Roman" w:hAnsi="Times New Roman" w:cs="Times New Roman"/>
          <w:sz w:val="28"/>
          <w:szCs w:val="28"/>
        </w:rPr>
        <w:t>своить методики по</w:t>
      </w:r>
      <w:r w:rsidR="00583F98">
        <w:rPr>
          <w:rFonts w:ascii="Times New Roman" w:hAnsi="Times New Roman" w:cs="Times New Roman"/>
          <w:sz w:val="28"/>
          <w:szCs w:val="28"/>
        </w:rPr>
        <w:t xml:space="preserve"> изготовлению патологоанатомических препаратов; </w:t>
      </w:r>
    </w:p>
    <w:p w:rsidR="00BD7D27" w:rsidRDefault="001C0BC1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</w:t>
      </w:r>
      <w:r w:rsidR="00BD7D27" w:rsidRPr="00BD7D27">
        <w:rPr>
          <w:rFonts w:ascii="Times New Roman" w:hAnsi="Times New Roman" w:cs="Times New Roman"/>
          <w:sz w:val="28"/>
          <w:szCs w:val="28"/>
        </w:rPr>
        <w:t xml:space="preserve">своить правила отбора </w:t>
      </w:r>
      <w:proofErr w:type="spellStart"/>
      <w:r w:rsidR="00BD7D27" w:rsidRPr="00BD7D27">
        <w:rPr>
          <w:rFonts w:ascii="Times New Roman" w:hAnsi="Times New Roman" w:cs="Times New Roman"/>
          <w:sz w:val="28"/>
          <w:szCs w:val="28"/>
        </w:rPr>
        <w:t>патматериала</w:t>
      </w:r>
      <w:proofErr w:type="spellEnd"/>
      <w:r w:rsidR="00BD7D27" w:rsidRPr="00BD7D27">
        <w:rPr>
          <w:rFonts w:ascii="Times New Roman" w:hAnsi="Times New Roman" w:cs="Times New Roman"/>
          <w:sz w:val="28"/>
          <w:szCs w:val="28"/>
        </w:rPr>
        <w:t xml:space="preserve"> для дополнительных методов исследования (патогистологического, бактериологического, паразитологического, </w:t>
      </w:r>
      <w:r w:rsidR="00583F98">
        <w:rPr>
          <w:rFonts w:ascii="Times New Roman" w:hAnsi="Times New Roman" w:cs="Times New Roman"/>
          <w:sz w:val="28"/>
          <w:szCs w:val="28"/>
        </w:rPr>
        <w:t xml:space="preserve"> химико-токсикологического, </w:t>
      </w:r>
      <w:r w:rsidR="00BD7D27" w:rsidRPr="00BD7D27">
        <w:rPr>
          <w:rFonts w:ascii="Times New Roman" w:hAnsi="Times New Roman" w:cs="Times New Roman"/>
          <w:sz w:val="28"/>
          <w:szCs w:val="28"/>
        </w:rPr>
        <w:t>вирусологического).</w:t>
      </w:r>
    </w:p>
    <w:p w:rsidR="00A5413A" w:rsidRPr="00BD7D27" w:rsidRDefault="00A5413A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7D27" w:rsidRPr="00A5413A" w:rsidRDefault="00A5413A" w:rsidP="00A5413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413A">
        <w:rPr>
          <w:rFonts w:ascii="Times New Roman" w:hAnsi="Times New Roman" w:cs="Times New Roman"/>
          <w:b/>
          <w:sz w:val="28"/>
          <w:szCs w:val="28"/>
        </w:rPr>
        <w:t>Материальное обеспечение</w:t>
      </w:r>
    </w:p>
    <w:p w:rsidR="00A5413A" w:rsidRDefault="00A5413A" w:rsidP="00A5413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413A" w:rsidRPr="00A5413A" w:rsidRDefault="00A5413A" w:rsidP="00A5413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5413A">
        <w:rPr>
          <w:rFonts w:ascii="Times New Roman" w:hAnsi="Times New Roman" w:cs="Times New Roman"/>
          <w:sz w:val="28"/>
          <w:szCs w:val="28"/>
        </w:rPr>
        <w:t xml:space="preserve">Работа проводится в прозекторской кафедры анатомии </w:t>
      </w:r>
      <w:r w:rsidR="001C0BC1">
        <w:rPr>
          <w:rFonts w:ascii="Times New Roman" w:hAnsi="Times New Roman" w:cs="Times New Roman"/>
          <w:sz w:val="28"/>
          <w:szCs w:val="28"/>
        </w:rPr>
        <w:t xml:space="preserve">сельскохозяйственных животных с </w:t>
      </w:r>
      <w:r w:rsidRPr="00A5413A">
        <w:rPr>
          <w:rFonts w:ascii="Times New Roman" w:hAnsi="Times New Roman" w:cs="Times New Roman"/>
          <w:sz w:val="28"/>
          <w:szCs w:val="28"/>
        </w:rPr>
        <w:t>использованием материально-технических средств кафедры при отработке методик диагностического вскрытия трупов животных.</w:t>
      </w:r>
    </w:p>
    <w:p w:rsidR="00A5413A" w:rsidRDefault="00A5413A" w:rsidP="00A5413A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30CD" w:rsidRDefault="002030CD" w:rsidP="00A5413A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413A" w:rsidRDefault="00A5413A" w:rsidP="00A5413A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413A" w:rsidRDefault="002030CD" w:rsidP="00A5413A">
      <w:pPr>
        <w:pStyle w:val="a3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Методическое обеспечение</w:t>
      </w:r>
    </w:p>
    <w:p w:rsidR="002030CD" w:rsidRDefault="002030CD" w:rsidP="00A5413A">
      <w:pPr>
        <w:pStyle w:val="a3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413A" w:rsidRDefault="00A5413A" w:rsidP="00A5413A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Патологическая анатомия сельскохозяйственных животных/ А.В. Жаров, В.П. Шишков, М.С. Жаков и др.; Под ред. В.П. Шишкова, А.В. Жарова. – М.: Колос, 1999. – 568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A5413A" w:rsidRDefault="00E17351" w:rsidP="00A5413A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Патологическая анатомия сельскохозяйственных животных</w:t>
      </w:r>
      <w:proofErr w:type="gramStart"/>
      <w:r>
        <w:rPr>
          <w:rFonts w:ascii="Times New Roman" w:hAnsi="Times New Roman" w:cs="Times New Roman"/>
          <w:sz w:val="28"/>
          <w:szCs w:val="28"/>
        </w:rPr>
        <w:t>/П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од ред. В.П. Шишкова,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Налетова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М.: Колос, 1980. – 440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E17351" w:rsidRDefault="00E17351" w:rsidP="00A5413A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Струков А.И., Серов В.В. Патологическая анатомия: Учебник. М.: Медицина, 1993. – 688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E17351" w:rsidRDefault="00E17351" w:rsidP="00A5413A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Орлов Ф.М. Словарь ветеринарных клинических терминов. М.: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Россельхозиздат</w:t>
      </w:r>
      <w:proofErr w:type="spellEnd"/>
      <w:r>
        <w:rPr>
          <w:rFonts w:ascii="Times New Roman" w:hAnsi="Times New Roman" w:cs="Times New Roman"/>
          <w:sz w:val="28"/>
          <w:szCs w:val="28"/>
        </w:rPr>
        <w:t>, 1983. -  366 с.</w:t>
      </w:r>
    </w:p>
    <w:p w:rsidR="00E17351" w:rsidRDefault="00E17351" w:rsidP="00A5413A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Нахмансон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В.М.,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Бурба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Л.Г. Дифференциальная диагностика инфекционных болезней сельскохозяйственных животных. М.: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Росагропромиздат</w:t>
      </w:r>
      <w:proofErr w:type="spellEnd"/>
      <w:r>
        <w:rPr>
          <w:rFonts w:ascii="Times New Roman" w:hAnsi="Times New Roman" w:cs="Times New Roman"/>
          <w:sz w:val="28"/>
          <w:szCs w:val="28"/>
        </w:rPr>
        <w:t>, 1990. -  255 с.</w:t>
      </w:r>
    </w:p>
    <w:p w:rsidR="00E17351" w:rsidRDefault="00E17351" w:rsidP="00A5413A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Жаров А.В., Иванов И.В.,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Стрельников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А.П. Вскрытие и патоморфологическая диагностика болезней животных. М.: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КолосС</w:t>
      </w:r>
      <w:proofErr w:type="spellEnd"/>
      <w:r>
        <w:rPr>
          <w:rFonts w:ascii="Times New Roman" w:hAnsi="Times New Roman" w:cs="Times New Roman"/>
          <w:sz w:val="28"/>
          <w:szCs w:val="28"/>
        </w:rPr>
        <w:t>, 2003, - 397 с.</w:t>
      </w:r>
    </w:p>
    <w:p w:rsidR="00E17351" w:rsidRDefault="00E17351" w:rsidP="00A5413A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Щербаха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Ю.И., Кравченко В.М., Сенченко Б.С. Судебная ветеринарная медицина.  Краснодар, Куб ГАУ, 2002. – 214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9E501A" w:rsidRDefault="00E17351" w:rsidP="00A5413A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Кокуричев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П.И.,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М.А. Основы судебно-ветеринар</w:t>
      </w:r>
      <w:r w:rsidR="009E501A">
        <w:rPr>
          <w:rFonts w:ascii="Times New Roman" w:hAnsi="Times New Roman" w:cs="Times New Roman"/>
          <w:sz w:val="28"/>
          <w:szCs w:val="28"/>
        </w:rPr>
        <w:t>ной экспертизы. Л.: Колос, 1977.</w:t>
      </w:r>
      <w:r>
        <w:rPr>
          <w:rFonts w:ascii="Times New Roman" w:hAnsi="Times New Roman" w:cs="Times New Roman"/>
          <w:sz w:val="28"/>
          <w:szCs w:val="28"/>
        </w:rPr>
        <w:t xml:space="preserve"> - 263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E17351" w:rsidRDefault="00E17351" w:rsidP="00A5413A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Судебная медицина: Учебник</w:t>
      </w:r>
      <w:proofErr w:type="gramStart"/>
      <w:r>
        <w:rPr>
          <w:rFonts w:ascii="Times New Roman" w:hAnsi="Times New Roman" w:cs="Times New Roman"/>
          <w:sz w:val="28"/>
          <w:szCs w:val="28"/>
        </w:rPr>
        <w:t>/ 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од ред. В.М.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Смольянинова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E501A">
        <w:rPr>
          <w:rFonts w:ascii="Times New Roman" w:hAnsi="Times New Roman" w:cs="Times New Roman"/>
          <w:sz w:val="28"/>
          <w:szCs w:val="28"/>
        </w:rPr>
        <w:t xml:space="preserve">– М.: Медицина, 1982. – 464 </w:t>
      </w:r>
      <w:proofErr w:type="gramStart"/>
      <w:r w:rsidR="009E501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9E501A">
        <w:rPr>
          <w:rFonts w:ascii="Times New Roman" w:hAnsi="Times New Roman" w:cs="Times New Roman"/>
          <w:sz w:val="28"/>
          <w:szCs w:val="28"/>
        </w:rPr>
        <w:t>.</w:t>
      </w:r>
    </w:p>
    <w:p w:rsidR="009E501A" w:rsidRDefault="009E501A" w:rsidP="00A5413A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Болезни свиней. Справочник: Учебное пособие</w:t>
      </w:r>
      <w:proofErr w:type="gramStart"/>
      <w:r>
        <w:rPr>
          <w:rFonts w:ascii="Times New Roman" w:hAnsi="Times New Roman" w:cs="Times New Roman"/>
          <w:sz w:val="28"/>
          <w:szCs w:val="28"/>
        </w:rPr>
        <w:t>/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ост. А.А. Лимаренко, И.А.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Болоцкий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Бараников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СПб.: Издательство «Лань», 2008. – 640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9E501A" w:rsidRDefault="009E501A" w:rsidP="00A5413A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Болезни сельскохозяйственных птиц: Справочник</w:t>
      </w:r>
      <w:proofErr w:type="gramStart"/>
      <w:r>
        <w:rPr>
          <w:rFonts w:ascii="Times New Roman" w:hAnsi="Times New Roman" w:cs="Times New Roman"/>
          <w:sz w:val="28"/>
          <w:szCs w:val="28"/>
        </w:rPr>
        <w:t>/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ост. А.А. Лимаренко, И.С. Дубров, А.А.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Таймасуков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Забашта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СПб.: Издательство «Лань», 2005. – 448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9E501A" w:rsidRDefault="009E501A" w:rsidP="009E501A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C03E7" w:rsidRDefault="00BC03E7" w:rsidP="009E501A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E501A" w:rsidRDefault="009E501A" w:rsidP="009E501A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E501A" w:rsidRDefault="009E501A" w:rsidP="00BC03E7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План учебно-клинической практи</w:t>
      </w:r>
      <w:r w:rsidR="00BC03E7">
        <w:rPr>
          <w:rFonts w:ascii="Times New Roman" w:hAnsi="Times New Roman" w:cs="Times New Roman"/>
          <w:b/>
          <w:sz w:val="28"/>
          <w:szCs w:val="28"/>
        </w:rPr>
        <w:t>ки и количество отведенных часов</w:t>
      </w:r>
    </w:p>
    <w:p w:rsidR="009E501A" w:rsidRDefault="009E501A" w:rsidP="009E501A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718"/>
        <w:gridCol w:w="4685"/>
        <w:gridCol w:w="1744"/>
      </w:tblGrid>
      <w:tr w:rsidR="009E501A" w:rsidTr="009E501A">
        <w:tc>
          <w:tcPr>
            <w:tcW w:w="817" w:type="dxa"/>
          </w:tcPr>
          <w:p w:rsidR="009E501A" w:rsidRDefault="009E501A" w:rsidP="009E501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9E501A" w:rsidRDefault="009E501A" w:rsidP="009E501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дня</w:t>
            </w:r>
          </w:p>
        </w:tc>
        <w:tc>
          <w:tcPr>
            <w:tcW w:w="6946" w:type="dxa"/>
          </w:tcPr>
          <w:p w:rsidR="009E501A" w:rsidRDefault="009E501A" w:rsidP="009E501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занятия</w:t>
            </w:r>
          </w:p>
        </w:tc>
        <w:tc>
          <w:tcPr>
            <w:tcW w:w="1808" w:type="dxa"/>
          </w:tcPr>
          <w:p w:rsidR="009E501A" w:rsidRDefault="009E501A" w:rsidP="009E501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часов</w:t>
            </w:r>
          </w:p>
        </w:tc>
      </w:tr>
      <w:tr w:rsidR="009E501A" w:rsidTr="009E501A">
        <w:tc>
          <w:tcPr>
            <w:tcW w:w="817" w:type="dxa"/>
          </w:tcPr>
          <w:p w:rsidR="009E501A" w:rsidRDefault="009E501A" w:rsidP="009E501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6946" w:type="dxa"/>
          </w:tcPr>
          <w:p w:rsidR="009E501A" w:rsidRDefault="009E501A" w:rsidP="009E501A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инструктажа на рабочем месте по ТБ.</w:t>
            </w:r>
          </w:p>
          <w:p w:rsidR="007F3001" w:rsidRDefault="007F3001" w:rsidP="009E501A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Особенности патологоанатомического вскрытия.</w:t>
            </w:r>
          </w:p>
          <w:p w:rsidR="007F3001" w:rsidRDefault="007F3001" w:rsidP="009E501A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вскрытия и его оборудование.</w:t>
            </w:r>
          </w:p>
          <w:p w:rsidR="007F3001" w:rsidRDefault="007F3001" w:rsidP="009E501A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Инструменты</w:t>
            </w:r>
            <w:r w:rsidR="002030C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применяемые для вскрытия трупов животных.</w:t>
            </w:r>
          </w:p>
          <w:p w:rsidR="002030CD" w:rsidRDefault="002030CD" w:rsidP="009E501A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Утилизация трупов.</w:t>
            </w:r>
          </w:p>
          <w:p w:rsidR="009E501A" w:rsidRDefault="007F3001" w:rsidP="009E501A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Демонстрационное  диагностическое вскрытие трупа свиньи (собаки или кошки), отработка основных методик исследования полостей и внутренних органов.</w:t>
            </w:r>
          </w:p>
          <w:p w:rsidR="007F3001" w:rsidRDefault="007F3001" w:rsidP="009E501A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диагностического протокола вскрытия.</w:t>
            </w:r>
          </w:p>
          <w:p w:rsidR="007F3001" w:rsidRDefault="007F3001" w:rsidP="009E501A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Правила отбора патологического материала для дополнительных методов исследования (патогистологического, химико-токсикологического, бактериологического,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паразитологического)</w:t>
            </w:r>
          </w:p>
          <w:p w:rsidR="007F3001" w:rsidRDefault="007F3001" w:rsidP="009E501A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Фиксация материала (простые и сложные фиксирующие жидкости)</w:t>
            </w:r>
          </w:p>
          <w:p w:rsidR="007F3001" w:rsidRPr="009E501A" w:rsidRDefault="007F3001" w:rsidP="002030C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8" w:type="dxa"/>
          </w:tcPr>
          <w:p w:rsidR="009E501A" w:rsidRDefault="007F3001" w:rsidP="009E501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6</w:t>
            </w:r>
          </w:p>
        </w:tc>
      </w:tr>
      <w:tr w:rsidR="009E501A" w:rsidTr="009E501A">
        <w:tc>
          <w:tcPr>
            <w:tcW w:w="817" w:type="dxa"/>
          </w:tcPr>
          <w:p w:rsidR="009E501A" w:rsidRDefault="009E501A" w:rsidP="009E501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</w:t>
            </w:r>
          </w:p>
        </w:tc>
        <w:tc>
          <w:tcPr>
            <w:tcW w:w="6946" w:type="dxa"/>
          </w:tcPr>
          <w:p w:rsidR="009E501A" w:rsidRDefault="002030CD" w:rsidP="007F3001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диагностического протокола вскрытия.</w:t>
            </w:r>
          </w:p>
          <w:p w:rsidR="002030CD" w:rsidRDefault="002030CD" w:rsidP="007F3001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сухих музейных препаратов</w:t>
            </w:r>
          </w:p>
          <w:p w:rsidR="002030CD" w:rsidRDefault="002030CD" w:rsidP="007F3001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влажных музейных препаратов.</w:t>
            </w:r>
          </w:p>
          <w:p w:rsidR="002030CD" w:rsidRPr="007F3001" w:rsidRDefault="002030CD" w:rsidP="002030C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8" w:type="dxa"/>
          </w:tcPr>
          <w:p w:rsidR="009E501A" w:rsidRDefault="007F3001" w:rsidP="009E501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</w:tbl>
    <w:p w:rsidR="009E501A" w:rsidRDefault="009E501A" w:rsidP="009E501A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03E7" w:rsidRDefault="00BC03E7" w:rsidP="002030CD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03E7" w:rsidRDefault="00BC03E7" w:rsidP="002030CD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30CD" w:rsidRDefault="002030CD" w:rsidP="002030CD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 контроля</w:t>
      </w:r>
    </w:p>
    <w:p w:rsidR="002030CD" w:rsidRDefault="002030CD" w:rsidP="002030CD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30CD" w:rsidRDefault="002030CD" w:rsidP="002030CD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По окончании учебно-клинической практики студенты оформляют письменный отчет. В нем они отражают основные моменты практики и заполняют диагностический протокол вскрытия и сопроводительный документ на патологический материал.</w:t>
      </w:r>
    </w:p>
    <w:p w:rsidR="002030CD" w:rsidRDefault="002030CD" w:rsidP="002030CD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030CD" w:rsidRPr="002030CD" w:rsidRDefault="002030CD" w:rsidP="002030CD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455B8D" w:rsidRDefault="00455B8D" w:rsidP="00BD7D2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5B8D" w:rsidRDefault="00455B8D" w:rsidP="00BD7D2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5B8D" w:rsidRDefault="00455B8D" w:rsidP="00BD7D2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5B8D" w:rsidRDefault="00455B8D" w:rsidP="00BD7D2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5B8D" w:rsidRPr="00BC03E7" w:rsidRDefault="00BC03E7" w:rsidP="00BC03E7">
      <w:pPr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C03E7">
        <w:rPr>
          <w:rFonts w:ascii="Times New Roman" w:hAnsi="Times New Roman" w:cs="Times New Roman"/>
          <w:bCs/>
          <w:sz w:val="28"/>
          <w:szCs w:val="28"/>
        </w:rPr>
        <w:lastRenderedPageBreak/>
        <w:t>(Образец титульного листа отчета по учебно-клинической практике)</w:t>
      </w:r>
    </w:p>
    <w:p w:rsidR="00BC03E7" w:rsidRDefault="00BC03E7" w:rsidP="00BD7D2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МИНИСТЕРСТВО СЕЛЬСКОГО ХОЗЯЙСТВА РФ</w:t>
      </w:r>
    </w:p>
    <w:p w:rsidR="00BC03E7" w:rsidRDefault="00BC03E7" w:rsidP="00BD7D2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ФГ</w:t>
      </w:r>
      <w:r w:rsidR="005C42F2"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b/>
          <w:bCs/>
          <w:sz w:val="28"/>
          <w:szCs w:val="28"/>
        </w:rPr>
        <w:t>ОУ ВПО</w:t>
      </w:r>
    </w:p>
    <w:p w:rsidR="00BC03E7" w:rsidRDefault="00BC03E7" w:rsidP="00BD7D2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КУБАНСКИЙ ГОСУДАРСТВЕННЫЙ АГРАРНЫЙ УНИВЕРСИТЕТ</w:t>
      </w:r>
    </w:p>
    <w:p w:rsidR="00BC03E7" w:rsidRDefault="00BC03E7" w:rsidP="00BC03E7">
      <w:pPr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Кафедра анатомии сельскохозяйственных животных</w:t>
      </w:r>
    </w:p>
    <w:p w:rsidR="00BC03E7" w:rsidRDefault="00BC03E7" w:rsidP="00BD7D27">
      <w:pPr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C03E7" w:rsidRPr="00BC03E7" w:rsidRDefault="00BC03E7" w:rsidP="00BC03E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C03E7">
        <w:rPr>
          <w:rFonts w:ascii="Times New Roman" w:hAnsi="Times New Roman" w:cs="Times New Roman"/>
          <w:b/>
          <w:bCs/>
          <w:sz w:val="28"/>
          <w:szCs w:val="28"/>
        </w:rPr>
        <w:t>ОТЧЕТ О ПРОХОЖДЕНИИ УЧЕБНО-КЛИНИЧЕСКОЙ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C03E7">
        <w:rPr>
          <w:rFonts w:ascii="Times New Roman" w:hAnsi="Times New Roman" w:cs="Times New Roman"/>
          <w:b/>
          <w:bCs/>
          <w:sz w:val="28"/>
          <w:szCs w:val="28"/>
        </w:rPr>
        <w:t>ПРАКТИКИ</w:t>
      </w:r>
    </w:p>
    <w:p w:rsidR="00BC03E7" w:rsidRPr="00BC03E7" w:rsidRDefault="00BC03E7" w:rsidP="00BD7D2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C03E7" w:rsidRPr="00BC03E7" w:rsidRDefault="00BC03E7" w:rsidP="00BD7D2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C03E7">
        <w:rPr>
          <w:rFonts w:ascii="Times New Roman" w:hAnsi="Times New Roman" w:cs="Times New Roman"/>
          <w:b/>
          <w:bCs/>
          <w:sz w:val="28"/>
          <w:szCs w:val="28"/>
        </w:rPr>
        <w:t>По курсу «Патологическая анатомия сельскохозя</w:t>
      </w:r>
      <w:r w:rsidR="005C42F2">
        <w:rPr>
          <w:rFonts w:ascii="Times New Roman" w:hAnsi="Times New Roman" w:cs="Times New Roman"/>
          <w:b/>
          <w:bCs/>
          <w:sz w:val="28"/>
          <w:szCs w:val="28"/>
        </w:rPr>
        <w:t>йственных животных и патвскрытие</w:t>
      </w:r>
      <w:r w:rsidRPr="00BC03E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BC03E7" w:rsidRDefault="00BC03E7" w:rsidP="00BD7D27">
      <w:pPr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C03E7" w:rsidRDefault="00BC03E7" w:rsidP="00BC03E7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Выполни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л(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а)__________________________________</w:t>
      </w:r>
    </w:p>
    <w:p w:rsidR="00BC03E7" w:rsidRDefault="00BC03E7" w:rsidP="00BD7D27">
      <w:pPr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___________________________________________</w:t>
      </w:r>
    </w:p>
    <w:p w:rsidR="00BC03E7" w:rsidRDefault="00BC03E7" w:rsidP="00BD7D27">
      <w:pPr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Проверил___________________________________</w:t>
      </w:r>
    </w:p>
    <w:p w:rsidR="00BC03E7" w:rsidRDefault="00BC03E7" w:rsidP="00BD7D27">
      <w:pPr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___________________________________________</w:t>
      </w:r>
    </w:p>
    <w:p w:rsidR="00BC03E7" w:rsidRDefault="00BC03E7" w:rsidP="00BD7D27">
      <w:pPr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C03E7" w:rsidRDefault="00BC03E7" w:rsidP="00BD7D27">
      <w:pPr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C03E7" w:rsidRDefault="00BC03E7" w:rsidP="00BC03E7">
      <w:pPr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Краснодар, 20_____ г.</w:t>
      </w:r>
    </w:p>
    <w:p w:rsidR="00BD7D27" w:rsidRPr="00BC03E7" w:rsidRDefault="00BD7D27" w:rsidP="00BC03E7">
      <w:pPr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D7D27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Содержание практики</w:t>
      </w:r>
    </w:p>
    <w:p w:rsidR="00BD7D27" w:rsidRPr="00BD7D27" w:rsidRDefault="00BD7D27" w:rsidP="00BD7D2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1. В первый день практики под руководством преподавателя или ветеринарного врача учхоза изучить и усвоить правила техники безопасности при вскрытии трупов животных, ознакомиться с порядком приема и регистрации трупов, принять участие в проведении вскрытия, ознакомиться с последовательностью описания органов и тканей.</w:t>
      </w:r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7D27" w:rsidRPr="00BC03E7" w:rsidRDefault="00BD7D27" w:rsidP="00BD7D27">
      <w:pPr>
        <w:spacing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BC03E7">
        <w:rPr>
          <w:rFonts w:ascii="Times New Roman" w:hAnsi="Times New Roman" w:cs="Times New Roman"/>
          <w:b/>
          <w:i/>
          <w:iCs/>
          <w:sz w:val="28"/>
          <w:szCs w:val="28"/>
        </w:rPr>
        <w:t>1.1. Правила безопасности при работе с трупным материалом</w:t>
      </w:r>
    </w:p>
    <w:p w:rsidR="00BD7D27" w:rsidRPr="00BD7D27" w:rsidRDefault="00BD7D27" w:rsidP="00BD7D27">
      <w:pPr>
        <w:spacing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 xml:space="preserve">   Проводить вскрытие необходимо в спецодежде (халат, прорезиненный фартук и нарукавники, шапочка или косынка, резиновые перчатки, а при вскрытии крупных животных – резиновые сапоги). При вскрытии трупов, павших от особо опасных болезней (</w:t>
      </w:r>
      <w:proofErr w:type="gramStart"/>
      <w:r w:rsidRPr="00BD7D27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Pr="00BD7D27">
        <w:rPr>
          <w:rFonts w:ascii="Times New Roman" w:hAnsi="Times New Roman" w:cs="Times New Roman"/>
          <w:sz w:val="28"/>
          <w:szCs w:val="28"/>
        </w:rPr>
        <w:t>. приложение № 1), необходимо пользоваться защитными очками.</w:t>
      </w:r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 xml:space="preserve">   </w:t>
      </w:r>
      <w:r w:rsidR="002030CD">
        <w:rPr>
          <w:rFonts w:ascii="Times New Roman" w:hAnsi="Times New Roman" w:cs="Times New Roman"/>
          <w:sz w:val="28"/>
          <w:szCs w:val="28"/>
        </w:rPr>
        <w:t xml:space="preserve"> </w:t>
      </w:r>
      <w:r w:rsidRPr="00BD7D27">
        <w:rPr>
          <w:rFonts w:ascii="Times New Roman" w:hAnsi="Times New Roman" w:cs="Times New Roman"/>
          <w:sz w:val="28"/>
          <w:szCs w:val="28"/>
        </w:rPr>
        <w:t xml:space="preserve">Перед проведением вскрытия необходимо исключить у животного сибирскую язву. </w:t>
      </w:r>
      <w:r w:rsidRPr="00BD7D27">
        <w:rPr>
          <w:rFonts w:ascii="Times New Roman" w:hAnsi="Times New Roman" w:cs="Times New Roman"/>
          <w:b/>
          <w:bCs/>
          <w:sz w:val="28"/>
          <w:szCs w:val="28"/>
        </w:rPr>
        <w:t>При подозрении или установлении гибели от сибирской язвы вскрытие производить запрещается!</w:t>
      </w:r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 xml:space="preserve">   Вскрытие производить в перчатках, а при их отсутствии руки необходимо подготовить следующим образом. Под</w:t>
      </w:r>
      <w:r w:rsidR="001C0BC1">
        <w:rPr>
          <w:rFonts w:ascii="Times New Roman" w:hAnsi="Times New Roman" w:cs="Times New Roman"/>
          <w:sz w:val="28"/>
          <w:szCs w:val="28"/>
        </w:rPr>
        <w:t xml:space="preserve"> </w:t>
      </w:r>
      <w:r w:rsidRPr="00BD7D27">
        <w:rPr>
          <w:rFonts w:ascii="Times New Roman" w:hAnsi="Times New Roman" w:cs="Times New Roman"/>
          <w:sz w:val="28"/>
          <w:szCs w:val="28"/>
        </w:rPr>
        <w:t xml:space="preserve">ногтевые пространства и венчики пальцев обработать 5%-ным раствором йода. Затем руки </w:t>
      </w:r>
      <w:r w:rsidRPr="00BD7D27">
        <w:rPr>
          <w:rFonts w:ascii="Times New Roman" w:hAnsi="Times New Roman" w:cs="Times New Roman"/>
          <w:sz w:val="28"/>
          <w:szCs w:val="28"/>
        </w:rPr>
        <w:lastRenderedPageBreak/>
        <w:t>необходимо смазать любым водоотталкивающим веществом (вазелином, кремом, жиром и т.д.).</w:t>
      </w:r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 xml:space="preserve">   Делать разрезы скальпелем или ножом надо сверху вниз и к себе. Нельзя работать режущим инструментом от себя и вверх, так как при соскальзывании инструмента есть риск нанести ранение себе или рядом стоящему. При работе с пилой необходимо хорошо фиксировать труп. Распил проводить плавно без рывков.</w:t>
      </w:r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 xml:space="preserve">   При работе соблюдать осторожность: не разбрасывать органы и их куски, все складывать в определенном месте, не разбрызгивать кровь и другие жидкости.</w:t>
      </w:r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 xml:space="preserve">   В случае ранения, вскрытие приостановить, рану соответствующим образом обработать (остановить кровотечение, рану смазать 5%-ным раствором йода, наложить повязку, защитить рану от проникновения инфекции – заклеить коллодием, после чего можно продолжать вскрытие).</w:t>
      </w:r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 xml:space="preserve">   После вскрытия части трупа убрать, вымыть стол, пол и провести дезинфекцию. Нарукавники, фартуки, сапоги вымыть водой, продезинфицировать 3-4%-ным раствором формалина или лизола. Инструменты вымыть теплой водой, затем продезинфицировать и смазать вазелином. Перчатки вымыть на руках водой с мылом, протереть, посыпать тальком, а затем снять с рук и проверить их целостность.</w:t>
      </w:r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 xml:space="preserve">    Если вскрытие проводили без перчаток, руки вымыть теплой водой с мылом и продезинфицировать раствором сулемы 1:1000 или 1-2%-ным раствором карболовой кислоты.</w:t>
      </w:r>
    </w:p>
    <w:p w:rsidR="00BD7D27" w:rsidRPr="00BC03E7" w:rsidRDefault="00BD7D27" w:rsidP="001C0BC1">
      <w:pPr>
        <w:spacing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BC03E7">
        <w:rPr>
          <w:rFonts w:ascii="Times New Roman" w:hAnsi="Times New Roman" w:cs="Times New Roman"/>
          <w:b/>
          <w:i/>
          <w:iCs/>
          <w:sz w:val="28"/>
          <w:szCs w:val="28"/>
        </w:rPr>
        <w:lastRenderedPageBreak/>
        <w:t>1.2. Особенности патологоанатомического вскрытия</w:t>
      </w:r>
    </w:p>
    <w:p w:rsidR="00BD7D27" w:rsidRPr="00BD7D27" w:rsidRDefault="00BD7D27" w:rsidP="00BD7D27">
      <w:pPr>
        <w:spacing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 xml:space="preserve">   Патологоанатомическим вскрытием (греч</w:t>
      </w:r>
      <w:proofErr w:type="gramStart"/>
      <w:r w:rsidRPr="00BD7D2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D7D2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D7D27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BD7D27">
        <w:rPr>
          <w:rFonts w:ascii="Times New Roman" w:hAnsi="Times New Roman" w:cs="Times New Roman"/>
          <w:sz w:val="28"/>
          <w:szCs w:val="28"/>
        </w:rPr>
        <w:t xml:space="preserve">утопсия, </w:t>
      </w:r>
      <w:proofErr w:type="spellStart"/>
      <w:r w:rsidRPr="00BD7D27">
        <w:rPr>
          <w:rFonts w:ascii="Times New Roman" w:hAnsi="Times New Roman" w:cs="Times New Roman"/>
          <w:sz w:val="28"/>
          <w:szCs w:val="28"/>
          <w:lang w:val="en-US"/>
        </w:rPr>
        <w:t>auton</w:t>
      </w:r>
      <w:proofErr w:type="spellEnd"/>
      <w:r w:rsidRPr="00BD7D27">
        <w:rPr>
          <w:rFonts w:ascii="Times New Roman" w:hAnsi="Times New Roman" w:cs="Times New Roman"/>
          <w:sz w:val="28"/>
          <w:szCs w:val="28"/>
        </w:rPr>
        <w:t xml:space="preserve"> – сам, </w:t>
      </w:r>
      <w:proofErr w:type="spellStart"/>
      <w:r w:rsidRPr="00BD7D27">
        <w:rPr>
          <w:rFonts w:ascii="Times New Roman" w:hAnsi="Times New Roman" w:cs="Times New Roman"/>
          <w:sz w:val="28"/>
          <w:szCs w:val="28"/>
          <w:lang w:val="en-US"/>
        </w:rPr>
        <w:t>opsis</w:t>
      </w:r>
      <w:proofErr w:type="spellEnd"/>
      <w:r w:rsidRPr="00BD7D27">
        <w:rPr>
          <w:rFonts w:ascii="Times New Roman" w:hAnsi="Times New Roman" w:cs="Times New Roman"/>
          <w:sz w:val="28"/>
          <w:szCs w:val="28"/>
        </w:rPr>
        <w:t xml:space="preserve"> – смотрю, латинское, </w:t>
      </w:r>
      <w:proofErr w:type="spellStart"/>
      <w:r w:rsidRPr="00BD7D27">
        <w:rPr>
          <w:rFonts w:ascii="Times New Roman" w:hAnsi="Times New Roman" w:cs="Times New Roman"/>
          <w:sz w:val="28"/>
          <w:szCs w:val="28"/>
          <w:lang w:val="en-US"/>
        </w:rPr>
        <w:t>sectire</w:t>
      </w:r>
      <w:proofErr w:type="spellEnd"/>
      <w:r w:rsidRPr="00BD7D27">
        <w:rPr>
          <w:rFonts w:ascii="Times New Roman" w:hAnsi="Times New Roman" w:cs="Times New Roman"/>
          <w:sz w:val="28"/>
          <w:szCs w:val="28"/>
        </w:rPr>
        <w:t xml:space="preserve"> вскрываю) называется всестороннее исследование павшего или убитого животного с целью уточнения правильности прижизненного диагноза, установления морфологических изменений в органах и причины его смерти.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 xml:space="preserve">Не подлежат вскрытию трупы животных павших от сибирской язвы, сапа и некоторых других </w:t>
      </w:r>
      <w:proofErr w:type="spellStart"/>
      <w:r w:rsidRPr="00BD7D27">
        <w:rPr>
          <w:rFonts w:ascii="Times New Roman" w:hAnsi="Times New Roman" w:cs="Times New Roman"/>
          <w:sz w:val="28"/>
          <w:szCs w:val="28"/>
        </w:rPr>
        <w:t>антропозоонозных</w:t>
      </w:r>
      <w:proofErr w:type="spellEnd"/>
      <w:r w:rsidRPr="00BD7D27">
        <w:rPr>
          <w:rFonts w:ascii="Times New Roman" w:hAnsi="Times New Roman" w:cs="Times New Roman"/>
          <w:sz w:val="28"/>
          <w:szCs w:val="28"/>
        </w:rPr>
        <w:t xml:space="preserve">  болезней (</w:t>
      </w:r>
      <w:proofErr w:type="gramStart"/>
      <w:r w:rsidRPr="00BD7D27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Pr="00BD7D27">
        <w:rPr>
          <w:rFonts w:ascii="Times New Roman" w:hAnsi="Times New Roman" w:cs="Times New Roman"/>
          <w:sz w:val="28"/>
          <w:szCs w:val="28"/>
        </w:rPr>
        <w:t xml:space="preserve">. приложение № 1). Для исключения или подтверждения этих болезней проводят лабораторные исследования. При установлении </w:t>
      </w:r>
      <w:proofErr w:type="spellStart"/>
      <w:r w:rsidRPr="00BD7D27">
        <w:rPr>
          <w:rFonts w:ascii="Times New Roman" w:hAnsi="Times New Roman" w:cs="Times New Roman"/>
          <w:sz w:val="28"/>
          <w:szCs w:val="28"/>
        </w:rPr>
        <w:t>антрозоонозов</w:t>
      </w:r>
      <w:proofErr w:type="spellEnd"/>
      <w:r w:rsidRPr="00BD7D27">
        <w:rPr>
          <w:rFonts w:ascii="Times New Roman" w:hAnsi="Times New Roman" w:cs="Times New Roman"/>
          <w:sz w:val="28"/>
          <w:szCs w:val="28"/>
        </w:rPr>
        <w:t xml:space="preserve"> трупы уничтожают вместе с кожей.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Современное патологоанатомическое исследование, как и диагностика в целом, носит комплексный характер. При его проведении учитывают данные анамнеза, эпизоотическую обстановку и симптомы болезни. В необходимых случаях проводят дополнительные  в зависимости от показания исследования (патогистологические, токсикологические, бактериологические, вирусологические, биохимические).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В зависимости от целей различают патологоанатомическое вскрытие: диагностическое, научно-исследовательское, судебно-ветеринарное и др. В любом случае вскрытие проводят как можно раньше после смерти или убоя, так как после смерти в трупе происходят трупные изменения.</w:t>
      </w:r>
    </w:p>
    <w:p w:rsidR="00BD7D27" w:rsidRPr="00BC03E7" w:rsidRDefault="00BD7D27" w:rsidP="001C0BC1">
      <w:pPr>
        <w:spacing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BC03E7">
        <w:rPr>
          <w:rFonts w:ascii="Times New Roman" w:hAnsi="Times New Roman" w:cs="Times New Roman"/>
          <w:b/>
          <w:i/>
          <w:iCs/>
          <w:sz w:val="28"/>
          <w:szCs w:val="28"/>
        </w:rPr>
        <w:lastRenderedPageBreak/>
        <w:t>1.3. Место, оборудование и время вскрытия</w:t>
      </w:r>
    </w:p>
    <w:p w:rsidR="00BD7D27" w:rsidRPr="00BD7D27" w:rsidRDefault="00BD7D27" w:rsidP="00BD7D27">
      <w:pPr>
        <w:spacing w:line="240" w:lineRule="auto"/>
        <w:ind w:firstLine="36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 xml:space="preserve">Полное патологоанатомическое вскрытие трупов животных проводят в специально оборудованных помещения (секционных залах или </w:t>
      </w:r>
      <w:proofErr w:type="spellStart"/>
      <w:r w:rsidRPr="00BD7D27">
        <w:rPr>
          <w:rFonts w:ascii="Times New Roman" w:hAnsi="Times New Roman" w:cs="Times New Roman"/>
          <w:sz w:val="28"/>
          <w:szCs w:val="28"/>
        </w:rPr>
        <w:t>прозекториях</w:t>
      </w:r>
      <w:proofErr w:type="spellEnd"/>
      <w:r w:rsidRPr="00BD7D27">
        <w:rPr>
          <w:rFonts w:ascii="Times New Roman" w:hAnsi="Times New Roman" w:cs="Times New Roman"/>
          <w:sz w:val="28"/>
          <w:szCs w:val="28"/>
        </w:rPr>
        <w:t xml:space="preserve">), которые имеются при ветеринарных институтах и лабораториях, лечебницах и заводах по производству </w:t>
      </w:r>
      <w:proofErr w:type="spellStart"/>
      <w:proofErr w:type="gramStart"/>
      <w:r w:rsidRPr="00BD7D27">
        <w:rPr>
          <w:rFonts w:ascii="Times New Roman" w:hAnsi="Times New Roman" w:cs="Times New Roman"/>
          <w:sz w:val="28"/>
          <w:szCs w:val="28"/>
        </w:rPr>
        <w:t>мясо-костной</w:t>
      </w:r>
      <w:proofErr w:type="spellEnd"/>
      <w:proofErr w:type="gramEnd"/>
      <w:r w:rsidRPr="00BD7D27">
        <w:rPr>
          <w:rFonts w:ascii="Times New Roman" w:hAnsi="Times New Roman" w:cs="Times New Roman"/>
          <w:sz w:val="28"/>
          <w:szCs w:val="28"/>
        </w:rPr>
        <w:t xml:space="preserve"> муки.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 xml:space="preserve">Если специальных помещений нет, вскрытие проводят около огороженных </w:t>
      </w:r>
      <w:proofErr w:type="spellStart"/>
      <w:r w:rsidRPr="00BD7D27">
        <w:rPr>
          <w:rFonts w:ascii="Times New Roman" w:hAnsi="Times New Roman" w:cs="Times New Roman"/>
          <w:sz w:val="28"/>
          <w:szCs w:val="28"/>
        </w:rPr>
        <w:t>утильустановок</w:t>
      </w:r>
      <w:proofErr w:type="spellEnd"/>
      <w:r w:rsidRPr="00BD7D27">
        <w:rPr>
          <w:rFonts w:ascii="Times New Roman" w:hAnsi="Times New Roman" w:cs="Times New Roman"/>
          <w:sz w:val="28"/>
          <w:szCs w:val="28"/>
        </w:rPr>
        <w:t xml:space="preserve"> или биотермических ям (</w:t>
      </w:r>
      <w:proofErr w:type="spellStart"/>
      <w:r w:rsidRPr="00BD7D27">
        <w:rPr>
          <w:rFonts w:ascii="Times New Roman" w:hAnsi="Times New Roman" w:cs="Times New Roman"/>
          <w:sz w:val="28"/>
          <w:szCs w:val="28"/>
        </w:rPr>
        <w:t>Бекари</w:t>
      </w:r>
      <w:proofErr w:type="spellEnd"/>
      <w:r w:rsidRPr="00BD7D27">
        <w:rPr>
          <w:rFonts w:ascii="Times New Roman" w:hAnsi="Times New Roman" w:cs="Times New Roman"/>
          <w:sz w:val="28"/>
          <w:szCs w:val="28"/>
        </w:rPr>
        <w:t xml:space="preserve">). Выбор места и устройство их определяет  специальная комиссия, состоящая из представителей ветеринарно-санитарного надзора. При вскрытии трупов животных в полевой обстановке создаются условия для безопасной работы. </w:t>
      </w:r>
      <w:r w:rsidRPr="00BD7D27">
        <w:rPr>
          <w:rFonts w:ascii="Times New Roman" w:hAnsi="Times New Roman" w:cs="Times New Roman"/>
          <w:b/>
          <w:bCs/>
          <w:sz w:val="28"/>
          <w:szCs w:val="28"/>
        </w:rPr>
        <w:t>Нельзя вскрывать трупы в животноводческих помещениях, на пастбищах и в других местах сосредоточения животных.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Секционное помещение должно быть просторным и светлым, легко вентилируемым, иметь водопровод с горячей и холодной водой и канализацию. Отношение площади окон к полу 1:4 - 1:5. Вытяжная вентиляция должна быть рассчитана на полную замену воздуха в течение часа. Стены и потолок покрываются легко моющимися, водонепроницаемыми материалами. Пол выстилают бетоном, асфальтом или плиткой. Он должен иметь уклон для стока воды и специальный резервуар для обезвреживания ее хлорной известью. В общую канализацию вода поступает после обезвреживания.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lastRenderedPageBreak/>
        <w:t xml:space="preserve">В секционном помещении должны быть прочные, хорошо устойчивые столы для вскрытия трупов, шкафы для хранения спецодежды, инструментов, реактивов, посуды, столы для инструментов и ведения записей, умывальник с </w:t>
      </w:r>
      <w:proofErr w:type="spellStart"/>
      <w:r w:rsidRPr="00BD7D27">
        <w:rPr>
          <w:rFonts w:ascii="Times New Roman" w:hAnsi="Times New Roman" w:cs="Times New Roman"/>
          <w:sz w:val="28"/>
          <w:szCs w:val="28"/>
        </w:rPr>
        <w:t>дезраствором</w:t>
      </w:r>
      <w:proofErr w:type="spellEnd"/>
      <w:r w:rsidRPr="00BD7D27">
        <w:rPr>
          <w:rFonts w:ascii="Times New Roman" w:hAnsi="Times New Roman" w:cs="Times New Roman"/>
          <w:sz w:val="28"/>
          <w:szCs w:val="28"/>
        </w:rPr>
        <w:t>, электроплитка, автоклав, весы и др.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Кроме того, при секционном помещении должна быть комната для прозектора и других сотрудников, а также душевая и комната (холодильник) для хранения патологического материала.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Количество столов зависит от количества вскрытий. Стол должен иметь бортик и в центре отверстие для стока.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 xml:space="preserve">Вскрытие проводят при естественном свете или </w:t>
      </w:r>
      <w:proofErr w:type="spellStart"/>
      <w:r w:rsidRPr="00BD7D27">
        <w:rPr>
          <w:rFonts w:ascii="Times New Roman" w:hAnsi="Times New Roman" w:cs="Times New Roman"/>
          <w:sz w:val="28"/>
          <w:szCs w:val="28"/>
        </w:rPr>
        <w:t>люминисцентном</w:t>
      </w:r>
      <w:proofErr w:type="spellEnd"/>
      <w:r w:rsidRPr="00BD7D27">
        <w:rPr>
          <w:rFonts w:ascii="Times New Roman" w:hAnsi="Times New Roman" w:cs="Times New Roman"/>
          <w:sz w:val="28"/>
          <w:szCs w:val="28"/>
        </w:rPr>
        <w:t>, так как при другом свете трудно определить цветовую гамму.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BD7D27" w:rsidRPr="00BC03E7" w:rsidRDefault="00BD7D27" w:rsidP="00BD7D27">
      <w:pPr>
        <w:spacing w:line="240" w:lineRule="auto"/>
        <w:ind w:firstLine="360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BC03E7">
        <w:rPr>
          <w:rFonts w:ascii="Times New Roman" w:hAnsi="Times New Roman" w:cs="Times New Roman"/>
          <w:b/>
          <w:i/>
          <w:iCs/>
          <w:sz w:val="28"/>
          <w:szCs w:val="28"/>
        </w:rPr>
        <w:t>Инструменты для вскрытия</w:t>
      </w:r>
    </w:p>
    <w:p w:rsidR="00BD7D27" w:rsidRPr="00BD7D27" w:rsidRDefault="00BD7D27" w:rsidP="00BD7D27">
      <w:pPr>
        <w:spacing w:line="240" w:lineRule="auto"/>
        <w:ind w:firstLine="36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 xml:space="preserve">Для проведения полного патологоанатомического вскрытия необходимо иметь специальный анатомический набор инструментов, включающий: 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-большие секционные ножи для снятия кожи, отделения конечностей и разрезания органов и тканей;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-точильный брусок и оселок;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lastRenderedPageBreak/>
        <w:t>-ножи с тонким лезвием для исследования головного мозга;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 xml:space="preserve">- хирургические прямые и </w:t>
      </w:r>
      <w:proofErr w:type="spellStart"/>
      <w:r w:rsidRPr="00BD7D27">
        <w:rPr>
          <w:rFonts w:ascii="Times New Roman" w:hAnsi="Times New Roman" w:cs="Times New Roman"/>
          <w:sz w:val="28"/>
          <w:szCs w:val="28"/>
        </w:rPr>
        <w:t>брюшистые</w:t>
      </w:r>
      <w:proofErr w:type="spellEnd"/>
      <w:r w:rsidRPr="00BD7D27">
        <w:rPr>
          <w:rFonts w:ascii="Times New Roman" w:hAnsi="Times New Roman" w:cs="Times New Roman"/>
          <w:sz w:val="28"/>
          <w:szCs w:val="28"/>
        </w:rPr>
        <w:t xml:space="preserve"> скальпели;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- ножницы реберные, кишечные, пуговчатые, прямые и изогнутые;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- пинцеты анатомические и хирургические;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D7D27">
        <w:rPr>
          <w:rFonts w:ascii="Times New Roman" w:hAnsi="Times New Roman" w:cs="Times New Roman"/>
          <w:sz w:val="28"/>
          <w:szCs w:val="28"/>
        </w:rPr>
        <w:t>щипцы-костодержатели</w:t>
      </w:r>
      <w:proofErr w:type="spellEnd"/>
      <w:r w:rsidRPr="00BD7D27">
        <w:rPr>
          <w:rFonts w:ascii="Times New Roman" w:hAnsi="Times New Roman" w:cs="Times New Roman"/>
          <w:sz w:val="28"/>
          <w:szCs w:val="28"/>
        </w:rPr>
        <w:t>;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 xml:space="preserve">- зонды </w:t>
      </w:r>
      <w:proofErr w:type="gramStart"/>
      <w:r w:rsidRPr="00BD7D27">
        <w:rPr>
          <w:rFonts w:ascii="Times New Roman" w:hAnsi="Times New Roman" w:cs="Times New Roman"/>
          <w:sz w:val="28"/>
          <w:szCs w:val="28"/>
        </w:rPr>
        <w:t>пуговчатый</w:t>
      </w:r>
      <w:proofErr w:type="gramEnd"/>
      <w:r w:rsidRPr="00BD7D2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D7D27">
        <w:rPr>
          <w:rFonts w:ascii="Times New Roman" w:hAnsi="Times New Roman" w:cs="Times New Roman"/>
          <w:sz w:val="28"/>
          <w:szCs w:val="28"/>
        </w:rPr>
        <w:t>желобоватый</w:t>
      </w:r>
      <w:proofErr w:type="spellEnd"/>
      <w:r w:rsidRPr="00BD7D27">
        <w:rPr>
          <w:rFonts w:ascii="Times New Roman" w:hAnsi="Times New Roman" w:cs="Times New Roman"/>
          <w:sz w:val="28"/>
          <w:szCs w:val="28"/>
        </w:rPr>
        <w:t>;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- долото, молоток, топорик;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- пилы листовую и лучковую;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- крючки с ручками для оттягивания;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- измерительные цилиндры;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- линейки, рулетки;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- весы;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- очки и лупы;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- щетки и губки;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Кроме того надо иметь спиртовку, предметные стекла, пробирки, емкости для консервации.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1C0BC1" w:rsidRDefault="001C0BC1" w:rsidP="00BD7D27">
      <w:pPr>
        <w:spacing w:line="240" w:lineRule="auto"/>
        <w:ind w:firstLine="360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1C0BC1" w:rsidRDefault="001C0BC1" w:rsidP="00BD7D27">
      <w:pPr>
        <w:spacing w:line="240" w:lineRule="auto"/>
        <w:ind w:firstLine="360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BD7D27" w:rsidRPr="00BC03E7" w:rsidRDefault="00BD7D27" w:rsidP="00BD7D27">
      <w:pPr>
        <w:spacing w:line="240" w:lineRule="auto"/>
        <w:ind w:firstLine="360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BC03E7">
        <w:rPr>
          <w:rFonts w:ascii="Times New Roman" w:hAnsi="Times New Roman" w:cs="Times New Roman"/>
          <w:b/>
          <w:i/>
          <w:iCs/>
          <w:sz w:val="28"/>
          <w:szCs w:val="28"/>
        </w:rPr>
        <w:lastRenderedPageBreak/>
        <w:t>1.4. Утилизация трупов</w:t>
      </w:r>
    </w:p>
    <w:p w:rsidR="00BD7D27" w:rsidRPr="00BC03E7" w:rsidRDefault="00BD7D27" w:rsidP="00BD7D27">
      <w:pPr>
        <w:spacing w:line="240" w:lineRule="auto"/>
        <w:ind w:firstLine="360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В настоящее время в целях безопасного уничтожения трупов животных, исключающего возможность распространения инфекционных болезней и загрязнения окружающей среды, применяют четыре метода: переработка на ветеринарно-санитарных утилизационных заводах, сжигание, обезвреживание в биотермических ямах (</w:t>
      </w:r>
      <w:proofErr w:type="spellStart"/>
      <w:r w:rsidRPr="00BD7D27">
        <w:rPr>
          <w:rFonts w:ascii="Times New Roman" w:hAnsi="Times New Roman" w:cs="Times New Roman"/>
          <w:sz w:val="28"/>
          <w:szCs w:val="28"/>
        </w:rPr>
        <w:t>Бекари</w:t>
      </w:r>
      <w:proofErr w:type="spellEnd"/>
      <w:r w:rsidRPr="00BD7D27">
        <w:rPr>
          <w:rFonts w:ascii="Times New Roman" w:hAnsi="Times New Roman" w:cs="Times New Roman"/>
          <w:sz w:val="28"/>
          <w:szCs w:val="28"/>
        </w:rPr>
        <w:t>) и захоронение на скотомогильниках.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Наиболее безопасным  и эффективным методом является способ уничтожения трупов и биологических отходов на ветеринарно-санитарных утилизационных заводах. Они строятся по определенному типовому проекту, который исключает распространения инфекционных болезней и загрязнение окружающей среды. Они постоянно находятся под  медицинским и ветеринарно-санитарным контролем.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 xml:space="preserve">Трупы животных перерабатывают сухим способом в автоклавах и </w:t>
      </w:r>
      <w:proofErr w:type="spellStart"/>
      <w:proofErr w:type="gramStart"/>
      <w:r w:rsidRPr="00BD7D27">
        <w:rPr>
          <w:rFonts w:ascii="Times New Roman" w:hAnsi="Times New Roman" w:cs="Times New Roman"/>
          <w:sz w:val="28"/>
          <w:szCs w:val="28"/>
        </w:rPr>
        <w:t>вакуум-горизонтальных</w:t>
      </w:r>
      <w:proofErr w:type="spellEnd"/>
      <w:proofErr w:type="gramEnd"/>
      <w:r w:rsidRPr="00BD7D27">
        <w:rPr>
          <w:rFonts w:ascii="Times New Roman" w:hAnsi="Times New Roman" w:cs="Times New Roman"/>
          <w:sz w:val="28"/>
          <w:szCs w:val="28"/>
        </w:rPr>
        <w:t xml:space="preserve"> котлах под действием высокой температуры. В процессе переработки получают </w:t>
      </w:r>
      <w:proofErr w:type="spellStart"/>
      <w:proofErr w:type="gramStart"/>
      <w:r w:rsidRPr="00BD7D27">
        <w:rPr>
          <w:rFonts w:ascii="Times New Roman" w:hAnsi="Times New Roman" w:cs="Times New Roman"/>
          <w:sz w:val="28"/>
          <w:szCs w:val="28"/>
        </w:rPr>
        <w:t>мясо-костную</w:t>
      </w:r>
      <w:proofErr w:type="spellEnd"/>
      <w:proofErr w:type="gramEnd"/>
      <w:r w:rsidRPr="00BD7D27">
        <w:rPr>
          <w:rFonts w:ascii="Times New Roman" w:hAnsi="Times New Roman" w:cs="Times New Roman"/>
          <w:sz w:val="28"/>
          <w:szCs w:val="28"/>
        </w:rPr>
        <w:t xml:space="preserve"> муку, технический жир, клей и др.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 xml:space="preserve">В тех местах, где нет утильзаводов, трупы сжигают, уничтожают в биотермических ямах или зарывают на скотомогильниках. При особо опасных болезнях трупы сжигают в специальных </w:t>
      </w:r>
      <w:proofErr w:type="spellStart"/>
      <w:r w:rsidRPr="00BD7D27">
        <w:rPr>
          <w:rFonts w:ascii="Times New Roman" w:hAnsi="Times New Roman" w:cs="Times New Roman"/>
          <w:sz w:val="28"/>
          <w:szCs w:val="28"/>
        </w:rPr>
        <w:t>трупосжигательных</w:t>
      </w:r>
      <w:proofErr w:type="spellEnd"/>
      <w:r w:rsidRPr="00BD7D27">
        <w:rPr>
          <w:rFonts w:ascii="Times New Roman" w:hAnsi="Times New Roman" w:cs="Times New Roman"/>
          <w:sz w:val="28"/>
          <w:szCs w:val="28"/>
        </w:rPr>
        <w:t xml:space="preserve"> печах или ямах.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lastRenderedPageBreak/>
        <w:t>В полевых условиях трупы сжигают в траншеях.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В биотермических ямах трупы уничтожаются и обезвреживаются под действием высокой температуры (65-70 °С), возникающей в результате жизнедеятельности термофильных бактерий. В течение 40 дней трупы уничтожаются и обезвреживаются даже от споровых форм.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 xml:space="preserve">Зарывание трупов на скотомогильниках наиболее простой способ, но менее безопасный способ, так как в почве возбудители многих болезней могут </w:t>
      </w:r>
      <w:proofErr w:type="spellStart"/>
      <w:r w:rsidRPr="00BD7D27">
        <w:rPr>
          <w:rFonts w:ascii="Times New Roman" w:hAnsi="Times New Roman" w:cs="Times New Roman"/>
          <w:sz w:val="28"/>
          <w:szCs w:val="28"/>
        </w:rPr>
        <w:t>сохрагяться</w:t>
      </w:r>
      <w:proofErr w:type="spellEnd"/>
      <w:r w:rsidRPr="00BD7D27">
        <w:rPr>
          <w:rFonts w:ascii="Times New Roman" w:hAnsi="Times New Roman" w:cs="Times New Roman"/>
          <w:sz w:val="28"/>
          <w:szCs w:val="28"/>
        </w:rPr>
        <w:t xml:space="preserve"> длительный период времени. Яму роют глубиной не менее 2 м, а сверху насыпают землю на 0,5 м выше краев ямы. Слой земли, на </w:t>
      </w:r>
      <w:proofErr w:type="spellStart"/>
      <w:r w:rsidRPr="00BD7D27">
        <w:rPr>
          <w:rFonts w:ascii="Times New Roman" w:hAnsi="Times New Roman" w:cs="Times New Roman"/>
          <w:sz w:val="28"/>
          <w:szCs w:val="28"/>
        </w:rPr>
        <w:t>катором</w:t>
      </w:r>
      <w:proofErr w:type="spellEnd"/>
      <w:r w:rsidRPr="00BD7D27">
        <w:rPr>
          <w:rFonts w:ascii="Times New Roman" w:hAnsi="Times New Roman" w:cs="Times New Roman"/>
          <w:sz w:val="28"/>
          <w:szCs w:val="28"/>
        </w:rPr>
        <w:t xml:space="preserve"> лежал труп, сбрасывают в яму вместе с трупом.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D7D27">
        <w:rPr>
          <w:rFonts w:ascii="Times New Roman" w:hAnsi="Times New Roman" w:cs="Times New Roman"/>
          <w:b/>
          <w:bCs/>
          <w:sz w:val="28"/>
          <w:szCs w:val="28"/>
        </w:rPr>
        <w:t>Во всех случаях трупы уничтожают под строгим  ветеринарно-санитарным контролем.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 xml:space="preserve">2. Во второй день практики студенты под контролем преподавателя или врача группой 3-5 человек получают необходимые инструменты, перчатки, фартуки, нарукавники и проводят самостоятельное вскрытие трупа и оформляют протокол вскрытия. В процессе вскрытия отрабатывают правильность отбора </w:t>
      </w:r>
      <w:proofErr w:type="spellStart"/>
      <w:r w:rsidRPr="00BD7D27">
        <w:rPr>
          <w:rFonts w:ascii="Times New Roman" w:hAnsi="Times New Roman" w:cs="Times New Roman"/>
          <w:sz w:val="28"/>
          <w:szCs w:val="28"/>
        </w:rPr>
        <w:t>патматериала</w:t>
      </w:r>
      <w:proofErr w:type="spellEnd"/>
      <w:r w:rsidRPr="00BD7D27">
        <w:rPr>
          <w:rFonts w:ascii="Times New Roman" w:hAnsi="Times New Roman" w:cs="Times New Roman"/>
          <w:sz w:val="28"/>
          <w:szCs w:val="28"/>
        </w:rPr>
        <w:t xml:space="preserve"> для дополнительных методов исследования, оформление сопроводительного документа, изучают методики консервации органов и тканей и приготовление музейных препаратов.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BD7D27" w:rsidRPr="00BC03E7" w:rsidRDefault="00BD7D27" w:rsidP="00BD7D27">
      <w:pPr>
        <w:spacing w:line="240" w:lineRule="auto"/>
        <w:ind w:firstLine="360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BC03E7">
        <w:rPr>
          <w:rFonts w:ascii="Times New Roman" w:hAnsi="Times New Roman" w:cs="Times New Roman"/>
          <w:b/>
          <w:i/>
          <w:iCs/>
          <w:sz w:val="28"/>
          <w:szCs w:val="28"/>
        </w:rPr>
        <w:lastRenderedPageBreak/>
        <w:t>2.1. Методы вскрытия трупов животных</w:t>
      </w:r>
    </w:p>
    <w:p w:rsidR="00BD7D27" w:rsidRPr="00BD7D27" w:rsidRDefault="00BD7D27" w:rsidP="00BD7D27">
      <w:pPr>
        <w:spacing w:line="240" w:lineRule="auto"/>
        <w:ind w:firstLine="36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 xml:space="preserve">Разработаны </w:t>
      </w:r>
      <w:r w:rsidRPr="00BD7D27">
        <w:rPr>
          <w:rFonts w:ascii="Times New Roman" w:hAnsi="Times New Roman" w:cs="Times New Roman"/>
          <w:b/>
          <w:bCs/>
          <w:sz w:val="28"/>
          <w:szCs w:val="28"/>
        </w:rPr>
        <w:t>три метода</w:t>
      </w:r>
      <w:r w:rsidRPr="00BD7D27">
        <w:rPr>
          <w:rFonts w:ascii="Times New Roman" w:hAnsi="Times New Roman" w:cs="Times New Roman"/>
          <w:sz w:val="28"/>
          <w:szCs w:val="28"/>
        </w:rPr>
        <w:t xml:space="preserve"> вскрытия трупов: метод изолированного извлечения органов, метод </w:t>
      </w:r>
      <w:proofErr w:type="spellStart"/>
      <w:r w:rsidRPr="00BD7D27">
        <w:rPr>
          <w:rFonts w:ascii="Times New Roman" w:hAnsi="Times New Roman" w:cs="Times New Roman"/>
          <w:sz w:val="28"/>
          <w:szCs w:val="28"/>
        </w:rPr>
        <w:t>эвисцерации</w:t>
      </w:r>
      <w:proofErr w:type="spellEnd"/>
      <w:r w:rsidRPr="00BD7D27">
        <w:rPr>
          <w:rFonts w:ascii="Times New Roman" w:hAnsi="Times New Roman" w:cs="Times New Roman"/>
          <w:sz w:val="28"/>
          <w:szCs w:val="28"/>
        </w:rPr>
        <w:t>, метод частичного расчленения.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b/>
          <w:bCs/>
          <w:sz w:val="28"/>
          <w:szCs w:val="28"/>
        </w:rPr>
        <w:t xml:space="preserve">Метод изолированного извлечения органов </w:t>
      </w:r>
      <w:r w:rsidRPr="00BD7D27">
        <w:rPr>
          <w:rFonts w:ascii="Times New Roman" w:hAnsi="Times New Roman" w:cs="Times New Roman"/>
          <w:sz w:val="28"/>
          <w:szCs w:val="28"/>
        </w:rPr>
        <w:t xml:space="preserve">(разработан Р. </w:t>
      </w:r>
      <w:proofErr w:type="spellStart"/>
      <w:r w:rsidRPr="00BD7D27">
        <w:rPr>
          <w:rFonts w:ascii="Times New Roman" w:hAnsi="Times New Roman" w:cs="Times New Roman"/>
          <w:sz w:val="28"/>
          <w:szCs w:val="28"/>
        </w:rPr>
        <w:t>Вирховым</w:t>
      </w:r>
      <w:proofErr w:type="spellEnd"/>
      <w:r w:rsidRPr="00BD7D27">
        <w:rPr>
          <w:rFonts w:ascii="Times New Roman" w:hAnsi="Times New Roman" w:cs="Times New Roman"/>
          <w:sz w:val="28"/>
          <w:szCs w:val="28"/>
        </w:rPr>
        <w:t xml:space="preserve">) заключается в том, что после предварительного осмотра органы извлекают с учетом анатомо-физиологических связей и патологоанатомических изменений и исследуют каждый в отдельности. Метод </w:t>
      </w:r>
      <w:proofErr w:type="gramStart"/>
      <w:r w:rsidRPr="00BD7D27">
        <w:rPr>
          <w:rFonts w:ascii="Times New Roman" w:hAnsi="Times New Roman" w:cs="Times New Roman"/>
          <w:sz w:val="28"/>
          <w:szCs w:val="28"/>
        </w:rPr>
        <w:t>легко доступен</w:t>
      </w:r>
      <w:proofErr w:type="gramEnd"/>
      <w:r w:rsidRPr="00BD7D27">
        <w:rPr>
          <w:rFonts w:ascii="Times New Roman" w:hAnsi="Times New Roman" w:cs="Times New Roman"/>
          <w:sz w:val="28"/>
          <w:szCs w:val="28"/>
        </w:rPr>
        <w:t>, но нарушается взаимосвязь органов и их патологических изменений.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D7D27">
        <w:rPr>
          <w:rFonts w:ascii="Times New Roman" w:hAnsi="Times New Roman" w:cs="Times New Roman"/>
          <w:b/>
          <w:bCs/>
          <w:sz w:val="28"/>
          <w:szCs w:val="28"/>
        </w:rPr>
        <w:t xml:space="preserve">Метод </w:t>
      </w:r>
      <w:proofErr w:type="spellStart"/>
      <w:r w:rsidRPr="00BD7D27">
        <w:rPr>
          <w:rFonts w:ascii="Times New Roman" w:hAnsi="Times New Roman" w:cs="Times New Roman"/>
          <w:b/>
          <w:bCs/>
          <w:sz w:val="28"/>
          <w:szCs w:val="28"/>
        </w:rPr>
        <w:t>эвисцерации</w:t>
      </w:r>
      <w:proofErr w:type="spellEnd"/>
      <w:r w:rsidRPr="00BD7D27">
        <w:rPr>
          <w:rFonts w:ascii="Times New Roman" w:hAnsi="Times New Roman" w:cs="Times New Roman"/>
          <w:sz w:val="28"/>
          <w:szCs w:val="28"/>
        </w:rPr>
        <w:t xml:space="preserve"> (лат.</w:t>
      </w:r>
      <w:proofErr w:type="gramEnd"/>
      <w:r w:rsidRPr="00BD7D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D7D27">
        <w:rPr>
          <w:rFonts w:ascii="Times New Roman" w:hAnsi="Times New Roman" w:cs="Times New Roman"/>
          <w:sz w:val="28"/>
          <w:szCs w:val="28"/>
          <w:lang w:val="en-US"/>
        </w:rPr>
        <w:t>Eviscerare</w:t>
      </w:r>
      <w:proofErr w:type="spellEnd"/>
      <w:r w:rsidRPr="00BD7D27">
        <w:rPr>
          <w:rFonts w:ascii="Times New Roman" w:hAnsi="Times New Roman" w:cs="Times New Roman"/>
          <w:sz w:val="28"/>
          <w:szCs w:val="28"/>
        </w:rPr>
        <w:t xml:space="preserve"> – извлекать внутренности) состоит в комплексном извлечение органов головы, шеи, грудной, брюшной и тазовой полостей (разработан Г.В. </w:t>
      </w:r>
      <w:proofErr w:type="spellStart"/>
      <w:r w:rsidRPr="00BD7D27">
        <w:rPr>
          <w:rFonts w:ascii="Times New Roman" w:hAnsi="Times New Roman" w:cs="Times New Roman"/>
          <w:sz w:val="28"/>
          <w:szCs w:val="28"/>
        </w:rPr>
        <w:t>Шором</w:t>
      </w:r>
      <w:proofErr w:type="spellEnd"/>
      <w:r w:rsidRPr="00BD7D27">
        <w:rPr>
          <w:rFonts w:ascii="Times New Roman" w:hAnsi="Times New Roman" w:cs="Times New Roman"/>
          <w:sz w:val="28"/>
          <w:szCs w:val="28"/>
        </w:rPr>
        <w:t>).</w:t>
      </w:r>
      <w:proofErr w:type="gramEnd"/>
      <w:r w:rsidRPr="00BD7D27">
        <w:rPr>
          <w:rFonts w:ascii="Times New Roman" w:hAnsi="Times New Roman" w:cs="Times New Roman"/>
          <w:sz w:val="28"/>
          <w:szCs w:val="28"/>
        </w:rPr>
        <w:t xml:space="preserve"> Он позволяет исследовать органы, не нарушая </w:t>
      </w:r>
      <w:proofErr w:type="spellStart"/>
      <w:r w:rsidRPr="00BD7D27">
        <w:rPr>
          <w:rFonts w:ascii="Times New Roman" w:hAnsi="Times New Roman" w:cs="Times New Roman"/>
          <w:sz w:val="28"/>
          <w:szCs w:val="28"/>
        </w:rPr>
        <w:t>анато-физиологической</w:t>
      </w:r>
      <w:proofErr w:type="spellEnd"/>
      <w:r w:rsidRPr="00BD7D27">
        <w:rPr>
          <w:rFonts w:ascii="Times New Roman" w:hAnsi="Times New Roman" w:cs="Times New Roman"/>
          <w:sz w:val="28"/>
          <w:szCs w:val="28"/>
        </w:rPr>
        <w:t xml:space="preserve"> связи между ними. Его применяют при вскрытии трупов мелких животных  с коротким кишечником. Внутренние органы птиц и лабораторных животных исследуют на месте их естественного расположения.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b/>
          <w:bCs/>
          <w:sz w:val="28"/>
          <w:szCs w:val="28"/>
        </w:rPr>
        <w:t xml:space="preserve">Метод частичного расчленения </w:t>
      </w:r>
      <w:proofErr w:type="spellStart"/>
      <w:r w:rsidRPr="00BD7D27">
        <w:rPr>
          <w:rFonts w:ascii="Times New Roman" w:hAnsi="Times New Roman" w:cs="Times New Roman"/>
          <w:b/>
          <w:bCs/>
          <w:sz w:val="28"/>
          <w:szCs w:val="28"/>
        </w:rPr>
        <w:t>органокомплексов</w:t>
      </w:r>
      <w:proofErr w:type="spellEnd"/>
      <w:r w:rsidRPr="00BD7D27">
        <w:rPr>
          <w:rFonts w:ascii="Times New Roman" w:hAnsi="Times New Roman" w:cs="Times New Roman"/>
          <w:sz w:val="28"/>
          <w:szCs w:val="28"/>
        </w:rPr>
        <w:t xml:space="preserve"> проводят с учетом анатомо-физиологических и системных связей. Этот метод дает возможность исследовать комплексы органов: язык, органы шеи, грудной, брюшной и тазовой полости, черепной коробки и дает возможность исследовать каждый орган отдельно.</w:t>
      </w: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BD7D27" w:rsidRPr="00BC03E7" w:rsidRDefault="00BD7D27" w:rsidP="00BD7D27">
      <w:pPr>
        <w:spacing w:line="240" w:lineRule="auto"/>
        <w:ind w:firstLine="360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BC03E7">
        <w:rPr>
          <w:rFonts w:ascii="Times New Roman" w:hAnsi="Times New Roman" w:cs="Times New Roman"/>
          <w:b/>
          <w:i/>
          <w:iCs/>
          <w:sz w:val="28"/>
          <w:szCs w:val="28"/>
        </w:rPr>
        <w:lastRenderedPageBreak/>
        <w:t xml:space="preserve">2.2. Организация и проведение </w:t>
      </w:r>
      <w:proofErr w:type="spellStart"/>
      <w:r w:rsidRPr="00BC03E7">
        <w:rPr>
          <w:rFonts w:ascii="Times New Roman" w:hAnsi="Times New Roman" w:cs="Times New Roman"/>
          <w:b/>
          <w:i/>
          <w:iCs/>
          <w:sz w:val="28"/>
          <w:szCs w:val="28"/>
        </w:rPr>
        <w:t>патвкрытия</w:t>
      </w:r>
      <w:proofErr w:type="spellEnd"/>
    </w:p>
    <w:p w:rsidR="00BD7D27" w:rsidRPr="00BD7D27" w:rsidRDefault="00BD7D27" w:rsidP="00BD7D27">
      <w:pPr>
        <w:spacing w:line="240" w:lineRule="auto"/>
        <w:ind w:firstLine="36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BD7D27" w:rsidRPr="00BD7D27" w:rsidRDefault="00BD7D27" w:rsidP="00BD7D27">
      <w:pPr>
        <w:spacing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 xml:space="preserve">При организации </w:t>
      </w:r>
      <w:proofErr w:type="spellStart"/>
      <w:r w:rsidRPr="00BD7D27">
        <w:rPr>
          <w:rFonts w:ascii="Times New Roman" w:hAnsi="Times New Roman" w:cs="Times New Roman"/>
          <w:sz w:val="28"/>
          <w:szCs w:val="28"/>
        </w:rPr>
        <w:t>патвскрытия</w:t>
      </w:r>
      <w:proofErr w:type="spellEnd"/>
      <w:r w:rsidRPr="00BD7D27">
        <w:rPr>
          <w:rFonts w:ascii="Times New Roman" w:hAnsi="Times New Roman" w:cs="Times New Roman"/>
          <w:sz w:val="28"/>
          <w:szCs w:val="28"/>
        </w:rPr>
        <w:t xml:space="preserve"> и проведения патологоанатомического исследования трупа животного придерживаются определенного порядка и последовательности в работе:</w:t>
      </w:r>
    </w:p>
    <w:p w:rsidR="00BD7D27" w:rsidRPr="00BD7D27" w:rsidRDefault="00BD7D27" w:rsidP="00BD7D2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b/>
          <w:bCs/>
          <w:sz w:val="28"/>
          <w:szCs w:val="28"/>
        </w:rPr>
        <w:t xml:space="preserve">регистрация </w:t>
      </w:r>
      <w:r w:rsidRPr="00BD7D27">
        <w:rPr>
          <w:rFonts w:ascii="Times New Roman" w:hAnsi="Times New Roman" w:cs="Times New Roman"/>
          <w:sz w:val="28"/>
          <w:szCs w:val="28"/>
        </w:rPr>
        <w:t>заключает в себе сбор анамнестических данных об условиях жизни (</w:t>
      </w:r>
      <w:r w:rsidRPr="00BD7D27">
        <w:rPr>
          <w:rFonts w:ascii="Times New Roman" w:hAnsi="Times New Roman" w:cs="Times New Roman"/>
          <w:sz w:val="28"/>
          <w:szCs w:val="28"/>
          <w:lang w:val="en-US"/>
        </w:rPr>
        <w:t>anamnesis</w:t>
      </w:r>
      <w:r w:rsidRPr="00BD7D27">
        <w:rPr>
          <w:rFonts w:ascii="Times New Roman" w:hAnsi="Times New Roman" w:cs="Times New Roman"/>
          <w:sz w:val="28"/>
          <w:szCs w:val="28"/>
        </w:rPr>
        <w:t xml:space="preserve"> </w:t>
      </w:r>
      <w:r w:rsidRPr="00BD7D27">
        <w:rPr>
          <w:rFonts w:ascii="Times New Roman" w:hAnsi="Times New Roman" w:cs="Times New Roman"/>
          <w:sz w:val="28"/>
          <w:szCs w:val="28"/>
          <w:lang w:val="en-US"/>
        </w:rPr>
        <w:t>vitae</w:t>
      </w:r>
      <w:r w:rsidRPr="00BD7D27">
        <w:rPr>
          <w:rFonts w:ascii="Times New Roman" w:hAnsi="Times New Roman" w:cs="Times New Roman"/>
          <w:sz w:val="28"/>
          <w:szCs w:val="28"/>
        </w:rPr>
        <w:t>), историю болезни (</w:t>
      </w:r>
      <w:r w:rsidRPr="00BD7D27">
        <w:rPr>
          <w:rFonts w:ascii="Times New Roman" w:hAnsi="Times New Roman" w:cs="Times New Roman"/>
          <w:sz w:val="28"/>
          <w:szCs w:val="28"/>
          <w:lang w:val="en-US"/>
        </w:rPr>
        <w:t>anamnesis</w:t>
      </w:r>
      <w:r w:rsidRPr="00BD7D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7D27">
        <w:rPr>
          <w:rFonts w:ascii="Times New Roman" w:hAnsi="Times New Roman" w:cs="Times New Roman"/>
          <w:sz w:val="28"/>
          <w:szCs w:val="28"/>
          <w:lang w:val="en-US"/>
        </w:rPr>
        <w:t>morbi</w:t>
      </w:r>
      <w:proofErr w:type="spellEnd"/>
      <w:r w:rsidRPr="00BD7D27">
        <w:rPr>
          <w:rFonts w:ascii="Times New Roman" w:hAnsi="Times New Roman" w:cs="Times New Roman"/>
          <w:sz w:val="28"/>
          <w:szCs w:val="28"/>
        </w:rPr>
        <w:t>) и обстоятельства смерти животного;</w:t>
      </w:r>
    </w:p>
    <w:p w:rsidR="00BD7D27" w:rsidRPr="00BD7D27" w:rsidRDefault="00BD7D27" w:rsidP="00BD7D2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b/>
          <w:bCs/>
          <w:sz w:val="28"/>
          <w:szCs w:val="28"/>
        </w:rPr>
        <w:t>наружный осмотр</w:t>
      </w:r>
      <w:r w:rsidRPr="00BD7D27">
        <w:rPr>
          <w:rFonts w:ascii="Times New Roman" w:hAnsi="Times New Roman" w:cs="Times New Roman"/>
          <w:sz w:val="28"/>
          <w:szCs w:val="28"/>
        </w:rPr>
        <w:t xml:space="preserve">. При его проведении обращают внимание </w:t>
      </w:r>
      <w:proofErr w:type="gramStart"/>
      <w:r w:rsidRPr="00BD7D27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BD7D27">
        <w:rPr>
          <w:rFonts w:ascii="Times New Roman" w:hAnsi="Times New Roman" w:cs="Times New Roman"/>
          <w:sz w:val="28"/>
          <w:szCs w:val="28"/>
        </w:rPr>
        <w:t>:</w:t>
      </w:r>
    </w:p>
    <w:p w:rsidR="00BD7D27" w:rsidRPr="00BD7D27" w:rsidRDefault="00BD7D27" w:rsidP="00BD7D27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- опознавательные признаки;</w:t>
      </w:r>
    </w:p>
    <w:p w:rsidR="00BD7D27" w:rsidRPr="00BD7D27" w:rsidRDefault="00BD7D27" w:rsidP="00BD7D27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- посмертные (трупные) изменения;</w:t>
      </w:r>
    </w:p>
    <w:p w:rsidR="00BD7D27" w:rsidRPr="00BD7D27" w:rsidRDefault="00BD7D27" w:rsidP="00BD7D27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- состояние естественных отверстий и видимых слизистых оболочек;</w:t>
      </w:r>
    </w:p>
    <w:p w:rsidR="00BD7D27" w:rsidRPr="00BD7D27" w:rsidRDefault="00BD7D27" w:rsidP="00BD7D27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D7D27">
        <w:rPr>
          <w:rFonts w:ascii="Times New Roman" w:hAnsi="Times New Roman" w:cs="Times New Roman"/>
          <w:sz w:val="28"/>
          <w:szCs w:val="28"/>
        </w:rPr>
        <w:t>кожу</w:t>
      </w:r>
      <w:proofErr w:type="gramStart"/>
      <w:r w:rsidRPr="00BD7D27">
        <w:rPr>
          <w:rFonts w:ascii="Times New Roman" w:hAnsi="Times New Roman" w:cs="Times New Roman"/>
          <w:sz w:val="28"/>
          <w:szCs w:val="28"/>
        </w:rPr>
        <w:t>,е</w:t>
      </w:r>
      <w:proofErr w:type="gramEnd"/>
      <w:r w:rsidRPr="00BD7D27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BD7D27">
        <w:rPr>
          <w:rFonts w:ascii="Times New Roman" w:hAnsi="Times New Roman" w:cs="Times New Roman"/>
          <w:sz w:val="28"/>
          <w:szCs w:val="28"/>
        </w:rPr>
        <w:t xml:space="preserve"> производных, молочную железу, половые органы;</w:t>
      </w:r>
    </w:p>
    <w:p w:rsidR="00BD7D27" w:rsidRPr="00BD7D27" w:rsidRDefault="00BD7D27" w:rsidP="00BD7D27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- поверхностные лимфатические узлы;</w:t>
      </w:r>
    </w:p>
    <w:p w:rsidR="00BD7D27" w:rsidRPr="00BD7D27" w:rsidRDefault="00BD7D27" w:rsidP="00BD7D27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- скелетную мускулатуру, кости сухожилия, связки и суставы.</w:t>
      </w:r>
    </w:p>
    <w:p w:rsidR="00BD7D27" w:rsidRPr="00BD7D27" w:rsidRDefault="00BD7D27" w:rsidP="00BD7D27">
      <w:pPr>
        <w:spacing w:line="240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 xml:space="preserve">3) </w:t>
      </w:r>
      <w:r w:rsidRPr="00BD7D27">
        <w:rPr>
          <w:rFonts w:ascii="Times New Roman" w:hAnsi="Times New Roman" w:cs="Times New Roman"/>
          <w:b/>
          <w:bCs/>
          <w:sz w:val="28"/>
          <w:szCs w:val="28"/>
        </w:rPr>
        <w:t xml:space="preserve">внутренний осмотр </w:t>
      </w:r>
      <w:r w:rsidRPr="00BD7D27">
        <w:rPr>
          <w:rFonts w:ascii="Times New Roman" w:hAnsi="Times New Roman" w:cs="Times New Roman"/>
          <w:sz w:val="28"/>
          <w:szCs w:val="28"/>
        </w:rPr>
        <w:t xml:space="preserve">предусматривает </w:t>
      </w:r>
      <w:r w:rsidRPr="00BD7D27">
        <w:rPr>
          <w:rFonts w:ascii="Times New Roman" w:hAnsi="Times New Roman" w:cs="Times New Roman"/>
          <w:b/>
          <w:bCs/>
          <w:sz w:val="28"/>
          <w:szCs w:val="28"/>
        </w:rPr>
        <w:t>вскрытие естественных полостей</w:t>
      </w:r>
      <w:r w:rsidRPr="00BD7D27">
        <w:rPr>
          <w:rFonts w:ascii="Times New Roman" w:hAnsi="Times New Roman" w:cs="Times New Roman"/>
          <w:sz w:val="28"/>
          <w:szCs w:val="28"/>
        </w:rPr>
        <w:t xml:space="preserve"> </w:t>
      </w:r>
      <w:r w:rsidRPr="00BD7D27">
        <w:rPr>
          <w:rFonts w:ascii="Times New Roman" w:hAnsi="Times New Roman" w:cs="Times New Roman"/>
          <w:b/>
          <w:bCs/>
          <w:sz w:val="28"/>
          <w:szCs w:val="28"/>
        </w:rPr>
        <w:t>тела</w:t>
      </w:r>
      <w:r w:rsidRPr="00BD7D27">
        <w:rPr>
          <w:rFonts w:ascii="Times New Roman" w:hAnsi="Times New Roman" w:cs="Times New Roman"/>
          <w:sz w:val="28"/>
          <w:szCs w:val="28"/>
        </w:rPr>
        <w:t xml:space="preserve"> – брюшной, грудной, тазовой  и черепа с извлечением всех органов и описанием их размера, формы, цвета, консистенции, рисунка, состояния капсулы или оболочки, состояние </w:t>
      </w:r>
      <w:r w:rsidRPr="00BD7D27">
        <w:rPr>
          <w:rFonts w:ascii="Times New Roman" w:hAnsi="Times New Roman" w:cs="Times New Roman"/>
          <w:sz w:val="28"/>
          <w:szCs w:val="28"/>
        </w:rPr>
        <w:lastRenderedPageBreak/>
        <w:t xml:space="preserve">краев и </w:t>
      </w:r>
      <w:r w:rsidRPr="00BD7D27">
        <w:rPr>
          <w:rFonts w:ascii="Times New Roman" w:hAnsi="Times New Roman" w:cs="Times New Roman"/>
          <w:b/>
          <w:bCs/>
          <w:sz w:val="28"/>
          <w:szCs w:val="28"/>
        </w:rPr>
        <w:t>составление патологоанатомического диагноза и заключения.</w:t>
      </w:r>
    </w:p>
    <w:p w:rsidR="00BD7D27" w:rsidRPr="00BD7D27" w:rsidRDefault="00BD7D27" w:rsidP="00BD7D27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 xml:space="preserve">Во время вскрытия в необходимых случаях берут </w:t>
      </w:r>
      <w:proofErr w:type="spellStart"/>
      <w:r w:rsidRPr="00BD7D27">
        <w:rPr>
          <w:rFonts w:ascii="Times New Roman" w:hAnsi="Times New Roman" w:cs="Times New Roman"/>
          <w:sz w:val="28"/>
          <w:szCs w:val="28"/>
        </w:rPr>
        <w:t>патматериал</w:t>
      </w:r>
      <w:proofErr w:type="spellEnd"/>
      <w:r w:rsidRPr="00BD7D27">
        <w:rPr>
          <w:rFonts w:ascii="Times New Roman" w:hAnsi="Times New Roman" w:cs="Times New Roman"/>
          <w:sz w:val="28"/>
          <w:szCs w:val="28"/>
        </w:rPr>
        <w:t xml:space="preserve"> для дополнительных исследований. Характер материа</w:t>
      </w:r>
      <w:r w:rsidR="00652C23">
        <w:rPr>
          <w:rFonts w:ascii="Times New Roman" w:hAnsi="Times New Roman" w:cs="Times New Roman"/>
          <w:sz w:val="28"/>
          <w:szCs w:val="28"/>
        </w:rPr>
        <w:t>ла и его количество будет зависе</w:t>
      </w:r>
      <w:r w:rsidRPr="00BD7D27">
        <w:rPr>
          <w:rFonts w:ascii="Times New Roman" w:hAnsi="Times New Roman" w:cs="Times New Roman"/>
          <w:sz w:val="28"/>
          <w:szCs w:val="28"/>
        </w:rPr>
        <w:t>ть от вида исследования.</w:t>
      </w:r>
    </w:p>
    <w:p w:rsidR="00BD7D27" w:rsidRPr="00BD7D27" w:rsidRDefault="00BD7D27" w:rsidP="00BD7D27">
      <w:pPr>
        <w:spacing w:line="240" w:lineRule="auto"/>
        <w:ind w:left="36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BD7D27" w:rsidRPr="00BC03E7" w:rsidRDefault="00BD7D27" w:rsidP="00BD7D27">
      <w:pPr>
        <w:spacing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BC03E7">
        <w:rPr>
          <w:rFonts w:ascii="Times New Roman" w:hAnsi="Times New Roman" w:cs="Times New Roman"/>
          <w:b/>
          <w:i/>
          <w:iCs/>
          <w:sz w:val="28"/>
          <w:szCs w:val="28"/>
        </w:rPr>
        <w:t>2.3. Оформление сопроводительного документа</w:t>
      </w:r>
    </w:p>
    <w:p w:rsidR="00BD7D27" w:rsidRPr="00BD7D27" w:rsidRDefault="00BD7D27" w:rsidP="00BD7D27">
      <w:pPr>
        <w:spacing w:line="240" w:lineRule="auto"/>
        <w:ind w:left="36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BD7D27" w:rsidRPr="00BD7D27" w:rsidRDefault="00BD7D27" w:rsidP="00BD7D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7D27">
        <w:rPr>
          <w:rFonts w:ascii="Times New Roman" w:hAnsi="Times New Roman" w:cs="Times New Roman"/>
          <w:b/>
          <w:sz w:val="28"/>
          <w:szCs w:val="28"/>
        </w:rPr>
        <w:t>ФОРМА СОПРОВОДИТЕЛЬНОГО ДОКУМЕНТА</w:t>
      </w:r>
      <w:r w:rsidRPr="00BD7D27">
        <w:rPr>
          <w:rFonts w:ascii="Times New Roman" w:hAnsi="Times New Roman" w:cs="Times New Roman"/>
          <w:b/>
          <w:sz w:val="28"/>
          <w:szCs w:val="28"/>
        </w:rPr>
        <w:br/>
        <w:t>К ПАТМАТЕРИАЛУ</w:t>
      </w:r>
    </w:p>
    <w:p w:rsidR="00BD7D27" w:rsidRPr="00BD7D27" w:rsidRDefault="00BD7D27" w:rsidP="00BD7D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В __________________________________________ ветеринарную лабораторию</w:t>
      </w:r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 xml:space="preserve">               (название лаборатории)</w:t>
      </w:r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Адрес:_______________________________________________________________</w:t>
      </w:r>
      <w:r w:rsidR="001C0BC1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Направляется для_____________________________________________________</w:t>
      </w:r>
      <w:r w:rsidR="001C0BC1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 xml:space="preserve">                                                  (вид исследования)</w:t>
      </w:r>
    </w:p>
    <w:p w:rsidR="00BD7D27" w:rsidRPr="00BD7D27" w:rsidRDefault="00BD7D27" w:rsidP="00BD7D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патологический материал______________________________________________</w:t>
      </w:r>
      <w:r w:rsidR="001C0BC1">
        <w:rPr>
          <w:rFonts w:ascii="Times New Roman" w:hAnsi="Times New Roman" w:cs="Times New Roman"/>
          <w:sz w:val="28"/>
          <w:szCs w:val="28"/>
        </w:rPr>
        <w:t>____________________________________________</w:t>
      </w:r>
    </w:p>
    <w:p w:rsidR="00BD7D27" w:rsidRPr="00BD7D27" w:rsidRDefault="00BD7D27" w:rsidP="00BD7D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(перечислить какой)</w:t>
      </w:r>
      <w:r w:rsidRPr="00BD7D27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 </w:t>
      </w:r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  <w:r w:rsidR="001C0BC1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от _____________________________, принадлежащий______________________</w:t>
      </w:r>
      <w:r w:rsidR="001C0BC1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 xml:space="preserve">   (вид и возраст животного)</w:t>
      </w:r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  <w:r w:rsidR="001C0BC1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 xml:space="preserve">          (название хозяйства, ферма, отделение, Ф.и</w:t>
      </w:r>
      <w:proofErr w:type="gramStart"/>
      <w:r w:rsidRPr="00BD7D27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BD7D27">
        <w:rPr>
          <w:rFonts w:ascii="Times New Roman" w:hAnsi="Times New Roman" w:cs="Times New Roman"/>
          <w:sz w:val="28"/>
          <w:szCs w:val="28"/>
        </w:rPr>
        <w:t>, владельца)</w:t>
      </w:r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Дата заболевания _____________________________________________________</w:t>
      </w:r>
      <w:r w:rsidR="001C0BC1">
        <w:rPr>
          <w:rFonts w:ascii="Times New Roman" w:hAnsi="Times New Roman" w:cs="Times New Roman"/>
          <w:sz w:val="28"/>
          <w:szCs w:val="28"/>
        </w:rPr>
        <w:t>_____________________________________________</w:t>
      </w:r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Дата падежа _________________________________________________________</w:t>
      </w:r>
      <w:r w:rsidR="001C0BC1">
        <w:rPr>
          <w:rFonts w:ascii="Times New Roman" w:hAnsi="Times New Roman" w:cs="Times New Roman"/>
          <w:sz w:val="28"/>
          <w:szCs w:val="28"/>
        </w:rPr>
        <w:t>_________________________________________</w:t>
      </w:r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Клинические признаки ________________________________________________</w:t>
      </w:r>
      <w:r w:rsidR="001C0BC1">
        <w:rPr>
          <w:rFonts w:ascii="Times New Roman" w:hAnsi="Times New Roman" w:cs="Times New Roman"/>
          <w:sz w:val="28"/>
          <w:szCs w:val="28"/>
        </w:rPr>
        <w:t>_</w:t>
      </w:r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lastRenderedPageBreak/>
        <w:t xml:space="preserve">Дата вскрытия __________________________________, </w:t>
      </w:r>
      <w:proofErr w:type="gramStart"/>
      <w:r w:rsidRPr="00BD7D27">
        <w:rPr>
          <w:rFonts w:ascii="Times New Roman" w:hAnsi="Times New Roman" w:cs="Times New Roman"/>
          <w:sz w:val="28"/>
          <w:szCs w:val="28"/>
        </w:rPr>
        <w:t>патологоанатомический</w:t>
      </w:r>
      <w:proofErr w:type="gramEnd"/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диагноз _____________________________________________________________</w:t>
      </w:r>
      <w:r w:rsidR="001C0BC1"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Какое заболевание предполагается</w:t>
      </w:r>
      <w:r w:rsidRPr="00BD7D27">
        <w:rPr>
          <w:rFonts w:ascii="Times New Roman" w:hAnsi="Times New Roman" w:cs="Times New Roman"/>
          <w:sz w:val="28"/>
          <w:szCs w:val="28"/>
        </w:rPr>
        <w:tab/>
        <w:t>______________________________________</w:t>
      </w:r>
      <w:r w:rsidR="001C0BC1">
        <w:rPr>
          <w:rFonts w:ascii="Times New Roman" w:hAnsi="Times New Roman" w:cs="Times New Roman"/>
          <w:sz w:val="28"/>
          <w:szCs w:val="28"/>
        </w:rPr>
        <w:t>______</w:t>
      </w:r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Дата отправки материала ______________________________________________</w:t>
      </w:r>
      <w:r w:rsidR="001C0BC1">
        <w:rPr>
          <w:rFonts w:ascii="Times New Roman" w:hAnsi="Times New Roman" w:cs="Times New Roman"/>
          <w:sz w:val="28"/>
          <w:szCs w:val="28"/>
        </w:rPr>
        <w:t>___</w:t>
      </w:r>
    </w:p>
    <w:p w:rsidR="00BD7D27" w:rsidRPr="00BD7D27" w:rsidRDefault="00BD7D27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>___________________</w:t>
      </w:r>
      <w:r w:rsidR="001C0BC1">
        <w:rPr>
          <w:rFonts w:ascii="Times New Roman" w:hAnsi="Times New Roman" w:cs="Times New Roman"/>
          <w:sz w:val="28"/>
          <w:szCs w:val="28"/>
        </w:rPr>
        <w:t>______________________________</w:t>
      </w:r>
      <w:r w:rsidRPr="00BD7D27">
        <w:rPr>
          <w:rFonts w:ascii="Times New Roman" w:hAnsi="Times New Roman" w:cs="Times New Roman"/>
          <w:sz w:val="28"/>
          <w:szCs w:val="28"/>
        </w:rPr>
        <w:t xml:space="preserve">                                 ________________________________</w:t>
      </w:r>
      <w:r w:rsidR="001C0BC1">
        <w:rPr>
          <w:rFonts w:ascii="Times New Roman" w:hAnsi="Times New Roman" w:cs="Times New Roman"/>
          <w:sz w:val="28"/>
          <w:szCs w:val="28"/>
        </w:rPr>
        <w:t>_________________</w:t>
      </w:r>
    </w:p>
    <w:p w:rsidR="00BD7D27" w:rsidRPr="00BD7D27" w:rsidRDefault="001C0BC1" w:rsidP="00BD7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7D27" w:rsidRPr="00BD7D27">
        <w:rPr>
          <w:rFonts w:ascii="Times New Roman" w:hAnsi="Times New Roman" w:cs="Times New Roman"/>
          <w:sz w:val="28"/>
          <w:szCs w:val="28"/>
        </w:rPr>
        <w:t xml:space="preserve">  (должность)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BD7D27" w:rsidRPr="00BD7D27">
        <w:rPr>
          <w:rFonts w:ascii="Times New Roman" w:hAnsi="Times New Roman" w:cs="Times New Roman"/>
          <w:sz w:val="28"/>
          <w:szCs w:val="28"/>
        </w:rPr>
        <w:t xml:space="preserve">    (Ф. И. О., подпись)</w:t>
      </w:r>
    </w:p>
    <w:p w:rsidR="00BD7D27" w:rsidRPr="00BD7D27" w:rsidRDefault="00BD7D27" w:rsidP="00BD7D27">
      <w:pPr>
        <w:spacing w:line="240" w:lineRule="auto"/>
        <w:ind w:right="48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BD7D27" w:rsidRPr="00BC03E7" w:rsidRDefault="00BD7D27" w:rsidP="00BD7D27">
      <w:pPr>
        <w:spacing w:line="240" w:lineRule="auto"/>
        <w:ind w:right="480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BC03E7">
        <w:rPr>
          <w:rFonts w:ascii="Times New Roman" w:hAnsi="Times New Roman" w:cs="Times New Roman"/>
          <w:b/>
          <w:i/>
          <w:iCs/>
          <w:sz w:val="28"/>
          <w:szCs w:val="28"/>
        </w:rPr>
        <w:t>2.4. Оформление протокола вскрытия</w:t>
      </w:r>
    </w:p>
    <w:p w:rsidR="00BD7D27" w:rsidRPr="00BD7D27" w:rsidRDefault="00BD7D27" w:rsidP="00BD7D27">
      <w:pPr>
        <w:spacing w:line="240" w:lineRule="auto"/>
        <w:ind w:right="48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BD7D27" w:rsidRPr="00BD7D27" w:rsidRDefault="00BD7D27" w:rsidP="00BD7D27">
      <w:pPr>
        <w:spacing w:line="240" w:lineRule="auto"/>
        <w:ind w:right="480"/>
        <w:jc w:val="both"/>
        <w:rPr>
          <w:rFonts w:ascii="Times New Roman" w:hAnsi="Times New Roman" w:cs="Times New Roman"/>
          <w:sz w:val="28"/>
          <w:szCs w:val="28"/>
        </w:rPr>
      </w:pPr>
      <w:r w:rsidRPr="00BD7D27">
        <w:rPr>
          <w:rFonts w:ascii="Times New Roman" w:hAnsi="Times New Roman" w:cs="Times New Roman"/>
          <w:sz w:val="28"/>
          <w:szCs w:val="28"/>
        </w:rPr>
        <w:t xml:space="preserve">      Выдается бланк протокола вскрытия, который студент оформляет самостоятельно.</w:t>
      </w:r>
    </w:p>
    <w:p w:rsidR="007D2C61" w:rsidRDefault="007D2C61" w:rsidP="00BD7D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C0BC1" w:rsidRDefault="001C0BC1" w:rsidP="00BD7D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C0BC1" w:rsidRDefault="001C0BC1" w:rsidP="00BD7D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C0BC1" w:rsidRDefault="001C0BC1" w:rsidP="001C0BC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1C0BC1" w:rsidRDefault="001C0BC1" w:rsidP="001C0BC1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C0BC1">
        <w:rPr>
          <w:rFonts w:ascii="Times New Roman" w:hAnsi="Times New Roman" w:cs="Times New Roman"/>
          <w:b/>
          <w:i/>
          <w:sz w:val="28"/>
          <w:szCs w:val="28"/>
        </w:rPr>
        <w:t>Список особо опасных болезней</w:t>
      </w:r>
    </w:p>
    <w:p w:rsidR="00652C23" w:rsidRPr="004010D0" w:rsidRDefault="00652C23" w:rsidP="00652C2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010D0">
        <w:rPr>
          <w:rFonts w:ascii="Times New Roman" w:hAnsi="Times New Roman" w:cs="Times New Roman"/>
          <w:sz w:val="28"/>
          <w:szCs w:val="28"/>
        </w:rPr>
        <w:t xml:space="preserve">1.  Сап – </w:t>
      </w:r>
      <w:proofErr w:type="spellStart"/>
      <w:r w:rsidRPr="004010D0">
        <w:rPr>
          <w:rFonts w:ascii="Times New Roman" w:hAnsi="Times New Roman" w:cs="Times New Roman"/>
          <w:sz w:val="28"/>
          <w:szCs w:val="28"/>
          <w:lang w:val="en-US"/>
        </w:rPr>
        <w:t>Malleus</w:t>
      </w:r>
      <w:proofErr w:type="spellEnd"/>
    </w:p>
    <w:p w:rsidR="00652C23" w:rsidRPr="004010D0" w:rsidRDefault="00652C23" w:rsidP="00652C2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010D0">
        <w:rPr>
          <w:rFonts w:ascii="Times New Roman" w:hAnsi="Times New Roman" w:cs="Times New Roman"/>
          <w:sz w:val="28"/>
          <w:szCs w:val="28"/>
        </w:rPr>
        <w:t xml:space="preserve">2.  Сибирская язва - </w:t>
      </w:r>
      <w:r w:rsidRPr="004010D0">
        <w:rPr>
          <w:rFonts w:ascii="Times New Roman" w:hAnsi="Times New Roman" w:cs="Times New Roman"/>
          <w:sz w:val="28"/>
          <w:szCs w:val="28"/>
          <w:lang w:val="en-US"/>
        </w:rPr>
        <w:t>Anthrax</w:t>
      </w:r>
    </w:p>
    <w:p w:rsidR="00652C23" w:rsidRDefault="00652C23" w:rsidP="00652C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4010D0">
        <w:rPr>
          <w:rFonts w:ascii="Times New Roman" w:hAnsi="Times New Roman" w:cs="Times New Roman"/>
          <w:sz w:val="28"/>
          <w:szCs w:val="28"/>
        </w:rPr>
        <w:t xml:space="preserve">Эмфизематозный карбункул – </w:t>
      </w:r>
    </w:p>
    <w:p w:rsidR="00652C23" w:rsidRPr="004010D0" w:rsidRDefault="00652C23" w:rsidP="00652C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proofErr w:type="gramStart"/>
      <w:r w:rsidRPr="004010D0">
        <w:rPr>
          <w:rFonts w:ascii="Times New Roman" w:hAnsi="Times New Roman" w:cs="Times New Roman"/>
          <w:sz w:val="28"/>
          <w:szCs w:val="28"/>
          <w:lang w:val="en-US"/>
        </w:rPr>
        <w:t>Gangr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4010D0">
        <w:rPr>
          <w:rFonts w:ascii="Times New Roman" w:hAnsi="Times New Roman" w:cs="Times New Roman"/>
          <w:sz w:val="28"/>
          <w:szCs w:val="28"/>
          <w:lang w:val="en-US"/>
        </w:rPr>
        <w:t>ena</w:t>
      </w:r>
      <w:proofErr w:type="spellEnd"/>
      <w:r w:rsidRPr="004010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0D0">
        <w:rPr>
          <w:rFonts w:ascii="Times New Roman" w:hAnsi="Times New Roman" w:cs="Times New Roman"/>
          <w:sz w:val="28"/>
          <w:szCs w:val="28"/>
          <w:lang w:val="en-US"/>
        </w:rPr>
        <w:t>emphysematosa</w:t>
      </w:r>
      <w:proofErr w:type="spellEnd"/>
      <w:proofErr w:type="gramEnd"/>
    </w:p>
    <w:p w:rsidR="00652C23" w:rsidRPr="004010D0" w:rsidRDefault="00652C23" w:rsidP="00652C2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010D0">
        <w:rPr>
          <w:rFonts w:ascii="Times New Roman" w:hAnsi="Times New Roman" w:cs="Times New Roman"/>
          <w:sz w:val="28"/>
          <w:szCs w:val="28"/>
        </w:rPr>
        <w:t xml:space="preserve">4.  Бруцеллез - </w:t>
      </w:r>
      <w:proofErr w:type="spellStart"/>
      <w:r w:rsidRPr="004010D0">
        <w:rPr>
          <w:rFonts w:ascii="Times New Roman" w:hAnsi="Times New Roman" w:cs="Times New Roman"/>
          <w:sz w:val="28"/>
          <w:szCs w:val="28"/>
        </w:rPr>
        <w:t>Brucellosis</w:t>
      </w:r>
      <w:proofErr w:type="spellEnd"/>
    </w:p>
    <w:p w:rsidR="00652C23" w:rsidRPr="004010D0" w:rsidRDefault="00652C23" w:rsidP="00652C2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010D0">
        <w:rPr>
          <w:rFonts w:ascii="Times New Roman" w:hAnsi="Times New Roman" w:cs="Times New Roman"/>
          <w:sz w:val="28"/>
          <w:szCs w:val="28"/>
        </w:rPr>
        <w:t xml:space="preserve">5.  Туляремия - </w:t>
      </w:r>
      <w:proofErr w:type="spellStart"/>
      <w:r w:rsidRPr="004010D0">
        <w:rPr>
          <w:rFonts w:ascii="Times New Roman" w:hAnsi="Times New Roman" w:cs="Times New Roman"/>
          <w:sz w:val="28"/>
          <w:szCs w:val="28"/>
          <w:lang w:val="en-US"/>
        </w:rPr>
        <w:t>Tularaemia</w:t>
      </w:r>
      <w:proofErr w:type="spellEnd"/>
    </w:p>
    <w:p w:rsidR="00652C23" w:rsidRPr="004010D0" w:rsidRDefault="00652C23" w:rsidP="00652C2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010D0">
        <w:rPr>
          <w:rFonts w:ascii="Times New Roman" w:hAnsi="Times New Roman" w:cs="Times New Roman"/>
          <w:sz w:val="28"/>
          <w:szCs w:val="28"/>
        </w:rPr>
        <w:t xml:space="preserve">6.  Чума крупного рогатого скота - </w:t>
      </w:r>
      <w:proofErr w:type="spellStart"/>
      <w:r w:rsidRPr="004010D0">
        <w:rPr>
          <w:rFonts w:ascii="Times New Roman" w:hAnsi="Times New Roman" w:cs="Times New Roman"/>
          <w:sz w:val="28"/>
          <w:szCs w:val="28"/>
        </w:rPr>
        <w:t>Pestis</w:t>
      </w:r>
      <w:proofErr w:type="spellEnd"/>
      <w:r w:rsidRPr="004010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0D0">
        <w:rPr>
          <w:rFonts w:ascii="Times New Roman" w:hAnsi="Times New Roman" w:cs="Times New Roman"/>
          <w:sz w:val="28"/>
          <w:szCs w:val="28"/>
        </w:rPr>
        <w:t>bov</w:t>
      </w:r>
      <w:proofErr w:type="spellEnd"/>
      <w:r w:rsidRPr="004010D0">
        <w:rPr>
          <w:rFonts w:ascii="Times New Roman" w:hAnsi="Times New Roman" w:cs="Times New Roman"/>
          <w:sz w:val="28"/>
          <w:szCs w:val="28"/>
          <w:lang w:val="en-US"/>
        </w:rPr>
        <w:t>um</w:t>
      </w:r>
    </w:p>
    <w:p w:rsidR="00652C23" w:rsidRPr="005C6819" w:rsidRDefault="00652C23" w:rsidP="00652C2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 Чума свиней - </w:t>
      </w:r>
      <w:proofErr w:type="spellStart"/>
      <w:r>
        <w:rPr>
          <w:rFonts w:ascii="Times New Roman" w:hAnsi="Times New Roman" w:cs="Times New Roman"/>
          <w:sz w:val="28"/>
          <w:szCs w:val="28"/>
        </w:rPr>
        <w:t>Pestis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  <w:lang w:val="en-US"/>
        </w:rPr>
        <w:t>uum</w:t>
      </w:r>
      <w:proofErr w:type="spellEnd"/>
    </w:p>
    <w:p w:rsidR="00652C23" w:rsidRPr="004010D0" w:rsidRDefault="00652C23" w:rsidP="00652C2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010D0">
        <w:rPr>
          <w:rFonts w:ascii="Times New Roman" w:hAnsi="Times New Roman" w:cs="Times New Roman"/>
          <w:sz w:val="28"/>
          <w:szCs w:val="28"/>
        </w:rPr>
        <w:t xml:space="preserve">8.  Чума птиц - </w:t>
      </w:r>
      <w:proofErr w:type="spellStart"/>
      <w:r w:rsidRPr="004010D0">
        <w:rPr>
          <w:rFonts w:ascii="Times New Roman" w:hAnsi="Times New Roman" w:cs="Times New Roman"/>
          <w:sz w:val="28"/>
          <w:szCs w:val="28"/>
        </w:rPr>
        <w:t>Pestis</w:t>
      </w:r>
      <w:proofErr w:type="spellEnd"/>
      <w:r w:rsidRPr="004010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0D0">
        <w:rPr>
          <w:rFonts w:ascii="Times New Roman" w:hAnsi="Times New Roman" w:cs="Times New Roman"/>
          <w:sz w:val="28"/>
          <w:szCs w:val="28"/>
        </w:rPr>
        <w:t>avium</w:t>
      </w:r>
      <w:proofErr w:type="spellEnd"/>
    </w:p>
    <w:p w:rsidR="00652C23" w:rsidRPr="004010D0" w:rsidRDefault="00652C23" w:rsidP="00652C2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010D0">
        <w:rPr>
          <w:rFonts w:ascii="Times New Roman" w:hAnsi="Times New Roman" w:cs="Times New Roman"/>
          <w:sz w:val="28"/>
          <w:szCs w:val="28"/>
        </w:rPr>
        <w:t xml:space="preserve">9.  Ящур – </w:t>
      </w:r>
      <w:proofErr w:type="spellStart"/>
      <w:r w:rsidRPr="004010D0">
        <w:rPr>
          <w:rFonts w:ascii="Times New Roman" w:hAnsi="Times New Roman" w:cs="Times New Roman"/>
          <w:sz w:val="28"/>
          <w:szCs w:val="28"/>
          <w:lang w:val="en-US"/>
        </w:rPr>
        <w:t>Aphtae</w:t>
      </w:r>
      <w:proofErr w:type="spellEnd"/>
      <w:r w:rsidRPr="004010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0D0">
        <w:rPr>
          <w:rFonts w:ascii="Times New Roman" w:hAnsi="Times New Roman" w:cs="Times New Roman"/>
          <w:sz w:val="28"/>
          <w:szCs w:val="28"/>
          <w:lang w:val="en-US"/>
        </w:rPr>
        <w:t>epizooticae</w:t>
      </w:r>
      <w:proofErr w:type="spellEnd"/>
    </w:p>
    <w:p w:rsidR="00652C23" w:rsidRPr="004010D0" w:rsidRDefault="00652C23" w:rsidP="00652C2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010D0">
        <w:rPr>
          <w:rFonts w:ascii="Times New Roman" w:hAnsi="Times New Roman" w:cs="Times New Roman"/>
          <w:sz w:val="28"/>
          <w:szCs w:val="28"/>
        </w:rPr>
        <w:t xml:space="preserve">10. Бешенство - </w:t>
      </w:r>
      <w:proofErr w:type="spellStart"/>
      <w:r w:rsidRPr="004010D0">
        <w:rPr>
          <w:rFonts w:ascii="Times New Roman" w:hAnsi="Times New Roman" w:cs="Times New Roman"/>
          <w:sz w:val="28"/>
          <w:szCs w:val="28"/>
        </w:rPr>
        <w:t>Rabies</w:t>
      </w:r>
      <w:proofErr w:type="spellEnd"/>
    </w:p>
    <w:p w:rsidR="00652C23" w:rsidRPr="004010D0" w:rsidRDefault="00652C23" w:rsidP="00652C2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010D0">
        <w:rPr>
          <w:rFonts w:ascii="Times New Roman" w:hAnsi="Times New Roman" w:cs="Times New Roman"/>
          <w:sz w:val="28"/>
          <w:szCs w:val="28"/>
        </w:rPr>
        <w:t xml:space="preserve">11. Злокачественный (раневой) отек – </w:t>
      </w:r>
      <w:proofErr w:type="spellStart"/>
      <w:r w:rsidRPr="004010D0">
        <w:rPr>
          <w:rFonts w:ascii="Times New Roman" w:hAnsi="Times New Roman" w:cs="Times New Roman"/>
          <w:sz w:val="28"/>
          <w:szCs w:val="28"/>
          <w:lang w:val="en-US"/>
        </w:rPr>
        <w:t>Oedema</w:t>
      </w:r>
      <w:proofErr w:type="spellEnd"/>
      <w:r w:rsidRPr="004010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0D0">
        <w:rPr>
          <w:rFonts w:ascii="Times New Roman" w:hAnsi="Times New Roman" w:cs="Times New Roman"/>
          <w:sz w:val="28"/>
          <w:szCs w:val="28"/>
          <w:lang w:val="en-US"/>
        </w:rPr>
        <w:t>malignum</w:t>
      </w:r>
      <w:proofErr w:type="spellEnd"/>
    </w:p>
    <w:p w:rsidR="00652C23" w:rsidRPr="004010D0" w:rsidRDefault="00652C23" w:rsidP="00652C2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010D0">
        <w:rPr>
          <w:rFonts w:ascii="Times New Roman" w:hAnsi="Times New Roman" w:cs="Times New Roman"/>
          <w:sz w:val="28"/>
          <w:szCs w:val="28"/>
        </w:rPr>
        <w:t xml:space="preserve">12. Брадзот овец - </w:t>
      </w:r>
      <w:proofErr w:type="spellStart"/>
      <w:r w:rsidRPr="004010D0">
        <w:rPr>
          <w:rFonts w:ascii="Times New Roman" w:hAnsi="Times New Roman" w:cs="Times New Roman"/>
          <w:sz w:val="28"/>
          <w:szCs w:val="28"/>
          <w:lang w:val="en-US"/>
        </w:rPr>
        <w:t>Bradsot</w:t>
      </w:r>
      <w:proofErr w:type="spellEnd"/>
    </w:p>
    <w:p w:rsidR="00652C23" w:rsidRPr="00037595" w:rsidRDefault="00652C23" w:rsidP="00652C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10D0">
        <w:rPr>
          <w:rFonts w:ascii="Times New Roman" w:hAnsi="Times New Roman" w:cs="Times New Roman"/>
          <w:sz w:val="28"/>
          <w:szCs w:val="28"/>
        </w:rPr>
        <w:t xml:space="preserve">13. </w:t>
      </w:r>
      <w:proofErr w:type="gramStart"/>
      <w:r w:rsidRPr="004010D0">
        <w:rPr>
          <w:rFonts w:ascii="Times New Roman" w:hAnsi="Times New Roman" w:cs="Times New Roman"/>
          <w:sz w:val="28"/>
          <w:szCs w:val="28"/>
        </w:rPr>
        <w:t>Инфекционная</w:t>
      </w:r>
      <w:proofErr w:type="gramEnd"/>
      <w:r w:rsidRPr="004010D0">
        <w:rPr>
          <w:rFonts w:ascii="Times New Roman" w:hAnsi="Times New Roman" w:cs="Times New Roman"/>
          <w:sz w:val="28"/>
          <w:szCs w:val="28"/>
        </w:rPr>
        <w:t xml:space="preserve"> анаэробная </w:t>
      </w:r>
      <w:proofErr w:type="spellStart"/>
      <w:r w:rsidRPr="004010D0">
        <w:rPr>
          <w:rFonts w:ascii="Times New Roman" w:hAnsi="Times New Roman" w:cs="Times New Roman"/>
          <w:sz w:val="28"/>
          <w:szCs w:val="28"/>
        </w:rPr>
        <w:t>энтеротоксемия</w:t>
      </w:r>
      <w:proofErr w:type="spellEnd"/>
      <w:r w:rsidRPr="004010D0">
        <w:rPr>
          <w:rFonts w:ascii="Times New Roman" w:hAnsi="Times New Roman" w:cs="Times New Roman"/>
          <w:sz w:val="28"/>
          <w:szCs w:val="28"/>
        </w:rPr>
        <w:t xml:space="preserve"> овец –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037595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Pr="004010D0">
        <w:rPr>
          <w:rFonts w:ascii="Times New Roman" w:hAnsi="Times New Roman" w:cs="Times New Roman"/>
          <w:sz w:val="28"/>
          <w:szCs w:val="28"/>
          <w:lang w:val="en-US"/>
        </w:rPr>
        <w:t>Enterotoxemia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infectiosa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oviu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m</w:t>
      </w:r>
    </w:p>
    <w:p w:rsidR="00652C23" w:rsidRPr="004010D0" w:rsidRDefault="00652C23" w:rsidP="00652C2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010D0">
        <w:rPr>
          <w:rFonts w:ascii="Times New Roman" w:hAnsi="Times New Roman" w:cs="Times New Roman"/>
          <w:sz w:val="28"/>
          <w:szCs w:val="28"/>
        </w:rPr>
        <w:t xml:space="preserve">14. Столбняк - </w:t>
      </w:r>
      <w:r w:rsidRPr="004010D0">
        <w:rPr>
          <w:rFonts w:ascii="Times New Roman" w:hAnsi="Times New Roman" w:cs="Times New Roman"/>
          <w:sz w:val="28"/>
          <w:szCs w:val="28"/>
          <w:lang w:val="en-US"/>
        </w:rPr>
        <w:t>Tetanus</w:t>
      </w:r>
    </w:p>
    <w:p w:rsidR="00652C23" w:rsidRPr="005C6819" w:rsidRDefault="00652C23" w:rsidP="00652C2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52C23" w:rsidRPr="005C6819" w:rsidRDefault="00652C23" w:rsidP="00652C2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52C23" w:rsidRPr="004010D0" w:rsidRDefault="00652C23" w:rsidP="00652C2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010D0">
        <w:rPr>
          <w:rFonts w:ascii="Times New Roman" w:hAnsi="Times New Roman" w:cs="Times New Roman"/>
          <w:sz w:val="28"/>
          <w:szCs w:val="28"/>
        </w:rPr>
        <w:lastRenderedPageBreak/>
        <w:t xml:space="preserve">15. Анаэробная дизентерия – </w:t>
      </w:r>
      <w:proofErr w:type="spellStart"/>
      <w:r w:rsidRPr="004010D0">
        <w:rPr>
          <w:rFonts w:ascii="Times New Roman" w:hAnsi="Times New Roman" w:cs="Times New Roman"/>
          <w:sz w:val="28"/>
          <w:szCs w:val="28"/>
          <w:lang w:val="en-US"/>
        </w:rPr>
        <w:t>Dysenteria</w:t>
      </w:r>
      <w:proofErr w:type="spellEnd"/>
      <w:r w:rsidRPr="004010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0D0">
        <w:rPr>
          <w:rFonts w:ascii="Times New Roman" w:hAnsi="Times New Roman" w:cs="Times New Roman"/>
          <w:sz w:val="28"/>
          <w:szCs w:val="28"/>
          <w:lang w:val="en-US"/>
        </w:rPr>
        <w:t>anaerobica</w:t>
      </w:r>
      <w:proofErr w:type="spellEnd"/>
    </w:p>
    <w:p w:rsidR="00652C23" w:rsidRPr="004010D0" w:rsidRDefault="00652C23" w:rsidP="00652C2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Мелиои</w:t>
      </w:r>
      <w:r w:rsidRPr="004010D0">
        <w:rPr>
          <w:rFonts w:ascii="Times New Roman" w:hAnsi="Times New Roman" w:cs="Times New Roman"/>
          <w:sz w:val="28"/>
          <w:szCs w:val="28"/>
        </w:rPr>
        <w:t>доз</w:t>
      </w:r>
      <w:proofErr w:type="spellEnd"/>
      <w:r w:rsidRPr="004010D0">
        <w:rPr>
          <w:rFonts w:ascii="Times New Roman" w:hAnsi="Times New Roman" w:cs="Times New Roman"/>
          <w:sz w:val="28"/>
          <w:szCs w:val="28"/>
        </w:rPr>
        <w:t xml:space="preserve"> (ложный сап) -</w:t>
      </w:r>
      <w:proofErr w:type="spellStart"/>
      <w:r w:rsidRPr="004010D0">
        <w:rPr>
          <w:rFonts w:ascii="Times New Roman" w:hAnsi="Times New Roman" w:cs="Times New Roman"/>
          <w:sz w:val="28"/>
          <w:szCs w:val="28"/>
        </w:rPr>
        <w:t>Melioidosis</w:t>
      </w:r>
      <w:proofErr w:type="spellEnd"/>
    </w:p>
    <w:p w:rsidR="00652C23" w:rsidRDefault="00652C23" w:rsidP="00652C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 </w:t>
      </w:r>
      <w:proofErr w:type="gramStart"/>
      <w:r w:rsidRPr="004010D0">
        <w:rPr>
          <w:rFonts w:ascii="Times New Roman" w:hAnsi="Times New Roman" w:cs="Times New Roman"/>
          <w:sz w:val="28"/>
          <w:szCs w:val="28"/>
        </w:rPr>
        <w:t>Эпизоот</w:t>
      </w:r>
      <w:r>
        <w:rPr>
          <w:rFonts w:ascii="Times New Roman" w:hAnsi="Times New Roman" w:cs="Times New Roman"/>
          <w:sz w:val="28"/>
          <w:szCs w:val="28"/>
        </w:rPr>
        <w:t>ический</w:t>
      </w:r>
      <w:r w:rsidRPr="000375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лимфангит (бластомикоз, </w:t>
      </w:r>
      <w:proofErr w:type="gramEnd"/>
    </w:p>
    <w:p w:rsidR="00652C23" w:rsidRPr="00037595" w:rsidRDefault="00652C23" w:rsidP="00652C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010D0">
        <w:rPr>
          <w:rFonts w:ascii="Times New Roman" w:hAnsi="Times New Roman" w:cs="Times New Roman"/>
          <w:sz w:val="28"/>
          <w:szCs w:val="28"/>
        </w:rPr>
        <w:t>африканский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10D0">
        <w:rPr>
          <w:rFonts w:ascii="Times New Roman" w:hAnsi="Times New Roman" w:cs="Times New Roman"/>
          <w:sz w:val="28"/>
          <w:szCs w:val="28"/>
        </w:rPr>
        <w:t xml:space="preserve">сап) - </w:t>
      </w:r>
      <w:proofErr w:type="spellStart"/>
      <w:r w:rsidRPr="004010D0">
        <w:rPr>
          <w:rFonts w:ascii="Times New Roman" w:hAnsi="Times New Roman" w:cs="Times New Roman"/>
          <w:sz w:val="28"/>
          <w:szCs w:val="28"/>
        </w:rPr>
        <w:t>Limphangitis</w:t>
      </w:r>
      <w:proofErr w:type="spellEnd"/>
      <w:r w:rsidRPr="004010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010D0">
        <w:rPr>
          <w:rFonts w:ascii="Times New Roman" w:hAnsi="Times New Roman" w:cs="Times New Roman"/>
          <w:sz w:val="28"/>
          <w:szCs w:val="28"/>
        </w:rPr>
        <w:t>ер</w:t>
      </w:r>
      <w:proofErr w:type="gramStart"/>
      <w:r w:rsidRPr="004010D0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4010D0">
        <w:rPr>
          <w:rFonts w:ascii="Times New Roman" w:hAnsi="Times New Roman" w:cs="Times New Roman"/>
          <w:sz w:val="28"/>
          <w:szCs w:val="28"/>
          <w:lang w:val="en-US"/>
        </w:rPr>
        <w:t>z</w:t>
      </w:r>
      <w:proofErr w:type="spellStart"/>
      <w:proofErr w:type="gramEnd"/>
      <w:r w:rsidRPr="004010D0">
        <w:rPr>
          <w:rFonts w:ascii="Times New Roman" w:hAnsi="Times New Roman" w:cs="Times New Roman"/>
          <w:sz w:val="28"/>
          <w:szCs w:val="28"/>
        </w:rPr>
        <w:t>оо</w:t>
      </w:r>
      <w:proofErr w:type="spellEnd"/>
      <w:r w:rsidRPr="004010D0">
        <w:rPr>
          <w:rFonts w:ascii="Times New Roman" w:hAnsi="Times New Roman" w:cs="Times New Roman"/>
          <w:sz w:val="28"/>
          <w:szCs w:val="28"/>
          <w:lang w:val="en-US"/>
        </w:rPr>
        <w:t>t</w:t>
      </w:r>
      <w:proofErr w:type="spellStart"/>
      <w:r w:rsidRPr="004010D0">
        <w:rPr>
          <w:rFonts w:ascii="Times New Roman" w:hAnsi="Times New Roman" w:cs="Times New Roman"/>
          <w:sz w:val="28"/>
          <w:szCs w:val="28"/>
        </w:rPr>
        <w:t>iса</w:t>
      </w:r>
      <w:proofErr w:type="spellEnd"/>
    </w:p>
    <w:p w:rsidR="00652C23" w:rsidRPr="005C6819" w:rsidRDefault="00652C23" w:rsidP="00652C2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2C23" w:rsidRPr="00037595" w:rsidRDefault="00652C23" w:rsidP="00652C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7595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652C23" w:rsidRPr="008E072F" w:rsidRDefault="00652C23" w:rsidP="00652C2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E072F">
        <w:rPr>
          <w:rFonts w:ascii="Times New Roman" w:hAnsi="Times New Roman" w:cs="Times New Roman"/>
          <w:sz w:val="28"/>
          <w:szCs w:val="28"/>
        </w:rPr>
        <w:t xml:space="preserve">Боль Б. К. </w:t>
      </w:r>
      <w:proofErr w:type="spellStart"/>
      <w:r w:rsidRPr="008E072F">
        <w:rPr>
          <w:rFonts w:ascii="Times New Roman" w:hAnsi="Times New Roman" w:cs="Times New Roman"/>
          <w:sz w:val="28"/>
          <w:szCs w:val="28"/>
        </w:rPr>
        <w:t>Патологоанатомиче</w:t>
      </w:r>
      <w:proofErr w:type="spellEnd"/>
      <w:proofErr w:type="gramStart"/>
      <w:r w:rsidRPr="008E072F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gramEnd"/>
      <w:r w:rsidRPr="008E072F">
        <w:rPr>
          <w:rFonts w:ascii="Times New Roman" w:hAnsi="Times New Roman" w:cs="Times New Roman"/>
          <w:sz w:val="28"/>
          <w:szCs w:val="28"/>
        </w:rPr>
        <w:t xml:space="preserve">кое вскрытие сельскохозяйственных животных. - М.: </w:t>
      </w:r>
      <w:proofErr w:type="spellStart"/>
      <w:r w:rsidRPr="008E072F">
        <w:rPr>
          <w:rFonts w:ascii="Times New Roman" w:hAnsi="Times New Roman" w:cs="Times New Roman"/>
          <w:sz w:val="28"/>
          <w:szCs w:val="28"/>
        </w:rPr>
        <w:t>Сельхозгиз</w:t>
      </w:r>
      <w:proofErr w:type="spellEnd"/>
      <w:r w:rsidRPr="008E072F">
        <w:rPr>
          <w:rFonts w:ascii="Times New Roman" w:hAnsi="Times New Roman" w:cs="Times New Roman"/>
          <w:sz w:val="28"/>
          <w:szCs w:val="28"/>
        </w:rPr>
        <w:t>, 1935. - 104 с.</w:t>
      </w:r>
    </w:p>
    <w:p w:rsidR="00652C23" w:rsidRPr="008E072F" w:rsidRDefault="00652C23" w:rsidP="00652C2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E072F">
        <w:rPr>
          <w:rFonts w:ascii="Times New Roman" w:hAnsi="Times New Roman" w:cs="Times New Roman"/>
          <w:sz w:val="28"/>
          <w:szCs w:val="28"/>
        </w:rPr>
        <w:t>Ветерин</w:t>
      </w:r>
      <w:r>
        <w:rPr>
          <w:rFonts w:ascii="Times New Roman" w:hAnsi="Times New Roman" w:cs="Times New Roman"/>
          <w:sz w:val="28"/>
          <w:szCs w:val="28"/>
        </w:rPr>
        <w:t>арный энциклопедический словарь/ В.П. Шишков, А.В. Жаров, М.С. Жаков и др.; Под ред. В. П. Шишко</w:t>
      </w:r>
      <w:r>
        <w:rPr>
          <w:rFonts w:ascii="Times New Roman" w:hAnsi="Times New Roman" w:cs="Times New Roman"/>
          <w:sz w:val="28"/>
          <w:szCs w:val="28"/>
        </w:rPr>
        <w:softHyphen/>
        <w:t>ва</w:t>
      </w:r>
      <w:r w:rsidRPr="008E072F">
        <w:rPr>
          <w:rFonts w:ascii="Times New Roman" w:hAnsi="Times New Roman" w:cs="Times New Roman"/>
          <w:sz w:val="28"/>
          <w:szCs w:val="28"/>
        </w:rPr>
        <w:t xml:space="preserve"> - М.: Советская энциклопедия, 1981. - 640 </w:t>
      </w:r>
      <w:proofErr w:type="gramStart"/>
      <w:r w:rsidRPr="008E072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E072F">
        <w:rPr>
          <w:rFonts w:ascii="Times New Roman" w:hAnsi="Times New Roman" w:cs="Times New Roman"/>
          <w:sz w:val="28"/>
          <w:szCs w:val="28"/>
        </w:rPr>
        <w:t>.</w:t>
      </w:r>
    </w:p>
    <w:p w:rsidR="00652C23" w:rsidRPr="00E056E7" w:rsidRDefault="00652C23" w:rsidP="00652C2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Вскрытие и патоморфологическая</w:t>
      </w:r>
      <w:r w:rsidRPr="008E072F">
        <w:rPr>
          <w:rFonts w:ascii="Times New Roman" w:hAnsi="Times New Roman" w:cs="Times New Roman"/>
          <w:sz w:val="28"/>
          <w:szCs w:val="28"/>
        </w:rPr>
        <w:t xml:space="preserve"> д</w:t>
      </w:r>
      <w:r>
        <w:rPr>
          <w:rFonts w:ascii="Times New Roman" w:hAnsi="Times New Roman" w:cs="Times New Roman"/>
          <w:sz w:val="28"/>
          <w:szCs w:val="28"/>
        </w:rPr>
        <w:t>иагностика болезней  животных/</w:t>
      </w:r>
      <w:r w:rsidRPr="008E072F">
        <w:rPr>
          <w:rFonts w:ascii="Times New Roman" w:hAnsi="Times New Roman" w:cs="Times New Roman"/>
          <w:sz w:val="28"/>
          <w:szCs w:val="28"/>
        </w:rPr>
        <w:t xml:space="preserve"> Жа</w:t>
      </w:r>
      <w:r>
        <w:rPr>
          <w:rFonts w:ascii="Times New Roman" w:hAnsi="Times New Roman" w:cs="Times New Roman"/>
          <w:sz w:val="28"/>
          <w:szCs w:val="28"/>
        </w:rPr>
        <w:t>ров</w:t>
      </w:r>
      <w:r w:rsidRPr="008E072F">
        <w:rPr>
          <w:rFonts w:ascii="Times New Roman" w:hAnsi="Times New Roman" w:cs="Times New Roman"/>
          <w:sz w:val="28"/>
          <w:szCs w:val="28"/>
        </w:rPr>
        <w:t xml:space="preserve"> А. В.</w:t>
      </w:r>
      <w:r>
        <w:rPr>
          <w:rFonts w:ascii="Times New Roman" w:hAnsi="Times New Roman" w:cs="Times New Roman"/>
          <w:sz w:val="28"/>
          <w:szCs w:val="28"/>
        </w:rPr>
        <w:t xml:space="preserve">, Иванов. И. В.,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Стрельников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А.П. / Под ред. А.В. Жарова</w:t>
      </w:r>
      <w:r w:rsidRPr="008E072F">
        <w:rPr>
          <w:rFonts w:ascii="Times New Roman" w:hAnsi="Times New Roman" w:cs="Times New Roman"/>
          <w:sz w:val="28"/>
          <w:szCs w:val="28"/>
        </w:rPr>
        <w:t xml:space="preserve"> - М.: </w:t>
      </w:r>
      <w:proofErr w:type="spellStart"/>
      <w:r w:rsidRPr="008E072F">
        <w:rPr>
          <w:rFonts w:ascii="Times New Roman" w:hAnsi="Times New Roman" w:cs="Times New Roman"/>
          <w:sz w:val="28"/>
          <w:szCs w:val="28"/>
        </w:rPr>
        <w:t>Колос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spellEnd"/>
      <w:r>
        <w:rPr>
          <w:rFonts w:ascii="Times New Roman" w:hAnsi="Times New Roman" w:cs="Times New Roman"/>
          <w:sz w:val="28"/>
          <w:szCs w:val="28"/>
        </w:rPr>
        <w:t>, 2003. - 400</w:t>
      </w:r>
      <w:r w:rsidRPr="008E072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E072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E072F">
        <w:rPr>
          <w:rFonts w:ascii="Times New Roman" w:hAnsi="Times New Roman" w:cs="Times New Roman"/>
          <w:sz w:val="28"/>
          <w:szCs w:val="28"/>
        </w:rPr>
        <w:t>.</w:t>
      </w:r>
    </w:p>
    <w:p w:rsidR="00652C23" w:rsidRPr="008E072F" w:rsidRDefault="00652C23" w:rsidP="00652C2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E072F">
        <w:rPr>
          <w:rFonts w:ascii="Times New Roman" w:hAnsi="Times New Roman" w:cs="Times New Roman"/>
          <w:sz w:val="28"/>
          <w:szCs w:val="28"/>
        </w:rPr>
        <w:t xml:space="preserve">Жаков М. С. Анализ патологоанатомического вскрытия животных. Минск: </w:t>
      </w:r>
      <w:proofErr w:type="spellStart"/>
      <w:r w:rsidRPr="008E072F">
        <w:rPr>
          <w:rFonts w:ascii="Times New Roman" w:hAnsi="Times New Roman" w:cs="Times New Roman"/>
          <w:sz w:val="28"/>
          <w:szCs w:val="28"/>
        </w:rPr>
        <w:t>Ураджай</w:t>
      </w:r>
      <w:proofErr w:type="spellEnd"/>
      <w:r w:rsidRPr="008E072F">
        <w:rPr>
          <w:rFonts w:ascii="Times New Roman" w:hAnsi="Times New Roman" w:cs="Times New Roman"/>
          <w:sz w:val="28"/>
          <w:szCs w:val="28"/>
        </w:rPr>
        <w:t>, 1977. - 127 с.</w:t>
      </w:r>
    </w:p>
    <w:p w:rsidR="00652C23" w:rsidRPr="008E072F" w:rsidRDefault="00652C23" w:rsidP="00652C2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Кокуричев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П. И..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Добин</w:t>
      </w:r>
      <w:proofErr w:type="spellEnd"/>
      <w:r w:rsidRPr="008E072F">
        <w:rPr>
          <w:rFonts w:ascii="Times New Roman" w:hAnsi="Times New Roman" w:cs="Times New Roman"/>
          <w:sz w:val="28"/>
          <w:szCs w:val="28"/>
        </w:rPr>
        <w:t xml:space="preserve"> М. А Основы судебно-ветеринарной экс</w:t>
      </w:r>
      <w:r w:rsidRPr="008E072F">
        <w:rPr>
          <w:rFonts w:ascii="Times New Roman" w:hAnsi="Times New Roman" w:cs="Times New Roman"/>
          <w:sz w:val="28"/>
          <w:szCs w:val="28"/>
        </w:rPr>
        <w:softHyphen/>
        <w:t xml:space="preserve">пертизы. - Л.: Колос, 1977. - 264 </w:t>
      </w:r>
      <w:proofErr w:type="gramStart"/>
      <w:r w:rsidRPr="008E072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E072F">
        <w:rPr>
          <w:rFonts w:ascii="Times New Roman" w:hAnsi="Times New Roman" w:cs="Times New Roman"/>
          <w:sz w:val="28"/>
          <w:szCs w:val="28"/>
        </w:rPr>
        <w:t>.</w:t>
      </w:r>
    </w:p>
    <w:p w:rsidR="00652C23" w:rsidRDefault="00652C23" w:rsidP="00652C2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E072F">
        <w:rPr>
          <w:rFonts w:ascii="Times New Roman" w:hAnsi="Times New Roman" w:cs="Times New Roman"/>
          <w:sz w:val="28"/>
          <w:szCs w:val="28"/>
        </w:rPr>
        <w:t>Налётов Н. А., Белоусов А. А. Современное состояние учения о смерти (патология) животных. - М., 1984. - 29 с.</w:t>
      </w:r>
    </w:p>
    <w:p w:rsidR="00652C23" w:rsidRDefault="00652C23" w:rsidP="00652C2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Патологическая анатомия сельскохозяйственных животных/ А.В.Жаров, В.П. Шишков, М.С. Жаков и др.; Под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ед. В.П. Шишкова, А.В. Жарова. – 4-е изд.,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>
        <w:rPr>
          <w:rFonts w:ascii="Times New Roman" w:hAnsi="Times New Roman" w:cs="Times New Roman"/>
          <w:sz w:val="28"/>
          <w:szCs w:val="28"/>
        </w:rPr>
        <w:t>. и доп. – М.: Колос, 1999. – 568 с.</w:t>
      </w:r>
    </w:p>
    <w:p w:rsidR="00652C23" w:rsidRDefault="00652C23" w:rsidP="00652C2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072F">
        <w:rPr>
          <w:rFonts w:ascii="Times New Roman" w:hAnsi="Times New Roman" w:cs="Times New Roman"/>
          <w:sz w:val="28"/>
          <w:szCs w:val="28"/>
        </w:rPr>
        <w:t xml:space="preserve">Профилактика и борьба с заразными болезнями, общими для человека и животных: Сб. </w:t>
      </w:r>
      <w:proofErr w:type="spellStart"/>
      <w:r w:rsidRPr="008E072F">
        <w:rPr>
          <w:rFonts w:ascii="Times New Roman" w:hAnsi="Times New Roman" w:cs="Times New Roman"/>
          <w:sz w:val="28"/>
          <w:szCs w:val="28"/>
        </w:rPr>
        <w:t>санит</w:t>
      </w:r>
      <w:proofErr w:type="spellEnd"/>
      <w:r w:rsidRPr="008E072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правил /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Информ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-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издат</w:t>
      </w:r>
      <w:proofErr w:type="spellEnd"/>
      <w:r w:rsidRPr="008E072F">
        <w:rPr>
          <w:rFonts w:ascii="Times New Roman" w:hAnsi="Times New Roman" w:cs="Times New Roman"/>
          <w:sz w:val="28"/>
          <w:szCs w:val="28"/>
        </w:rPr>
        <w:t xml:space="preserve">. центр </w:t>
      </w:r>
      <w:proofErr w:type="spellStart"/>
      <w:r w:rsidRPr="008E072F">
        <w:rPr>
          <w:rFonts w:ascii="Times New Roman" w:hAnsi="Times New Roman" w:cs="Times New Roman"/>
          <w:sz w:val="28"/>
          <w:szCs w:val="28"/>
        </w:rPr>
        <w:t>Госкомэ</w:t>
      </w:r>
      <w:r w:rsidRPr="008E072F">
        <w:rPr>
          <w:rFonts w:ascii="Times New Roman" w:hAnsi="Times New Roman" w:cs="Times New Roman"/>
          <w:sz w:val="28"/>
          <w:szCs w:val="28"/>
        </w:rPr>
        <w:softHyphen/>
        <w:t>пиднадзора</w:t>
      </w:r>
      <w:proofErr w:type="spellEnd"/>
      <w:r w:rsidRPr="008E072F">
        <w:rPr>
          <w:rFonts w:ascii="Times New Roman" w:hAnsi="Times New Roman" w:cs="Times New Roman"/>
          <w:sz w:val="28"/>
          <w:szCs w:val="28"/>
        </w:rPr>
        <w:t xml:space="preserve"> России, 1996. -318 </w:t>
      </w:r>
      <w:proofErr w:type="gramStart"/>
      <w:r w:rsidRPr="008E072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E072F">
        <w:rPr>
          <w:rFonts w:ascii="Times New Roman" w:hAnsi="Times New Roman" w:cs="Times New Roman"/>
          <w:sz w:val="28"/>
          <w:szCs w:val="28"/>
        </w:rPr>
        <w:t>.</w:t>
      </w:r>
    </w:p>
    <w:p w:rsidR="00652C23" w:rsidRDefault="00652C23" w:rsidP="00652C2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056E7">
        <w:rPr>
          <w:rFonts w:ascii="Times New Roman" w:hAnsi="Times New Roman" w:cs="Times New Roman"/>
          <w:sz w:val="28"/>
          <w:szCs w:val="28"/>
        </w:rPr>
        <w:t xml:space="preserve">Трофимов И. Т.. Идрисов Г. З. Методика анализа вскрытия трупов сельскохозяйственных животных. - Казань, 1986. - 79 </w:t>
      </w:r>
      <w:proofErr w:type="gramStart"/>
      <w:r w:rsidRPr="00E056E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056E7">
        <w:rPr>
          <w:rFonts w:ascii="Times New Roman" w:hAnsi="Times New Roman" w:cs="Times New Roman"/>
          <w:sz w:val="28"/>
          <w:szCs w:val="28"/>
        </w:rPr>
        <w:t>.</w:t>
      </w:r>
    </w:p>
    <w:p w:rsidR="00652C23" w:rsidRDefault="00652C23" w:rsidP="00652C2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Щербаха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Ю.И., Кравченко В.М., Сенченко Б.С. Судебная ветеринарная медицина: Учебное пособие. – Краснодар, 2002. – 215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652C23" w:rsidRDefault="00652C23" w:rsidP="00652C2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Ветеринарно-санитарные правила при утилизации, уборке и уничтожении трупов животных и отходов получаемых при переработке сырых животных продуктов. Ветеринарное законодательство, т. 2. М., 1972, с. 336-340.</w:t>
      </w:r>
    </w:p>
    <w:p w:rsidR="00652C23" w:rsidRDefault="00652C23" w:rsidP="00652C2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Инструкция по проведению ветеринарной дезинфекции,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дезинвазии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дизинсекции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дератизации. Ветеринарное законодательство, т. 2. М., 1972, с. 399-439.</w:t>
      </w:r>
    </w:p>
    <w:p w:rsidR="00652C23" w:rsidRPr="00E056E7" w:rsidRDefault="00652C23" w:rsidP="00652C2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 взятия патологического материала, крови, кормов и пересылка их для лабораторного исследования. Ветеринарное законодательство, т. 2 М., 1972, с. 155-180.</w:t>
      </w:r>
    </w:p>
    <w:p w:rsidR="00652C23" w:rsidRPr="004010D0" w:rsidRDefault="00652C23" w:rsidP="00652C23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652C23" w:rsidRPr="004010D0" w:rsidSect="00BC03E7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D4158"/>
    <w:multiLevelType w:val="hybridMultilevel"/>
    <w:tmpl w:val="624801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5255C6"/>
    <w:multiLevelType w:val="hybridMultilevel"/>
    <w:tmpl w:val="C16A8290"/>
    <w:lvl w:ilvl="0" w:tplc="64BAD47A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53E37CC"/>
    <w:multiLevelType w:val="hybridMultilevel"/>
    <w:tmpl w:val="265E3F54"/>
    <w:lvl w:ilvl="0" w:tplc="4D645EA4">
      <w:start w:val="1"/>
      <w:numFmt w:val="decimal"/>
      <w:lvlText w:val="%1)"/>
      <w:lvlJc w:val="left"/>
      <w:pPr>
        <w:tabs>
          <w:tab w:val="num" w:pos="1140"/>
        </w:tabs>
        <w:ind w:left="1140" w:hanging="7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32753B"/>
    <w:multiLevelType w:val="hybridMultilevel"/>
    <w:tmpl w:val="E7D8E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45622D"/>
    <w:multiLevelType w:val="hybridMultilevel"/>
    <w:tmpl w:val="BF7230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570212"/>
    <w:multiLevelType w:val="hybridMultilevel"/>
    <w:tmpl w:val="3C70F252"/>
    <w:lvl w:ilvl="0" w:tplc="DE2E1D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D7D27"/>
    <w:rsid w:val="00011E0E"/>
    <w:rsid w:val="000E380A"/>
    <w:rsid w:val="001C0BC1"/>
    <w:rsid w:val="002030CD"/>
    <w:rsid w:val="002333AD"/>
    <w:rsid w:val="00380895"/>
    <w:rsid w:val="00455B8D"/>
    <w:rsid w:val="00583F98"/>
    <w:rsid w:val="005C42F2"/>
    <w:rsid w:val="00652C23"/>
    <w:rsid w:val="00676463"/>
    <w:rsid w:val="006C7D3E"/>
    <w:rsid w:val="007D2C61"/>
    <w:rsid w:val="007F3001"/>
    <w:rsid w:val="008619C6"/>
    <w:rsid w:val="009E501A"/>
    <w:rsid w:val="00A5413A"/>
    <w:rsid w:val="00AD06D2"/>
    <w:rsid w:val="00BC03E7"/>
    <w:rsid w:val="00BD7D27"/>
    <w:rsid w:val="00C07157"/>
    <w:rsid w:val="00D61F09"/>
    <w:rsid w:val="00E17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4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413A"/>
    <w:pPr>
      <w:ind w:left="720"/>
      <w:contextualSpacing/>
    </w:pPr>
  </w:style>
  <w:style w:type="table" w:styleId="a4">
    <w:name w:val="Table Grid"/>
    <w:basedOn w:val="a1"/>
    <w:uiPriority w:val="59"/>
    <w:rsid w:val="009E501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70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12</Pages>
  <Words>3211</Words>
  <Characters>18304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Виктор</cp:lastModifiedBy>
  <cp:revision>12</cp:revision>
  <cp:lastPrinted>2012-04-27T04:29:00Z</cp:lastPrinted>
  <dcterms:created xsi:type="dcterms:W3CDTF">2010-04-27T04:10:00Z</dcterms:created>
  <dcterms:modified xsi:type="dcterms:W3CDTF">2012-09-03T07:48:00Z</dcterms:modified>
</cp:coreProperties>
</file>