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0A1B68">
      <w:pPr>
        <w:spacing w:after="0" w:line="240" w:lineRule="auto"/>
        <w:jc w:val="center"/>
        <w:rPr>
          <w:rFonts w:ascii="Times New Roman" w:eastAsia="Times New Roman" w:hAnsi="Times New Roman" w:cs="Times New Roman"/>
          <w:sz w:val="28"/>
          <w:szCs w:val="28"/>
          <w:lang w:eastAsia="ru-RU"/>
        </w:rPr>
      </w:pPr>
    </w:p>
    <w:p w:rsidR="000A1B68" w:rsidRPr="000A1B68" w:rsidRDefault="000A1B68" w:rsidP="000A1B68">
      <w:pPr>
        <w:spacing w:after="0" w:line="240" w:lineRule="auto"/>
        <w:jc w:val="center"/>
        <w:rPr>
          <w:rFonts w:ascii="Times New Roman" w:eastAsia="Times New Roman" w:hAnsi="Times New Roman" w:cs="Times New Roman"/>
          <w:sz w:val="28"/>
          <w:szCs w:val="28"/>
          <w:lang w:eastAsia="ru-RU"/>
        </w:rPr>
      </w:pPr>
      <w:r w:rsidRPr="000A1B68">
        <w:rPr>
          <w:rFonts w:ascii="Times New Roman" w:eastAsia="Times New Roman" w:hAnsi="Times New Roman" w:cs="Times New Roman"/>
          <w:sz w:val="28"/>
          <w:szCs w:val="28"/>
          <w:lang w:eastAsia="ru-RU"/>
        </w:rPr>
        <w:t>МИНИСТЕРСТВО СЕЛЬСКОГО ХОЗЯЙСТВА РФ</w:t>
      </w:r>
    </w:p>
    <w:p w:rsidR="000A1B68" w:rsidRPr="000A1B68" w:rsidRDefault="000A1B68" w:rsidP="000A1B68">
      <w:pPr>
        <w:spacing w:before="40" w:after="0" w:line="240" w:lineRule="auto"/>
        <w:jc w:val="center"/>
        <w:rPr>
          <w:rFonts w:ascii="Times New Roman" w:eastAsia="Times New Roman" w:hAnsi="Times New Roman" w:cs="Times New Roman"/>
          <w:sz w:val="28"/>
          <w:szCs w:val="28"/>
          <w:lang w:eastAsia="ru-RU"/>
        </w:rPr>
      </w:pPr>
      <w:r w:rsidRPr="000A1B68">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0A1B68" w:rsidRPr="000A1B68" w:rsidRDefault="000A1B68" w:rsidP="000A1B68">
      <w:pPr>
        <w:spacing w:after="40" w:line="240" w:lineRule="auto"/>
        <w:jc w:val="center"/>
        <w:rPr>
          <w:rFonts w:ascii="Times New Roman" w:eastAsia="Times New Roman" w:hAnsi="Times New Roman" w:cs="Times New Roman"/>
          <w:sz w:val="28"/>
          <w:szCs w:val="28"/>
          <w:lang w:eastAsia="ru-RU"/>
        </w:rPr>
      </w:pPr>
      <w:r w:rsidRPr="000A1B68">
        <w:rPr>
          <w:rFonts w:ascii="Times New Roman" w:eastAsia="Times New Roman" w:hAnsi="Times New Roman" w:cs="Times New Roman"/>
          <w:sz w:val="28"/>
          <w:szCs w:val="28"/>
          <w:lang w:eastAsia="ru-RU"/>
        </w:rPr>
        <w:t>высшего образования</w:t>
      </w:r>
    </w:p>
    <w:p w:rsidR="000A1B68" w:rsidRPr="000A1B68" w:rsidRDefault="000A1B68" w:rsidP="000A1B68">
      <w:pPr>
        <w:spacing w:after="0" w:line="240" w:lineRule="auto"/>
        <w:jc w:val="center"/>
        <w:rPr>
          <w:rFonts w:ascii="Times New Roman" w:eastAsia="Times New Roman" w:hAnsi="Times New Roman" w:cs="Times New Roman"/>
          <w:caps/>
          <w:sz w:val="28"/>
          <w:szCs w:val="28"/>
          <w:lang w:eastAsia="ru-RU"/>
        </w:rPr>
      </w:pPr>
      <w:r w:rsidRPr="000A1B68">
        <w:rPr>
          <w:rFonts w:ascii="Times New Roman" w:eastAsia="Times New Roman" w:hAnsi="Times New Roman" w:cs="Times New Roman"/>
          <w:caps/>
          <w:sz w:val="28"/>
          <w:szCs w:val="28"/>
          <w:lang w:eastAsia="ru-RU"/>
        </w:rPr>
        <w:t>«Кубанский государственный аграрный университет</w:t>
      </w:r>
    </w:p>
    <w:p w:rsidR="000A1B68" w:rsidRPr="000A1B68" w:rsidRDefault="000A1B68" w:rsidP="000A1B68">
      <w:pPr>
        <w:spacing w:after="0" w:line="240" w:lineRule="auto"/>
        <w:jc w:val="center"/>
        <w:rPr>
          <w:rFonts w:ascii="Times New Roman" w:hAnsi="Times New Roman" w:cs="Times New Roman"/>
          <w:sz w:val="28"/>
          <w:szCs w:val="28"/>
        </w:rPr>
      </w:pPr>
      <w:r w:rsidRPr="000A1B68">
        <w:rPr>
          <w:rFonts w:ascii="Times New Roman" w:eastAsia="Times New Roman" w:hAnsi="Times New Roman" w:cs="Times New Roman"/>
          <w:caps/>
          <w:sz w:val="28"/>
          <w:szCs w:val="28"/>
          <w:lang w:eastAsia="ru-RU"/>
        </w:rPr>
        <w:t>ИМЕНИ И.Т. ТРУБИЛИНА»</w:t>
      </w:r>
    </w:p>
    <w:p w:rsidR="000A1B68" w:rsidRDefault="000A1B68" w:rsidP="000A1B68">
      <w:pPr>
        <w:spacing w:after="0" w:line="240" w:lineRule="auto"/>
        <w:jc w:val="center"/>
        <w:rPr>
          <w:rFonts w:ascii="Times New Roman" w:hAnsi="Times New Roman" w:cs="Times New Roman"/>
          <w:sz w:val="28"/>
          <w:szCs w:val="28"/>
        </w:rPr>
      </w:pPr>
    </w:p>
    <w:p w:rsidR="000A1B68" w:rsidRPr="000A1B68" w:rsidRDefault="000A1B68" w:rsidP="000A1B68">
      <w:pPr>
        <w:spacing w:after="0" w:line="240" w:lineRule="auto"/>
        <w:jc w:val="center"/>
        <w:rPr>
          <w:rFonts w:ascii="Times New Roman" w:hAnsi="Times New Roman" w:cs="Times New Roman"/>
          <w:sz w:val="28"/>
          <w:szCs w:val="28"/>
        </w:rPr>
      </w:pPr>
      <w:r w:rsidRPr="000A1B68">
        <w:rPr>
          <w:rFonts w:ascii="Times New Roman" w:hAnsi="Times New Roman" w:cs="Times New Roman"/>
          <w:sz w:val="28"/>
          <w:szCs w:val="28"/>
        </w:rPr>
        <w:t>Факультет управления</w:t>
      </w:r>
    </w:p>
    <w:p w:rsidR="000A1B68" w:rsidRDefault="000A1B68" w:rsidP="000A1B68">
      <w:pPr>
        <w:spacing w:after="0" w:line="240" w:lineRule="auto"/>
        <w:jc w:val="center"/>
        <w:rPr>
          <w:rFonts w:ascii="Times New Roman" w:hAnsi="Times New Roman" w:cs="Times New Roman"/>
          <w:sz w:val="28"/>
          <w:szCs w:val="28"/>
        </w:rPr>
      </w:pPr>
    </w:p>
    <w:p w:rsidR="000A1B68" w:rsidRPr="000A1B68" w:rsidRDefault="000A1B68" w:rsidP="000A1B68">
      <w:pPr>
        <w:spacing w:after="0" w:line="240" w:lineRule="auto"/>
        <w:jc w:val="center"/>
        <w:rPr>
          <w:rFonts w:ascii="Times New Roman" w:eastAsia="Times New Roman" w:hAnsi="Times New Roman" w:cs="Times New Roman"/>
          <w:sz w:val="28"/>
          <w:szCs w:val="28"/>
          <w:lang w:eastAsia="ru-RU"/>
        </w:rPr>
      </w:pPr>
      <w:r w:rsidRPr="000A1B68">
        <w:rPr>
          <w:rFonts w:ascii="Times New Roman" w:hAnsi="Times New Roman" w:cs="Times New Roman"/>
          <w:sz w:val="28"/>
          <w:szCs w:val="28"/>
        </w:rPr>
        <w:t>Кафедра экономической теории</w:t>
      </w:r>
    </w:p>
    <w:p w:rsidR="000A1B68" w:rsidRPr="000A1B68" w:rsidRDefault="000A1B68" w:rsidP="00216DAD">
      <w:pPr>
        <w:spacing w:after="0" w:line="240" w:lineRule="auto"/>
        <w:jc w:val="both"/>
        <w:rPr>
          <w:rFonts w:ascii="Times New Roman" w:hAnsi="Times New Roman" w:cs="Times New Roman"/>
          <w:sz w:val="32"/>
          <w:szCs w:val="32"/>
        </w:rPr>
      </w:pPr>
    </w:p>
    <w:p w:rsidR="000A1B68" w:rsidRDefault="000A1B68" w:rsidP="00216DAD">
      <w:pPr>
        <w:spacing w:after="0" w:line="240" w:lineRule="auto"/>
        <w:jc w:val="both"/>
        <w:rPr>
          <w:rFonts w:ascii="Times New Roman" w:hAnsi="Times New Roman" w:cs="Times New Roman"/>
          <w:b/>
          <w:sz w:val="32"/>
          <w:szCs w:val="32"/>
        </w:rPr>
      </w:pPr>
    </w:p>
    <w:p w:rsidR="000A1B68" w:rsidRDefault="000A1B68" w:rsidP="00216DAD">
      <w:pPr>
        <w:spacing w:after="0" w:line="240" w:lineRule="auto"/>
        <w:jc w:val="both"/>
        <w:rPr>
          <w:rFonts w:ascii="Times New Roman" w:hAnsi="Times New Roman" w:cs="Times New Roman"/>
          <w:b/>
          <w:sz w:val="32"/>
          <w:szCs w:val="32"/>
        </w:rPr>
      </w:pPr>
    </w:p>
    <w:p w:rsidR="000A1B68" w:rsidRDefault="000A1B68" w:rsidP="00216DAD">
      <w:pPr>
        <w:spacing w:after="0" w:line="240" w:lineRule="auto"/>
        <w:jc w:val="both"/>
        <w:rPr>
          <w:rFonts w:ascii="Times New Roman" w:hAnsi="Times New Roman" w:cs="Times New Roman"/>
          <w:b/>
          <w:sz w:val="32"/>
          <w:szCs w:val="32"/>
        </w:rPr>
      </w:pPr>
    </w:p>
    <w:p w:rsidR="000A1B68" w:rsidRDefault="000A1B68" w:rsidP="00216DAD">
      <w:pPr>
        <w:spacing w:after="0" w:line="240" w:lineRule="auto"/>
        <w:jc w:val="both"/>
        <w:rPr>
          <w:rFonts w:ascii="Times New Roman" w:hAnsi="Times New Roman" w:cs="Times New Roman"/>
          <w:b/>
          <w:sz w:val="32"/>
          <w:szCs w:val="32"/>
        </w:rPr>
      </w:pPr>
    </w:p>
    <w:p w:rsidR="000A1B68" w:rsidRDefault="000A1B68" w:rsidP="00216DAD">
      <w:pPr>
        <w:spacing w:after="0" w:line="240" w:lineRule="auto"/>
        <w:jc w:val="both"/>
        <w:rPr>
          <w:rFonts w:ascii="Times New Roman" w:hAnsi="Times New Roman" w:cs="Times New Roman"/>
          <w:b/>
          <w:sz w:val="32"/>
          <w:szCs w:val="32"/>
        </w:rPr>
      </w:pPr>
    </w:p>
    <w:p w:rsidR="000A1B68" w:rsidRDefault="000A1B68" w:rsidP="000A1B68">
      <w:pPr>
        <w:spacing w:after="0" w:line="240" w:lineRule="auto"/>
        <w:jc w:val="center"/>
        <w:rPr>
          <w:rFonts w:ascii="Times New Roman" w:eastAsia="Times New Roman" w:hAnsi="Times New Roman" w:cs="Times New Roman"/>
          <w:sz w:val="28"/>
          <w:szCs w:val="28"/>
          <w:lang w:eastAsia="ru-RU"/>
        </w:rPr>
      </w:pPr>
      <w:r w:rsidRPr="000A1B68">
        <w:rPr>
          <w:rFonts w:ascii="Times New Roman" w:hAnsi="Times New Roman" w:cs="Times New Roman"/>
          <w:b/>
          <w:sz w:val="32"/>
          <w:szCs w:val="32"/>
        </w:rPr>
        <w:t>ЭКОНОМИЧЕСКАЯ ТЕОРИЯ</w:t>
      </w:r>
    </w:p>
    <w:p w:rsidR="000A1B68" w:rsidRDefault="000A1B68" w:rsidP="000A1B68">
      <w:pPr>
        <w:spacing w:after="0" w:line="240" w:lineRule="auto"/>
        <w:jc w:val="center"/>
        <w:rPr>
          <w:rFonts w:ascii="Times New Roman" w:eastAsia="Times New Roman" w:hAnsi="Times New Roman" w:cs="Times New Roman"/>
          <w:sz w:val="28"/>
          <w:szCs w:val="28"/>
          <w:lang w:eastAsia="ru-RU"/>
        </w:rPr>
      </w:pPr>
    </w:p>
    <w:p w:rsidR="000A1B68" w:rsidRPr="000A1B68" w:rsidRDefault="000A1B68" w:rsidP="000A1B68">
      <w:pPr>
        <w:pStyle w:val="3"/>
        <w:spacing w:line="360" w:lineRule="auto"/>
        <w:rPr>
          <w:b/>
          <w:sz w:val="24"/>
        </w:rPr>
      </w:pPr>
      <w:r w:rsidRPr="000A1B68">
        <w:rPr>
          <w:b/>
          <w:sz w:val="24"/>
        </w:rPr>
        <w:t>Методические указания</w:t>
      </w:r>
    </w:p>
    <w:p w:rsidR="000A1B68" w:rsidRPr="000A1B68" w:rsidRDefault="000A1B68" w:rsidP="000A1B68">
      <w:pPr>
        <w:pStyle w:val="3"/>
        <w:spacing w:line="360" w:lineRule="auto"/>
        <w:rPr>
          <w:sz w:val="24"/>
        </w:rPr>
      </w:pPr>
      <w:r>
        <w:rPr>
          <w:sz w:val="24"/>
        </w:rPr>
        <w:t xml:space="preserve">для самостоятельной работы </w:t>
      </w:r>
      <w:r w:rsidRPr="000A1B68">
        <w:rPr>
          <w:sz w:val="24"/>
        </w:rPr>
        <w:t xml:space="preserve">для </w:t>
      </w:r>
      <w:proofErr w:type="gramStart"/>
      <w:r w:rsidRPr="000A1B68">
        <w:rPr>
          <w:sz w:val="24"/>
        </w:rPr>
        <w:t>обучающихся</w:t>
      </w:r>
      <w:proofErr w:type="gramEnd"/>
      <w:r w:rsidRPr="000A1B68">
        <w:rPr>
          <w:sz w:val="24"/>
        </w:rPr>
        <w:t xml:space="preserve"> по направлению подготовки 20.03.02 </w:t>
      </w:r>
      <w:proofErr w:type="spellStart"/>
      <w:r w:rsidRPr="000A1B68">
        <w:rPr>
          <w:sz w:val="24"/>
        </w:rPr>
        <w:t>Природообустройство</w:t>
      </w:r>
      <w:proofErr w:type="spellEnd"/>
      <w:r w:rsidRPr="000A1B68">
        <w:rPr>
          <w:sz w:val="24"/>
        </w:rPr>
        <w:t xml:space="preserve"> и водопользование</w:t>
      </w: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0A1B68" w:rsidRDefault="000A1B68" w:rsidP="000A1B6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w:t>
      </w:r>
    </w:p>
    <w:p w:rsidR="000A1B68" w:rsidRDefault="000A1B68" w:rsidP="000A1B68">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КубГАУ</w:t>
      </w:r>
      <w:proofErr w:type="spellEnd"/>
    </w:p>
    <w:p w:rsidR="000A1B68" w:rsidRDefault="000A1B68" w:rsidP="000A1B6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p>
    <w:p w:rsidR="000A1B68" w:rsidRDefault="000A1B68" w:rsidP="00216DAD">
      <w:pPr>
        <w:spacing w:after="0" w:line="240" w:lineRule="auto"/>
        <w:jc w:val="both"/>
        <w:rPr>
          <w:rFonts w:ascii="Times New Roman" w:eastAsia="Times New Roman" w:hAnsi="Times New Roman" w:cs="Times New Roman"/>
          <w:sz w:val="28"/>
          <w:szCs w:val="28"/>
          <w:lang w:eastAsia="ru-RU"/>
        </w:rPr>
      </w:pPr>
    </w:p>
    <w:p w:rsidR="008E03D0" w:rsidRPr="000A1B68" w:rsidRDefault="008E03D0" w:rsidP="000A1B68">
      <w:pPr>
        <w:pStyle w:val="3"/>
        <w:spacing w:line="360" w:lineRule="auto"/>
        <w:rPr>
          <w:szCs w:val="28"/>
        </w:rPr>
      </w:pPr>
      <w:r w:rsidRPr="000A1B68">
        <w:rPr>
          <w:szCs w:val="28"/>
        </w:rPr>
        <w:t>Методические указ</w:t>
      </w:r>
      <w:r w:rsidR="002D453A" w:rsidRPr="000A1B68">
        <w:rPr>
          <w:szCs w:val="28"/>
        </w:rPr>
        <w:t xml:space="preserve">ания для </w:t>
      </w:r>
      <w:r w:rsidR="003940BB" w:rsidRPr="000A1B68">
        <w:rPr>
          <w:szCs w:val="28"/>
        </w:rPr>
        <w:t xml:space="preserve">самостоятельной работы при подготовке  </w:t>
      </w:r>
      <w:proofErr w:type="gramStart"/>
      <w:r w:rsidR="003940BB" w:rsidRPr="000A1B68">
        <w:rPr>
          <w:szCs w:val="28"/>
        </w:rPr>
        <w:t>обучающихся</w:t>
      </w:r>
      <w:proofErr w:type="gramEnd"/>
      <w:r w:rsidRPr="000A1B68">
        <w:rPr>
          <w:szCs w:val="28"/>
        </w:rPr>
        <w:t xml:space="preserve"> по дисциплине «</w:t>
      </w:r>
      <w:r w:rsidR="00D12F5F" w:rsidRPr="000A1B68">
        <w:rPr>
          <w:szCs w:val="28"/>
        </w:rPr>
        <w:t>Экономическая теория</w:t>
      </w:r>
      <w:r w:rsidRPr="000A1B68">
        <w:rPr>
          <w:szCs w:val="28"/>
        </w:rPr>
        <w:t xml:space="preserve">» </w:t>
      </w:r>
      <w:r w:rsidR="00131C89" w:rsidRPr="000A1B68">
        <w:rPr>
          <w:szCs w:val="28"/>
        </w:rPr>
        <w:t xml:space="preserve">для направления </w:t>
      </w:r>
      <w:r w:rsidR="000A1B68" w:rsidRPr="000A1B68">
        <w:rPr>
          <w:szCs w:val="28"/>
        </w:rPr>
        <w:t xml:space="preserve">20.03.02 </w:t>
      </w:r>
      <w:r w:rsidR="000A1B68">
        <w:rPr>
          <w:szCs w:val="28"/>
        </w:rPr>
        <w:t xml:space="preserve"> </w:t>
      </w:r>
      <w:proofErr w:type="spellStart"/>
      <w:r w:rsidR="000A1B68" w:rsidRPr="000A1B68">
        <w:rPr>
          <w:szCs w:val="28"/>
        </w:rPr>
        <w:t>Природообустройство</w:t>
      </w:r>
      <w:proofErr w:type="spellEnd"/>
      <w:r w:rsidR="000A1B68" w:rsidRPr="000A1B68">
        <w:rPr>
          <w:szCs w:val="28"/>
        </w:rPr>
        <w:t xml:space="preserve"> и водопользование</w:t>
      </w:r>
      <w:r w:rsidR="00216DAD" w:rsidRPr="000A1B68">
        <w:rPr>
          <w:bCs/>
          <w:szCs w:val="28"/>
        </w:rPr>
        <w:t xml:space="preserve"> </w:t>
      </w:r>
      <w:r w:rsidRPr="000A1B68">
        <w:rPr>
          <w:szCs w:val="28"/>
        </w:rPr>
        <w:t xml:space="preserve">разработаны </w:t>
      </w:r>
      <w:r w:rsidR="008857D3" w:rsidRPr="000A1B68">
        <w:rPr>
          <w:szCs w:val="28"/>
        </w:rPr>
        <w:t>доцентом</w:t>
      </w:r>
      <w:r w:rsidRPr="000A1B68">
        <w:rPr>
          <w:szCs w:val="28"/>
        </w:rPr>
        <w:t xml:space="preserve"> кафедры </w:t>
      </w:r>
      <w:r w:rsidR="00E30EBB" w:rsidRPr="000A1B68">
        <w:rPr>
          <w:szCs w:val="28"/>
        </w:rPr>
        <w:t>э</w:t>
      </w:r>
      <w:r w:rsidRPr="000A1B68">
        <w:rPr>
          <w:szCs w:val="28"/>
        </w:rPr>
        <w:t>кономической т</w:t>
      </w:r>
      <w:r w:rsidR="008857D3" w:rsidRPr="000A1B68">
        <w:rPr>
          <w:szCs w:val="28"/>
        </w:rPr>
        <w:t xml:space="preserve">еории </w:t>
      </w:r>
      <w:r w:rsidR="000A1B68">
        <w:rPr>
          <w:szCs w:val="28"/>
        </w:rPr>
        <w:t xml:space="preserve">С.А. </w:t>
      </w:r>
      <w:proofErr w:type="spellStart"/>
      <w:r w:rsidR="000A1B68">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 xml:space="preserve">сор кафедры </w:t>
      </w:r>
      <w:r w:rsidR="000A1B68">
        <w:rPr>
          <w:rFonts w:ascii="Times New Roman" w:eastAsia="Times New Roman" w:hAnsi="Times New Roman" w:cs="Times New Roman"/>
          <w:sz w:val="28"/>
          <w:szCs w:val="28"/>
          <w:lang w:eastAsia="ru-RU"/>
        </w:rPr>
        <w:t>экономической теории</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0A1B68">
        <w:rPr>
          <w:rFonts w:ascii="Times New Roman" w:eastAsia="Times New Roman" w:hAnsi="Times New Roman" w:cs="Times New Roman"/>
          <w:b/>
          <w:sz w:val="28"/>
          <w:szCs w:val="28"/>
          <w:lang w:eastAsia="ru-RU"/>
        </w:rPr>
        <w:t xml:space="preserve">В.Н. </w:t>
      </w:r>
      <w:proofErr w:type="spellStart"/>
      <w:r w:rsidR="000A1B68">
        <w:rPr>
          <w:rFonts w:ascii="Times New Roman" w:eastAsia="Times New Roman" w:hAnsi="Times New Roman" w:cs="Times New Roman"/>
          <w:b/>
          <w:sz w:val="28"/>
          <w:szCs w:val="28"/>
          <w:lang w:eastAsia="ru-RU"/>
        </w:rPr>
        <w:t>Малейченко</w:t>
      </w:r>
      <w:proofErr w:type="spellEnd"/>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A44014"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Введение                                                                   </w:t>
      </w:r>
      <w:r w:rsidR="00E44E44" w:rsidRPr="00E44E44">
        <w:rPr>
          <w:rFonts w:ascii="Times New Roman" w:eastAsia="Times New Roman" w:hAnsi="Times New Roman" w:cs="Times New Roman"/>
          <w:bCs/>
          <w:sz w:val="28"/>
          <w:szCs w:val="28"/>
          <w:lang w:eastAsia="ru-RU"/>
        </w:rPr>
        <w:t xml:space="preserve">       </w:t>
      </w:r>
      <w:r w:rsidR="003B5F5B">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871ACD">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A44014" w:rsidP="00E44E44">
      <w:pPr>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Компетенции                                            </w:t>
      </w:r>
      <w:r w:rsidR="00E44E44" w:rsidRPr="00E44E44">
        <w:rPr>
          <w:rFonts w:ascii="Times New Roman" w:eastAsia="Times New Roman" w:hAnsi="Times New Roman" w:cs="Times New Roman"/>
          <w:bCs/>
          <w:sz w:val="28"/>
          <w:szCs w:val="28"/>
          <w:lang w:eastAsia="ru-RU"/>
        </w:rPr>
        <w:t xml:space="preserve">                                                         </w:t>
      </w:r>
      <w:r w:rsidR="00B40267">
        <w:rPr>
          <w:rFonts w:ascii="Times New Roman" w:eastAsia="Times New Roman" w:hAnsi="Times New Roman" w:cs="Times New Roman"/>
          <w:bCs/>
          <w:sz w:val="28"/>
          <w:szCs w:val="28"/>
          <w:lang w:eastAsia="ru-RU"/>
        </w:rPr>
        <w:t>5</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Содержание лекций                                                                                                 7</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 xml:space="preserve">Практические (семинарские) занятия                                                                   </w:t>
      </w:r>
      <w:r w:rsidR="00134ECB">
        <w:rPr>
          <w:rFonts w:ascii="Times New Roman" w:eastAsia="Times New Roman" w:hAnsi="Times New Roman" w:cs="Times New Roman"/>
          <w:bCs/>
          <w:sz w:val="28"/>
          <w:szCs w:val="28"/>
          <w:lang w:eastAsia="ru-RU"/>
        </w:rPr>
        <w:t xml:space="preserve"> 7</w:t>
      </w:r>
      <w:r w:rsidRPr="00053080">
        <w:rPr>
          <w:rFonts w:ascii="Times New Roman" w:eastAsia="Times New Roman" w:hAnsi="Times New Roman" w:cs="Times New Roman"/>
          <w:bCs/>
          <w:sz w:val="28"/>
          <w:szCs w:val="28"/>
          <w:lang w:eastAsia="ru-RU"/>
        </w:rPr>
        <w:t xml:space="preserve">  </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053080">
        <w:rPr>
          <w:rFonts w:ascii="Times New Roman" w:eastAsia="Times New Roman" w:hAnsi="Times New Roman" w:cs="Times New Roman"/>
          <w:bCs/>
          <w:sz w:val="28"/>
          <w:szCs w:val="28"/>
          <w:lang w:eastAsia="ru-RU"/>
        </w:rPr>
        <w:t>обучающихся</w:t>
      </w:r>
      <w:proofErr w:type="gramEnd"/>
      <w:r w:rsidRPr="00053080">
        <w:rPr>
          <w:rFonts w:ascii="Times New Roman" w:eastAsia="Times New Roman" w:hAnsi="Times New Roman" w:cs="Times New Roman"/>
          <w:bCs/>
          <w:sz w:val="28"/>
          <w:szCs w:val="28"/>
          <w:lang w:eastAsia="ru-RU"/>
        </w:rPr>
        <w:t xml:space="preserve">                                            8</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 xml:space="preserve">Примерная тематика рефератов (докладов)                          </w:t>
      </w:r>
      <w:r w:rsidR="00184A79">
        <w:rPr>
          <w:rFonts w:ascii="Times New Roman" w:eastAsia="Times New Roman" w:hAnsi="Times New Roman" w:cs="Times New Roman"/>
          <w:bCs/>
          <w:sz w:val="28"/>
          <w:szCs w:val="28"/>
          <w:lang w:eastAsia="ru-RU"/>
        </w:rPr>
        <w:t xml:space="preserve">                              14</w:t>
      </w:r>
    </w:p>
    <w:p w:rsidR="002047D2" w:rsidRDefault="0071252D"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184A79">
        <w:rPr>
          <w:rFonts w:ascii="Times New Roman" w:eastAsia="Times New Roman" w:hAnsi="Times New Roman" w:cs="Times New Roman"/>
          <w:bCs/>
          <w:sz w:val="28"/>
          <w:szCs w:val="28"/>
          <w:lang w:eastAsia="ru-RU"/>
        </w:rPr>
        <w:t xml:space="preserve"> 15</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DB58BE">
        <w:rPr>
          <w:rFonts w:ascii="Times New Roman" w:eastAsia="Times New Roman" w:hAnsi="Times New Roman" w:cs="Times New Roman"/>
          <w:bCs/>
          <w:sz w:val="28"/>
          <w:szCs w:val="28"/>
          <w:lang w:eastAsia="ru-RU"/>
        </w:rPr>
        <w:t xml:space="preserve">         </w:t>
      </w:r>
      <w:r w:rsidR="00184A79">
        <w:rPr>
          <w:rFonts w:ascii="Times New Roman" w:eastAsia="Times New Roman" w:hAnsi="Times New Roman" w:cs="Times New Roman"/>
          <w:bCs/>
          <w:sz w:val="28"/>
          <w:szCs w:val="28"/>
          <w:lang w:eastAsia="ru-RU"/>
        </w:rPr>
        <w:t xml:space="preserve">                    17</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184A79">
        <w:rPr>
          <w:rFonts w:ascii="Times New Roman" w:eastAsia="Times New Roman" w:hAnsi="Times New Roman" w:cs="Times New Roman"/>
          <w:bCs/>
          <w:sz w:val="28"/>
          <w:szCs w:val="28"/>
          <w:lang w:eastAsia="ru-RU"/>
        </w:rPr>
        <w:t xml:space="preserve">                             17</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F62235">
        <w:rPr>
          <w:rFonts w:ascii="Times New Roman" w:eastAsia="Times New Roman" w:hAnsi="Times New Roman" w:cs="Times New Roman"/>
          <w:bCs/>
          <w:sz w:val="28"/>
          <w:szCs w:val="28"/>
          <w:lang w:eastAsia="ru-RU"/>
        </w:rPr>
        <w:t>2</w:t>
      </w:r>
      <w:r w:rsidR="00184A79">
        <w:rPr>
          <w:rFonts w:ascii="Times New Roman" w:eastAsia="Times New Roman" w:hAnsi="Times New Roman" w:cs="Times New Roman"/>
          <w:bCs/>
          <w:sz w:val="28"/>
          <w:szCs w:val="28"/>
          <w:lang w:eastAsia="ru-RU"/>
        </w:rPr>
        <w:t>3</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F62235">
        <w:rPr>
          <w:rFonts w:ascii="Times New Roman" w:eastAsia="Times New Roman" w:hAnsi="Times New Roman" w:cs="Times New Roman"/>
          <w:bCs/>
          <w:sz w:val="28"/>
          <w:szCs w:val="28"/>
          <w:lang w:eastAsia="ru-RU"/>
        </w:rPr>
        <w:t>2</w:t>
      </w:r>
      <w:r w:rsidR="00184A79">
        <w:rPr>
          <w:rFonts w:ascii="Times New Roman" w:eastAsia="Times New Roman" w:hAnsi="Times New Roman" w:cs="Times New Roman"/>
          <w:bCs/>
          <w:sz w:val="28"/>
          <w:szCs w:val="28"/>
          <w:lang w:eastAsia="ru-RU"/>
        </w:rPr>
        <w:t>5</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184A79">
        <w:rPr>
          <w:rFonts w:ascii="Times New Roman" w:eastAsia="Times New Roman" w:hAnsi="Times New Roman" w:cs="Times New Roman"/>
          <w:bCs/>
          <w:sz w:val="28"/>
          <w:szCs w:val="28"/>
          <w:lang w:eastAsia="ru-RU"/>
        </w:rPr>
        <w:t xml:space="preserve">                              26</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965FFF" w:rsidRPr="003B5F5B" w:rsidRDefault="00A44014" w:rsidP="003B5F5B">
      <w:pPr>
        <w:spacing w:after="0"/>
        <w:jc w:val="center"/>
        <w:rPr>
          <w:rFonts w:ascii="Times New Roman" w:eastAsia="Times New Roman" w:hAnsi="Times New Roman" w:cs="Times New Roman"/>
          <w:b/>
          <w:bCs/>
          <w:sz w:val="28"/>
          <w:szCs w:val="28"/>
          <w:lang w:eastAsia="ru-RU"/>
        </w:rPr>
      </w:pPr>
      <w:bookmarkStart w:id="0" w:name="_Toc420055069"/>
      <w:r>
        <w:rPr>
          <w:rFonts w:ascii="Times New Roman" w:eastAsia="Times New Roman" w:hAnsi="Times New Roman" w:cs="Times New Roman"/>
          <w:b/>
          <w:bCs/>
          <w:sz w:val="28"/>
          <w:szCs w:val="28"/>
          <w:lang w:eastAsia="ru-RU"/>
        </w:rPr>
        <w:lastRenderedPageBreak/>
        <w:t>Введение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9B285A">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1311DD">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612129">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4B19C5">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683E08">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7D4BA5">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216F5">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F9313E" w:rsidRDefault="00A14AAF" w:rsidP="00E77D32">
      <w:pPr>
        <w:pStyle w:val="3"/>
        <w:spacing w:line="360" w:lineRule="auto"/>
        <w:rPr>
          <w:szCs w:val="28"/>
        </w:rPr>
      </w:pPr>
      <w:r w:rsidRPr="00F9313E">
        <w:rPr>
          <w:szCs w:val="28"/>
        </w:rPr>
        <w:t>Экономическая теория</w:t>
      </w:r>
      <w:r w:rsidR="00B56366" w:rsidRPr="00F9313E">
        <w:rPr>
          <w:szCs w:val="28"/>
        </w:rPr>
        <w:t xml:space="preserve"> </w:t>
      </w:r>
      <w:r w:rsidR="00787CB2" w:rsidRPr="00F9313E">
        <w:rPr>
          <w:szCs w:val="28"/>
        </w:rPr>
        <w:t xml:space="preserve">является базовой дисциплиной гуманитарного, социального и экономического цикла дисциплин ОП подготовки обучающихся по </w:t>
      </w:r>
      <w:r w:rsidR="00787CB2" w:rsidRPr="00E77D32">
        <w:rPr>
          <w:szCs w:val="28"/>
        </w:rPr>
        <w:t xml:space="preserve">направлению </w:t>
      </w:r>
      <w:r w:rsidR="00E77D32" w:rsidRPr="00E77D32">
        <w:rPr>
          <w:szCs w:val="28"/>
        </w:rPr>
        <w:t xml:space="preserve">20.03.02 </w:t>
      </w:r>
      <w:proofErr w:type="spellStart"/>
      <w:r w:rsidR="00E77D32" w:rsidRPr="00E77D32">
        <w:rPr>
          <w:szCs w:val="28"/>
        </w:rPr>
        <w:t>Природообустройств</w:t>
      </w:r>
      <w:r w:rsidR="00E77D32">
        <w:rPr>
          <w:szCs w:val="28"/>
        </w:rPr>
        <w:t>о</w:t>
      </w:r>
      <w:proofErr w:type="spellEnd"/>
      <w:r w:rsidR="00E77D32">
        <w:rPr>
          <w:szCs w:val="28"/>
        </w:rPr>
        <w:t xml:space="preserve"> и </w:t>
      </w:r>
      <w:r w:rsidR="00E77D32" w:rsidRPr="00E77D32">
        <w:rPr>
          <w:szCs w:val="28"/>
        </w:rPr>
        <w:t>водопользование</w:t>
      </w:r>
      <w:r w:rsidR="00E77D32">
        <w:rPr>
          <w:szCs w:val="28"/>
        </w:rPr>
        <w:t xml:space="preserve">. </w:t>
      </w:r>
      <w:r w:rsidR="00B56366" w:rsidRPr="00B56366">
        <w:rPr>
          <w:szCs w:val="28"/>
        </w:rPr>
        <w:t xml:space="preserve">Для успешного освоения </w:t>
      </w:r>
      <w:r w:rsidR="00216DAD">
        <w:rPr>
          <w:szCs w:val="28"/>
        </w:rPr>
        <w:t xml:space="preserve">дисциплины необходимы знания по </w:t>
      </w:r>
      <w:r w:rsidR="00B56366" w:rsidRPr="00B56366">
        <w:rPr>
          <w:szCs w:val="28"/>
        </w:rPr>
        <w:t>следующим дисциплинам и разделам ОП: История, Математика.</w:t>
      </w:r>
    </w:p>
    <w:p w:rsidR="00732843" w:rsidRDefault="00B56366" w:rsidP="00732843">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732843">
        <w:rPr>
          <w:rFonts w:ascii="Times New Roman" w:eastAsia="Times New Roman" w:hAnsi="Times New Roman" w:cs="Times New Roman"/>
          <w:sz w:val="28"/>
          <w:szCs w:val="28"/>
          <w:lang w:eastAsia="ru-RU"/>
        </w:rPr>
        <w:t>Э</w:t>
      </w:r>
      <w:r w:rsidR="00732843" w:rsidRPr="00732843">
        <w:rPr>
          <w:rFonts w:ascii="Times New Roman" w:eastAsia="Times New Roman" w:hAnsi="Times New Roman" w:cs="Times New Roman"/>
          <w:sz w:val="28"/>
          <w:szCs w:val="28"/>
          <w:lang w:eastAsia="ru-RU"/>
        </w:rPr>
        <w:t>кономика организации;</w:t>
      </w:r>
      <w:r w:rsidR="00732843">
        <w:rPr>
          <w:rFonts w:ascii="Times New Roman" w:eastAsia="Times New Roman" w:hAnsi="Times New Roman" w:cs="Times New Roman"/>
          <w:sz w:val="28"/>
          <w:szCs w:val="28"/>
          <w:lang w:eastAsia="ru-RU"/>
        </w:rPr>
        <w:t xml:space="preserve"> С</w:t>
      </w:r>
      <w:r w:rsidR="00732843" w:rsidRPr="00732843">
        <w:rPr>
          <w:rFonts w:ascii="Times New Roman" w:eastAsia="Times New Roman" w:hAnsi="Times New Roman" w:cs="Times New Roman"/>
          <w:sz w:val="28"/>
          <w:szCs w:val="28"/>
          <w:lang w:eastAsia="ru-RU"/>
        </w:rPr>
        <w:t>тандартизация и сертификация продукции садоводства.</w:t>
      </w:r>
    </w:p>
    <w:p w:rsidR="00A44014" w:rsidRDefault="00A44014" w:rsidP="00A4401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методических указаний заключается в том, что студентам предлагаются задания, соответствующие программе данного предмета : планы семинарских занятий</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тесты , темы рефератов , задачи , формулы . Также даны вопросы к зачету , перечень литературы , глоссарий .</w:t>
      </w:r>
    </w:p>
    <w:p w:rsidR="00216DAD" w:rsidRDefault="00216DAD" w:rsidP="00A4401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
    <w:p w:rsidR="00A44014" w:rsidRPr="00B56366" w:rsidRDefault="00A44014" w:rsidP="00A44014">
      <w:pPr>
        <w:spacing w:after="0" w:line="360" w:lineRule="auto"/>
        <w:jc w:val="both"/>
        <w:rPr>
          <w:rFonts w:ascii="Times New Roman" w:eastAsia="Times New Roman" w:hAnsi="Times New Roman" w:cs="Times New Roman"/>
          <w:sz w:val="28"/>
          <w:szCs w:val="28"/>
          <w:lang w:eastAsia="ru-RU"/>
        </w:rPr>
      </w:pPr>
    </w:p>
    <w:p w:rsidR="00A44014" w:rsidRPr="00732843" w:rsidRDefault="00A44014" w:rsidP="00732843">
      <w:pPr>
        <w:spacing w:after="0" w:line="360" w:lineRule="auto"/>
        <w:ind w:firstLine="709"/>
        <w:jc w:val="both"/>
        <w:rPr>
          <w:rFonts w:ascii="Times New Roman" w:eastAsia="Times New Roman" w:hAnsi="Times New Roman" w:cs="Times New Roman"/>
          <w:sz w:val="28"/>
          <w:szCs w:val="28"/>
          <w:lang w:eastAsia="ru-RU"/>
        </w:rPr>
      </w:pPr>
    </w:p>
    <w:p w:rsidR="008A799C" w:rsidRPr="008A799C" w:rsidRDefault="008A799C" w:rsidP="00732843">
      <w:pPr>
        <w:spacing w:after="0" w:line="360" w:lineRule="auto"/>
        <w:jc w:val="both"/>
        <w:rPr>
          <w:rFonts w:ascii="Times New Roman" w:eastAsia="Times New Roman" w:hAnsi="Times New Roman" w:cs="Times New Roman"/>
          <w:sz w:val="28"/>
          <w:szCs w:val="28"/>
          <w:lang w:eastAsia="ru-RU"/>
        </w:rPr>
      </w:pPr>
    </w:p>
    <w:bookmarkEnd w:id="0"/>
    <w:p w:rsidR="00A44014" w:rsidRDefault="00A44014" w:rsidP="0093793F">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Компетенции</w:t>
      </w:r>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0A1B68">
        <w:trPr>
          <w:cantSplit/>
          <w:tblHeader/>
        </w:trPr>
        <w:tc>
          <w:tcPr>
            <w:tcW w:w="1668" w:type="dxa"/>
            <w:vAlign w:val="center"/>
          </w:tcPr>
          <w:p w:rsidR="007A463C" w:rsidRPr="004E5D41" w:rsidRDefault="007A463C" w:rsidP="000A1B68">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lastRenderedPageBreak/>
              <w:t>Код компетенции</w:t>
            </w:r>
          </w:p>
        </w:tc>
        <w:tc>
          <w:tcPr>
            <w:tcW w:w="5386" w:type="dxa"/>
            <w:vAlign w:val="center"/>
          </w:tcPr>
          <w:p w:rsidR="007A463C" w:rsidRPr="004E5D41" w:rsidRDefault="007A463C" w:rsidP="000A1B68">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0A1B68">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0A1B68">
        <w:tc>
          <w:tcPr>
            <w:tcW w:w="1668" w:type="dxa"/>
            <w:vAlign w:val="center"/>
          </w:tcPr>
          <w:p w:rsidR="007A463C" w:rsidRPr="004E5D41" w:rsidRDefault="007A463C" w:rsidP="000A1B68">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0A1B68">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74E6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DA5CB0" w:rsidRPr="00444FD9" w:rsidTr="000A1B68">
        <w:tc>
          <w:tcPr>
            <w:tcW w:w="1668" w:type="dxa"/>
            <w:vAlign w:val="center"/>
          </w:tcPr>
          <w:p w:rsidR="00DA5CB0" w:rsidRPr="004E5D41" w:rsidRDefault="009A7431" w:rsidP="000A1B68">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ПК-15</w:t>
            </w:r>
          </w:p>
        </w:tc>
        <w:tc>
          <w:tcPr>
            <w:tcW w:w="5386" w:type="dxa"/>
            <w:vAlign w:val="center"/>
          </w:tcPr>
          <w:p w:rsidR="009A7431" w:rsidRPr="009A7431" w:rsidRDefault="009A7431" w:rsidP="009A7431">
            <w:pPr>
              <w:spacing w:after="0" w:line="240" w:lineRule="auto"/>
              <w:jc w:val="both"/>
              <w:rPr>
                <w:rFonts w:ascii="Times New Roman" w:eastAsia="Calibri" w:hAnsi="Times New Roman" w:cs="Times New Roman"/>
                <w:sz w:val="24"/>
                <w:szCs w:val="24"/>
                <w:lang w:eastAsia="ru-RU"/>
              </w:rPr>
            </w:pPr>
            <w:r w:rsidRPr="009A7431">
              <w:rPr>
                <w:rFonts w:ascii="Times New Roman" w:eastAsia="Calibri" w:hAnsi="Times New Roman" w:cs="Times New Roman"/>
                <w:sz w:val="24"/>
                <w:szCs w:val="24"/>
                <w:lang w:eastAsia="ru-RU"/>
              </w:rPr>
              <w:t>способность к принятию управленческих решений в различных производственных и климатических ситуациях</w:t>
            </w:r>
          </w:p>
          <w:p w:rsidR="009A7431" w:rsidRPr="009A7431" w:rsidRDefault="009A7431" w:rsidP="009A7431">
            <w:pPr>
              <w:spacing w:after="0" w:line="240" w:lineRule="auto"/>
              <w:jc w:val="both"/>
              <w:rPr>
                <w:rFonts w:ascii="Times New Roman" w:eastAsia="Calibri" w:hAnsi="Times New Roman" w:cs="Times New Roman"/>
                <w:b/>
                <w:sz w:val="24"/>
                <w:szCs w:val="24"/>
                <w:lang w:eastAsia="ru-RU"/>
              </w:rPr>
            </w:pPr>
          </w:p>
          <w:p w:rsidR="00DA5CB0" w:rsidRPr="00895F50" w:rsidRDefault="00DA5CB0" w:rsidP="00895F50">
            <w:pPr>
              <w:spacing w:after="0" w:line="240" w:lineRule="auto"/>
              <w:jc w:val="both"/>
              <w:rPr>
                <w:rFonts w:ascii="Times New Roman" w:eastAsia="Calibri" w:hAnsi="Times New Roman" w:cs="Times New Roman"/>
                <w:sz w:val="24"/>
                <w:szCs w:val="24"/>
                <w:lang w:eastAsia="ru-RU"/>
              </w:rPr>
            </w:pPr>
          </w:p>
        </w:tc>
        <w:tc>
          <w:tcPr>
            <w:tcW w:w="2835" w:type="dxa"/>
          </w:tcPr>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proofErr w:type="gramStart"/>
            <w:r w:rsidRPr="00A60531">
              <w:rPr>
                <w:rFonts w:ascii="Times New Roman" w:eastAsia="Times New Roman" w:hAnsi="Times New Roman" w:cs="Times New Roman"/>
                <w:sz w:val="24"/>
                <w:szCs w:val="24"/>
                <w:lang w:eastAsia="ru-RU"/>
              </w:rPr>
              <w:t>Кейс-задания</w:t>
            </w:r>
            <w:proofErr w:type="gramEnd"/>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Контрольная работа</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Тестирование</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Проверка эссе, рефератов</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Заслушивание докладов</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Научная дискуссия (круглый стол)</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Задачи</w:t>
            </w:r>
          </w:p>
          <w:p w:rsidR="00DA5CB0" w:rsidRPr="004E5D4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132A73" w:rsidRPr="008A34AD" w:rsidRDefault="008A34AD" w:rsidP="00132A7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B32F7A" w:rsidRPr="00B32F7A" w:rsidRDefault="00B32F7A" w:rsidP="00B32F7A">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31"/>
        <w:tblW w:w="0" w:type="auto"/>
        <w:tblLayout w:type="fixed"/>
        <w:tblLook w:val="04A0" w:firstRow="1" w:lastRow="0" w:firstColumn="1" w:lastColumn="0" w:noHBand="0" w:noVBand="1"/>
      </w:tblPr>
      <w:tblGrid>
        <w:gridCol w:w="2376"/>
        <w:gridCol w:w="1985"/>
        <w:gridCol w:w="1984"/>
        <w:gridCol w:w="1560"/>
        <w:gridCol w:w="1666"/>
      </w:tblGrid>
      <w:tr w:rsidR="00B32F7A" w:rsidRPr="00B32F7A" w:rsidTr="00C966A8">
        <w:trPr>
          <w:tblHeader/>
        </w:trPr>
        <w:tc>
          <w:tcPr>
            <w:tcW w:w="2376" w:type="dxa"/>
            <w:vMerge w:val="restart"/>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Компетенция</w:t>
            </w:r>
          </w:p>
        </w:tc>
        <w:tc>
          <w:tcPr>
            <w:tcW w:w="5529" w:type="dxa"/>
            <w:gridSpan w:val="3"/>
            <w:vAlign w:val="center"/>
          </w:tcPr>
          <w:p w:rsidR="00B32F7A" w:rsidRPr="00B32F7A" w:rsidRDefault="00B32F7A" w:rsidP="00B32F7A">
            <w:pPr>
              <w:spacing w:before="40" w:after="40"/>
              <w:jc w:val="center"/>
              <w:rPr>
                <w:color w:val="000000" w:themeColor="text1"/>
                <w:sz w:val="24"/>
                <w:szCs w:val="24"/>
              </w:rPr>
            </w:pPr>
            <w:r w:rsidRPr="00B32F7A">
              <w:rPr>
                <w:color w:val="000000" w:themeColor="text1"/>
                <w:sz w:val="24"/>
                <w:szCs w:val="24"/>
              </w:rPr>
              <w:t>Категории</w:t>
            </w:r>
          </w:p>
        </w:tc>
        <w:tc>
          <w:tcPr>
            <w:tcW w:w="1666" w:type="dxa"/>
            <w:vMerge w:val="restart"/>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 xml:space="preserve">Название </w:t>
            </w:r>
            <w:proofErr w:type="gramStart"/>
            <w:r w:rsidRPr="00B32F7A">
              <w:rPr>
                <w:color w:val="000000" w:themeColor="text1"/>
                <w:sz w:val="24"/>
                <w:szCs w:val="24"/>
              </w:rPr>
              <w:t>обобщенной</w:t>
            </w:r>
            <w:proofErr w:type="gramEnd"/>
            <w:r w:rsidRPr="00B32F7A">
              <w:rPr>
                <w:color w:val="000000" w:themeColor="text1"/>
                <w:sz w:val="24"/>
                <w:szCs w:val="24"/>
              </w:rPr>
              <w:t xml:space="preserve"> </w:t>
            </w:r>
          </w:p>
          <w:p w:rsidR="00B32F7A" w:rsidRPr="00B32F7A" w:rsidRDefault="00B32F7A" w:rsidP="00B32F7A">
            <w:pPr>
              <w:jc w:val="center"/>
              <w:rPr>
                <w:color w:val="000000" w:themeColor="text1"/>
                <w:sz w:val="24"/>
                <w:szCs w:val="24"/>
              </w:rPr>
            </w:pPr>
            <w:r w:rsidRPr="00B32F7A">
              <w:rPr>
                <w:color w:val="000000" w:themeColor="text1"/>
                <w:sz w:val="24"/>
                <w:szCs w:val="24"/>
              </w:rPr>
              <w:t>трудовой функции</w:t>
            </w:r>
          </w:p>
        </w:tc>
      </w:tr>
      <w:tr w:rsidR="00B32F7A" w:rsidRPr="00B32F7A" w:rsidTr="00C966A8">
        <w:trPr>
          <w:tblHeader/>
        </w:trPr>
        <w:tc>
          <w:tcPr>
            <w:tcW w:w="2376" w:type="dxa"/>
            <w:vMerge/>
            <w:tcBorders>
              <w:bottom w:val="single" w:sz="4" w:space="0" w:color="auto"/>
            </w:tcBorders>
          </w:tcPr>
          <w:p w:rsidR="00B32F7A" w:rsidRPr="00B32F7A" w:rsidRDefault="00B32F7A" w:rsidP="00B32F7A">
            <w:pPr>
              <w:jc w:val="center"/>
              <w:rPr>
                <w:b/>
                <w:color w:val="000000" w:themeColor="text1"/>
                <w:sz w:val="24"/>
                <w:szCs w:val="24"/>
              </w:rPr>
            </w:pPr>
          </w:p>
        </w:tc>
        <w:tc>
          <w:tcPr>
            <w:tcW w:w="1985" w:type="dxa"/>
            <w:tcBorders>
              <w:bottom w:val="single" w:sz="4" w:space="0" w:color="auto"/>
            </w:tcBorders>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знать</w:t>
            </w:r>
          </w:p>
        </w:tc>
        <w:tc>
          <w:tcPr>
            <w:tcW w:w="1984" w:type="dxa"/>
            <w:tcBorders>
              <w:bottom w:val="single" w:sz="4" w:space="0" w:color="auto"/>
            </w:tcBorders>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уметь</w:t>
            </w:r>
          </w:p>
        </w:tc>
        <w:tc>
          <w:tcPr>
            <w:tcW w:w="1560" w:type="dxa"/>
            <w:tcBorders>
              <w:bottom w:val="single" w:sz="4" w:space="0" w:color="auto"/>
            </w:tcBorders>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 xml:space="preserve">трудовые </w:t>
            </w:r>
          </w:p>
          <w:p w:rsidR="00B32F7A" w:rsidRPr="00B32F7A" w:rsidRDefault="00B32F7A" w:rsidP="00B32F7A">
            <w:pPr>
              <w:jc w:val="center"/>
              <w:rPr>
                <w:color w:val="000000" w:themeColor="text1"/>
                <w:sz w:val="24"/>
                <w:szCs w:val="24"/>
              </w:rPr>
            </w:pPr>
            <w:r w:rsidRPr="00B32F7A">
              <w:rPr>
                <w:color w:val="000000" w:themeColor="text1"/>
                <w:sz w:val="24"/>
                <w:szCs w:val="24"/>
              </w:rPr>
              <w:t>действия</w:t>
            </w:r>
          </w:p>
        </w:tc>
        <w:tc>
          <w:tcPr>
            <w:tcW w:w="1666" w:type="dxa"/>
            <w:vMerge/>
            <w:tcBorders>
              <w:bottom w:val="single" w:sz="4" w:space="0" w:color="auto"/>
            </w:tcBorders>
          </w:tcPr>
          <w:p w:rsidR="00B32F7A" w:rsidRPr="00B32F7A" w:rsidRDefault="00B32F7A" w:rsidP="00B32F7A">
            <w:pPr>
              <w:jc w:val="center"/>
              <w:rPr>
                <w:b/>
                <w:color w:val="000000" w:themeColor="text1"/>
                <w:sz w:val="24"/>
                <w:szCs w:val="24"/>
              </w:rPr>
            </w:pPr>
          </w:p>
        </w:tc>
      </w:tr>
      <w:tr w:rsidR="00B32F7A" w:rsidRPr="00B32F7A" w:rsidTr="00C966A8">
        <w:trPr>
          <w:tblHeader/>
        </w:trPr>
        <w:tc>
          <w:tcPr>
            <w:tcW w:w="2376" w:type="dxa"/>
            <w:tcBorders>
              <w:left w:val="nil"/>
              <w:right w:val="nil"/>
            </w:tcBorders>
          </w:tcPr>
          <w:p w:rsidR="00B32F7A" w:rsidRPr="00B32F7A" w:rsidRDefault="00B32F7A" w:rsidP="00B32F7A">
            <w:pPr>
              <w:jc w:val="center"/>
              <w:rPr>
                <w:b/>
                <w:color w:val="000000" w:themeColor="text1"/>
                <w:sz w:val="4"/>
                <w:szCs w:val="4"/>
              </w:rPr>
            </w:pPr>
          </w:p>
        </w:tc>
        <w:tc>
          <w:tcPr>
            <w:tcW w:w="1985" w:type="dxa"/>
            <w:tcBorders>
              <w:left w:val="nil"/>
              <w:right w:val="nil"/>
            </w:tcBorders>
          </w:tcPr>
          <w:p w:rsidR="00B32F7A" w:rsidRPr="00B32F7A" w:rsidRDefault="00B32F7A" w:rsidP="00B32F7A">
            <w:pPr>
              <w:jc w:val="center"/>
              <w:rPr>
                <w:b/>
                <w:color w:val="000000" w:themeColor="text1"/>
                <w:sz w:val="4"/>
                <w:szCs w:val="4"/>
              </w:rPr>
            </w:pPr>
          </w:p>
        </w:tc>
        <w:tc>
          <w:tcPr>
            <w:tcW w:w="1984" w:type="dxa"/>
            <w:tcBorders>
              <w:left w:val="nil"/>
              <w:right w:val="nil"/>
            </w:tcBorders>
          </w:tcPr>
          <w:p w:rsidR="00B32F7A" w:rsidRPr="00B32F7A" w:rsidRDefault="00B32F7A" w:rsidP="00B32F7A">
            <w:pPr>
              <w:jc w:val="center"/>
              <w:rPr>
                <w:b/>
                <w:color w:val="000000" w:themeColor="text1"/>
                <w:sz w:val="4"/>
                <w:szCs w:val="4"/>
              </w:rPr>
            </w:pPr>
          </w:p>
        </w:tc>
        <w:tc>
          <w:tcPr>
            <w:tcW w:w="1560" w:type="dxa"/>
            <w:tcBorders>
              <w:left w:val="nil"/>
              <w:right w:val="nil"/>
            </w:tcBorders>
          </w:tcPr>
          <w:p w:rsidR="00B32F7A" w:rsidRPr="00B32F7A" w:rsidRDefault="00B32F7A" w:rsidP="00B32F7A">
            <w:pPr>
              <w:jc w:val="center"/>
              <w:rPr>
                <w:b/>
                <w:color w:val="000000" w:themeColor="text1"/>
                <w:sz w:val="4"/>
                <w:szCs w:val="4"/>
              </w:rPr>
            </w:pPr>
          </w:p>
        </w:tc>
        <w:tc>
          <w:tcPr>
            <w:tcW w:w="1666" w:type="dxa"/>
            <w:tcBorders>
              <w:left w:val="nil"/>
              <w:right w:val="nil"/>
            </w:tcBorders>
          </w:tcPr>
          <w:p w:rsidR="00B32F7A" w:rsidRPr="00B32F7A" w:rsidRDefault="00B32F7A" w:rsidP="00B32F7A">
            <w:pPr>
              <w:jc w:val="center"/>
              <w:rPr>
                <w:b/>
                <w:color w:val="000000" w:themeColor="text1"/>
                <w:sz w:val="4"/>
                <w:szCs w:val="4"/>
              </w:rPr>
            </w:pPr>
          </w:p>
        </w:tc>
      </w:tr>
      <w:tr w:rsidR="00B32F7A" w:rsidRPr="00B32F7A" w:rsidTr="00C966A8">
        <w:tc>
          <w:tcPr>
            <w:tcW w:w="2376" w:type="dxa"/>
          </w:tcPr>
          <w:p w:rsidR="00B32F7A" w:rsidRPr="00B32F7A" w:rsidRDefault="00B32F7A" w:rsidP="00B32F7A">
            <w:pPr>
              <w:rPr>
                <w:color w:val="000000" w:themeColor="text1"/>
                <w:sz w:val="24"/>
                <w:szCs w:val="24"/>
              </w:rPr>
            </w:pPr>
            <w:r w:rsidRPr="00B32F7A">
              <w:rPr>
                <w:color w:val="000000" w:themeColor="text1"/>
                <w:sz w:val="24"/>
                <w:szCs w:val="24"/>
              </w:rPr>
              <w:t xml:space="preserve">ОК-3 </w:t>
            </w:r>
            <w:r w:rsidRPr="00B32F7A">
              <w:rPr>
                <w:color w:val="000000" w:themeColor="text1"/>
                <w:sz w:val="24"/>
                <w:szCs w:val="24"/>
              </w:rPr>
              <w:sym w:font="Symbol" w:char="F0BE"/>
            </w:r>
            <w:r w:rsidRPr="00B32F7A">
              <w:rPr>
                <w:color w:val="000000" w:themeColor="text1"/>
                <w:sz w:val="24"/>
                <w:szCs w:val="24"/>
              </w:rPr>
              <w:t xml:space="preserve"> способность использовать основы экономических знаний в различных сферах жизнедеятельности</w:t>
            </w:r>
          </w:p>
        </w:tc>
        <w:tc>
          <w:tcPr>
            <w:tcW w:w="1985" w:type="dxa"/>
          </w:tcPr>
          <w:p w:rsidR="00B32F7A" w:rsidRPr="00B32F7A" w:rsidRDefault="00B32F7A" w:rsidP="00B32F7A">
            <w:pPr>
              <w:widowControl w:val="0"/>
              <w:rPr>
                <w:b/>
                <w:sz w:val="28"/>
                <w:szCs w:val="28"/>
              </w:rPr>
            </w:pPr>
            <w:r w:rsidRPr="00B32F7A">
              <w:rPr>
                <w:b/>
                <w:sz w:val="24"/>
                <w:szCs w:val="24"/>
              </w:rPr>
              <w:t xml:space="preserve">- </w:t>
            </w:r>
            <w:r w:rsidRPr="00B32F7A">
              <w:t>основы экономики для использования в различных сферах жизнедеятельности;</w:t>
            </w:r>
          </w:p>
          <w:p w:rsidR="00B32F7A" w:rsidRPr="00B32F7A" w:rsidRDefault="00B32F7A" w:rsidP="00B32F7A">
            <w:pPr>
              <w:widowControl w:val="0"/>
              <w:rPr>
                <w:b/>
                <w:color w:val="000000" w:themeColor="text1"/>
                <w:sz w:val="24"/>
                <w:szCs w:val="24"/>
              </w:rPr>
            </w:pPr>
            <w:r w:rsidRPr="00B32F7A">
              <w:t>- правила оформления документации при ведении бухгалтерского учета в АПК</w:t>
            </w:r>
          </w:p>
        </w:tc>
        <w:tc>
          <w:tcPr>
            <w:tcW w:w="1984" w:type="dxa"/>
          </w:tcPr>
          <w:p w:rsidR="00B32F7A" w:rsidRPr="00B32F7A" w:rsidRDefault="00B32F7A" w:rsidP="00B32F7A">
            <w:pPr>
              <w:tabs>
                <w:tab w:val="left" w:pos="495"/>
              </w:tabs>
            </w:pPr>
            <w:r w:rsidRPr="00B32F7A">
              <w:t>- использовать полученные экономические знания в различных сферах жизнедеятельности;</w:t>
            </w:r>
          </w:p>
          <w:p w:rsidR="00B32F7A" w:rsidRPr="00B32F7A" w:rsidRDefault="00B32F7A" w:rsidP="00B32F7A">
            <w:pPr>
              <w:tabs>
                <w:tab w:val="left" w:pos="495"/>
              </w:tabs>
              <w:rPr>
                <w:b/>
              </w:rPr>
            </w:pPr>
            <w:r w:rsidRPr="00B32F7A">
              <w:t>- составлять отчеты и оформлять документацию экономических отчетов</w:t>
            </w:r>
          </w:p>
        </w:tc>
        <w:tc>
          <w:tcPr>
            <w:tcW w:w="1560" w:type="dxa"/>
          </w:tcPr>
          <w:p w:rsidR="00B32F7A" w:rsidRPr="00B32F7A" w:rsidRDefault="00B32F7A" w:rsidP="00B32F7A">
            <w:pPr>
              <w:widowControl w:val="0"/>
              <w:jc w:val="center"/>
              <w:rPr>
                <w:b/>
                <w:color w:val="000000" w:themeColor="text1"/>
                <w:sz w:val="24"/>
                <w:szCs w:val="24"/>
              </w:rPr>
            </w:pPr>
            <w:r w:rsidRPr="00B32F7A">
              <w:rPr>
                <w:b/>
                <w:sz w:val="24"/>
                <w:szCs w:val="24"/>
              </w:rPr>
              <w:t>-</w:t>
            </w:r>
          </w:p>
        </w:tc>
        <w:tc>
          <w:tcPr>
            <w:tcW w:w="1666" w:type="dxa"/>
          </w:tcPr>
          <w:p w:rsidR="00B32F7A" w:rsidRPr="00B32F7A" w:rsidRDefault="00B32F7A" w:rsidP="00B32F7A">
            <w:pPr>
              <w:widowControl w:val="0"/>
              <w:jc w:val="center"/>
              <w:rPr>
                <w:b/>
                <w:color w:val="000000" w:themeColor="text1"/>
                <w:sz w:val="24"/>
                <w:szCs w:val="24"/>
              </w:rPr>
            </w:pPr>
            <w:r w:rsidRPr="00B32F7A">
              <w:rPr>
                <w:b/>
                <w:sz w:val="24"/>
                <w:szCs w:val="24"/>
              </w:rPr>
              <w:t>-</w:t>
            </w:r>
          </w:p>
        </w:tc>
      </w:tr>
      <w:tr w:rsidR="00B32F7A" w:rsidRPr="00B32F7A" w:rsidTr="00C966A8">
        <w:tc>
          <w:tcPr>
            <w:tcW w:w="2376" w:type="dxa"/>
          </w:tcPr>
          <w:p w:rsidR="00B32F7A" w:rsidRPr="00B32F7A" w:rsidRDefault="00B32F7A" w:rsidP="00B32F7A">
            <w:pPr>
              <w:rPr>
                <w:color w:val="000000" w:themeColor="text1"/>
                <w:sz w:val="24"/>
                <w:szCs w:val="24"/>
              </w:rPr>
            </w:pPr>
            <w:r w:rsidRPr="00B32F7A">
              <w:rPr>
                <w:color w:val="000000" w:themeColor="text1"/>
                <w:sz w:val="24"/>
                <w:szCs w:val="24"/>
              </w:rPr>
              <w:lastRenderedPageBreak/>
              <w:t xml:space="preserve">ПК-15 </w:t>
            </w:r>
            <w:r w:rsidRPr="00B32F7A">
              <w:rPr>
                <w:color w:val="000000" w:themeColor="text1"/>
                <w:sz w:val="24"/>
                <w:szCs w:val="24"/>
              </w:rPr>
              <w:sym w:font="Symbol" w:char="F0BE"/>
            </w:r>
            <w:r w:rsidRPr="00B32F7A">
              <w:rPr>
                <w:color w:val="000000" w:themeColor="text1"/>
                <w:sz w:val="24"/>
                <w:szCs w:val="24"/>
              </w:rPr>
              <w:t xml:space="preserve"> способность к принятию управленческих решений в различных производственных и климатических ситуациях</w:t>
            </w:r>
          </w:p>
        </w:tc>
        <w:tc>
          <w:tcPr>
            <w:tcW w:w="1985" w:type="dxa"/>
          </w:tcPr>
          <w:p w:rsidR="00B32F7A" w:rsidRPr="00B32F7A" w:rsidRDefault="00B32F7A" w:rsidP="00B32F7A">
            <w:pPr>
              <w:widowControl w:val="0"/>
            </w:pPr>
            <w:r w:rsidRPr="00B32F7A">
              <w:t>- погодные и климатические факторы, оказывающие влияние на сельскохозяйственное производство;</w:t>
            </w:r>
          </w:p>
          <w:p w:rsidR="00B32F7A" w:rsidRPr="00B32F7A" w:rsidRDefault="00B32F7A" w:rsidP="00B32F7A">
            <w:pPr>
              <w:widowControl w:val="0"/>
            </w:pPr>
            <w:r w:rsidRPr="00B32F7A">
              <w:t>- технологии производства растениеводческой продукции в различных экологических условиях;</w:t>
            </w:r>
          </w:p>
          <w:p w:rsidR="00B32F7A" w:rsidRPr="00B32F7A" w:rsidRDefault="00B32F7A" w:rsidP="00B32F7A">
            <w:pPr>
              <w:widowControl w:val="0"/>
            </w:pPr>
            <w:r w:rsidRPr="00B32F7A">
              <w:t>- законы земледелия, факторы жизни растений и методы их регулирования</w:t>
            </w:r>
          </w:p>
        </w:tc>
        <w:tc>
          <w:tcPr>
            <w:tcW w:w="1984" w:type="dxa"/>
          </w:tcPr>
          <w:p w:rsidR="00B32F7A" w:rsidRPr="00B32F7A" w:rsidRDefault="00B32F7A" w:rsidP="00B32F7A">
            <w:pPr>
              <w:tabs>
                <w:tab w:val="left" w:pos="495"/>
              </w:tabs>
              <w:rPr>
                <w:b/>
              </w:rPr>
            </w:pPr>
            <w:r w:rsidRPr="00B32F7A">
              <w:rPr>
                <w:b/>
              </w:rPr>
              <w:t>-</w:t>
            </w:r>
            <w:r w:rsidRPr="00B32F7A">
              <w:t xml:space="preserve"> анализировать состояние землепользования, данные фитосанитарного мониторинга;</w:t>
            </w:r>
          </w:p>
          <w:p w:rsidR="00B32F7A" w:rsidRPr="00B32F7A" w:rsidRDefault="00B32F7A" w:rsidP="00B32F7A">
            <w:pPr>
              <w:tabs>
                <w:tab w:val="left" w:pos="495"/>
              </w:tabs>
              <w:rPr>
                <w:b/>
              </w:rPr>
            </w:pPr>
            <w:r w:rsidRPr="00B32F7A">
              <w:rPr>
                <w:b/>
              </w:rPr>
              <w:t>-</w:t>
            </w:r>
            <w:r w:rsidRPr="00B32F7A">
              <w:t xml:space="preserve"> разрабатывать технологии обработки почвы и защиты культур от сорных растений, болезней и вредителей;</w:t>
            </w:r>
          </w:p>
          <w:p w:rsidR="00B32F7A" w:rsidRPr="00B32F7A" w:rsidRDefault="00B32F7A" w:rsidP="00B32F7A">
            <w:pPr>
              <w:tabs>
                <w:tab w:val="left" w:pos="495"/>
              </w:tabs>
            </w:pPr>
            <w:r w:rsidRPr="00B32F7A">
              <w:rPr>
                <w:b/>
              </w:rPr>
              <w:t>-</w:t>
            </w:r>
            <w:r w:rsidRPr="00B32F7A">
              <w:t xml:space="preserve"> оценивать качество полевых работ</w:t>
            </w:r>
          </w:p>
        </w:tc>
        <w:tc>
          <w:tcPr>
            <w:tcW w:w="1560" w:type="dxa"/>
          </w:tcPr>
          <w:p w:rsidR="00B32F7A" w:rsidRPr="00B32F7A" w:rsidRDefault="00B32F7A" w:rsidP="00B32F7A">
            <w:pPr>
              <w:widowControl w:val="0"/>
            </w:pPr>
            <w:r w:rsidRPr="00B32F7A">
              <w:t>- разработка системы защиты растений от вредных организмов и неблагоприятных погодных явлений</w:t>
            </w:r>
          </w:p>
        </w:tc>
        <w:tc>
          <w:tcPr>
            <w:tcW w:w="1666" w:type="dxa"/>
          </w:tcPr>
          <w:p w:rsidR="00B32F7A" w:rsidRPr="00B32F7A" w:rsidRDefault="00B32F7A" w:rsidP="00B32F7A">
            <w:pPr>
              <w:widowControl w:val="0"/>
              <w:rPr>
                <w:b/>
              </w:rPr>
            </w:pPr>
            <w:r w:rsidRPr="00B32F7A">
              <w:rPr>
                <w:b/>
              </w:rPr>
              <w:t>ТФ</w:t>
            </w:r>
            <w:r w:rsidRPr="00B32F7A">
              <w:t>: Организация производства продукции растениеводства</w:t>
            </w:r>
          </w:p>
        </w:tc>
      </w:tr>
    </w:tbl>
    <w:p w:rsidR="00B32F7A" w:rsidRDefault="00B32F7A" w:rsidP="00B32F7A">
      <w:pPr>
        <w:spacing w:after="0" w:line="240" w:lineRule="auto"/>
        <w:ind w:firstLine="709"/>
        <w:jc w:val="center"/>
        <w:rPr>
          <w:rFonts w:ascii="Times New Roman" w:eastAsia="Times New Roman" w:hAnsi="Times New Roman" w:cs="Times New Roman"/>
          <w:b/>
          <w:color w:val="002060"/>
          <w:sz w:val="24"/>
          <w:szCs w:val="24"/>
          <w:lang w:eastAsia="ru-RU"/>
        </w:rPr>
      </w:pPr>
    </w:p>
    <w:p w:rsidR="00126554" w:rsidRPr="00B32F7A" w:rsidRDefault="00126554" w:rsidP="00B32F7A">
      <w:pPr>
        <w:spacing w:after="0" w:line="240" w:lineRule="auto"/>
        <w:ind w:firstLine="709"/>
        <w:jc w:val="center"/>
        <w:rPr>
          <w:rFonts w:ascii="Times New Roman" w:eastAsia="Times New Roman" w:hAnsi="Times New Roman" w:cs="Times New Roman"/>
          <w:b/>
          <w:color w:val="002060"/>
          <w:sz w:val="24"/>
          <w:szCs w:val="24"/>
          <w:lang w:eastAsia="ru-RU"/>
        </w:rPr>
      </w:pPr>
    </w:p>
    <w:p w:rsidR="00F07D8D" w:rsidRPr="003550FE" w:rsidRDefault="00F07D8D" w:rsidP="00F07D8D">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F07D8D" w:rsidRPr="003550FE" w:rsidTr="00E77D32">
        <w:trPr>
          <w:tblHeader/>
        </w:trPr>
        <w:tc>
          <w:tcPr>
            <w:tcW w:w="893" w:type="pct"/>
            <w:tcBorders>
              <w:bottom w:val="single" w:sz="4" w:space="0" w:color="auto"/>
            </w:tcBorders>
            <w:vAlign w:val="center"/>
          </w:tcPr>
          <w:p w:rsidR="00F07D8D" w:rsidRPr="003550FE"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07" w:type="pct"/>
            <w:tcBorders>
              <w:bottom w:val="single" w:sz="4" w:space="0" w:color="auto"/>
            </w:tcBorders>
            <w:vAlign w:val="center"/>
          </w:tcPr>
          <w:p w:rsidR="00F07D8D" w:rsidRPr="003550FE"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07" w:type="pct"/>
          </w:tcPr>
          <w:p w:rsidR="00F07D8D" w:rsidRPr="003550FE" w:rsidRDefault="00F07D8D" w:rsidP="000A1B6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07" w:type="pct"/>
          </w:tcPr>
          <w:p w:rsidR="00F07D8D" w:rsidRPr="003550FE" w:rsidRDefault="00F07D8D" w:rsidP="000A1B6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bl>
    <w:p w:rsidR="002C19A4" w:rsidRDefault="002C19A4" w:rsidP="00F07D8D">
      <w:pPr>
        <w:pStyle w:val="1"/>
        <w:spacing w:before="0" w:line="240" w:lineRule="auto"/>
        <w:jc w:val="center"/>
        <w:rPr>
          <w:rFonts w:ascii="Times New Roman" w:hAnsi="Times New Roman" w:cs="Times New Roman"/>
          <w:b/>
          <w:color w:val="auto"/>
          <w:sz w:val="28"/>
          <w:szCs w:val="28"/>
        </w:rPr>
      </w:pPr>
    </w:p>
    <w:p w:rsidR="00126554" w:rsidRPr="00126554" w:rsidRDefault="00126554" w:rsidP="00126554"/>
    <w:p w:rsidR="00F07D8D" w:rsidRDefault="00F07D8D" w:rsidP="00F07D8D">
      <w:pPr>
        <w:pStyle w:val="1"/>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Практические (семинарские) занятия</w:t>
      </w:r>
    </w:p>
    <w:p w:rsidR="00F07D8D" w:rsidRPr="003550FE" w:rsidRDefault="00F07D8D" w:rsidP="00F07D8D">
      <w:pPr>
        <w:pStyle w:val="1"/>
        <w:spacing w:before="0" w:line="240" w:lineRule="auto"/>
        <w:rPr>
          <w:rFonts w:ascii="Times New Roman" w:hAnsi="Times New Roman" w:cs="Times New Roman"/>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F07D8D" w:rsidRPr="003550FE" w:rsidTr="00E77D32">
        <w:trPr>
          <w:tblHeader/>
        </w:trPr>
        <w:tc>
          <w:tcPr>
            <w:tcW w:w="893" w:type="pct"/>
            <w:tcBorders>
              <w:bottom w:val="single" w:sz="4" w:space="0" w:color="auto"/>
            </w:tcBorders>
            <w:vAlign w:val="center"/>
          </w:tcPr>
          <w:p w:rsidR="00F07D8D" w:rsidRPr="003550FE"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07" w:type="pct"/>
            <w:tcBorders>
              <w:bottom w:val="single" w:sz="4" w:space="0" w:color="auto"/>
            </w:tcBorders>
            <w:vAlign w:val="center"/>
          </w:tcPr>
          <w:p w:rsidR="00F07D8D" w:rsidRPr="003550FE"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07" w:type="pct"/>
          </w:tcPr>
          <w:p w:rsidR="00F07D8D" w:rsidRPr="003550FE" w:rsidRDefault="00F07D8D" w:rsidP="000A1B6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07" w:type="pct"/>
          </w:tcPr>
          <w:p w:rsidR="00F07D8D" w:rsidRPr="003550FE" w:rsidRDefault="00F07D8D" w:rsidP="000A1B6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07" w:type="pct"/>
          </w:tcPr>
          <w:p w:rsidR="00F07D8D" w:rsidRPr="003550FE" w:rsidRDefault="00F07D8D" w:rsidP="000A1B6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F07D8D" w:rsidRPr="003550FE" w:rsidTr="00E77D32">
        <w:tc>
          <w:tcPr>
            <w:tcW w:w="893" w:type="pct"/>
          </w:tcPr>
          <w:p w:rsidR="00F07D8D" w:rsidRPr="003550FE" w:rsidRDefault="00F07D8D" w:rsidP="000A1B68">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10</w:t>
            </w:r>
          </w:p>
        </w:tc>
        <w:tc>
          <w:tcPr>
            <w:tcW w:w="4107" w:type="pct"/>
          </w:tcPr>
          <w:p w:rsidR="00F07D8D" w:rsidRPr="003550FE" w:rsidRDefault="00F07D8D" w:rsidP="000A1B68">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bl>
    <w:p w:rsidR="00126554" w:rsidRPr="00C113A3" w:rsidRDefault="00126554" w:rsidP="00126554">
      <w:pPr>
        <w:spacing w:after="0" w:line="360" w:lineRule="auto"/>
        <w:rPr>
          <w:rFonts w:ascii="Times New Roman" w:hAnsi="Times New Roman" w:cs="Times New Roman"/>
          <w:b/>
          <w:sz w:val="28"/>
          <w:szCs w:val="28"/>
        </w:rPr>
      </w:pPr>
    </w:p>
    <w:p w:rsidR="00F07D8D" w:rsidRPr="00C113A3" w:rsidRDefault="00F07D8D" w:rsidP="00F07D8D">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r w:rsidRPr="00C113A3">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F07D8D" w:rsidRPr="00C113A3" w:rsidTr="000A1B68">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F07D8D" w:rsidRPr="00C113A3" w:rsidRDefault="00F07D8D" w:rsidP="000A1B68">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Принципы экономической теории</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6D5ED5"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F07D8D" w:rsidRPr="006D5ED5"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F07D8D" w:rsidRPr="006D5ED5"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и собственность</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w:t>
            </w:r>
            <w:r w:rsidRPr="00172AEC">
              <w:rPr>
                <w:rFonts w:ascii="Times New Roman" w:eastAsia="Times New Roman" w:hAnsi="Times New Roman" w:cs="Times New Roman"/>
                <w:color w:val="000000"/>
                <w:sz w:val="28"/>
                <w:szCs w:val="28"/>
                <w:lang w:eastAsia="ru-RU"/>
              </w:rPr>
              <w:lastRenderedPageBreak/>
              <w:t xml:space="preserve">являются общественные отношения? </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Экономические формы реализации отно</w:t>
            </w:r>
            <w:r>
              <w:rPr>
                <w:rFonts w:ascii="Times New Roman" w:eastAsia="Times New Roman" w:hAnsi="Times New Roman" w:cs="Times New Roman"/>
                <w:color w:val="000000"/>
                <w:sz w:val="28"/>
                <w:szCs w:val="28"/>
                <w:lang w:eastAsia="ru-RU"/>
              </w:rPr>
              <w:t>шений собственности</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xml:space="preserve"> - Многообразие форм присвоения</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собственность</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Исторические формы </w:t>
            </w:r>
            <w:r>
              <w:rPr>
                <w:rFonts w:ascii="Times New Roman" w:eastAsia="Times New Roman" w:hAnsi="Times New Roman" w:cs="Times New Roman"/>
                <w:color w:val="000000"/>
                <w:sz w:val="28"/>
                <w:szCs w:val="28"/>
                <w:lang w:eastAsia="ru-RU"/>
              </w:rPr>
              <w:t>присвоения и типы собственности</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Демократизация собственности</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«Пучок прав» собственности</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Разгосударствлен</w:t>
            </w:r>
            <w:r>
              <w:rPr>
                <w:rFonts w:ascii="Times New Roman" w:eastAsia="Times New Roman" w:hAnsi="Times New Roman" w:cs="Times New Roman"/>
                <w:color w:val="000000"/>
                <w:sz w:val="28"/>
                <w:szCs w:val="28"/>
                <w:lang w:eastAsia="ru-RU"/>
              </w:rPr>
              <w:t>ие и приватизация собственности</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Понятие и содержание</w:t>
            </w:r>
            <w:r>
              <w:rPr>
                <w:rFonts w:ascii="Times New Roman" w:eastAsia="Times New Roman" w:hAnsi="Times New Roman" w:cs="Times New Roman"/>
                <w:color w:val="000000"/>
                <w:sz w:val="28"/>
                <w:szCs w:val="28"/>
                <w:lang w:eastAsia="ru-RU"/>
              </w:rPr>
              <w:t xml:space="preserve"> интеллектуальной собственности</w:t>
            </w:r>
          </w:p>
          <w:p w:rsidR="00F07D8D" w:rsidRPr="00172AEC"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172AEC">
              <w:rPr>
                <w:rFonts w:ascii="Times New Roman" w:eastAsia="Times New Roman" w:hAnsi="Times New Roman" w:cs="Times New Roman"/>
                <w:color w:val="000000"/>
                <w:sz w:val="28"/>
                <w:szCs w:val="28"/>
                <w:lang w:eastAsia="ru-RU"/>
              </w:rPr>
              <w:t>есто и роль интеллектуальной со</w:t>
            </w:r>
            <w:r>
              <w:rPr>
                <w:rFonts w:ascii="Times New Roman" w:eastAsia="Times New Roman" w:hAnsi="Times New Roman" w:cs="Times New Roman"/>
                <w:color w:val="000000"/>
                <w:sz w:val="28"/>
                <w:szCs w:val="28"/>
                <w:lang w:eastAsia="ru-RU"/>
              </w:rPr>
              <w:t>бственности в развитии общества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2E693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2E693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2E693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F07D8D" w:rsidRPr="002E693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45A20">
              <w:rPr>
                <w:rFonts w:ascii="Times New Roman" w:eastAsia="Times New Roman" w:hAnsi="Times New Roman" w:cs="Times New Roman"/>
                <w:b/>
                <w:bCs/>
                <w:color w:val="000000"/>
                <w:sz w:val="28"/>
                <w:szCs w:val="28"/>
                <w:lang w:eastAsia="ru-RU"/>
              </w:rPr>
              <w:t>Основы рыночного хозяйства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Формы общественного хозяйства</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Возникновение и эволюция</w:t>
            </w:r>
            <w:r>
              <w:rPr>
                <w:rFonts w:ascii="Times New Roman" w:eastAsia="Times New Roman" w:hAnsi="Times New Roman" w:cs="Times New Roman"/>
                <w:color w:val="000000"/>
                <w:sz w:val="28"/>
                <w:szCs w:val="28"/>
                <w:lang w:eastAsia="ru-RU"/>
              </w:rPr>
              <w:t xml:space="preserve"> денег</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F07D8D" w:rsidRPr="00F20A5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Pr="00F20A58">
              <w:rPr>
                <w:rFonts w:ascii="Times New Roman" w:eastAsia="Times New Roman" w:hAnsi="Times New Roman" w:cs="Times New Roman"/>
                <w:color w:val="000000"/>
                <w:sz w:val="28"/>
                <w:szCs w:val="28"/>
                <w:lang w:eastAsia="ru-RU"/>
              </w:rPr>
              <w:t>ак определяется курс валюты?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36837">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CF7B48" w:rsidRDefault="00F07D8D" w:rsidP="000A1B68">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F07D8D" w:rsidRPr="00CF7B48" w:rsidRDefault="00F07D8D" w:rsidP="000A1B68">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F07D8D" w:rsidRPr="00CF7B48" w:rsidRDefault="00F07D8D" w:rsidP="000A1B68">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9A6560"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A107FA">
              <w:rPr>
                <w:rFonts w:ascii="Times New Roman" w:eastAsia="Times New Roman" w:hAnsi="Times New Roman" w:cs="Times New Roman"/>
                <w:b/>
                <w:color w:val="000000"/>
                <w:sz w:val="28"/>
                <w:szCs w:val="28"/>
                <w:lang w:eastAsia="ru-RU"/>
              </w:rPr>
              <w:t>Теория спроса и предложения</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65790F"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F07D8D" w:rsidRPr="0065790F"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F07D8D" w:rsidRPr="00403008" w:rsidRDefault="00F07D8D" w:rsidP="000A1B68">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F07D8D" w:rsidRPr="0040300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1C2825"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07D8D" w:rsidRPr="00C113A3"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674202"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F07D8D" w:rsidRPr="0088724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F07D8D" w:rsidRPr="0088724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F07D8D" w:rsidRPr="0088724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F07D8D" w:rsidRPr="0088724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F07D8D" w:rsidRPr="0088724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F07D8D" w:rsidRPr="003F3C84"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F07D8D" w:rsidRPr="003F3C84"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7013">
              <w:rPr>
                <w:rFonts w:ascii="Times New Roman" w:eastAsia="Times New Roman" w:hAnsi="Times New Roman" w:cs="Times New Roman"/>
                <w:b/>
                <w:color w:val="000000"/>
                <w:sz w:val="28"/>
                <w:szCs w:val="28"/>
                <w:lang w:eastAsia="ru-RU"/>
              </w:rPr>
              <w:t>Издержки производства и прибыль</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4A2A6B"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Теория производства</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Экономика товаропроизводителя</w:t>
            </w:r>
          </w:p>
          <w:p w:rsidR="00F07D8D" w:rsidRPr="004A2A6B"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Альтернативные издержки</w:t>
            </w:r>
          </w:p>
          <w:p w:rsidR="00F07D8D" w:rsidRPr="004A2A6B"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A6B">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нимизация издержек производства</w:t>
            </w:r>
          </w:p>
          <w:p w:rsidR="00F07D8D" w:rsidRPr="004A2A6B"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Источники формирования прибыли</w:t>
            </w:r>
          </w:p>
          <w:p w:rsidR="00F07D8D" w:rsidRPr="004A2A6B"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A2A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Максимизация прибыли</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Цена и ценообразование</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F07D8D" w:rsidRPr="00705785"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F07D8D" w:rsidRPr="00705785"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F07D8D" w:rsidRPr="007309B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F07D8D" w:rsidRPr="007309B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0A1B68">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0A1B68">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26233">
              <w:rPr>
                <w:rFonts w:ascii="Times New Roman" w:eastAsia="Times New Roman" w:hAnsi="Times New Roman" w:cs="Times New Roman"/>
                <w:b/>
                <w:bCs/>
                <w:color w:val="000000"/>
                <w:sz w:val="28"/>
                <w:szCs w:val="28"/>
                <w:lang w:eastAsia="ru-RU"/>
              </w:rPr>
              <w:t>Рынки факторов производства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 xml:space="preserve">- </w:t>
            </w:r>
            <w:r w:rsidRPr="007A24E8">
              <w:rPr>
                <w:rFonts w:ascii="Times New Roman" w:eastAsia="Times New Roman" w:hAnsi="Times New Roman" w:cs="Times New Roman"/>
                <w:color w:val="000000"/>
                <w:sz w:val="28"/>
                <w:szCs w:val="28"/>
                <w:lang w:eastAsia="ru-RU"/>
              </w:rPr>
              <w:t>Заработн</w:t>
            </w:r>
            <w:r>
              <w:rPr>
                <w:rFonts w:ascii="Times New Roman" w:eastAsia="Times New Roman" w:hAnsi="Times New Roman" w:cs="Times New Roman"/>
                <w:color w:val="000000"/>
                <w:sz w:val="28"/>
                <w:szCs w:val="28"/>
                <w:lang w:eastAsia="ru-RU"/>
              </w:rPr>
              <w:t>ая плата как цена рабочей силы</w:t>
            </w:r>
          </w:p>
          <w:p w:rsidR="00F07D8D" w:rsidRPr="00E14C96"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F07D8D" w:rsidRPr="00E14C96"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Капитал и процент</w:t>
            </w:r>
          </w:p>
          <w:p w:rsidR="00F07D8D" w:rsidRPr="00E14C96"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Марксистское понимание капитала</w:t>
            </w:r>
          </w:p>
          <w:p w:rsidR="00F07D8D" w:rsidRPr="00E14C96"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Воспроизводство индивидуа</w:t>
            </w:r>
            <w:r>
              <w:rPr>
                <w:rFonts w:ascii="Times New Roman" w:eastAsia="Times New Roman" w:hAnsi="Times New Roman" w:cs="Times New Roman"/>
                <w:color w:val="000000"/>
                <w:sz w:val="28"/>
                <w:szCs w:val="28"/>
                <w:lang w:eastAsia="ru-RU"/>
              </w:rPr>
              <w:t>льного и общественного капитала</w:t>
            </w:r>
          </w:p>
          <w:p w:rsidR="00F07D8D" w:rsidRPr="004F3B14"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Определение ср</w:t>
            </w:r>
            <w:r>
              <w:rPr>
                <w:rFonts w:ascii="Times New Roman" w:eastAsia="Times New Roman" w:hAnsi="Times New Roman" w:cs="Times New Roman"/>
                <w:color w:val="000000"/>
                <w:sz w:val="28"/>
                <w:szCs w:val="28"/>
                <w:lang w:eastAsia="ru-RU"/>
              </w:rPr>
              <w:t>еднего уровня заработной платы</w:t>
            </w:r>
          </w:p>
          <w:p w:rsidR="00F07D8D" w:rsidRPr="004F3B14"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Роль профсоюзов на рынке труда</w:t>
            </w:r>
          </w:p>
          <w:p w:rsidR="00F07D8D" w:rsidRPr="007A24E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Дифференциация ставок заработной платы</w:t>
            </w:r>
          </w:p>
          <w:p w:rsidR="00F07D8D" w:rsidRPr="007A24E8"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Ресурсное решение фирм</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Спрос на производственные ресурсы</w:t>
            </w:r>
          </w:p>
          <w:p w:rsidR="00F07D8D" w:rsidRPr="00F93D59"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Рента в промышленности</w:t>
            </w:r>
          </w:p>
          <w:p w:rsidR="00F07D8D" w:rsidRPr="00F93D59"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Ресурсная рента</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0A1B68">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0A1B6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0A1B6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F07D8D" w:rsidRPr="00C113A3" w:rsidRDefault="00F07D8D" w:rsidP="00F07D8D">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F07D8D" w:rsidRPr="00C113A3" w:rsidRDefault="00F07D8D" w:rsidP="00F07D8D">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lastRenderedPageBreak/>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F07D8D" w:rsidRDefault="00F07D8D" w:rsidP="00F07D8D">
      <w:pPr>
        <w:spacing w:after="0" w:line="360" w:lineRule="auto"/>
        <w:rPr>
          <w:rFonts w:ascii="Times New Roman" w:hAnsi="Times New Roman" w:cs="Times New Roman"/>
          <w:b/>
          <w:sz w:val="28"/>
          <w:szCs w:val="28"/>
        </w:rPr>
      </w:pPr>
    </w:p>
    <w:p w:rsidR="00F07D8D" w:rsidRDefault="00F07D8D" w:rsidP="00F07D8D">
      <w:pPr>
        <w:spacing w:after="0" w:line="360" w:lineRule="auto"/>
        <w:rPr>
          <w:rFonts w:ascii="Times New Roman" w:hAnsi="Times New Roman" w:cs="Times New Roman"/>
          <w:b/>
          <w:sz w:val="28"/>
          <w:szCs w:val="28"/>
        </w:rPr>
      </w:pPr>
    </w:p>
    <w:p w:rsidR="00F07D8D" w:rsidRPr="00683583" w:rsidRDefault="00F07D8D" w:rsidP="00F07D8D">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Монопольная цена и ее варианты.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14625A"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0A1B68">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0A1B68">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0A1B68">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0A1B68">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0A1B68">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0A1B68">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0A1B68">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0A1B68">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0A1B68">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0A1B68">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0A1B68">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0A1B68">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0A1B68">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0A1B68">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0A1B68">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0A1B68">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0A1B68">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0A1B68">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0A1B68">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0A1B68">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 xml:space="preserve">Разгосударствление и приватизация собственности. </w:t>
            </w:r>
          </w:p>
        </w:tc>
      </w:tr>
      <w:tr w:rsidR="002421C5" w:rsidRPr="002421C5" w:rsidTr="000A1B68">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0A1B68">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0A1B68">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0A1B68">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0A1B68">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0A1B68">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0A1B68">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0A1B68">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0A1B68">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0A1B68">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0A1B68">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0A1B68">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0A1B68">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0A1B68">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0A1B68">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CE5311" w:rsidRDefault="00CE5311" w:rsidP="000810C1">
      <w:pPr>
        <w:spacing w:line="240" w:lineRule="auto"/>
        <w:contextualSpacing/>
        <w:jc w:val="both"/>
        <w:rPr>
          <w:rFonts w:ascii="Times New Roman" w:hAnsi="Times New Roman" w:cs="Times New Roman"/>
          <w:sz w:val="28"/>
          <w:szCs w:val="28"/>
        </w:rPr>
      </w:pPr>
    </w:p>
    <w:p w:rsidR="00CE5311" w:rsidRDefault="00CE5311" w:rsidP="000810C1">
      <w:pPr>
        <w:spacing w:line="240" w:lineRule="auto"/>
        <w:contextualSpacing/>
        <w:jc w:val="both"/>
        <w:rPr>
          <w:rFonts w:ascii="Times New Roman" w:hAnsi="Times New Roman" w:cs="Times New Roman"/>
          <w:sz w:val="28"/>
          <w:szCs w:val="28"/>
        </w:rPr>
      </w:pPr>
    </w:p>
    <w:p w:rsidR="00CE5311" w:rsidRPr="000810C1" w:rsidRDefault="00CE5311" w:rsidP="000810C1">
      <w:pPr>
        <w:spacing w:line="240" w:lineRule="auto"/>
        <w:contextualSpacing/>
        <w:jc w:val="both"/>
        <w:rPr>
          <w:rFonts w:ascii="Times New Roman" w:hAnsi="Times New Roman" w:cs="Times New Roman"/>
          <w:sz w:val="28"/>
          <w:szCs w:val="28"/>
        </w:rPr>
      </w:pPr>
    </w:p>
    <w:p w:rsidR="00DE11B8" w:rsidRPr="00DE11B8" w:rsidRDefault="00DE11B8" w:rsidP="00612D1B">
      <w:pPr>
        <w:tabs>
          <w:tab w:val="left" w:pos="938"/>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 xml:space="preserve">ленного товара можно получить доход в размере 600 тыс. рублей, расходы на его покупку составили 150 тыс. рублей, а дополнительные издержки </w:t>
      </w:r>
      <w:r w:rsidRPr="00DE11B8">
        <w:rPr>
          <w:rFonts w:ascii="Times New Roman" w:eastAsia="Times New Roman" w:hAnsi="Times New Roman" w:cs="Times New Roman"/>
          <w:color w:val="000000"/>
          <w:sz w:val="24"/>
          <w:szCs w:val="24"/>
          <w:lang w:eastAsia="ru-RU"/>
        </w:rPr>
        <w:lastRenderedPageBreak/>
        <w:t>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3F235B" w:rsidRDefault="003F235B"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3F235B" w:rsidRPr="00DE11B8" w:rsidRDefault="003F235B"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3F235B" w:rsidRPr="00DE11B8" w:rsidRDefault="003F235B"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0A1B68">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0A1B68">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0A1B68">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CE4DF0" w:rsidRPr="00DE11B8" w:rsidRDefault="00CE4DF0"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5663B0" w:rsidRPr="00DE11B8" w:rsidRDefault="00DE11B8" w:rsidP="003F235B">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5663B0" w:rsidRPr="00DE11B8" w:rsidRDefault="00DE11B8" w:rsidP="003F235B">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lastRenderedPageBreak/>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CE4DF0" w:rsidRPr="00DE11B8"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CE4DF0"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E00303" w:rsidRPr="00DE11B8" w:rsidRDefault="00E00303" w:rsidP="00E00303">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Default="00570126" w:rsidP="009755B1">
      <w:pPr>
        <w:rPr>
          <w:rFonts w:ascii="Times New Roman" w:eastAsia="Times New Roman" w:hAnsi="Times New Roman" w:cs="Times New Roman"/>
          <w:sz w:val="24"/>
          <w:szCs w:val="24"/>
          <w:lang w:eastAsia="ru-RU"/>
        </w:rPr>
      </w:pPr>
    </w:p>
    <w:p w:rsidR="00E00303" w:rsidRPr="00DE11B8" w:rsidRDefault="00E00303"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570126"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E00303" w:rsidRPr="00DE11B8" w:rsidRDefault="00E00303" w:rsidP="00E00303">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E00303" w:rsidRPr="00DE11B8" w:rsidRDefault="00E00303" w:rsidP="00E00303">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E00303" w:rsidRPr="00DE11B8" w:rsidRDefault="00E00303"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Default="00A85E4F" w:rsidP="006A66A4">
      <w:pPr>
        <w:spacing w:after="0" w:line="360" w:lineRule="auto"/>
        <w:rPr>
          <w:rFonts w:ascii="Times New Roman" w:hAnsi="Times New Roman" w:cs="Times New Roman"/>
          <w:sz w:val="28"/>
          <w:szCs w:val="28"/>
          <w:lang w:bidi="en-US"/>
        </w:rPr>
      </w:pPr>
      <w:bookmarkStart w:id="1" w:name="_GoBack"/>
      <w:bookmarkEnd w:id="1"/>
    </w:p>
    <w:p w:rsidR="00A44014" w:rsidRDefault="00A44014" w:rsidP="006A66A4">
      <w:pPr>
        <w:spacing w:after="0" w:line="360" w:lineRule="auto"/>
        <w:rPr>
          <w:rFonts w:ascii="Times New Roman" w:hAnsi="Times New Roman" w:cs="Times New Roman"/>
          <w:sz w:val="28"/>
          <w:szCs w:val="28"/>
          <w:lang w:bidi="en-US"/>
        </w:rPr>
      </w:pPr>
    </w:p>
    <w:p w:rsidR="00A44014" w:rsidRPr="006A66A4" w:rsidRDefault="00A44014"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A44014" w:rsidRPr="00A346DF" w:rsidRDefault="008E5254" w:rsidP="00A44014">
      <w:pPr>
        <w:pStyle w:val="a6"/>
        <w:rPr>
          <w:b/>
        </w:rPr>
      </w:pPr>
      <w:r>
        <w:rPr>
          <w:b/>
          <w:sz w:val="28"/>
          <w:szCs w:val="28"/>
          <w:lang w:bidi="en-US"/>
        </w:rPr>
        <w:tab/>
      </w:r>
      <w:r w:rsidR="00A44014" w:rsidRPr="00A346DF">
        <w:rPr>
          <w:b/>
        </w:rPr>
        <w:t xml:space="preserve">Основная учебная литература </w:t>
      </w:r>
    </w:p>
    <w:p w:rsidR="00A44014" w:rsidRPr="00E77D32" w:rsidRDefault="00E77D32" w:rsidP="00E77D32">
      <w:pPr>
        <w:pStyle w:val="a3"/>
        <w:numPr>
          <w:ilvl w:val="0"/>
          <w:numId w:val="26"/>
        </w:numPr>
        <w:spacing w:before="100" w:beforeAutospacing="1" w:after="100" w:afterAutospacing="1" w:line="240" w:lineRule="auto"/>
        <w:rPr>
          <w:rFonts w:eastAsia="Times New Roman"/>
          <w:sz w:val="24"/>
          <w:szCs w:val="24"/>
          <w:lang w:eastAsia="ru-RU"/>
        </w:rPr>
      </w:pPr>
      <w:r w:rsidRPr="00E77D32">
        <w:rPr>
          <w:rFonts w:eastAsia="Times New Roman"/>
          <w:sz w:val="24"/>
          <w:szCs w:val="24"/>
          <w:lang w:eastAsia="ru-RU"/>
        </w:rPr>
        <w:t xml:space="preserve">Бочкова Т.А., </w:t>
      </w:r>
      <w:proofErr w:type="spellStart"/>
      <w:r w:rsidRPr="00E77D32">
        <w:rPr>
          <w:rFonts w:eastAsia="Times New Roman"/>
          <w:sz w:val="24"/>
          <w:szCs w:val="24"/>
          <w:lang w:eastAsia="ru-RU"/>
        </w:rPr>
        <w:t>Мамий</w:t>
      </w:r>
      <w:proofErr w:type="spellEnd"/>
      <w:r w:rsidRPr="00E77D32">
        <w:rPr>
          <w:rFonts w:eastAsia="Times New Roman"/>
          <w:sz w:val="24"/>
          <w:szCs w:val="24"/>
          <w:lang w:eastAsia="ru-RU"/>
        </w:rPr>
        <w:t xml:space="preserve"> С.А., Полутина Т.А. Учебник по экономической теории, Краснодар, 2019г.</w:t>
      </w:r>
    </w:p>
    <w:p w:rsidR="00E77D32" w:rsidRDefault="00E77D32" w:rsidP="00E77D32">
      <w:pPr>
        <w:pStyle w:val="a3"/>
        <w:numPr>
          <w:ilvl w:val="0"/>
          <w:numId w:val="26"/>
        </w:numPr>
        <w:spacing w:before="100" w:beforeAutospacing="1" w:after="100" w:afterAutospacing="1" w:line="240" w:lineRule="auto"/>
        <w:rPr>
          <w:rFonts w:eastAsia="Times New Roman"/>
          <w:sz w:val="24"/>
          <w:szCs w:val="24"/>
          <w:lang w:eastAsia="ru-RU"/>
        </w:rPr>
      </w:pPr>
      <w:r w:rsidRPr="00E77D32">
        <w:rPr>
          <w:rFonts w:eastAsia="Times New Roman"/>
          <w:sz w:val="24"/>
          <w:szCs w:val="24"/>
          <w:lang w:eastAsia="ru-RU"/>
        </w:rPr>
        <w:t xml:space="preserve">Бочкова Т.А., </w:t>
      </w:r>
      <w:proofErr w:type="spellStart"/>
      <w:r w:rsidRPr="00E77D32">
        <w:rPr>
          <w:rFonts w:eastAsia="Times New Roman"/>
          <w:sz w:val="24"/>
          <w:szCs w:val="24"/>
          <w:lang w:eastAsia="ru-RU"/>
        </w:rPr>
        <w:t>Мамий</w:t>
      </w:r>
      <w:proofErr w:type="spellEnd"/>
      <w:r w:rsidRPr="00E77D32">
        <w:rPr>
          <w:rFonts w:eastAsia="Times New Roman"/>
          <w:sz w:val="24"/>
          <w:szCs w:val="24"/>
          <w:lang w:eastAsia="ru-RU"/>
        </w:rPr>
        <w:t xml:space="preserve"> С.А.</w:t>
      </w:r>
      <w:r>
        <w:rPr>
          <w:rFonts w:eastAsia="Times New Roman"/>
          <w:sz w:val="24"/>
          <w:szCs w:val="24"/>
          <w:lang w:eastAsia="ru-RU"/>
        </w:rPr>
        <w:t xml:space="preserve"> Учебное пособие по экономической теории. Краснодар, 2019г.</w:t>
      </w:r>
    </w:p>
    <w:p w:rsidR="00E77D32" w:rsidRDefault="00E77D32" w:rsidP="00E77D32">
      <w:pPr>
        <w:pStyle w:val="a3"/>
        <w:numPr>
          <w:ilvl w:val="0"/>
          <w:numId w:val="26"/>
        </w:numPr>
        <w:spacing w:before="100" w:beforeAutospacing="1" w:after="100" w:afterAutospacing="1" w:line="240" w:lineRule="auto"/>
        <w:rPr>
          <w:rFonts w:eastAsia="Times New Roman"/>
          <w:sz w:val="24"/>
          <w:szCs w:val="24"/>
          <w:lang w:eastAsia="ru-RU"/>
        </w:rPr>
      </w:pPr>
      <w:r>
        <w:rPr>
          <w:rFonts w:eastAsia="Times New Roman"/>
          <w:sz w:val="24"/>
          <w:szCs w:val="24"/>
          <w:lang w:eastAsia="ru-RU"/>
        </w:rPr>
        <w:t>Николаева И.П. Экономическая теория. Учебник, 2017г.</w:t>
      </w:r>
    </w:p>
    <w:p w:rsidR="00E77D32" w:rsidRDefault="00E77D32" w:rsidP="00E77D32">
      <w:pPr>
        <w:pStyle w:val="a3"/>
        <w:numPr>
          <w:ilvl w:val="0"/>
          <w:numId w:val="26"/>
        </w:numPr>
        <w:spacing w:before="100" w:beforeAutospacing="1" w:after="100" w:afterAutospacing="1" w:line="240" w:lineRule="auto"/>
        <w:rPr>
          <w:rFonts w:eastAsia="Times New Roman"/>
          <w:sz w:val="24"/>
          <w:szCs w:val="24"/>
          <w:lang w:eastAsia="ru-RU"/>
        </w:rPr>
      </w:pPr>
      <w:r>
        <w:rPr>
          <w:rFonts w:eastAsia="Times New Roman"/>
          <w:sz w:val="24"/>
          <w:szCs w:val="24"/>
          <w:lang w:eastAsia="ru-RU"/>
        </w:rPr>
        <w:t>Ларионов И.К. Экономическая теория, 2016г.</w:t>
      </w:r>
    </w:p>
    <w:p w:rsidR="00E77D32" w:rsidRPr="00E77D32" w:rsidRDefault="00E77D32" w:rsidP="00E77D32">
      <w:pPr>
        <w:pStyle w:val="a3"/>
        <w:numPr>
          <w:ilvl w:val="0"/>
          <w:numId w:val="26"/>
        </w:numPr>
        <w:spacing w:before="100" w:beforeAutospacing="1" w:after="100" w:afterAutospacing="1" w:line="240" w:lineRule="auto"/>
        <w:rPr>
          <w:rFonts w:eastAsia="Times New Roman"/>
          <w:sz w:val="24"/>
          <w:szCs w:val="24"/>
          <w:lang w:eastAsia="ru-RU"/>
        </w:rPr>
      </w:pPr>
      <w:r>
        <w:rPr>
          <w:rFonts w:eastAsia="Times New Roman"/>
          <w:sz w:val="24"/>
          <w:szCs w:val="24"/>
          <w:lang w:eastAsia="ru-RU"/>
        </w:rPr>
        <w:t>Козырев В.М. Экономическая теория, 2015 г.</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b/>
          <w:sz w:val="24"/>
          <w:szCs w:val="24"/>
          <w:lang w:eastAsia="ru-RU"/>
        </w:rPr>
      </w:pPr>
      <w:r w:rsidRPr="00A346DF">
        <w:rPr>
          <w:rFonts w:ascii="Times New Roman" w:eastAsia="Times New Roman" w:hAnsi="Times New Roman" w:cs="Times New Roman"/>
          <w:b/>
          <w:sz w:val="24"/>
          <w:szCs w:val="24"/>
          <w:lang w:eastAsia="ru-RU"/>
        </w:rPr>
        <w:t xml:space="preserve">Дополнительная учебная литература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w:t>
      </w:r>
      <w:proofErr w:type="spellStart"/>
      <w:r w:rsidRPr="00A346DF">
        <w:rPr>
          <w:rFonts w:ascii="Times New Roman" w:eastAsia="Times New Roman" w:hAnsi="Times New Roman" w:cs="Times New Roman"/>
          <w:sz w:val="24"/>
          <w:szCs w:val="24"/>
          <w:lang w:eastAsia="ru-RU"/>
        </w:rPr>
        <w:t>Душенькина</w:t>
      </w:r>
      <w:proofErr w:type="spellEnd"/>
      <w:r w:rsidRPr="00A346DF">
        <w:rPr>
          <w:rFonts w:ascii="Times New Roman" w:eastAsia="Times New Roman" w:hAnsi="Times New Roman" w:cs="Times New Roman"/>
          <w:sz w:val="24"/>
          <w:szCs w:val="24"/>
          <w:lang w:eastAsia="ru-RU"/>
        </w:rPr>
        <w:t xml:space="preserve"> Е.А. Экономическая теория [Электронный ресурс]: учебное </w:t>
      </w:r>
      <w:proofErr w:type="spellStart"/>
      <w:r w:rsidRPr="00A346DF">
        <w:rPr>
          <w:rFonts w:ascii="Times New Roman" w:eastAsia="Times New Roman" w:hAnsi="Times New Roman" w:cs="Times New Roman"/>
          <w:sz w:val="24"/>
          <w:szCs w:val="24"/>
          <w:lang w:eastAsia="ru-RU"/>
        </w:rPr>
        <w:t>посо-бие</w:t>
      </w:r>
      <w:proofErr w:type="spellEnd"/>
      <w:r w:rsidRPr="00A346DF">
        <w:rPr>
          <w:rFonts w:ascii="Times New Roman" w:eastAsia="Times New Roman" w:hAnsi="Times New Roman" w:cs="Times New Roman"/>
          <w:sz w:val="24"/>
          <w:szCs w:val="24"/>
          <w:lang w:eastAsia="ru-RU"/>
        </w:rPr>
        <w:t xml:space="preserve">/ </w:t>
      </w:r>
      <w:proofErr w:type="spellStart"/>
      <w:r w:rsidRPr="00A346DF">
        <w:rPr>
          <w:rFonts w:ascii="Times New Roman" w:eastAsia="Times New Roman" w:hAnsi="Times New Roman" w:cs="Times New Roman"/>
          <w:sz w:val="24"/>
          <w:szCs w:val="24"/>
          <w:lang w:eastAsia="ru-RU"/>
        </w:rPr>
        <w:t>Душенькина</w:t>
      </w:r>
      <w:proofErr w:type="spellEnd"/>
      <w:r w:rsidRPr="00A346DF">
        <w:rPr>
          <w:rFonts w:ascii="Times New Roman" w:eastAsia="Times New Roman" w:hAnsi="Times New Roman" w:cs="Times New Roman"/>
          <w:sz w:val="24"/>
          <w:szCs w:val="24"/>
          <w:lang w:eastAsia="ru-RU"/>
        </w:rPr>
        <w:t xml:space="preserve"> Е.А.—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екстовые данные.— Саратов: Научная книга, 2012.— 159 c.— Режим доступа: http://www.iprbookshop.ru/6268. — ЭБС «</w:t>
      </w:r>
      <w:proofErr w:type="spellStart"/>
      <w:r w:rsidRPr="00A346DF">
        <w:rPr>
          <w:rFonts w:ascii="Times New Roman" w:eastAsia="Times New Roman" w:hAnsi="Times New Roman" w:cs="Times New Roman"/>
          <w:sz w:val="24"/>
          <w:szCs w:val="24"/>
          <w:lang w:eastAsia="ru-RU"/>
        </w:rPr>
        <w:t>IPRbooks</w:t>
      </w:r>
      <w:proofErr w:type="spellEnd"/>
      <w:r w:rsidRPr="00A346DF">
        <w:rPr>
          <w:rFonts w:ascii="Times New Roman" w:eastAsia="Times New Roman" w:hAnsi="Times New Roman" w:cs="Times New Roman"/>
          <w:sz w:val="24"/>
          <w:szCs w:val="24"/>
          <w:lang w:eastAsia="ru-RU"/>
        </w:rPr>
        <w:t xml:space="preserve">»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Носова С.С. Экономическая теория для бакала</w:t>
      </w:r>
      <w:r>
        <w:rPr>
          <w:rFonts w:ascii="Times New Roman" w:eastAsia="Times New Roman" w:hAnsi="Times New Roman" w:cs="Times New Roman"/>
          <w:sz w:val="24"/>
          <w:szCs w:val="24"/>
          <w:lang w:eastAsia="ru-RU"/>
        </w:rPr>
        <w:t>вров: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особие / С.С. Носо</w:t>
      </w:r>
      <w:r w:rsidRPr="00A346DF">
        <w:rPr>
          <w:rFonts w:ascii="Times New Roman" w:eastAsia="Times New Roman" w:hAnsi="Times New Roman" w:cs="Times New Roman"/>
          <w:sz w:val="24"/>
          <w:szCs w:val="24"/>
          <w:lang w:eastAsia="ru-RU"/>
        </w:rPr>
        <w:t xml:space="preserve">ва, В. И. Новичкова. - 2-е изд., стер. - М.: КНОРУС, 2011. - 367 с.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lastRenderedPageBreak/>
        <w:t>3. Янова П.Г. Введение в экономическую теорию [Электронный ресурс]: учебно-методическое пособие/ Янова П.Г.—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екстовые данные.— Саратов: Вузовское образование, 2013.— 237 c.— Режим доступа: http://www.iprbookshop.ru/13434. — ЭБС «</w:t>
      </w:r>
      <w:proofErr w:type="spellStart"/>
      <w:r w:rsidRPr="00A346DF">
        <w:rPr>
          <w:rFonts w:ascii="Times New Roman" w:eastAsia="Times New Roman" w:hAnsi="Times New Roman" w:cs="Times New Roman"/>
          <w:sz w:val="24"/>
          <w:szCs w:val="24"/>
          <w:lang w:eastAsia="ru-RU"/>
        </w:rPr>
        <w:t>IPRbooks</w:t>
      </w:r>
      <w:proofErr w:type="spellEnd"/>
      <w:r w:rsidRPr="00A346DF">
        <w:rPr>
          <w:rFonts w:ascii="Times New Roman" w:eastAsia="Times New Roman" w:hAnsi="Times New Roman" w:cs="Times New Roman"/>
          <w:sz w:val="24"/>
          <w:szCs w:val="24"/>
          <w:lang w:eastAsia="ru-RU"/>
        </w:rPr>
        <w:t xml:space="preserve">», по паролю.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0A1B68">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w:t>
            </w:r>
            <w:r w:rsidRPr="00F51299">
              <w:rPr>
                <w:rFonts w:ascii="Times New Roman" w:hAnsi="Times New Roman"/>
                <w:sz w:val="24"/>
                <w:szCs w:val="24"/>
              </w:rPr>
              <w:lastRenderedPageBreak/>
              <w:t>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Стоимость 400 </w:t>
            </w:r>
            <w:r w:rsidRPr="00F51299">
              <w:rPr>
                <w:rFonts w:ascii="Times New Roman" w:hAnsi="Times New Roman"/>
                <w:sz w:val="24"/>
                <w:szCs w:val="24"/>
              </w:rPr>
              <w:lastRenderedPageBreak/>
              <w:t>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0A1B68">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716ECB"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716ECB"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lastRenderedPageBreak/>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xml:space="preserve">.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w:t>
      </w:r>
      <w:r w:rsidRPr="004079D1">
        <w:rPr>
          <w:rFonts w:ascii="Times New Roman" w:eastAsia="Times New Roman" w:hAnsi="Times New Roman" w:cs="Times New Roman"/>
          <w:sz w:val="20"/>
          <w:szCs w:val="20"/>
          <w:lang w:eastAsia="ru-RU"/>
        </w:rPr>
        <w:lastRenderedPageBreak/>
        <w:t>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w:t>
      </w:r>
      <w:r w:rsidRPr="004079D1">
        <w:rPr>
          <w:rFonts w:ascii="Times New Roman" w:eastAsia="Times New Roman" w:hAnsi="Times New Roman" w:cs="Times New Roman"/>
          <w:sz w:val="20"/>
          <w:szCs w:val="20"/>
          <w:lang w:eastAsia="ru-RU"/>
        </w:rPr>
        <w:lastRenderedPageBreak/>
        <w:t xml:space="preserve">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w:t>
      </w:r>
      <w:r w:rsidRPr="004079D1">
        <w:rPr>
          <w:rFonts w:ascii="Times New Roman" w:eastAsia="Times New Roman" w:hAnsi="Times New Roman" w:cs="Times New Roman"/>
          <w:sz w:val="20"/>
          <w:szCs w:val="20"/>
          <w:lang w:eastAsia="ru-RU"/>
        </w:rPr>
        <w:lastRenderedPageBreak/>
        <w:t>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1995 г. было проведено два обследования). Начиная с 1999 г.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w:t>
      </w:r>
      <w:proofErr w:type="gramStart"/>
      <w:r w:rsidRPr="004079D1">
        <w:rPr>
          <w:rFonts w:ascii="Times New Roman" w:eastAsia="Times New Roman" w:hAnsi="Times New Roman" w:cs="Times New Roman"/>
          <w:sz w:val="20"/>
          <w:szCs w:val="20"/>
          <w:lang w:eastAsia="ru-RU"/>
        </w:rPr>
        <w:t>текучая</w:t>
      </w:r>
      <w:proofErr w:type="gramEnd"/>
      <w:r w:rsidRPr="004079D1">
        <w:rPr>
          <w:rFonts w:ascii="Times New Roman" w:eastAsia="Times New Roman" w:hAnsi="Times New Roman" w:cs="Times New Roman"/>
          <w:sz w:val="20"/>
          <w:szCs w:val="20"/>
          <w:lang w:eastAsia="ru-RU"/>
        </w:rPr>
        <w:t>,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w:t>
      </w:r>
      <w:proofErr w:type="gramEnd"/>
      <w:r w:rsidRPr="004079D1">
        <w:rPr>
          <w:rFonts w:ascii="Times New Roman" w:eastAsia="Times New Roman" w:hAnsi="Times New Roman" w:cs="Times New Roman"/>
          <w:sz w:val="20"/>
          <w:szCs w:val="20"/>
          <w:lang w:eastAsia="ru-RU"/>
        </w:rPr>
        <w:t xml:space="preserve">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1944 г.,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637053283"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w:t>
      </w:r>
      <w:proofErr w:type="gramStart"/>
      <w:r w:rsidRPr="004079D1">
        <w:rPr>
          <w:rFonts w:ascii="Times New Roman" w:eastAsia="Times New Roman" w:hAnsi="Times New Roman" w:cs="Times New Roman"/>
          <w:sz w:val="20"/>
          <w:szCs w:val="20"/>
          <w:lang w:eastAsia="ru-RU"/>
        </w:rPr>
        <w:t>9</w:t>
      </w:r>
      <w:proofErr w:type="gramEnd"/>
      <w:r w:rsidRPr="004079D1">
        <w:rPr>
          <w:rFonts w:ascii="Times New Roman" w:eastAsia="Times New Roman" w:hAnsi="Times New Roman" w:cs="Times New Roman"/>
          <w:sz w:val="20"/>
          <w:szCs w:val="20"/>
          <w:lang w:eastAsia="ru-RU"/>
        </w:rPr>
        <w:t xml:space="preserve">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w:t>
      </w:r>
      <w:proofErr w:type="gramStart"/>
      <w:r w:rsidRPr="004079D1">
        <w:rPr>
          <w:rFonts w:ascii="Times New Roman" w:eastAsia="Times New Roman" w:hAnsi="Times New Roman" w:cs="Times New Roman"/>
          <w:sz w:val="20"/>
          <w:szCs w:val="20"/>
          <w:lang w:eastAsia="ru-RU"/>
        </w:rPr>
        <w:t>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w:t>
      </w:r>
      <w:proofErr w:type="gramEnd"/>
      <w:r w:rsidRPr="004079D1">
        <w:rPr>
          <w:rFonts w:ascii="Times New Roman" w:eastAsia="Times New Roman" w:hAnsi="Times New Roman" w:cs="Times New Roman"/>
          <w:sz w:val="20"/>
          <w:szCs w:val="20"/>
          <w:lang w:eastAsia="ru-RU"/>
        </w:rPr>
        <w:t xml:space="preserve">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w: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637053284"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xml:space="preserve">—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w:t>
      </w:r>
      <w:proofErr w:type="gramStart"/>
      <w:r w:rsidRPr="004079D1">
        <w:rPr>
          <w:rFonts w:ascii="Times New Roman" w:eastAsia="Times New Roman" w:hAnsi="Times New Roman" w:cs="Times New Roman"/>
          <w:sz w:val="20"/>
          <w:szCs w:val="20"/>
          <w:lang w:eastAsia="ru-RU"/>
        </w:rPr>
        <w:t>неконвертируемым</w:t>
      </w:r>
      <w:proofErr w:type="gramEnd"/>
      <w:r w:rsidRPr="004079D1">
        <w:rPr>
          <w:rFonts w:ascii="Times New Roman" w:eastAsia="Times New Roman" w:hAnsi="Times New Roman" w:cs="Times New Roman"/>
          <w:sz w:val="20"/>
          <w:szCs w:val="20"/>
          <w:lang w:eastAsia="ru-RU"/>
        </w:rPr>
        <w:t xml:space="preserve">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Величина предложения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ко</w:t>
      </w:r>
      <w:proofErr w:type="gramEnd"/>
      <w:r w:rsidRPr="004079D1">
        <w:rPr>
          <w:rFonts w:ascii="Times New Roman" w:eastAsia="Times New Roman" w:hAnsi="Times New Roman" w:cs="Times New Roman"/>
          <w:sz w:val="20"/>
          <w:szCs w:val="20"/>
          <w:lang w:eastAsia="ru-RU"/>
        </w:rPr>
        <w:t>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товара (продукта) в неделю.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больше при высоких ценах и меньше при низких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увеличивается потому что растущие цены и прибыли стимулирует рост производства. При сниженных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w:t>
      </w:r>
      <w:proofErr w:type="gramStart"/>
      <w:r w:rsidRPr="004079D1">
        <w:rPr>
          <w:rFonts w:ascii="Times New Roman" w:eastAsia="Times New Roman" w:hAnsi="Times New Roman" w:cs="Times New Roman"/>
          <w:sz w:val="20"/>
          <w:szCs w:val="20"/>
          <w:lang w:eastAsia="ru-RU"/>
        </w:rPr>
        <w:t>произвести</w:t>
      </w:r>
      <w:proofErr w:type="gramEnd"/>
      <w:r w:rsidRPr="004079D1">
        <w:rPr>
          <w:rFonts w:ascii="Times New Roman" w:eastAsia="Times New Roman" w:hAnsi="Times New Roman" w:cs="Times New Roman"/>
          <w:sz w:val="20"/>
          <w:szCs w:val="20"/>
          <w:lang w:eastAsia="ru-RU"/>
        </w:rPr>
        <w:t xml:space="preserve">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w:t>
      </w:r>
      <w:proofErr w:type="gramStart"/>
      <w:r w:rsidRPr="004079D1">
        <w:rPr>
          <w:rFonts w:ascii="Times New Roman" w:eastAsia="Times New Roman" w:hAnsi="Times New Roman" w:cs="Times New Roman"/>
          <w:sz w:val="20"/>
          <w:szCs w:val="20"/>
          <w:lang w:eastAsia="ru-RU"/>
        </w:rPr>
        <w:t>включаемого</w:t>
      </w:r>
      <w:proofErr w:type="gramEnd"/>
      <w:r w:rsidRPr="004079D1">
        <w:rPr>
          <w:rFonts w:ascii="Times New Roman" w:eastAsia="Times New Roman" w:hAnsi="Times New Roman" w:cs="Times New Roman"/>
          <w:sz w:val="20"/>
          <w:szCs w:val="20"/>
          <w:lang w:eastAsia="ru-RU"/>
        </w:rPr>
        <w:t xml:space="preserve">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то</w:t>
      </w:r>
      <w:proofErr w:type="gramEnd"/>
      <w:r w:rsidRPr="004079D1">
        <w:rPr>
          <w:rFonts w:ascii="Times New Roman" w:eastAsia="Times New Roman" w:hAnsi="Times New Roman" w:cs="Times New Roman"/>
          <w:sz w:val="20"/>
          <w:szCs w:val="20"/>
          <w:lang w:eastAsia="ru-RU"/>
        </w:rPr>
        <w:t>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w:t>
      </w:r>
      <w:proofErr w:type="gramStart"/>
      <w:r w:rsidRPr="004079D1">
        <w:rPr>
          <w:rFonts w:ascii="Times New Roman" w:eastAsia="Times New Roman" w:hAnsi="Times New Roman" w:cs="Times New Roman"/>
          <w:sz w:val="20"/>
          <w:szCs w:val="20"/>
          <w:lang w:eastAsia="ru-RU"/>
        </w:rPr>
        <w:t>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Воэнаграждение</w:t>
      </w:r>
      <w:proofErr w:type="spellEnd"/>
      <w:r w:rsidRPr="004079D1">
        <w:rPr>
          <w:rFonts w:ascii="Times New Roman" w:eastAsia="Times New Roman" w:hAnsi="Times New Roman" w:cs="Times New Roman"/>
          <w:b/>
          <w:sz w:val="20"/>
          <w:szCs w:val="20"/>
          <w:lang w:eastAsia="ru-RU"/>
        </w:rPr>
        <w:t xml:space="preserve">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w:t>
      </w:r>
      <w:proofErr w:type="gramStart"/>
      <w:r w:rsidRPr="004079D1">
        <w:rPr>
          <w:rFonts w:ascii="Times New Roman" w:eastAsia="Times New Roman" w:hAnsi="Times New Roman" w:cs="Times New Roman"/>
          <w:sz w:val="20"/>
          <w:szCs w:val="20"/>
          <w:lang w:eastAsia="ru-RU"/>
        </w:rPr>
        <w:t>посредством</w:t>
      </w:r>
      <w:proofErr w:type="gramEnd"/>
      <w:r w:rsidRPr="004079D1">
        <w:rPr>
          <w:rFonts w:ascii="Times New Roman" w:eastAsia="Times New Roman" w:hAnsi="Times New Roman" w:cs="Times New Roman"/>
          <w:sz w:val="20"/>
          <w:szCs w:val="20"/>
          <w:lang w:eastAsia="ru-RU"/>
        </w:rPr>
        <w:t xml:space="preserve">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Встроенная стабильность</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во</w:t>
      </w:r>
      <w:proofErr w:type="gramEnd"/>
      <w:r w:rsidRPr="004079D1">
        <w:rPr>
          <w:rFonts w:ascii="Times New Roman" w:eastAsia="Times New Roman" w:hAnsi="Times New Roman" w:cs="Times New Roman"/>
          <w:sz w:val="20"/>
          <w:szCs w:val="20"/>
          <w:lang w:eastAsia="ru-RU"/>
        </w:rPr>
        <w:t xml:space="preserve">здействие на экономику </w:t>
      </w:r>
      <w:proofErr w:type="spellStart"/>
      <w:r w:rsidRPr="004079D1">
        <w:rPr>
          <w:rFonts w:ascii="Times New Roman" w:eastAsia="Times New Roman" w:hAnsi="Times New Roman" w:cs="Times New Roman"/>
          <w:sz w:val="20"/>
          <w:szCs w:val="20"/>
          <w:lang w:eastAsia="ru-RU"/>
        </w:rPr>
        <w:t>недискреционной</w:t>
      </w:r>
      <w:proofErr w:type="spellEnd"/>
      <w:r w:rsidRPr="004079D1">
        <w:rPr>
          <w:rFonts w:ascii="Times New Roman" w:eastAsia="Times New Roman" w:hAnsi="Times New Roman" w:cs="Times New Roman"/>
          <w:sz w:val="20"/>
          <w:szCs w:val="20"/>
          <w:lang w:eastAsia="ru-RU"/>
        </w:rPr>
        <w:t xml:space="preserve">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w:t>
      </w:r>
      <w:proofErr w:type="gramStart"/>
      <w:r w:rsidRPr="004079D1">
        <w:rPr>
          <w:rFonts w:ascii="Times New Roman" w:eastAsia="Times New Roman" w:hAnsi="Times New Roman" w:cs="Times New Roman"/>
          <w:sz w:val="20"/>
          <w:szCs w:val="20"/>
          <w:lang w:eastAsia="ru-RU"/>
        </w:rPr>
        <w:t>означает деньги должны</w:t>
      </w:r>
      <w:proofErr w:type="gramEnd"/>
      <w:r w:rsidRPr="004079D1">
        <w:rPr>
          <w:rFonts w:ascii="Times New Roman" w:eastAsia="Times New Roman" w:hAnsi="Times New Roman" w:cs="Times New Roman"/>
          <w:sz w:val="20"/>
          <w:szCs w:val="20"/>
          <w:lang w:eastAsia="ru-RU"/>
        </w:rPr>
        <w:t xml:space="preserve">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w:t>
      </w:r>
      <w:proofErr w:type="gramStart"/>
      <w:r w:rsidRPr="004079D1">
        <w:rPr>
          <w:rFonts w:ascii="Times New Roman" w:eastAsia="Times New Roman" w:hAnsi="Times New Roman" w:cs="Times New Roman"/>
          <w:sz w:val="20"/>
          <w:szCs w:val="20"/>
          <w:lang w:eastAsia="ru-RU"/>
        </w:rPr>
        <w:t>уч</w:t>
      </w:r>
      <w:proofErr w:type="gramEnd"/>
      <w:r w:rsidRPr="004079D1">
        <w:rPr>
          <w:rFonts w:ascii="Times New Roman" w:eastAsia="Times New Roman" w:hAnsi="Times New Roman" w:cs="Times New Roman"/>
          <w:sz w:val="20"/>
          <w:szCs w:val="20"/>
          <w:lang w:eastAsia="ru-RU"/>
        </w:rPr>
        <w:t>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w:t>
      </w:r>
      <w:proofErr w:type="gramStart"/>
      <w:r w:rsidRPr="004079D1">
        <w:rPr>
          <w:rFonts w:ascii="Times New Roman" w:eastAsia="Times New Roman" w:hAnsi="Times New Roman" w:cs="Times New Roman"/>
          <w:sz w:val="20"/>
          <w:szCs w:val="20"/>
          <w:lang w:eastAsia="ru-RU"/>
        </w:rPr>
        <w:t>предполагается</w:t>
      </w:r>
      <w:proofErr w:type="gramEnd"/>
      <w:r w:rsidRPr="004079D1">
        <w:rPr>
          <w:rFonts w:ascii="Times New Roman" w:eastAsia="Times New Roman" w:hAnsi="Times New Roman" w:cs="Times New Roman"/>
          <w:sz w:val="20"/>
          <w:szCs w:val="20"/>
          <w:lang w:eastAsia="ru-RU"/>
        </w:rPr>
        <w:t xml:space="preserve"> что при таком уровне безработицы долговременная кривая </w:t>
      </w:r>
      <w:proofErr w:type="spellStart"/>
      <w:r w:rsidRPr="004079D1">
        <w:rPr>
          <w:rFonts w:ascii="Times New Roman" w:eastAsia="Times New Roman" w:hAnsi="Times New Roman" w:cs="Times New Roman"/>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w:t>
      </w:r>
      <w:proofErr w:type="gramStart"/>
      <w:r w:rsidRPr="004079D1">
        <w:rPr>
          <w:rFonts w:ascii="Times New Roman" w:eastAsia="Times New Roman" w:hAnsi="Times New Roman" w:cs="Times New Roman"/>
          <w:sz w:val="20"/>
          <w:szCs w:val="20"/>
          <w:lang w:eastAsia="ru-RU"/>
        </w:rPr>
        <w:t>налогом</w:t>
      </w:r>
      <w:proofErr w:type="gramEnd"/>
      <w:r w:rsidRPr="004079D1">
        <w:rPr>
          <w:rFonts w:ascii="Times New Roman" w:eastAsia="Times New Roman" w:hAnsi="Times New Roman" w:cs="Times New Roman"/>
          <w:sz w:val="20"/>
          <w:szCs w:val="20"/>
          <w:lang w:eastAsia="ru-RU"/>
        </w:rPr>
        <w:t xml:space="preserve">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w:t>
      </w:r>
      <w:proofErr w:type="gramStart"/>
      <w:r w:rsidRPr="004079D1">
        <w:rPr>
          <w:rFonts w:ascii="Times New Roman" w:eastAsia="Times New Roman" w:hAnsi="Times New Roman" w:cs="Times New Roman"/>
          <w:sz w:val="20"/>
          <w:szCs w:val="20"/>
          <w:lang w:eastAsia="ru-RU"/>
        </w:rPr>
        <w:t>страна</w:t>
      </w:r>
      <w:proofErr w:type="gramEnd"/>
      <w:r w:rsidRPr="004079D1">
        <w:rPr>
          <w:rFonts w:ascii="Times New Roman" w:eastAsia="Times New Roman" w:hAnsi="Times New Roman" w:cs="Times New Roman"/>
          <w:sz w:val="20"/>
          <w:szCs w:val="20"/>
          <w:lang w:eastAsia="ru-RU"/>
        </w:rPr>
        <w:t xml:space="preserve"> расходует валюту в обмен на приобретаемые товары и услуги (они записываются со знаком «минус»). </w:t>
      </w:r>
      <w:proofErr w:type="gramStart"/>
      <w:r w:rsidRPr="004079D1">
        <w:rPr>
          <w:rFonts w:ascii="Times New Roman" w:eastAsia="Times New Roman" w:hAnsi="Times New Roman" w:cs="Times New Roman"/>
          <w:sz w:val="20"/>
          <w:szCs w:val="20"/>
          <w:lang w:eastAsia="ru-RU"/>
        </w:rPr>
        <w:t>Это покупка, или импорт) автомобилей, покупка лицензий, переводы прибылей иностранных компаний из данной страны, предоставление долгосрочных займов.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ным</w:t>
      </w:r>
      <w:proofErr w:type="spellEnd"/>
      <w:r w:rsidRPr="004079D1">
        <w:rPr>
          <w:rFonts w:ascii="Times New Roman" w:eastAsia="Times New Roman" w:hAnsi="Times New Roman" w:cs="Times New Roman"/>
          <w:sz w:val="20"/>
          <w:szCs w:val="20"/>
          <w:lang w:eastAsia="ru-RU"/>
        </w:rPr>
        <w:t xml:space="preserve">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w:t>
      </w:r>
      <w:proofErr w:type="gramStart"/>
      <w:r w:rsidRPr="004079D1">
        <w:rPr>
          <w:rFonts w:ascii="Times New Roman" w:eastAsia="Times New Roman" w:hAnsi="Times New Roman" w:cs="Times New Roman"/>
          <w:sz w:val="20"/>
          <w:szCs w:val="20"/>
          <w:lang w:eastAsia="ru-RU"/>
        </w:rPr>
        <w:t>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xml:space="preserve">— движение от общего к частному, от теории к фактам </w:t>
      </w:r>
      <w:proofErr w:type="spellStart"/>
      <w:r w:rsidRPr="004079D1">
        <w:rPr>
          <w:rFonts w:ascii="Times New Roman" w:eastAsia="Times New Roman" w:hAnsi="Times New Roman" w:cs="Times New Roman"/>
          <w:sz w:val="20"/>
          <w:szCs w:val="20"/>
          <w:lang w:eastAsia="ru-RU"/>
        </w:rPr>
        <w:t>дезинфляция</w:t>
      </w:r>
      <w:proofErr w:type="spellEnd"/>
      <w:r w:rsidRPr="004079D1">
        <w:rPr>
          <w:rFonts w:ascii="Times New Roman" w:eastAsia="Times New Roman" w:hAnsi="Times New Roman" w:cs="Times New Roman"/>
          <w:sz w:val="20"/>
          <w:szCs w:val="20"/>
          <w:lang w:eastAsia="ru-RU"/>
        </w:rPr>
        <w:t xml:space="preserve">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w:t>
      </w:r>
      <w:proofErr w:type="gramStart"/>
      <w:r w:rsidRPr="004079D1">
        <w:rPr>
          <w:rFonts w:ascii="Times New Roman" w:eastAsia="Times New Roman" w:hAnsi="Times New Roman" w:cs="Times New Roman"/>
          <w:sz w:val="20"/>
          <w:szCs w:val="20"/>
          <w:lang w:eastAsia="ru-RU"/>
        </w:rPr>
        <w:t>доходы</w:t>
      </w:r>
      <w:proofErr w:type="gramEnd"/>
      <w:r w:rsidRPr="004079D1">
        <w:rPr>
          <w:rFonts w:ascii="Times New Roman" w:eastAsia="Times New Roman" w:hAnsi="Times New Roman" w:cs="Times New Roman"/>
          <w:sz w:val="20"/>
          <w:szCs w:val="20"/>
          <w:lang w:eastAsia="ru-RU"/>
        </w:rPr>
        <w:t xml:space="preserve">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w:t>
      </w:r>
      <w:proofErr w:type="gramStart"/>
      <w:r w:rsidRPr="004079D1">
        <w:rPr>
          <w:rFonts w:ascii="Times New Roman" w:eastAsia="Times New Roman" w:hAnsi="Times New Roman" w:cs="Times New Roman"/>
          <w:sz w:val="20"/>
          <w:szCs w:val="20"/>
          <w:lang w:eastAsia="ru-RU"/>
        </w:rPr>
        <w:t>дств пл</w:t>
      </w:r>
      <w:proofErr w:type="gramEnd"/>
      <w:r w:rsidRPr="004079D1">
        <w:rPr>
          <w:rFonts w:ascii="Times New Roman" w:eastAsia="Times New Roman" w:hAnsi="Times New Roman" w:cs="Times New Roman"/>
          <w:sz w:val="20"/>
          <w:szCs w:val="20"/>
          <w:lang w:eastAsia="ru-RU"/>
        </w:rPr>
        <w:t>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w:t>
      </w:r>
      <w:r w:rsidRPr="004079D1">
        <w:rPr>
          <w:rFonts w:ascii="Times New Roman" w:eastAsia="Times New Roman" w:hAnsi="Times New Roman" w:cs="Times New Roman"/>
          <w:sz w:val="20"/>
          <w:szCs w:val="20"/>
          <w:lang w:eastAsia="ru-RU"/>
        </w:rPr>
        <w:lastRenderedPageBreak/>
        <w:t>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w:t>
      </w:r>
      <w:proofErr w:type="gramStart"/>
      <w:r w:rsidRPr="004079D1">
        <w:rPr>
          <w:rFonts w:ascii="Times New Roman" w:eastAsia="Times New Roman" w:hAnsi="Times New Roman" w:cs="Times New Roman"/>
          <w:b/>
          <w:sz w:val="20"/>
          <w:szCs w:val="20"/>
          <w:lang w:eastAsia="ru-RU"/>
        </w:rPr>
        <w:t>2</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1998 г.,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w:t>
      </w:r>
      <w:proofErr w:type="gramStart"/>
      <w:r w:rsidRPr="004079D1">
        <w:rPr>
          <w:rFonts w:ascii="Times New Roman" w:eastAsia="Times New Roman" w:hAnsi="Times New Roman" w:cs="Times New Roman"/>
          <w:b/>
          <w:sz w:val="20"/>
          <w:szCs w:val="20"/>
          <w:lang w:eastAsia="ru-RU"/>
        </w:rPr>
        <w:t>а</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Дефлированне</w:t>
      </w:r>
      <w:proofErr w:type="spellEnd"/>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w:t>
      </w:r>
      <w:proofErr w:type="spellStart"/>
      <w:r w:rsidRPr="004079D1">
        <w:rPr>
          <w:rFonts w:ascii="Times New Roman" w:eastAsia="Times New Roman" w:hAnsi="Times New Roman" w:cs="Times New Roman"/>
          <w:sz w:val="20"/>
          <w:szCs w:val="20"/>
          <w:lang w:eastAsia="ru-RU"/>
        </w:rPr>
        <w:t>платьт</w:t>
      </w:r>
      <w:proofErr w:type="spellEnd"/>
      <w:r w:rsidRPr="004079D1">
        <w:rPr>
          <w:rFonts w:ascii="Times New Roman" w:eastAsia="Times New Roman" w:hAnsi="Times New Roman" w:cs="Times New Roman"/>
          <w:sz w:val="20"/>
          <w:szCs w:val="20"/>
          <w:lang w:eastAsia="ru-RU"/>
        </w:rPr>
        <w:t>,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w:t>
      </w:r>
      <w:proofErr w:type="spellStart"/>
      <w:r w:rsidRPr="004079D1">
        <w:rPr>
          <w:rFonts w:ascii="Times New Roman" w:eastAsia="Times New Roman" w:hAnsi="Times New Roman" w:cs="Times New Roman"/>
          <w:sz w:val="20"/>
          <w:szCs w:val="20"/>
          <w:lang w:eastAsia="ru-RU"/>
        </w:rPr>
        <w:t>пофакторных</w:t>
      </w:r>
      <w:proofErr w:type="spellEnd"/>
      <w:r w:rsidRPr="004079D1">
        <w:rPr>
          <w:rFonts w:ascii="Times New Roman" w:eastAsia="Times New Roman" w:hAnsi="Times New Roman" w:cs="Times New Roman"/>
          <w:sz w:val="20"/>
          <w:szCs w:val="20"/>
          <w:lang w:eastAsia="ru-RU"/>
        </w:rPr>
        <w:t xml:space="preserve">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w:t>
      </w:r>
      <w:proofErr w:type="spellStart"/>
      <w:r w:rsidRPr="004079D1">
        <w:rPr>
          <w:rFonts w:ascii="Times New Roman" w:eastAsia="Times New Roman" w:hAnsi="Times New Roman" w:cs="Times New Roman"/>
          <w:sz w:val="20"/>
          <w:szCs w:val="20"/>
          <w:lang w:eastAsia="ru-RU"/>
        </w:rPr>
        <w:t>некорпорированных</w:t>
      </w:r>
      <w:proofErr w:type="spellEnd"/>
      <w:r w:rsidRPr="004079D1">
        <w:rPr>
          <w:rFonts w:ascii="Times New Roman" w:eastAsia="Times New Roman" w:hAnsi="Times New Roman" w:cs="Times New Roman"/>
          <w:sz w:val="20"/>
          <w:szCs w:val="20"/>
          <w:lang w:eastAsia="ru-RU"/>
        </w:rPr>
        <w:t xml:space="preserve">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налоги</w:t>
      </w:r>
      <w:proofErr w:type="gramEnd"/>
      <w:r w:rsidRPr="004079D1">
        <w:rPr>
          <w:rFonts w:ascii="Times New Roman" w:eastAsia="Times New Roman" w:hAnsi="Times New Roman" w:cs="Times New Roman"/>
          <w:sz w:val="20"/>
          <w:szCs w:val="20"/>
          <w:lang w:eastAsia="ru-RU"/>
        </w:rPr>
        <w:t xml:space="preserve">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Дюрация</w:t>
      </w:r>
      <w:proofErr w:type="spellEnd"/>
      <w:r w:rsidRPr="004079D1">
        <w:rPr>
          <w:rFonts w:ascii="Times New Roman" w:eastAsia="Times New Roman" w:hAnsi="Times New Roman" w:cs="Times New Roman"/>
          <w:b/>
          <w:sz w:val="20"/>
          <w:szCs w:val="20"/>
          <w:lang w:eastAsia="ru-RU"/>
        </w:rPr>
        <w:t xml:space="preserve">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1999 г., а затем (с 1 января 2002 г.)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w:t>
      </w:r>
      <w:proofErr w:type="spellStart"/>
      <w:r w:rsidRPr="004079D1">
        <w:rPr>
          <w:rFonts w:ascii="Times New Roman" w:eastAsia="Times New Roman" w:hAnsi="Times New Roman" w:cs="Times New Roman"/>
          <w:sz w:val="20"/>
          <w:szCs w:val="20"/>
          <w:lang w:eastAsia="ru-RU"/>
        </w:rPr>
        <w:t>некорпорированная</w:t>
      </w:r>
      <w:proofErr w:type="spellEnd"/>
      <w:r w:rsidRPr="004079D1">
        <w:rPr>
          <w:rFonts w:ascii="Times New Roman" w:eastAsia="Times New Roman" w:hAnsi="Times New Roman" w:cs="Times New Roman"/>
          <w:sz w:val="20"/>
          <w:szCs w:val="20"/>
          <w:lang w:eastAsia="ru-RU"/>
        </w:rPr>
        <w:t xml:space="preserve">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w:t>
      </w:r>
      <w:proofErr w:type="gramStart"/>
      <w:r w:rsidRPr="004079D1">
        <w:rPr>
          <w:rFonts w:ascii="Times New Roman" w:eastAsia="Times New Roman" w:hAnsi="Times New Roman" w:cs="Times New Roman"/>
          <w:sz w:val="20"/>
          <w:szCs w:val="20"/>
          <w:lang w:eastAsia="ru-RU"/>
        </w:rPr>
        <w:t>чем</w:t>
      </w:r>
      <w:proofErr w:type="gramEnd"/>
      <w:r w:rsidRPr="004079D1">
        <w:rPr>
          <w:rFonts w:ascii="Times New Roman" w:eastAsia="Times New Roman" w:hAnsi="Times New Roman" w:cs="Times New Roman"/>
          <w:sz w:val="20"/>
          <w:szCs w:val="20"/>
          <w:lang w:eastAsia="ru-RU"/>
        </w:rPr>
        <w:t xml:space="preserve">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w:t>
      </w:r>
      <w:proofErr w:type="gramStart"/>
      <w:r w:rsidRPr="004079D1">
        <w:rPr>
          <w:rFonts w:ascii="Times New Roman" w:eastAsia="Times New Roman" w:hAnsi="Times New Roman" w:cs="Times New Roman"/>
          <w:sz w:val="20"/>
          <w:szCs w:val="20"/>
          <w:lang w:eastAsia="ru-RU"/>
        </w:rPr>
        <w:t>дств дл</w:t>
      </w:r>
      <w:proofErr w:type="gramEnd"/>
      <w:r w:rsidRPr="004079D1">
        <w:rPr>
          <w:rFonts w:ascii="Times New Roman" w:eastAsia="Times New Roman" w:hAnsi="Times New Roman" w:cs="Times New Roman"/>
          <w:sz w:val="20"/>
          <w:szCs w:val="20"/>
          <w:lang w:eastAsia="ru-RU"/>
        </w:rPr>
        <w:t xml:space="preserve">я реализации прав граждан на государственное пенсионное и социальное обеспечение и медицинскую помощь. </w:t>
      </w:r>
      <w:proofErr w:type="gramStart"/>
      <w:r w:rsidRPr="004079D1">
        <w:rPr>
          <w:rFonts w:ascii="Times New Roman" w:eastAsia="Times New Roman" w:hAnsi="Times New Roman" w:cs="Times New Roman"/>
          <w:sz w:val="20"/>
          <w:szCs w:val="20"/>
          <w:lang w:eastAsia="ru-RU"/>
        </w:rPr>
        <w:t>Введен</w:t>
      </w:r>
      <w:proofErr w:type="gramEnd"/>
      <w:r w:rsidRPr="004079D1">
        <w:rPr>
          <w:rFonts w:ascii="Times New Roman" w:eastAsia="Times New Roman" w:hAnsi="Times New Roman" w:cs="Times New Roman"/>
          <w:sz w:val="20"/>
          <w:szCs w:val="20"/>
          <w:lang w:eastAsia="ru-RU"/>
        </w:rPr>
        <w:t xml:space="preserve"> с 1 января 2001 г.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 одна из форм экспорта капитала в предпринимательском виде.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подразделяются на: а) прямые и б) портфельные. Прямые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позволяют инвестору осуществлять полный контроль над хозяйственной деятельностью иностранной фирмы. Портфельные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Прибыль, проценты и дивиденды, извлеченные из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По видам доходности различают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Размещаются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xml:space="preserve">. по подписке среди населения, через банки, посредством продажи на бирже и с аукциона. По месту размещения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Вальраса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 xml:space="preserve">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w:t>
      </w:r>
      <w:proofErr w:type="gramStart"/>
      <w:r w:rsidRPr="004079D1">
        <w:rPr>
          <w:rFonts w:ascii="Times New Roman" w:eastAsia="Times New Roman" w:hAnsi="Times New Roman" w:cs="Times New Roman"/>
          <w:sz w:val="20"/>
          <w:szCs w:val="20"/>
          <w:lang w:eastAsia="ru-RU"/>
        </w:rPr>
        <w:t>абсолютно конкурентное</w:t>
      </w:r>
      <w:proofErr w:type="gramEnd"/>
      <w:r w:rsidRPr="004079D1">
        <w:rPr>
          <w:rFonts w:ascii="Times New Roman" w:eastAsia="Times New Roman" w:hAnsi="Times New Roman" w:cs="Times New Roman"/>
          <w:sz w:val="20"/>
          <w:szCs w:val="20"/>
          <w:lang w:eastAsia="ru-RU"/>
        </w:rPr>
        <w:t xml:space="preserve">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w:t>
      </w:r>
      <w:proofErr w:type="spellStart"/>
      <w:r w:rsidRPr="004079D1">
        <w:rPr>
          <w:rFonts w:ascii="Times New Roman" w:eastAsia="Times New Roman" w:hAnsi="Times New Roman" w:cs="Times New Roman"/>
          <w:sz w:val="20"/>
          <w:szCs w:val="20"/>
          <w:lang w:eastAsia="ru-RU"/>
        </w:rPr>
        <w:t>З.в.п</w:t>
      </w:r>
      <w:proofErr w:type="spellEnd"/>
      <w:r w:rsidRPr="004079D1">
        <w:rPr>
          <w:rFonts w:ascii="Times New Roman" w:eastAsia="Times New Roman" w:hAnsi="Times New Roman" w:cs="Times New Roman"/>
          <w:sz w:val="20"/>
          <w:szCs w:val="20"/>
          <w:lang w:eastAsia="ru-RU"/>
        </w:rPr>
        <w:t xml:space="preserve">.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w:t>
      </w:r>
      <w:proofErr w:type="gramStart"/>
      <w:r w:rsidRPr="004079D1">
        <w:rPr>
          <w:rFonts w:ascii="Times New Roman" w:eastAsia="Times New Roman" w:hAnsi="Times New Roman" w:cs="Times New Roman"/>
          <w:sz w:val="20"/>
          <w:szCs w:val="20"/>
          <w:lang w:eastAsia="ru-RU"/>
        </w:rPr>
        <w:t>различия</w:t>
      </w:r>
      <w:proofErr w:type="gramEnd"/>
      <w:r w:rsidRPr="004079D1">
        <w:rPr>
          <w:rFonts w:ascii="Times New Roman" w:eastAsia="Times New Roman" w:hAnsi="Times New Roman" w:cs="Times New Roman"/>
          <w:sz w:val="20"/>
          <w:szCs w:val="20"/>
          <w:lang w:eastAsia="ru-RU"/>
        </w:rPr>
        <w:t xml:space="preserve">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w:t>
      </w:r>
      <w:proofErr w:type="gramStart"/>
      <w:r w:rsidRPr="004079D1">
        <w:rPr>
          <w:rFonts w:ascii="Times New Roman" w:eastAsia="Times New Roman" w:hAnsi="Times New Roman" w:cs="Times New Roman"/>
          <w:sz w:val="20"/>
          <w:szCs w:val="20"/>
          <w:lang w:eastAsia="ru-RU"/>
        </w:rPr>
        <w:t>продукта</w:t>
      </w:r>
      <w:proofErr w:type="gramEnd"/>
      <w:r w:rsidRPr="004079D1">
        <w:rPr>
          <w:rFonts w:ascii="Times New Roman" w:eastAsia="Times New Roman" w:hAnsi="Times New Roman" w:cs="Times New Roman"/>
          <w:sz w:val="20"/>
          <w:szCs w:val="20"/>
          <w:lang w:eastAsia="ru-RU"/>
        </w:rPr>
        <w:t xml:space="preserve">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Грешема</w:t>
      </w:r>
      <w:proofErr w:type="spellEnd"/>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Таким образом, З.Г. может быть </w:t>
      </w:r>
      <w:proofErr w:type="gramStart"/>
      <w:r w:rsidRPr="004079D1">
        <w:rPr>
          <w:rFonts w:ascii="Times New Roman" w:eastAsia="Times New Roman" w:hAnsi="Times New Roman" w:cs="Times New Roman"/>
          <w:sz w:val="20"/>
          <w:szCs w:val="20"/>
          <w:lang w:eastAsia="ru-RU"/>
        </w:rPr>
        <w:t>распространен</w:t>
      </w:r>
      <w:proofErr w:type="gramEnd"/>
      <w:r w:rsidRPr="004079D1">
        <w:rPr>
          <w:rFonts w:ascii="Times New Roman" w:eastAsia="Times New Roman" w:hAnsi="Times New Roman" w:cs="Times New Roman"/>
          <w:sz w:val="20"/>
          <w:szCs w:val="20"/>
          <w:lang w:eastAsia="ru-RU"/>
        </w:rPr>
        <w:t xml:space="preserve">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Гудхарта</w:t>
      </w:r>
      <w:proofErr w:type="spellEnd"/>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xml:space="preserve">, М2, МЭ) в фунтах стерлингах, которую правительство Великобритании стремилось контролировать для снижения инфляции. По мнению </w:t>
      </w:r>
      <w:proofErr w:type="spellStart"/>
      <w:r w:rsidRPr="004079D1">
        <w:rPr>
          <w:rFonts w:ascii="Times New Roman" w:eastAsia="Times New Roman" w:hAnsi="Times New Roman" w:cs="Times New Roman"/>
          <w:sz w:val="20"/>
          <w:szCs w:val="20"/>
          <w:lang w:eastAsia="ru-RU"/>
        </w:rPr>
        <w:t>Гудхарта</w:t>
      </w:r>
      <w:proofErr w:type="spellEnd"/>
      <w:r w:rsidRPr="004079D1">
        <w:rPr>
          <w:rFonts w:ascii="Times New Roman" w:eastAsia="Times New Roman" w:hAnsi="Times New Roman" w:cs="Times New Roman"/>
          <w:sz w:val="20"/>
          <w:szCs w:val="20"/>
          <w:lang w:eastAsia="ru-RU"/>
        </w:rPr>
        <w:t>,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Оукена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Okun</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Сэя</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w:t>
      </w:r>
      <w:proofErr w:type="gramEnd"/>
      <w:r w:rsidRPr="004079D1">
        <w:rPr>
          <w:rFonts w:ascii="Times New Roman" w:eastAsia="Times New Roman" w:hAnsi="Times New Roman" w:cs="Times New Roman"/>
          <w:sz w:val="20"/>
          <w:szCs w:val="20"/>
          <w:lang w:eastAsia="ru-RU"/>
        </w:rPr>
        <w:t xml:space="preserve">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w:t>
      </w:r>
      <w:proofErr w:type="gramEnd"/>
      <w:r w:rsidRPr="004079D1">
        <w:rPr>
          <w:rFonts w:ascii="Times New Roman" w:eastAsia="Times New Roman" w:hAnsi="Times New Roman" w:cs="Times New Roman"/>
          <w:sz w:val="20"/>
          <w:szCs w:val="20"/>
          <w:lang w:eastAsia="ru-RU"/>
        </w:rPr>
        <w:t xml:space="preserve">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w:t>
      </w:r>
      <w:proofErr w:type="spellStart"/>
      <w:r w:rsidRPr="004079D1">
        <w:rPr>
          <w:rFonts w:ascii="Times New Roman" w:eastAsia="Times New Roman" w:hAnsi="Times New Roman" w:cs="Times New Roman"/>
          <w:sz w:val="20"/>
          <w:szCs w:val="20"/>
          <w:lang w:eastAsia="ru-RU"/>
        </w:rPr>
        <w:t>исчерпаемые</w:t>
      </w:r>
      <w:proofErr w:type="spellEnd"/>
      <w:r w:rsidRPr="004079D1">
        <w:rPr>
          <w:rFonts w:ascii="Times New Roman" w:eastAsia="Times New Roman" w:hAnsi="Times New Roman" w:cs="Times New Roman"/>
          <w:sz w:val="20"/>
          <w:szCs w:val="20"/>
          <w:lang w:eastAsia="ru-RU"/>
        </w:rPr>
        <w:t>,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lastRenderedPageBreak/>
        <w:t>Изокванта</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w:t>
      </w:r>
      <w:proofErr w:type="gramStart"/>
      <w:r w:rsidRPr="004079D1">
        <w:rPr>
          <w:rFonts w:ascii="Times New Roman" w:eastAsia="Times New Roman" w:hAnsi="Times New Roman" w:cs="Times New Roman"/>
          <w:sz w:val="20"/>
          <w:szCs w:val="20"/>
          <w:lang w:eastAsia="ru-RU"/>
        </w:rPr>
        <w:t>произведенных</w:t>
      </w:r>
      <w:proofErr w:type="gramEnd"/>
      <w:r w:rsidRPr="004079D1">
        <w:rPr>
          <w:rFonts w:ascii="Times New Roman" w:eastAsia="Times New Roman" w:hAnsi="Times New Roman" w:cs="Times New Roman"/>
          <w:sz w:val="20"/>
          <w:szCs w:val="20"/>
          <w:lang w:eastAsia="ru-RU"/>
        </w:rPr>
        <w:t xml:space="preserve">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w:t>
      </w:r>
      <w:proofErr w:type="spellStart"/>
      <w:r w:rsidRPr="004079D1">
        <w:rPr>
          <w:rFonts w:ascii="Times New Roman" w:eastAsia="Times New Roman" w:hAnsi="Times New Roman" w:cs="Times New Roman"/>
          <w:sz w:val="20"/>
          <w:szCs w:val="20"/>
          <w:lang w:eastAsia="ru-RU"/>
        </w:rPr>
        <w:t>МР</w:t>
      </w:r>
      <w:proofErr w:type="gramStart"/>
      <w:r w:rsidRPr="004079D1">
        <w:rPr>
          <w:rFonts w:ascii="Times New Roman" w:eastAsia="Times New Roman" w:hAnsi="Times New Roman" w:cs="Times New Roman"/>
          <w:sz w:val="20"/>
          <w:szCs w:val="20"/>
          <w:lang w:eastAsia="ru-RU"/>
        </w:rPr>
        <w:t>i</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набор товаров и услуг </w:t>
      </w:r>
      <w:proofErr w:type="gramStart"/>
      <w:r w:rsidRPr="004079D1">
        <w:rPr>
          <w:rFonts w:ascii="Times New Roman" w:eastAsia="Times New Roman" w:hAnsi="Times New Roman" w:cs="Times New Roman"/>
          <w:sz w:val="20"/>
          <w:szCs w:val="20"/>
          <w:lang w:eastAsia="ru-RU"/>
        </w:rPr>
        <w:t>включены</w:t>
      </w:r>
      <w:proofErr w:type="gramEnd"/>
      <w:r w:rsidRPr="004079D1">
        <w:rPr>
          <w:rFonts w:ascii="Times New Roman" w:eastAsia="Times New Roman" w:hAnsi="Times New Roman" w:cs="Times New Roman"/>
          <w:sz w:val="20"/>
          <w:szCs w:val="20"/>
          <w:lang w:eastAsia="ru-RU"/>
        </w:rPr>
        <w:t xml:space="preserve">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w:t>
      </w:r>
      <w:r w:rsidRPr="004079D1">
        <w:rPr>
          <w:rFonts w:ascii="Times New Roman" w:eastAsia="Times New Roman" w:hAnsi="Times New Roman" w:cs="Times New Roman"/>
          <w:sz w:val="20"/>
          <w:szCs w:val="20"/>
          <w:lang w:eastAsia="ru-RU"/>
        </w:rPr>
        <w:lastRenderedPageBreak/>
        <w:t>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 xml:space="preserve">ля исчисления сводного индекса промышленного производства индивидуальные индексы по конкретным видам промышленной продукции поэтапно </w:t>
      </w:r>
      <w:proofErr w:type="spellStart"/>
      <w:r w:rsidRPr="004079D1">
        <w:rPr>
          <w:rFonts w:ascii="Times New Roman" w:eastAsia="Times New Roman" w:hAnsi="Times New Roman" w:cs="Times New Roman"/>
          <w:sz w:val="20"/>
          <w:szCs w:val="20"/>
          <w:lang w:eastAsia="ru-RU"/>
        </w:rPr>
        <w:t>агрегируются</w:t>
      </w:r>
      <w:proofErr w:type="spellEnd"/>
      <w:r w:rsidRPr="004079D1">
        <w:rPr>
          <w:rFonts w:ascii="Times New Roman" w:eastAsia="Times New Roman" w:hAnsi="Times New Roman" w:cs="Times New Roman"/>
          <w:sz w:val="20"/>
          <w:szCs w:val="20"/>
          <w:lang w:eastAsia="ru-RU"/>
        </w:rPr>
        <w:t xml:space="preserve">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представители. За </w:t>
      </w:r>
      <w:proofErr w:type="gramStart"/>
      <w:r w:rsidRPr="004079D1">
        <w:rPr>
          <w:rFonts w:ascii="Times New Roman" w:eastAsia="Times New Roman" w:hAnsi="Times New Roman" w:cs="Times New Roman"/>
          <w:sz w:val="20"/>
          <w:szCs w:val="20"/>
          <w:lang w:eastAsia="ru-RU"/>
        </w:rPr>
        <w:t>услугу-представитель</w:t>
      </w:r>
      <w:proofErr w:type="gramEnd"/>
      <w:r w:rsidRPr="004079D1">
        <w:rPr>
          <w:rFonts w:ascii="Times New Roman" w:eastAsia="Times New Roman" w:hAnsi="Times New Roman" w:cs="Times New Roman"/>
          <w:sz w:val="20"/>
          <w:szCs w:val="20"/>
          <w:lang w:eastAsia="ru-RU"/>
        </w:rPr>
        <w:t xml:space="preserve">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w:t>
      </w:r>
      <w:proofErr w:type="gramStart"/>
      <w:r w:rsidRPr="004079D1">
        <w:rPr>
          <w:rFonts w:ascii="Times New Roman" w:eastAsia="Times New Roman" w:hAnsi="Times New Roman" w:cs="Times New Roman"/>
          <w:sz w:val="20"/>
          <w:szCs w:val="20"/>
          <w:lang w:eastAsia="ru-RU"/>
        </w:rPr>
        <w:t>цен</w:t>
      </w:r>
      <w:proofErr w:type="gramEnd"/>
      <w:r w:rsidRPr="004079D1">
        <w:rPr>
          <w:rFonts w:ascii="Times New Roman" w:eastAsia="Times New Roman" w:hAnsi="Times New Roman" w:cs="Times New Roman"/>
          <w:sz w:val="20"/>
          <w:szCs w:val="20"/>
          <w:lang w:eastAsia="ru-RU"/>
        </w:rPr>
        <w:t xml:space="preserve">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w:t>
      </w:r>
      <w:proofErr w:type="gramStart"/>
      <w:r w:rsidRPr="004079D1">
        <w:rPr>
          <w:rFonts w:ascii="Times New Roman" w:eastAsia="Times New Roman" w:hAnsi="Times New Roman" w:cs="Times New Roman"/>
          <w:sz w:val="20"/>
          <w:szCs w:val="20"/>
          <w:lang w:eastAsia="ru-RU"/>
        </w:rPr>
        <w:t>ценной</w:t>
      </w:r>
      <w:proofErr w:type="gramEnd"/>
      <w:r w:rsidRPr="004079D1">
        <w:rPr>
          <w:rFonts w:ascii="Times New Roman" w:eastAsia="Times New Roman" w:hAnsi="Times New Roman" w:cs="Times New Roman"/>
          <w:sz w:val="20"/>
          <w:szCs w:val="20"/>
          <w:lang w:eastAsia="ru-RU"/>
        </w:rPr>
        <w:t xml:space="preserve">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чнп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xml:space="preserve">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w:t>
      </w:r>
      <w:proofErr w:type="gramStart"/>
      <w:r w:rsidRPr="004079D1">
        <w:rPr>
          <w:rFonts w:ascii="Times New Roman" w:eastAsia="Times New Roman" w:hAnsi="Times New Roman" w:cs="Times New Roman"/>
          <w:sz w:val="20"/>
          <w:szCs w:val="20"/>
          <w:lang w:eastAsia="ru-RU"/>
        </w:rPr>
        <w:t>дств в р</w:t>
      </w:r>
      <w:proofErr w:type="gramEnd"/>
      <w:r w:rsidRPr="004079D1">
        <w:rPr>
          <w:rFonts w:ascii="Times New Roman" w:eastAsia="Times New Roman" w:hAnsi="Times New Roman" w:cs="Times New Roman"/>
          <w:sz w:val="20"/>
          <w:szCs w:val="20"/>
          <w:lang w:eastAsia="ru-RU"/>
        </w:rPr>
        <w:t>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ин</w:t>
      </w:r>
      <w:proofErr w:type="gramEnd"/>
      <w:r w:rsidRPr="004079D1">
        <w:rPr>
          <w:rFonts w:ascii="Times New Roman" w:eastAsia="Times New Roman" w:hAnsi="Times New Roman" w:cs="Times New Roman"/>
          <w:sz w:val="20"/>
          <w:szCs w:val="20"/>
          <w:lang w:eastAsia="ru-RU"/>
        </w:rPr>
        <w:t>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w:t>
      </w:r>
      <w:proofErr w:type="gramStart"/>
      <w:r w:rsidRPr="004079D1">
        <w:rPr>
          <w:rFonts w:ascii="Times New Roman" w:eastAsia="Times New Roman" w:hAnsi="Times New Roman" w:cs="Times New Roman"/>
          <w:sz w:val="20"/>
          <w:szCs w:val="20"/>
          <w:lang w:eastAsia="ru-RU"/>
        </w:rPr>
        <w:t>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 xml:space="preserve">б) на </w:t>
      </w:r>
      <w:proofErr w:type="spellStart"/>
      <w:r w:rsidRPr="004079D1">
        <w:rPr>
          <w:rFonts w:ascii="Times New Roman" w:eastAsia="Times New Roman" w:hAnsi="Times New Roman" w:cs="Times New Roman"/>
          <w:sz w:val="20"/>
          <w:szCs w:val="20"/>
          <w:lang w:eastAsia="ru-RU"/>
        </w:rPr>
        <w:t>медиумуровне</w:t>
      </w:r>
      <w:proofErr w:type="spellEnd"/>
      <w:r w:rsidRPr="004079D1">
        <w:rPr>
          <w:rFonts w:ascii="Times New Roman" w:eastAsia="Times New Roman" w:hAnsi="Times New Roman" w:cs="Times New Roman"/>
          <w:sz w:val="20"/>
          <w:szCs w:val="20"/>
          <w:lang w:eastAsia="ru-RU"/>
        </w:rPr>
        <w:t xml:space="preserve"> (нередко говорят «</w:t>
      </w:r>
      <w:proofErr w:type="spellStart"/>
      <w:r w:rsidRPr="004079D1">
        <w:rPr>
          <w:rFonts w:ascii="Times New Roman" w:eastAsia="Times New Roman" w:hAnsi="Times New Roman" w:cs="Times New Roman"/>
          <w:sz w:val="20"/>
          <w:szCs w:val="20"/>
          <w:lang w:eastAsia="ru-RU"/>
        </w:rPr>
        <w:t>мезоуровень</w:t>
      </w:r>
      <w:proofErr w:type="spellEnd"/>
      <w:r w:rsidRPr="004079D1">
        <w:rPr>
          <w:rFonts w:ascii="Times New Roman" w:eastAsia="Times New Roman" w:hAnsi="Times New Roman" w:cs="Times New Roman"/>
          <w:sz w:val="20"/>
          <w:szCs w:val="20"/>
          <w:lang w:eastAsia="ru-RU"/>
        </w:rPr>
        <w:t>»)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w:t>
      </w:r>
      <w:proofErr w:type="gramEnd"/>
      <w:r w:rsidRPr="004079D1">
        <w:rPr>
          <w:rFonts w:ascii="Times New Roman" w:eastAsia="Times New Roman" w:hAnsi="Times New Roman" w:cs="Times New Roman"/>
          <w:sz w:val="20"/>
          <w:szCs w:val="20"/>
          <w:lang w:eastAsia="ru-RU"/>
        </w:rPr>
        <w:t xml:space="preserve">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Источники финансирования бюджетов —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w:t>
      </w:r>
      <w:proofErr w:type="gramStart"/>
      <w:r w:rsidRPr="004079D1">
        <w:rPr>
          <w:rFonts w:ascii="Times New Roman" w:eastAsia="Times New Roman" w:hAnsi="Times New Roman" w:cs="Times New Roman"/>
          <w:sz w:val="20"/>
          <w:szCs w:val="20"/>
          <w:lang w:eastAsia="ru-RU"/>
        </w:rPr>
        <w:t>представляет разную степень полезности все вместе эти кривые характеризуют</w:t>
      </w:r>
      <w:proofErr w:type="gramEnd"/>
      <w:r w:rsidRPr="004079D1">
        <w:rPr>
          <w:rFonts w:ascii="Times New Roman" w:eastAsia="Times New Roman" w:hAnsi="Times New Roman" w:cs="Times New Roman"/>
          <w:sz w:val="20"/>
          <w:szCs w:val="20"/>
          <w:lang w:eastAsia="ru-RU"/>
        </w:rPr>
        <w:t xml:space="preserve">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xml:space="preserve">) — макроэкономические концепции, принятые теперь большинством экономистов (но не всеми), в соответствии с которыми капиталистическая экономика, по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w:t>
      </w:r>
      <w:proofErr w:type="spellStart"/>
      <w:r w:rsidRPr="004079D1">
        <w:rPr>
          <w:rFonts w:ascii="Times New Roman" w:eastAsia="Times New Roman" w:hAnsi="Times New Roman" w:cs="Times New Roman"/>
          <w:sz w:val="20"/>
          <w:szCs w:val="20"/>
          <w:lang w:eastAsia="ru-RU"/>
        </w:rPr>
        <w:t>К.э</w:t>
      </w:r>
      <w:proofErr w:type="spellEnd"/>
      <w:r w:rsidRPr="004079D1">
        <w:rPr>
          <w:rFonts w:ascii="Times New Roman" w:eastAsia="Times New Roman" w:hAnsi="Times New Roman" w:cs="Times New Roman"/>
          <w:sz w:val="20"/>
          <w:szCs w:val="20"/>
          <w:lang w:eastAsia="ru-RU"/>
        </w:rPr>
        <w:t xml:space="preserve">.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1961 г.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1985 г. перестройки, затем организованного распада Советского Союза (декабрь 1991 г.), а с 1992 г.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Компаундинг</w:t>
      </w:r>
      <w:proofErr w:type="spellEnd"/>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сл</w:t>
      </w:r>
      <w:proofErr w:type="gramEnd"/>
      <w:r w:rsidRPr="004079D1">
        <w:rPr>
          <w:rFonts w:ascii="Times New Roman" w:eastAsia="Times New Roman" w:hAnsi="Times New Roman" w:cs="Times New Roman"/>
          <w:sz w:val="20"/>
          <w:szCs w:val="20"/>
          <w:lang w:eastAsia="ru-RU"/>
        </w:rPr>
        <w:t>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w:t>
      </w:r>
      <w:proofErr w:type="gramStart"/>
      <w:r w:rsidRPr="004079D1">
        <w:rPr>
          <w:rFonts w:ascii="Times New Roman" w:eastAsia="Times New Roman" w:hAnsi="Times New Roman" w:cs="Times New Roman"/>
          <w:sz w:val="20"/>
          <w:szCs w:val="20"/>
          <w:lang w:eastAsia="ru-RU"/>
        </w:rPr>
        <w:t>продукция</w:t>
      </w:r>
      <w:proofErr w:type="gramEnd"/>
      <w:r w:rsidRPr="004079D1">
        <w:rPr>
          <w:rFonts w:ascii="Times New Roman" w:eastAsia="Times New Roman" w:hAnsi="Times New Roman" w:cs="Times New Roman"/>
          <w:sz w:val="20"/>
          <w:szCs w:val="20"/>
          <w:lang w:eastAsia="ru-RU"/>
        </w:rPr>
        <w:t xml:space="preserve">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Концепция </w:t>
      </w:r>
      <w:proofErr w:type="spellStart"/>
      <w:r w:rsidRPr="004079D1">
        <w:rPr>
          <w:rFonts w:ascii="Times New Roman" w:eastAsia="Times New Roman" w:hAnsi="Times New Roman" w:cs="Times New Roman"/>
          <w:b/>
          <w:sz w:val="20"/>
          <w:szCs w:val="20"/>
          <w:lang w:eastAsia="ru-RU"/>
        </w:rPr>
        <w:t>антиконкурентной</w:t>
      </w:r>
      <w:proofErr w:type="spellEnd"/>
      <w:r w:rsidRPr="004079D1">
        <w:rPr>
          <w:rFonts w:ascii="Times New Roman" w:eastAsia="Times New Roman" w:hAnsi="Times New Roman" w:cs="Times New Roman"/>
          <w:b/>
          <w:sz w:val="20"/>
          <w:szCs w:val="20"/>
          <w:lang w:eastAsia="ru-RU"/>
        </w:rPr>
        <w:t xml:space="preserve">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w:t>
      </w:r>
      <w:proofErr w:type="gramStart"/>
      <w:r w:rsidRPr="004079D1">
        <w:rPr>
          <w:rFonts w:ascii="Times New Roman" w:eastAsia="Times New Roman" w:hAnsi="Times New Roman" w:cs="Times New Roman"/>
          <w:sz w:val="20"/>
          <w:szCs w:val="20"/>
          <w:lang w:eastAsia="ru-RU"/>
        </w:rPr>
        <w:t>отклонения линии фактического распределения общего объема доходов населения</w:t>
      </w:r>
      <w:proofErr w:type="gramEnd"/>
      <w:r w:rsidRPr="004079D1">
        <w:rPr>
          <w:rFonts w:ascii="Times New Roman" w:eastAsia="Times New Roman" w:hAnsi="Times New Roman" w:cs="Times New Roman"/>
          <w:sz w:val="20"/>
          <w:szCs w:val="20"/>
          <w:lang w:eastAsia="ru-RU"/>
        </w:rPr>
        <w:t xml:space="preserve"> от линии их равномерного распределения. Величина коэффициента может варьировать от 0 до 1, при </w:t>
      </w:r>
      <w:proofErr w:type="gramStart"/>
      <w:r w:rsidRPr="004079D1">
        <w:rPr>
          <w:rFonts w:ascii="Times New Roman" w:eastAsia="Times New Roman" w:hAnsi="Times New Roman" w:cs="Times New Roman"/>
          <w:sz w:val="20"/>
          <w:szCs w:val="20"/>
          <w:lang w:eastAsia="ru-RU"/>
        </w:rPr>
        <w:t>этом</w:t>
      </w:r>
      <w:proofErr w:type="gramEnd"/>
      <w:r w:rsidRPr="004079D1">
        <w:rPr>
          <w:rFonts w:ascii="Times New Roman" w:eastAsia="Times New Roman" w:hAnsi="Times New Roman" w:cs="Times New Roman"/>
          <w:sz w:val="20"/>
          <w:szCs w:val="20"/>
          <w:lang w:eastAsia="ru-RU"/>
        </w:rPr>
        <w:t xml:space="preserve">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w:t>
      </w:r>
      <w:proofErr w:type="gramStart"/>
      <w:r w:rsidRPr="004079D1">
        <w:rPr>
          <w:rFonts w:ascii="Times New Roman" w:eastAsia="Times New Roman" w:hAnsi="Times New Roman" w:cs="Times New Roman"/>
          <w:sz w:val="20"/>
          <w:szCs w:val="20"/>
          <w:lang w:eastAsia="ru-RU"/>
        </w:rPr>
        <w:t>выделенных</w:t>
      </w:r>
      <w:proofErr w:type="gramEnd"/>
      <w:r w:rsidRPr="004079D1">
        <w:rPr>
          <w:rFonts w:ascii="Times New Roman" w:eastAsia="Times New Roman" w:hAnsi="Times New Roman" w:cs="Times New Roman"/>
          <w:sz w:val="20"/>
          <w:szCs w:val="20"/>
          <w:lang w:eastAsia="ru-RU"/>
        </w:rPr>
        <w:t xml:space="preserve">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производства совокупного продукта при условии полной занятости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w:t>
      </w:r>
      <w:proofErr w:type="gramEnd"/>
      <w:r w:rsidRPr="004079D1">
        <w:rPr>
          <w:rFonts w:ascii="Times New Roman" w:eastAsia="Times New Roman" w:hAnsi="Times New Roman" w:cs="Times New Roman"/>
          <w:sz w:val="20"/>
          <w:szCs w:val="20"/>
          <w:lang w:eastAsia="ru-RU"/>
        </w:rPr>
        <w:t xml:space="preserve"> задолженность по отчислениям на государственное социальное страхование, пенсионное обеспечение и медицинское </w:t>
      </w:r>
      <w:r w:rsidRPr="004079D1">
        <w:rPr>
          <w:rFonts w:ascii="Times New Roman" w:eastAsia="Times New Roman" w:hAnsi="Times New Roman" w:cs="Times New Roman"/>
          <w:sz w:val="20"/>
          <w:szCs w:val="20"/>
          <w:lang w:eastAsia="ru-RU"/>
        </w:rPr>
        <w:lastRenderedPageBreak/>
        <w:t xml:space="preserve">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w:t>
      </w:r>
      <w:proofErr w:type="gramStart"/>
      <w:r w:rsidRPr="004079D1">
        <w:rPr>
          <w:rFonts w:ascii="Times New Roman" w:eastAsia="Times New Roman" w:hAnsi="Times New Roman" w:cs="Times New Roman"/>
          <w:sz w:val="20"/>
          <w:szCs w:val="20"/>
          <w:lang w:eastAsia="ru-RU"/>
        </w:rPr>
        <w:t>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w:t>
      </w:r>
      <w:proofErr w:type="gramEnd"/>
      <w:r w:rsidRPr="004079D1">
        <w:rPr>
          <w:rFonts w:ascii="Times New Roman" w:eastAsia="Times New Roman" w:hAnsi="Times New Roman" w:cs="Times New Roman"/>
          <w:sz w:val="20"/>
          <w:szCs w:val="20"/>
          <w:lang w:eastAsia="ru-RU"/>
        </w:rPr>
        <w:t xml:space="preserve">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w:t>
      </w:r>
      <w:proofErr w:type="spellStart"/>
      <w:r w:rsidRPr="004079D1">
        <w:rPr>
          <w:rFonts w:ascii="Times New Roman" w:eastAsia="Times New Roman" w:hAnsi="Times New Roman" w:cs="Times New Roman"/>
          <w:sz w:val="20"/>
          <w:szCs w:val="20"/>
          <w:lang w:eastAsia="ru-RU"/>
        </w:rPr>
        <w:t>К.п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направлена</w:t>
      </w:r>
      <w:proofErr w:type="gramEnd"/>
      <w:r w:rsidRPr="004079D1">
        <w:rPr>
          <w:rFonts w:ascii="Times New Roman" w:eastAsia="Times New Roman" w:hAnsi="Times New Roman" w:cs="Times New Roman"/>
          <w:sz w:val="20"/>
          <w:szCs w:val="20"/>
          <w:lang w:eastAsia="ru-RU"/>
        </w:rPr>
        <w:t xml:space="preserve">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Лаффера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Laffer</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xml:space="preserve">) — кривая, показывающая общий объем расходов на производство готовых товаров и услуг при разных уровнях </w:t>
      </w:r>
      <w:proofErr w:type="gramStart"/>
      <w:r w:rsidRPr="004079D1">
        <w:rPr>
          <w:rFonts w:ascii="Times New Roman" w:eastAsia="Times New Roman" w:hAnsi="Times New Roman" w:cs="Times New Roman"/>
          <w:sz w:val="20"/>
          <w:szCs w:val="20"/>
          <w:lang w:eastAsia="ru-RU"/>
        </w:rPr>
        <w:t>реального</w:t>
      </w:r>
      <w:proofErr w:type="gramEnd"/>
      <w:r w:rsidRPr="004079D1">
        <w:rPr>
          <w:rFonts w:ascii="Times New Roman" w:eastAsia="Times New Roman" w:hAnsi="Times New Roman" w:cs="Times New Roman"/>
          <w:sz w:val="20"/>
          <w:szCs w:val="20"/>
          <w:lang w:eastAsia="ru-RU"/>
        </w:rPr>
        <w:t xml:space="preserve">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w:t>
      </w:r>
      <w:proofErr w:type="spellStart"/>
      <w:r w:rsidRPr="004079D1">
        <w:rPr>
          <w:rFonts w:ascii="Times New Roman" w:eastAsia="Times New Roman" w:hAnsi="Times New Roman" w:cs="Times New Roman"/>
          <w:sz w:val="20"/>
          <w:szCs w:val="20"/>
          <w:lang w:eastAsia="ru-RU"/>
        </w:rPr>
        <w:t>К.</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идет</w:t>
      </w:r>
      <w:proofErr w:type="gramEnd"/>
      <w:r w:rsidRPr="004079D1">
        <w:rPr>
          <w:rFonts w:ascii="Times New Roman" w:eastAsia="Times New Roman" w:hAnsi="Times New Roman" w:cs="Times New Roman"/>
          <w:sz w:val="20"/>
          <w:szCs w:val="20"/>
          <w:lang w:eastAsia="ru-RU"/>
        </w:rPr>
        <w:t xml:space="preserve">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xml:space="preserve">—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w:t>
      </w:r>
      <w:r w:rsidRPr="004079D1">
        <w:rPr>
          <w:rFonts w:ascii="Times New Roman" w:eastAsia="Times New Roman" w:hAnsi="Times New Roman" w:cs="Times New Roman"/>
          <w:sz w:val="20"/>
          <w:szCs w:val="20"/>
          <w:lang w:eastAsia="ru-RU"/>
        </w:rPr>
        <w:lastRenderedPageBreak/>
        <w:t>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Лд</w:t>
      </w:r>
      <w:proofErr w:type="spellEnd"/>
      <w:r w:rsidRPr="004079D1">
        <w:rPr>
          <w:rFonts w:ascii="Times New Roman" w:eastAsia="Times New Roman" w:hAnsi="Times New Roman" w:cs="Times New Roman"/>
          <w:sz w:val="20"/>
          <w:szCs w:val="20"/>
          <w:lang w:eastAsia="ru-RU"/>
        </w:rPr>
        <w:t xml:space="preserve">) — доход до уплаты личного подоходного налога; </w:t>
      </w:r>
      <w:proofErr w:type="gramStart"/>
      <w:r w:rsidRPr="004079D1">
        <w:rPr>
          <w:rFonts w:ascii="Times New Roman" w:eastAsia="Times New Roman" w:hAnsi="Times New Roman" w:cs="Times New Roman"/>
          <w:sz w:val="20"/>
          <w:szCs w:val="20"/>
          <w:lang w:eastAsia="ru-RU"/>
        </w:rPr>
        <w:t>доход</w:t>
      </w:r>
      <w:proofErr w:type="gramEnd"/>
      <w:r w:rsidRPr="004079D1">
        <w:rPr>
          <w:rFonts w:ascii="Times New Roman" w:eastAsia="Times New Roman" w:hAnsi="Times New Roman" w:cs="Times New Roman"/>
          <w:sz w:val="20"/>
          <w:szCs w:val="20"/>
          <w:lang w:eastAsia="ru-RU"/>
        </w:rPr>
        <w:t xml:space="preserve">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w:t>
      </w:r>
      <w:proofErr w:type="spellStart"/>
      <w:r w:rsidRPr="004079D1">
        <w:rPr>
          <w:rFonts w:ascii="Times New Roman" w:eastAsia="Times New Roman" w:hAnsi="Times New Roman" w:cs="Times New Roman"/>
          <w:sz w:val="20"/>
          <w:szCs w:val="20"/>
          <w:lang w:eastAsia="ru-RU"/>
        </w:rPr>
        <w:t>олигополиста</w:t>
      </w:r>
      <w:proofErr w:type="spellEnd"/>
      <w:r w:rsidRPr="004079D1">
        <w:rPr>
          <w:rFonts w:ascii="Times New Roman" w:eastAsia="Times New Roman" w:hAnsi="Times New Roman" w:cs="Times New Roman"/>
          <w:sz w:val="20"/>
          <w:szCs w:val="20"/>
          <w:lang w:eastAsia="ru-RU"/>
        </w:rPr>
        <w:t>,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eastAsia="ru-RU"/>
        </w:rPr>
        <w:t>0</w:t>
      </w:r>
      <w:proofErr w:type="gramEnd"/>
      <w:r w:rsidRPr="004079D1">
        <w:rPr>
          <w:rFonts w:ascii="Times New Roman" w:eastAsia="Times New Roman" w:hAnsi="Times New Roman" w:cs="Times New Roman"/>
          <w:sz w:val="20"/>
          <w:szCs w:val="20"/>
          <w:lang w:eastAsia="ru-RU"/>
        </w:rPr>
        <w:t xml:space="preserve">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xml:space="preserve">—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w:t>
      </w:r>
      <w:proofErr w:type="gramStart"/>
      <w:r w:rsidRPr="004079D1">
        <w:rPr>
          <w:rFonts w:ascii="Times New Roman" w:eastAsia="Times New Roman" w:hAnsi="Times New Roman" w:cs="Times New Roman"/>
          <w:sz w:val="20"/>
          <w:szCs w:val="20"/>
          <w:lang w:eastAsia="ru-RU"/>
        </w:rPr>
        <w:t>Экономику каждой отдельной страны (России, США, Китая, Великобритании, Франции, Германии, Италии, Японии и т. д.) можно назвать национальной экономикой.</w:t>
      </w:r>
      <w:proofErr w:type="gramEnd"/>
      <w:r w:rsidRPr="004079D1">
        <w:rPr>
          <w:rFonts w:ascii="Times New Roman" w:eastAsia="Times New Roman" w:hAnsi="Times New Roman" w:cs="Times New Roman"/>
          <w:sz w:val="20"/>
          <w:szCs w:val="20"/>
          <w:lang w:eastAsia="ru-RU"/>
        </w:rPr>
        <w:t xml:space="preserve">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xml:space="preserve">, Джон Стюарт Милль — </w:t>
      </w:r>
      <w:proofErr w:type="gramStart"/>
      <w:r w:rsidRPr="004079D1">
        <w:rPr>
          <w:rFonts w:ascii="Times New Roman" w:eastAsia="Times New Roman" w:hAnsi="Times New Roman" w:cs="Times New Roman"/>
          <w:sz w:val="20"/>
          <w:szCs w:val="20"/>
          <w:lang w:eastAsia="ru-RU"/>
        </w:rPr>
        <w:t>ХУ</w:t>
      </w:r>
      <w:proofErr w:type="gramEnd"/>
      <w:r w:rsidRPr="004079D1">
        <w:rPr>
          <w:rFonts w:ascii="Times New Roman" w:eastAsia="Times New Roman" w:hAnsi="Times New Roman" w:cs="Times New Roman"/>
          <w:sz w:val="20"/>
          <w:szCs w:val="20"/>
          <w:lang w:eastAsia="ru-RU"/>
        </w:rPr>
        <w:t xml:space="preserve">III в.), социалисты-утописты: англичанин Роберт Оуэн, французы Шарль Фурье, Симон де </w:t>
      </w:r>
      <w:proofErr w:type="spellStart"/>
      <w:r w:rsidRPr="004079D1">
        <w:rPr>
          <w:rFonts w:ascii="Times New Roman" w:eastAsia="Times New Roman" w:hAnsi="Times New Roman" w:cs="Times New Roman"/>
          <w:sz w:val="20"/>
          <w:szCs w:val="20"/>
          <w:lang w:eastAsia="ru-RU"/>
        </w:rPr>
        <w:t>Сисмонди</w:t>
      </w:r>
      <w:proofErr w:type="spellEnd"/>
      <w:r w:rsidRPr="004079D1">
        <w:rPr>
          <w:rFonts w:ascii="Times New Roman" w:eastAsia="Times New Roman" w:hAnsi="Times New Roman" w:cs="Times New Roman"/>
          <w:sz w:val="20"/>
          <w:szCs w:val="20"/>
          <w:lang w:eastAsia="ru-RU"/>
        </w:rPr>
        <w:t xml:space="preserve">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w:t>
      </w:r>
      <w:proofErr w:type="gramStart"/>
      <w:r w:rsidRPr="004079D1">
        <w:rPr>
          <w:rFonts w:ascii="Times New Roman" w:eastAsia="Times New Roman" w:hAnsi="Times New Roman" w:cs="Times New Roman"/>
          <w:sz w:val="20"/>
          <w:szCs w:val="20"/>
          <w:lang w:eastAsia="ru-RU"/>
        </w:rPr>
        <w:t xml:space="preserve">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w:t>
      </w:r>
      <w:proofErr w:type="spellStart"/>
      <w:r w:rsidRPr="004079D1">
        <w:rPr>
          <w:rFonts w:ascii="Times New Roman" w:eastAsia="Times New Roman" w:hAnsi="Times New Roman" w:cs="Times New Roman"/>
          <w:sz w:val="20"/>
          <w:szCs w:val="20"/>
          <w:lang w:eastAsia="ru-RU"/>
        </w:rPr>
        <w:t>Туган</w:t>
      </w:r>
      <w:proofErr w:type="spellEnd"/>
      <w:r w:rsidRPr="004079D1">
        <w:rPr>
          <w:rFonts w:ascii="Times New Roman" w:eastAsia="Times New Roman" w:hAnsi="Times New Roman" w:cs="Times New Roman"/>
          <w:sz w:val="20"/>
          <w:szCs w:val="20"/>
          <w:lang w:eastAsia="ru-RU"/>
        </w:rPr>
        <w:t xml:space="preserve">-Барановский (1865—19 19), В. И. Ленин (1870— 1924), Н. Д. Кондратьев (1892—1938), Н. И. Бухарин (1888—1938), А. В. Чаянов (1888—1937) и др. О наиболее известных российских экономистах </w:t>
      </w:r>
      <w:proofErr w:type="spellStart"/>
      <w:r w:rsidRPr="004079D1">
        <w:rPr>
          <w:rFonts w:ascii="Times New Roman" w:eastAsia="Times New Roman" w:hAnsi="Times New Roman" w:cs="Times New Roman"/>
          <w:sz w:val="20"/>
          <w:szCs w:val="20"/>
          <w:lang w:eastAsia="ru-RU"/>
        </w:rPr>
        <w:t>современйого</w:t>
      </w:r>
      <w:proofErr w:type="spellEnd"/>
      <w:r w:rsidRPr="004079D1">
        <w:rPr>
          <w:rFonts w:ascii="Times New Roman" w:eastAsia="Times New Roman" w:hAnsi="Times New Roman" w:cs="Times New Roman"/>
          <w:sz w:val="20"/>
          <w:szCs w:val="20"/>
          <w:lang w:eastAsia="ru-RU"/>
        </w:rPr>
        <w:t xml:space="preserve"> периода будем</w:t>
      </w:r>
      <w:proofErr w:type="gramEnd"/>
      <w:r w:rsidRPr="004079D1">
        <w:rPr>
          <w:rFonts w:ascii="Times New Roman" w:eastAsia="Times New Roman" w:hAnsi="Times New Roman" w:cs="Times New Roman"/>
          <w:sz w:val="20"/>
          <w:szCs w:val="20"/>
          <w:lang w:eastAsia="ru-RU"/>
        </w:rPr>
        <w:t xml:space="preserve"> отдельно говорить при обсуждении каждой темы. Вы спросите: «А зачем нам Маркс, Энгельс прошлого века,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w:t>
      </w:r>
      <w:proofErr w:type="spellStart"/>
      <w:r w:rsidRPr="004079D1">
        <w:rPr>
          <w:rFonts w:ascii="Times New Roman" w:eastAsia="Times New Roman" w:hAnsi="Times New Roman" w:cs="Times New Roman"/>
          <w:sz w:val="20"/>
          <w:szCs w:val="20"/>
          <w:lang w:eastAsia="ru-RU"/>
        </w:rPr>
        <w:t>М.м</w:t>
      </w:r>
      <w:proofErr w:type="spellEnd"/>
      <w:r w:rsidRPr="004079D1">
        <w:rPr>
          <w:rFonts w:ascii="Times New Roman" w:eastAsia="Times New Roman" w:hAnsi="Times New Roman" w:cs="Times New Roman"/>
          <w:sz w:val="20"/>
          <w:szCs w:val="20"/>
          <w:lang w:eastAsia="ru-RU"/>
        </w:rPr>
        <w:t>.,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макроэкономике существует множество самых различных моделей: модель круговых потоков, крест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xml:space="preserve">, модель </w:t>
      </w:r>
      <w:proofErr w:type="spellStart"/>
      <w:r w:rsidRPr="004079D1">
        <w:rPr>
          <w:rFonts w:ascii="Times New Roman" w:eastAsia="Times New Roman" w:hAnsi="Times New Roman" w:cs="Times New Roman"/>
          <w:sz w:val="20"/>
          <w:szCs w:val="20"/>
          <w:lang w:eastAsia="ru-RU"/>
        </w:rPr>
        <w:t>Баумоля</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Тобина</w:t>
      </w:r>
      <w:proofErr w:type="spellEnd"/>
      <w:r w:rsidRPr="004079D1">
        <w:rPr>
          <w:rFonts w:ascii="Times New Roman" w:eastAsia="Times New Roman" w:hAnsi="Times New Roman" w:cs="Times New Roman"/>
          <w:sz w:val="20"/>
          <w:szCs w:val="20"/>
          <w:lang w:eastAsia="ru-RU"/>
        </w:rPr>
        <w:t xml:space="preserve">, Маркса, </w:t>
      </w:r>
      <w:proofErr w:type="spellStart"/>
      <w:r w:rsidRPr="004079D1">
        <w:rPr>
          <w:rFonts w:ascii="Times New Roman" w:eastAsia="Times New Roman" w:hAnsi="Times New Roman" w:cs="Times New Roman"/>
          <w:sz w:val="20"/>
          <w:szCs w:val="20"/>
          <w:lang w:eastAsia="ru-RU"/>
        </w:rPr>
        <w:t>Солоу</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Домара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Харрода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Самуэльсона</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Хикса</w:t>
      </w:r>
      <w:proofErr w:type="spellEnd"/>
      <w:r w:rsidRPr="004079D1">
        <w:rPr>
          <w:rFonts w:ascii="Times New Roman" w:eastAsia="Times New Roman" w:hAnsi="Times New Roman" w:cs="Times New Roman"/>
          <w:sz w:val="20"/>
          <w:szCs w:val="20"/>
          <w:lang w:eastAsia="ru-RU"/>
        </w:rPr>
        <w:t xml:space="preserve"> и др. Все они выступают как общий инструментарий </w:t>
      </w:r>
      <w:proofErr w:type="spellStart"/>
      <w:r w:rsidRPr="004079D1">
        <w:rPr>
          <w:rFonts w:ascii="Times New Roman" w:eastAsia="Times New Roman" w:hAnsi="Times New Roman" w:cs="Times New Roman"/>
          <w:sz w:val="20"/>
          <w:szCs w:val="20"/>
          <w:lang w:eastAsia="ru-RU"/>
        </w:rPr>
        <w:t>макроанализа</w:t>
      </w:r>
      <w:proofErr w:type="spellEnd"/>
      <w:r w:rsidRPr="004079D1">
        <w:rPr>
          <w:rFonts w:ascii="Times New Roman" w:eastAsia="Times New Roman" w:hAnsi="Times New Roman" w:cs="Times New Roman"/>
          <w:sz w:val="20"/>
          <w:szCs w:val="20"/>
          <w:lang w:eastAsia="ru-RU"/>
        </w:rPr>
        <w:t>,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В каждой модели исключительно важным является выбор факторов, которые были бы существенными для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xml:space="preserve">.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w:t>
      </w:r>
      <w:proofErr w:type="gramStart"/>
      <w:r w:rsidRPr="004079D1">
        <w:rPr>
          <w:rFonts w:ascii="Times New Roman" w:eastAsia="Times New Roman" w:hAnsi="Times New Roman" w:cs="Times New Roman"/>
          <w:sz w:val="20"/>
          <w:szCs w:val="20"/>
          <w:lang w:eastAsia="ru-RU"/>
        </w:rPr>
        <w:t>полное</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w:t>
      </w:r>
      <w:proofErr w:type="spellStart"/>
      <w:r w:rsidRPr="004079D1">
        <w:rPr>
          <w:rFonts w:ascii="Times New Roman" w:eastAsia="Times New Roman" w:hAnsi="Times New Roman" w:cs="Times New Roman"/>
          <w:sz w:val="20"/>
          <w:szCs w:val="20"/>
          <w:lang w:eastAsia="ru-RU"/>
        </w:rPr>
        <w:t>монопсонист</w:t>
      </w:r>
      <w:proofErr w:type="spellEnd"/>
      <w:r w:rsidRPr="004079D1">
        <w:rPr>
          <w:rFonts w:ascii="Times New Roman" w:eastAsia="Times New Roman" w:hAnsi="Times New Roman" w:cs="Times New Roman"/>
          <w:sz w:val="20"/>
          <w:szCs w:val="20"/>
          <w:lang w:eastAsia="ru-RU"/>
        </w:rPr>
        <w:t>,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монопсониста</w:t>
      </w:r>
      <w:proofErr w:type="spellEnd"/>
      <w:r w:rsidRPr="004079D1">
        <w:rPr>
          <w:rFonts w:ascii="Times New Roman" w:eastAsia="Times New Roman" w:hAnsi="Times New Roman" w:cs="Times New Roman"/>
          <w:sz w:val="20"/>
          <w:szCs w:val="20"/>
          <w:lang w:eastAsia="ru-RU"/>
        </w:rPr>
        <w:t xml:space="preserve">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xml:space="preserve">. может быть </w:t>
      </w:r>
      <w:proofErr w:type="gramStart"/>
      <w:r w:rsidRPr="004079D1">
        <w:rPr>
          <w:rFonts w:ascii="Times New Roman" w:eastAsia="Times New Roman" w:hAnsi="Times New Roman" w:cs="Times New Roman"/>
          <w:sz w:val="20"/>
          <w:szCs w:val="20"/>
          <w:lang w:eastAsia="ru-RU"/>
        </w:rPr>
        <w:t>выражена</w:t>
      </w:r>
      <w:proofErr w:type="gramEnd"/>
      <w:r w:rsidRPr="004079D1">
        <w:rPr>
          <w:rFonts w:ascii="Times New Roman" w:eastAsia="Times New Roman" w:hAnsi="Times New Roman" w:cs="Times New Roman"/>
          <w:sz w:val="20"/>
          <w:szCs w:val="20"/>
          <w:lang w:eastAsia="ru-RU"/>
        </w:rPr>
        <w:t xml:space="preserve"> следующей формулой: Предельная полезность блага А: Цена блага А = Предельная полезность блага В</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Эта формула характеризует отношение предельной полезности к цене </w:t>
      </w:r>
      <w:proofErr w:type="gramStart"/>
      <w:r w:rsidRPr="004079D1">
        <w:rPr>
          <w:rFonts w:ascii="Times New Roman" w:eastAsia="Times New Roman" w:hAnsi="Times New Roman" w:cs="Times New Roman"/>
          <w:sz w:val="20"/>
          <w:szCs w:val="20"/>
          <w:lang w:eastAsia="ru-RU"/>
        </w:rPr>
        <w:t>одинаковым</w:t>
      </w:r>
      <w:proofErr w:type="gramEnd"/>
      <w:r w:rsidRPr="004079D1">
        <w:rPr>
          <w:rFonts w:ascii="Times New Roman" w:eastAsia="Times New Roman" w:hAnsi="Times New Roman" w:cs="Times New Roman"/>
          <w:sz w:val="20"/>
          <w:szCs w:val="20"/>
          <w:lang w:eastAsia="ru-RU"/>
        </w:rPr>
        <w:t xml:space="preserve">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как отношение предельной полезности любой пары благ равно отношению их цены, выражается такой формулой: Предельная полезность блага А</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w:t>
      </w: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М.л</w:t>
      </w:r>
      <w:proofErr w:type="spellEnd"/>
      <w:r w:rsidRPr="004079D1">
        <w:rPr>
          <w:rFonts w:ascii="Times New Roman" w:eastAsia="Times New Roman" w:hAnsi="Times New Roman" w:cs="Times New Roman"/>
          <w:sz w:val="20"/>
          <w:szCs w:val="20"/>
          <w:lang w:eastAsia="ru-RU"/>
        </w:rPr>
        <w:t>.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w:t>
      </w:r>
      <w:proofErr w:type="gramEnd"/>
      <w:r w:rsidRPr="004079D1">
        <w:rPr>
          <w:rFonts w:ascii="Times New Roman" w:eastAsia="Times New Roman" w:hAnsi="Times New Roman" w:cs="Times New Roman"/>
          <w:sz w:val="20"/>
          <w:szCs w:val="20"/>
          <w:lang w:eastAsia="ru-RU"/>
        </w:rPr>
        <w:t xml:space="preserve"> Из этого следует его </w:t>
      </w:r>
      <w:r w:rsidRPr="004079D1">
        <w:rPr>
          <w:rFonts w:ascii="Times New Roman" w:eastAsia="Times New Roman" w:hAnsi="Times New Roman" w:cs="Times New Roman"/>
          <w:sz w:val="20"/>
          <w:szCs w:val="20"/>
          <w:lang w:eastAsia="ru-RU"/>
        </w:rPr>
        <w:lastRenderedPageBreak/>
        <w:t>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работе «Принципы политической экономии» Мальтус отвергал трудовую теорию стоимости 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 xml:space="preserve">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 фондовой бирже М. выступает первоначальным платежом за акции. </w:t>
      </w:r>
      <w:proofErr w:type="gramStart"/>
      <w:r w:rsidRPr="004079D1">
        <w:rPr>
          <w:rFonts w:ascii="Times New Roman" w:eastAsia="Times New Roman" w:hAnsi="Times New Roman" w:cs="Times New Roman"/>
          <w:sz w:val="20"/>
          <w:szCs w:val="20"/>
          <w:lang w:eastAsia="ru-RU"/>
        </w:rPr>
        <w:t>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w:t>
      </w:r>
      <w:proofErr w:type="gramStart"/>
      <w:r w:rsidRPr="004079D1">
        <w:rPr>
          <w:rFonts w:ascii="Times New Roman" w:eastAsia="Times New Roman" w:hAnsi="Times New Roman" w:cs="Times New Roman"/>
          <w:sz w:val="20"/>
          <w:szCs w:val="20"/>
          <w:lang w:eastAsia="ru-RU"/>
        </w:rPr>
        <w:t>в право</w:t>
      </w:r>
      <w:proofErr w:type="gramEnd"/>
      <w:r w:rsidRPr="004079D1">
        <w:rPr>
          <w:rFonts w:ascii="Times New Roman" w:eastAsia="Times New Roman" w:hAnsi="Times New Roman" w:cs="Times New Roman"/>
          <w:sz w:val="20"/>
          <w:szCs w:val="20"/>
          <w:lang w:eastAsia="ru-RU"/>
        </w:rPr>
        <w:t xml:space="preserve">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w:t>
      </w:r>
      <w:proofErr w:type="gramStart"/>
      <w:r w:rsidRPr="004079D1">
        <w:rPr>
          <w:rFonts w:ascii="Times New Roman" w:eastAsia="Times New Roman" w:hAnsi="Times New Roman" w:cs="Times New Roman"/>
          <w:sz w:val="20"/>
          <w:szCs w:val="20"/>
          <w:lang w:eastAsia="ru-RU"/>
        </w:rPr>
        <w:t>первоначальной</w:t>
      </w:r>
      <w:proofErr w:type="gramEnd"/>
      <w:r w:rsidRPr="004079D1">
        <w:rPr>
          <w:rFonts w:ascii="Times New Roman" w:eastAsia="Times New Roman" w:hAnsi="Times New Roman" w:cs="Times New Roman"/>
          <w:sz w:val="20"/>
          <w:szCs w:val="20"/>
          <w:lang w:eastAsia="ru-RU"/>
        </w:rPr>
        <w:t xml:space="preserve"> М. устанавливает сама фирма. Под </w:t>
      </w:r>
      <w:proofErr w:type="gramStart"/>
      <w:r w:rsidRPr="004079D1">
        <w:rPr>
          <w:rFonts w:ascii="Times New Roman" w:eastAsia="Times New Roman" w:hAnsi="Times New Roman" w:cs="Times New Roman"/>
          <w:sz w:val="20"/>
          <w:szCs w:val="20"/>
          <w:lang w:eastAsia="ru-RU"/>
        </w:rPr>
        <w:t>поддерживаемой</w:t>
      </w:r>
      <w:proofErr w:type="gramEnd"/>
      <w:r w:rsidRPr="004079D1">
        <w:rPr>
          <w:rFonts w:ascii="Times New Roman" w:eastAsia="Times New Roman" w:hAnsi="Times New Roman" w:cs="Times New Roman"/>
          <w:sz w:val="20"/>
          <w:szCs w:val="20"/>
          <w:lang w:eastAsia="ru-RU"/>
        </w:rPr>
        <w:t xml:space="preserve"> М. понимается минимальная сумма, которая должна постоянно находиться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w:t>
      </w:r>
      <w:proofErr w:type="spellStart"/>
      <w:r w:rsidRPr="004079D1">
        <w:rPr>
          <w:rFonts w:ascii="Times New Roman" w:eastAsia="Times New Roman" w:hAnsi="Times New Roman" w:cs="Times New Roman"/>
          <w:sz w:val="20"/>
          <w:szCs w:val="20"/>
          <w:lang w:eastAsia="ru-RU"/>
        </w:rPr>
        <w:t>маржевый</w:t>
      </w:r>
      <w:proofErr w:type="spellEnd"/>
      <w:r w:rsidRPr="004079D1">
        <w:rPr>
          <w:rFonts w:ascii="Times New Roman" w:eastAsia="Times New Roman" w:hAnsi="Times New Roman" w:cs="Times New Roman"/>
          <w:sz w:val="20"/>
          <w:szCs w:val="20"/>
          <w:lang w:eastAsia="ru-RU"/>
        </w:rPr>
        <w:t xml:space="preserve"> счет, если позиция клиента оказалась с прибылью в этот день, или снимает деньги с </w:t>
      </w:r>
      <w:proofErr w:type="spellStart"/>
      <w:r w:rsidRPr="004079D1">
        <w:rPr>
          <w:rFonts w:ascii="Times New Roman" w:eastAsia="Times New Roman" w:hAnsi="Times New Roman" w:cs="Times New Roman"/>
          <w:sz w:val="20"/>
          <w:szCs w:val="20"/>
          <w:lang w:eastAsia="ru-RU"/>
        </w:rPr>
        <w:t>маржевого</w:t>
      </w:r>
      <w:proofErr w:type="spellEnd"/>
      <w:r w:rsidRPr="004079D1">
        <w:rPr>
          <w:rFonts w:ascii="Times New Roman" w:eastAsia="Times New Roman" w:hAnsi="Times New Roman" w:cs="Times New Roman"/>
          <w:sz w:val="20"/>
          <w:szCs w:val="20"/>
          <w:lang w:eastAsia="ru-RU"/>
        </w:rPr>
        <w:t xml:space="preserve"> счета, если клиент понес убыток. </w:t>
      </w:r>
      <w:proofErr w:type="gramStart"/>
      <w:r w:rsidRPr="004079D1">
        <w:rPr>
          <w:rFonts w:ascii="Times New Roman" w:eastAsia="Times New Roman" w:hAnsi="Times New Roman" w:cs="Times New Roman"/>
          <w:sz w:val="20"/>
          <w:szCs w:val="20"/>
          <w:lang w:eastAsia="ru-RU"/>
        </w:rPr>
        <w:t xml:space="preserve">Если позиция сведена с убытком и остаток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w:t>
      </w:r>
      <w:proofErr w:type="spellStart"/>
      <w:r w:rsidRPr="004079D1">
        <w:rPr>
          <w:rFonts w:ascii="Times New Roman" w:eastAsia="Times New Roman" w:hAnsi="Times New Roman" w:cs="Times New Roman"/>
          <w:sz w:val="20"/>
          <w:szCs w:val="20"/>
          <w:lang w:eastAsia="ru-RU"/>
        </w:rPr>
        <w:t>маржевой</w:t>
      </w:r>
      <w:proofErr w:type="spellEnd"/>
      <w:r w:rsidRPr="004079D1">
        <w:rPr>
          <w:rFonts w:ascii="Times New Roman" w:eastAsia="Times New Roman" w:hAnsi="Times New Roman" w:cs="Times New Roman"/>
          <w:sz w:val="20"/>
          <w:szCs w:val="20"/>
          <w:lang w:eastAsia="ru-RU"/>
        </w:rPr>
        <w:t xml:space="preserve"> счет, может быть либо снята с него клиентом, либо оставлена им на счете для страхования от возможных потерь в будущем.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Идея, согласно которой цена блага определяется его полезностью, была высказана еще в </w:t>
      </w:r>
      <w:proofErr w:type="gramStart"/>
      <w:r w:rsidRPr="004079D1">
        <w:rPr>
          <w:rFonts w:ascii="Times New Roman" w:eastAsia="Times New Roman" w:hAnsi="Times New Roman" w:cs="Times New Roman"/>
          <w:sz w:val="20"/>
          <w:szCs w:val="20"/>
          <w:lang w:eastAsia="ru-RU"/>
        </w:rPr>
        <w:t>Х</w:t>
      </w:r>
      <w:proofErr w:type="gramEnd"/>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w:t>
      </w:r>
      <w:proofErr w:type="spellStart"/>
      <w:r w:rsidRPr="004079D1">
        <w:rPr>
          <w:rFonts w:ascii="Times New Roman" w:eastAsia="Times New Roman" w:hAnsi="Times New Roman" w:cs="Times New Roman"/>
          <w:sz w:val="20"/>
          <w:szCs w:val="20"/>
          <w:lang w:eastAsia="ru-RU"/>
        </w:rPr>
        <w:t>Фердинандо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(1728(30)—1789) и </w:t>
      </w:r>
      <w:proofErr w:type="spellStart"/>
      <w:r w:rsidRPr="004079D1">
        <w:rPr>
          <w:rFonts w:ascii="Times New Roman" w:eastAsia="Times New Roman" w:hAnsi="Times New Roman" w:cs="Times New Roman"/>
          <w:sz w:val="20"/>
          <w:szCs w:val="20"/>
          <w:lang w:eastAsia="ru-RU"/>
        </w:rPr>
        <w:t>Этьеном</w:t>
      </w:r>
      <w:proofErr w:type="spellEnd"/>
      <w:r w:rsidRPr="004079D1">
        <w:rPr>
          <w:rFonts w:ascii="Times New Roman" w:eastAsia="Times New Roman" w:hAnsi="Times New Roman" w:cs="Times New Roman"/>
          <w:sz w:val="20"/>
          <w:szCs w:val="20"/>
          <w:lang w:eastAsia="ru-RU"/>
        </w:rPr>
        <w:t xml:space="preserve"> Бонне </w:t>
      </w:r>
      <w:proofErr w:type="spellStart"/>
      <w:r w:rsidRPr="004079D1">
        <w:rPr>
          <w:rFonts w:ascii="Times New Roman" w:eastAsia="Times New Roman" w:hAnsi="Times New Roman" w:cs="Times New Roman"/>
          <w:sz w:val="20"/>
          <w:szCs w:val="20"/>
          <w:lang w:eastAsia="ru-RU"/>
        </w:rPr>
        <w:t>Кондильяком</w:t>
      </w:r>
      <w:proofErr w:type="spellEnd"/>
      <w:r w:rsidRPr="004079D1">
        <w:rPr>
          <w:rFonts w:ascii="Times New Roman" w:eastAsia="Times New Roman" w:hAnsi="Times New Roman" w:cs="Times New Roman"/>
          <w:sz w:val="20"/>
          <w:szCs w:val="20"/>
          <w:lang w:eastAsia="ru-RU"/>
        </w:rPr>
        <w:t xml:space="preserve"> (1715—4780). Например, Ф.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французским экономистом Антуаном Огюстеном </w:t>
      </w:r>
      <w:proofErr w:type="spellStart"/>
      <w:r w:rsidRPr="004079D1">
        <w:rPr>
          <w:rFonts w:ascii="Times New Roman" w:eastAsia="Times New Roman" w:hAnsi="Times New Roman" w:cs="Times New Roman"/>
          <w:sz w:val="20"/>
          <w:szCs w:val="20"/>
          <w:lang w:eastAsia="ru-RU"/>
        </w:rPr>
        <w:t>Курно</w:t>
      </w:r>
      <w:proofErr w:type="spellEnd"/>
      <w:r w:rsidRPr="004079D1">
        <w:rPr>
          <w:rFonts w:ascii="Times New Roman" w:eastAsia="Times New Roman" w:hAnsi="Times New Roman" w:cs="Times New Roman"/>
          <w:sz w:val="20"/>
          <w:szCs w:val="20"/>
          <w:lang w:eastAsia="ru-RU"/>
        </w:rPr>
        <w:t xml:space="preserve"> (1801— 187 7), немецкими экономистами Германом </w:t>
      </w:r>
      <w:proofErr w:type="spellStart"/>
      <w:r w:rsidRPr="004079D1">
        <w:rPr>
          <w:rFonts w:ascii="Times New Roman" w:eastAsia="Times New Roman" w:hAnsi="Times New Roman" w:cs="Times New Roman"/>
          <w:sz w:val="20"/>
          <w:szCs w:val="20"/>
          <w:lang w:eastAsia="ru-RU"/>
        </w:rPr>
        <w:t>Госсеном</w:t>
      </w:r>
      <w:proofErr w:type="spellEnd"/>
      <w:r w:rsidRPr="004079D1">
        <w:rPr>
          <w:rFonts w:ascii="Times New Roman" w:eastAsia="Times New Roman" w:hAnsi="Times New Roman" w:cs="Times New Roman"/>
          <w:sz w:val="20"/>
          <w:szCs w:val="20"/>
          <w:lang w:eastAsia="ru-RU"/>
        </w:rPr>
        <w:t xml:space="preserve"> (18 10— 1858) и Иоганном </w:t>
      </w:r>
      <w:proofErr w:type="spellStart"/>
      <w:r w:rsidRPr="004079D1">
        <w:rPr>
          <w:rFonts w:ascii="Times New Roman" w:eastAsia="Times New Roman" w:hAnsi="Times New Roman" w:cs="Times New Roman"/>
          <w:sz w:val="20"/>
          <w:szCs w:val="20"/>
          <w:lang w:eastAsia="ru-RU"/>
        </w:rPr>
        <w:t>Тюненом</w:t>
      </w:r>
      <w:proofErr w:type="spellEnd"/>
      <w:r w:rsidRPr="004079D1">
        <w:rPr>
          <w:rFonts w:ascii="Times New Roman" w:eastAsia="Times New Roman" w:hAnsi="Times New Roman" w:cs="Times New Roman"/>
          <w:sz w:val="20"/>
          <w:szCs w:val="20"/>
          <w:lang w:eastAsia="ru-RU"/>
        </w:rPr>
        <w:t xml:space="preserve"> (1783—1850). Концепция предельной полезности благ как меры стоимости (ценности) благ и основания цен появились в 70-х гг. Х</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 xml:space="preserve">Х в.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(Австрия), У. </w:t>
      </w:r>
      <w:proofErr w:type="spellStart"/>
      <w:r w:rsidRPr="004079D1">
        <w:rPr>
          <w:rFonts w:ascii="Times New Roman" w:eastAsia="Times New Roman" w:hAnsi="Times New Roman" w:cs="Times New Roman"/>
          <w:sz w:val="20"/>
          <w:szCs w:val="20"/>
          <w:lang w:eastAsia="ru-RU"/>
        </w:rPr>
        <w:t>Джевонс</w:t>
      </w:r>
      <w:proofErr w:type="spellEnd"/>
      <w:r w:rsidRPr="004079D1">
        <w:rPr>
          <w:rFonts w:ascii="Times New Roman" w:eastAsia="Times New Roman" w:hAnsi="Times New Roman" w:cs="Times New Roman"/>
          <w:sz w:val="20"/>
          <w:szCs w:val="20"/>
          <w:lang w:eastAsia="ru-RU"/>
        </w:rPr>
        <w:t xml:space="preserve">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продолжение всего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теория</w:t>
      </w:r>
      <w:proofErr w:type="gramEnd"/>
      <w:r w:rsidRPr="004079D1">
        <w:rPr>
          <w:rFonts w:ascii="Times New Roman" w:eastAsia="Times New Roman" w:hAnsi="Times New Roman" w:cs="Times New Roman"/>
          <w:sz w:val="20"/>
          <w:szCs w:val="20"/>
          <w:lang w:eastAsia="ru-RU"/>
        </w:rPr>
        <w:t xml:space="preserve">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w:t>
      </w:r>
      <w:r w:rsidRPr="004079D1">
        <w:rPr>
          <w:rFonts w:ascii="Times New Roman" w:eastAsia="Times New Roman" w:hAnsi="Times New Roman" w:cs="Times New Roman"/>
          <w:sz w:val="20"/>
          <w:szCs w:val="20"/>
          <w:lang w:eastAsia="ru-RU"/>
        </w:rPr>
        <w:lastRenderedPageBreak/>
        <w:t xml:space="preserve">плане. Несмотря на субъективно-психологическую трактовку экономических </w:t>
      </w:r>
      <w:proofErr w:type="gramStart"/>
      <w:r w:rsidRPr="004079D1">
        <w:rPr>
          <w:rFonts w:ascii="Times New Roman" w:eastAsia="Times New Roman" w:hAnsi="Times New Roman" w:cs="Times New Roman"/>
          <w:sz w:val="20"/>
          <w:szCs w:val="20"/>
          <w:lang w:eastAsia="ru-RU"/>
        </w:rPr>
        <w:t>законов</w:t>
      </w:r>
      <w:proofErr w:type="gramEnd"/>
      <w:r w:rsidRPr="004079D1">
        <w:rPr>
          <w:rFonts w:ascii="Times New Roman" w:eastAsia="Times New Roman" w:hAnsi="Times New Roman" w:cs="Times New Roman"/>
          <w:sz w:val="20"/>
          <w:szCs w:val="20"/>
          <w:lang w:eastAsia="ru-RU"/>
        </w:rPr>
        <w:t xml:space="preserve">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возник в 20-е гг.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w:t>
      </w:r>
      <w:proofErr w:type="gramStart"/>
      <w:r w:rsidRPr="004079D1">
        <w:rPr>
          <w:rFonts w:ascii="Times New Roman" w:eastAsia="Times New Roman" w:hAnsi="Times New Roman" w:cs="Times New Roman"/>
          <w:sz w:val="20"/>
          <w:szCs w:val="20"/>
          <w:lang w:eastAsia="ru-RU"/>
        </w:rPr>
        <w:t>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w:t>
      </w:r>
      <w:proofErr w:type="gramEnd"/>
      <w:r w:rsidRPr="004079D1">
        <w:rPr>
          <w:rFonts w:ascii="Times New Roman" w:eastAsia="Times New Roman" w:hAnsi="Times New Roman" w:cs="Times New Roman"/>
          <w:sz w:val="20"/>
          <w:szCs w:val="20"/>
          <w:lang w:eastAsia="ru-RU"/>
        </w:rPr>
        <w:t xml:space="preserve">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w:t>
      </w:r>
      <w:proofErr w:type="gramStart"/>
      <w:r w:rsidRPr="004079D1">
        <w:rPr>
          <w:rFonts w:ascii="Times New Roman" w:eastAsia="Times New Roman" w:hAnsi="Times New Roman" w:cs="Times New Roman"/>
          <w:sz w:val="20"/>
          <w:szCs w:val="20"/>
          <w:lang w:eastAsia="ru-RU"/>
        </w:rPr>
        <w:t>контроль за</w:t>
      </w:r>
      <w:proofErr w:type="gramEnd"/>
      <w:r w:rsidRPr="004079D1">
        <w:rPr>
          <w:rFonts w:ascii="Times New Roman" w:eastAsia="Times New Roman" w:hAnsi="Times New Roman" w:cs="Times New Roman"/>
          <w:sz w:val="20"/>
          <w:szCs w:val="20"/>
          <w:lang w:eastAsia="ru-RU"/>
        </w:rPr>
        <w:t xml:space="preserve">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w:t>
      </w:r>
      <w:proofErr w:type="gramStart"/>
      <w:r w:rsidRPr="004079D1">
        <w:rPr>
          <w:rFonts w:ascii="Times New Roman" w:eastAsia="Times New Roman" w:hAnsi="Times New Roman" w:cs="Times New Roman"/>
          <w:b/>
          <w:sz w:val="20"/>
          <w:szCs w:val="20"/>
          <w:lang w:eastAsia="ru-RU"/>
        </w:rPr>
        <w:t>м-</w:t>
      </w:r>
      <w:proofErr w:type="gramEnd"/>
      <w:r w:rsidRPr="004079D1">
        <w:rPr>
          <w:rFonts w:ascii="Times New Roman" w:eastAsia="Times New Roman" w:hAnsi="Times New Roman" w:cs="Times New Roman"/>
          <w:b/>
          <w:sz w:val="20"/>
          <w:szCs w:val="20"/>
          <w:lang w:eastAsia="ru-RU"/>
        </w:rPr>
        <w:t>,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w:t>
      </w:r>
      <w:proofErr w:type="gramStart"/>
      <w:r w:rsidRPr="004079D1">
        <w:rPr>
          <w:rFonts w:ascii="Times New Roman" w:eastAsia="Times New Roman" w:hAnsi="Times New Roman" w:cs="Times New Roman"/>
          <w:sz w:val="20"/>
          <w:szCs w:val="20"/>
          <w:lang w:eastAsia="ru-RU"/>
        </w:rPr>
        <w:t>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Межвременное</w:t>
      </w:r>
      <w:proofErr w:type="spellEnd"/>
      <w:r w:rsidRPr="004079D1">
        <w:rPr>
          <w:rFonts w:ascii="Times New Roman" w:eastAsia="Times New Roman" w:hAnsi="Times New Roman" w:cs="Times New Roman"/>
          <w:b/>
          <w:sz w:val="20"/>
          <w:szCs w:val="20"/>
          <w:lang w:eastAsia="ru-RU"/>
        </w:rPr>
        <w:t xml:space="preserve">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Решение проблемы </w:t>
      </w:r>
      <w:proofErr w:type="spellStart"/>
      <w:r w:rsidRPr="004079D1">
        <w:rPr>
          <w:rFonts w:ascii="Times New Roman" w:eastAsia="Times New Roman" w:hAnsi="Times New Roman" w:cs="Times New Roman"/>
          <w:sz w:val="20"/>
          <w:szCs w:val="20"/>
          <w:lang w:eastAsia="ru-RU"/>
        </w:rPr>
        <w:t>М.б.</w:t>
      </w:r>
      <w:proofErr w:type="gramStart"/>
      <w:r w:rsidRPr="004079D1">
        <w:rPr>
          <w:rFonts w:ascii="Times New Roman" w:eastAsia="Times New Roman" w:hAnsi="Times New Roman" w:cs="Times New Roman"/>
          <w:sz w:val="20"/>
          <w:szCs w:val="20"/>
          <w:lang w:eastAsia="ru-RU"/>
        </w:rPr>
        <w:t>о</w:t>
      </w:r>
      <w:proofErr w:type="spellEnd"/>
      <w:proofErr w:type="gramEnd"/>
      <w:r w:rsidRPr="004079D1">
        <w:rPr>
          <w:rFonts w:ascii="Times New Roman" w:eastAsia="Times New Roman" w:hAnsi="Times New Roman" w:cs="Times New Roman"/>
          <w:sz w:val="20"/>
          <w:szCs w:val="20"/>
          <w:lang w:eastAsia="ru-RU"/>
        </w:rPr>
        <w:t xml:space="preserve">. предложил </w:t>
      </w:r>
      <w:proofErr w:type="spellStart"/>
      <w:r w:rsidRPr="004079D1">
        <w:rPr>
          <w:rFonts w:ascii="Times New Roman" w:eastAsia="Times New Roman" w:hAnsi="Times New Roman" w:cs="Times New Roman"/>
          <w:sz w:val="20"/>
          <w:szCs w:val="20"/>
          <w:lang w:eastAsia="ru-RU"/>
        </w:rPr>
        <w:t>Ирвииг</w:t>
      </w:r>
      <w:proofErr w:type="spellEnd"/>
      <w:r w:rsidRPr="004079D1">
        <w:rPr>
          <w:rFonts w:ascii="Times New Roman" w:eastAsia="Times New Roman" w:hAnsi="Times New Roman" w:cs="Times New Roman"/>
          <w:sz w:val="20"/>
          <w:szCs w:val="20"/>
          <w:lang w:eastAsia="ru-RU"/>
        </w:rPr>
        <w:t xml:space="preserve">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w:t>
      </w:r>
      <w:proofErr w:type="gramStart"/>
      <w:r w:rsidRPr="004079D1">
        <w:rPr>
          <w:rFonts w:ascii="Times New Roman" w:eastAsia="Times New Roman" w:hAnsi="Times New Roman" w:cs="Times New Roman"/>
          <w:sz w:val="20"/>
          <w:szCs w:val="20"/>
          <w:lang w:eastAsia="ru-RU"/>
        </w:rPr>
        <w:t>создана</w:t>
      </w:r>
      <w:proofErr w:type="gramEnd"/>
      <w:r w:rsidRPr="004079D1">
        <w:rPr>
          <w:rFonts w:ascii="Times New Roman" w:eastAsia="Times New Roman" w:hAnsi="Times New Roman" w:cs="Times New Roman"/>
          <w:sz w:val="20"/>
          <w:szCs w:val="20"/>
          <w:lang w:eastAsia="ru-RU"/>
        </w:rPr>
        <w:t xml:space="preserve"> в 1919 г.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выгодна</w:t>
      </w:r>
      <w:proofErr w:type="gramEnd"/>
      <w:r w:rsidRPr="004079D1">
        <w:rPr>
          <w:rFonts w:ascii="Times New Roman" w:eastAsia="Times New Roman" w:hAnsi="Times New Roman" w:cs="Times New Roman"/>
          <w:sz w:val="20"/>
          <w:szCs w:val="20"/>
          <w:lang w:eastAsia="ru-RU"/>
        </w:rPr>
        <w:t xml:space="preserve">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Между тем выгоды от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w:t>
      </w:r>
      <w:proofErr w:type="gramStart"/>
      <w:r w:rsidRPr="004079D1">
        <w:rPr>
          <w:rFonts w:ascii="Times New Roman" w:eastAsia="Times New Roman" w:hAnsi="Times New Roman" w:cs="Times New Roman"/>
          <w:sz w:val="20"/>
          <w:szCs w:val="20"/>
          <w:lang w:eastAsia="ru-RU"/>
        </w:rPr>
        <w:t xml:space="preserve"> С</w:t>
      </w:r>
      <w:proofErr w:type="gramEnd"/>
      <w:r w:rsidRPr="004079D1">
        <w:rPr>
          <w:rFonts w:ascii="Times New Roman" w:eastAsia="Times New Roman" w:hAnsi="Times New Roman" w:cs="Times New Roman"/>
          <w:sz w:val="20"/>
          <w:szCs w:val="20"/>
          <w:lang w:eastAsia="ru-RU"/>
        </w:rPr>
        <w:t>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оказывает влияние на состояние платежного баланса, ибо экспорт вызывает рост иностранной валюты в стране, а импорт, наоборот, ведет к ее оттоку из страны.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влияет и на валютный ку</w:t>
      </w:r>
      <w:proofErr w:type="gramStart"/>
      <w:r w:rsidRPr="004079D1">
        <w:rPr>
          <w:rFonts w:ascii="Times New Roman" w:eastAsia="Times New Roman" w:hAnsi="Times New Roman" w:cs="Times New Roman"/>
          <w:sz w:val="20"/>
          <w:szCs w:val="20"/>
          <w:lang w:eastAsia="ru-RU"/>
        </w:rPr>
        <w:t>рс стр</w:t>
      </w:r>
      <w:proofErr w:type="gramEnd"/>
      <w:r w:rsidRPr="004079D1">
        <w:rPr>
          <w:rFonts w:ascii="Times New Roman" w:eastAsia="Times New Roman" w:hAnsi="Times New Roman" w:cs="Times New Roman"/>
          <w:sz w:val="20"/>
          <w:szCs w:val="20"/>
          <w:lang w:eastAsia="ru-RU"/>
        </w:rPr>
        <w:t>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 xml:space="preserve">Общими показателями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 следствие различий в национальных </w:t>
      </w:r>
      <w:proofErr w:type="spellStart"/>
      <w:r w:rsidRPr="004079D1">
        <w:rPr>
          <w:rFonts w:ascii="Times New Roman" w:eastAsia="Times New Roman" w:hAnsi="Times New Roman" w:cs="Times New Roman"/>
          <w:sz w:val="20"/>
          <w:szCs w:val="20"/>
          <w:lang w:eastAsia="ru-RU"/>
        </w:rPr>
        <w:t>налоговьтх</w:t>
      </w:r>
      <w:proofErr w:type="spellEnd"/>
      <w:r w:rsidRPr="004079D1">
        <w:rPr>
          <w:rFonts w:ascii="Times New Roman" w:eastAsia="Times New Roman" w:hAnsi="Times New Roman" w:cs="Times New Roman"/>
          <w:sz w:val="20"/>
          <w:szCs w:val="20"/>
          <w:lang w:eastAsia="ru-RU"/>
        </w:rPr>
        <w:t xml:space="preserve"> системах</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 xml:space="preserve">ля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следует отличать от так называемого экономического двойного налогообложения компаний (налог на компанию как юридическое лицо, подоходный налог на </w:t>
      </w:r>
      <w:proofErr w:type="spellStart"/>
      <w:r w:rsidRPr="004079D1">
        <w:rPr>
          <w:rFonts w:ascii="Times New Roman" w:eastAsia="Times New Roman" w:hAnsi="Times New Roman" w:cs="Times New Roman"/>
          <w:sz w:val="20"/>
          <w:szCs w:val="20"/>
          <w:lang w:eastAsia="ru-RU"/>
        </w:rPr>
        <w:t>распеределяемую</w:t>
      </w:r>
      <w:proofErr w:type="spellEnd"/>
      <w:r w:rsidRPr="004079D1">
        <w:rPr>
          <w:rFonts w:ascii="Times New Roman" w:eastAsia="Times New Roman" w:hAnsi="Times New Roman" w:cs="Times New Roman"/>
          <w:sz w:val="20"/>
          <w:szCs w:val="20"/>
          <w:lang w:eastAsia="ru-RU"/>
        </w:rPr>
        <w:t xml:space="preserve">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при переводе компанией распределяемой прибыли в качестве дивидендов своим иностранным акционерам. Чтобы избежать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государства применяют как односторонние меры, так и заключают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Широкое распространение получили двусторонние конвенции об устранении </w:t>
      </w:r>
      <w:proofErr w:type="spellStart"/>
      <w:r w:rsidRPr="004079D1">
        <w:rPr>
          <w:rFonts w:ascii="Times New Roman" w:eastAsia="Times New Roman" w:hAnsi="Times New Roman" w:cs="Times New Roman"/>
          <w:sz w:val="20"/>
          <w:szCs w:val="20"/>
          <w:lang w:eastAsia="ru-RU"/>
        </w:rPr>
        <w:t>М.д.</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w:t>
      </w:r>
      <w:proofErr w:type="spellStart"/>
      <w:r w:rsidRPr="004079D1">
        <w:rPr>
          <w:rFonts w:ascii="Times New Roman" w:eastAsia="Times New Roman" w:hAnsi="Times New Roman" w:cs="Times New Roman"/>
          <w:sz w:val="20"/>
          <w:szCs w:val="20"/>
          <w:lang w:eastAsia="ru-RU"/>
        </w:rPr>
        <w:t>М.р.</w:t>
      </w:r>
      <w:proofErr w:type="gramStart"/>
      <w:r w:rsidRPr="004079D1">
        <w:rPr>
          <w:rFonts w:ascii="Times New Roman" w:eastAsia="Times New Roman" w:hAnsi="Times New Roman" w:cs="Times New Roman"/>
          <w:sz w:val="20"/>
          <w:szCs w:val="20"/>
          <w:lang w:eastAsia="ru-RU"/>
        </w:rPr>
        <w:t>т</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xml:space="preserve">. — разделение труда по сферам производства. Предполагает деление стран-экспортеров на </w:t>
      </w:r>
      <w:proofErr w:type="gramStart"/>
      <w:r w:rsidRPr="004079D1">
        <w:rPr>
          <w:rFonts w:ascii="Times New Roman" w:eastAsia="Times New Roman" w:hAnsi="Times New Roman" w:cs="Times New Roman"/>
          <w:sz w:val="20"/>
          <w:szCs w:val="20"/>
          <w:lang w:eastAsia="ru-RU"/>
        </w:rPr>
        <w:t>индустриальные</w:t>
      </w:r>
      <w:proofErr w:type="gramEnd"/>
      <w:r w:rsidRPr="004079D1">
        <w:rPr>
          <w:rFonts w:ascii="Times New Roman" w:eastAsia="Times New Roman" w:hAnsi="Times New Roman" w:cs="Times New Roman"/>
          <w:sz w:val="20"/>
          <w:szCs w:val="20"/>
          <w:lang w:eastAsia="ru-RU"/>
        </w:rPr>
        <w:t>,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Частичное</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Единичное</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xml:space="preserve">. состоят из золота и иностранной валюты,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Наиболее важными </w:t>
      </w: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1999 г.—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конференции 1944 г.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1947 г., создан на основе соглашения, принятого на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(США) конференции в июле 1944 г.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w:t>
      </w:r>
      <w:proofErr w:type="gramStart"/>
      <w:r w:rsidRPr="004079D1">
        <w:rPr>
          <w:rFonts w:ascii="Times New Roman" w:eastAsia="Times New Roman" w:hAnsi="Times New Roman" w:cs="Times New Roman"/>
          <w:sz w:val="20"/>
          <w:szCs w:val="20"/>
          <w:lang w:eastAsia="ru-RU"/>
        </w:rPr>
        <w:t>ВФ вкл</w:t>
      </w:r>
      <w:proofErr w:type="gramEnd"/>
      <w:r w:rsidRPr="004079D1">
        <w:rPr>
          <w:rFonts w:ascii="Times New Roman" w:eastAsia="Times New Roman" w:hAnsi="Times New Roman" w:cs="Times New Roman"/>
          <w:sz w:val="20"/>
          <w:szCs w:val="20"/>
          <w:lang w:eastAsia="ru-RU"/>
        </w:rPr>
        <w:t xml:space="preserve">ючают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w:t>
      </w:r>
      <w:proofErr w:type="spellStart"/>
      <w:r w:rsidRPr="004079D1">
        <w:rPr>
          <w:rFonts w:ascii="Times New Roman" w:eastAsia="Times New Roman" w:hAnsi="Times New Roman" w:cs="Times New Roman"/>
          <w:sz w:val="20"/>
          <w:szCs w:val="20"/>
          <w:lang w:eastAsia="ru-RU"/>
        </w:rPr>
        <w:t>страновом</w:t>
      </w:r>
      <w:proofErr w:type="spellEnd"/>
      <w:r w:rsidRPr="004079D1">
        <w:rPr>
          <w:rFonts w:ascii="Times New Roman" w:eastAsia="Times New Roman" w:hAnsi="Times New Roman" w:cs="Times New Roman"/>
          <w:sz w:val="20"/>
          <w:szCs w:val="20"/>
          <w:lang w:eastAsia="ru-RU"/>
        </w:rPr>
        <w:t xml:space="preserve">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w:t>
      </w:r>
      <w:proofErr w:type="gramEnd"/>
      <w:r w:rsidRPr="004079D1">
        <w:rPr>
          <w:rFonts w:ascii="Times New Roman" w:eastAsia="Times New Roman" w:hAnsi="Times New Roman" w:cs="Times New Roman"/>
          <w:sz w:val="20"/>
          <w:szCs w:val="20"/>
          <w:lang w:eastAsia="ru-RU"/>
        </w:rPr>
        <w:t xml:space="preserve">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w:t>
      </w:r>
      <w:proofErr w:type="spellStart"/>
      <w:r w:rsidRPr="004079D1">
        <w:rPr>
          <w:rFonts w:ascii="Times New Roman" w:eastAsia="Times New Roman" w:hAnsi="Times New Roman" w:cs="Times New Roman"/>
          <w:sz w:val="20"/>
          <w:szCs w:val="20"/>
          <w:lang w:eastAsia="ru-RU"/>
        </w:rPr>
        <w:t>Виксель</w:t>
      </w:r>
      <w:proofErr w:type="spellEnd"/>
      <w:r w:rsidRPr="004079D1">
        <w:rPr>
          <w:rFonts w:ascii="Times New Roman" w:eastAsia="Times New Roman" w:hAnsi="Times New Roman" w:cs="Times New Roman"/>
          <w:sz w:val="20"/>
          <w:szCs w:val="20"/>
          <w:lang w:eastAsia="ru-RU"/>
        </w:rPr>
        <w:t xml:space="preserve">, Франции — Л. Вальрас, Италии — В. Парето, США — Дж. В. Кларк, Австрии —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и Е. </w:t>
      </w:r>
      <w:proofErr w:type="spellStart"/>
      <w:r w:rsidRPr="004079D1">
        <w:rPr>
          <w:rFonts w:ascii="Times New Roman" w:eastAsia="Times New Roman" w:hAnsi="Times New Roman" w:cs="Times New Roman"/>
          <w:sz w:val="20"/>
          <w:szCs w:val="20"/>
          <w:lang w:eastAsia="ru-RU"/>
        </w:rPr>
        <w:t>Бем-Баверк</w:t>
      </w:r>
      <w:proofErr w:type="spellEnd"/>
      <w:r w:rsidRPr="004079D1">
        <w:rPr>
          <w:rFonts w:ascii="Times New Roman" w:eastAsia="Times New Roman" w:hAnsi="Times New Roman" w:cs="Times New Roman"/>
          <w:sz w:val="20"/>
          <w:szCs w:val="20"/>
          <w:lang w:eastAsia="ru-RU"/>
        </w:rPr>
        <w:t xml:space="preserve">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w:t>
      </w:r>
      <w:proofErr w:type="spellStart"/>
      <w:r w:rsidRPr="004079D1">
        <w:rPr>
          <w:rFonts w:ascii="Times New Roman" w:eastAsia="Times New Roman" w:hAnsi="Times New Roman" w:cs="Times New Roman"/>
          <w:sz w:val="20"/>
          <w:szCs w:val="20"/>
          <w:lang w:eastAsia="ru-RU"/>
        </w:rPr>
        <w:t>акселеративный</w:t>
      </w:r>
      <w:proofErr w:type="spellEnd"/>
      <w:r w:rsidRPr="004079D1">
        <w:rPr>
          <w:rFonts w:ascii="Times New Roman" w:eastAsia="Times New Roman" w:hAnsi="Times New Roman" w:cs="Times New Roman"/>
          <w:sz w:val="20"/>
          <w:szCs w:val="20"/>
          <w:lang w:eastAsia="ru-RU"/>
        </w:rPr>
        <w:t>)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w:t>
      </w:r>
      <w:proofErr w:type="gramStart"/>
      <w:r w:rsidRPr="004079D1">
        <w:rPr>
          <w:rFonts w:ascii="Times New Roman" w:eastAsia="Times New Roman" w:hAnsi="Times New Roman" w:cs="Times New Roman"/>
          <w:b/>
          <w:sz w:val="20"/>
          <w:szCs w:val="20"/>
          <w:lang w:eastAsia="ru-RU"/>
        </w:rPr>
        <w:t>м</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w:t>
      </w:r>
      <w:proofErr w:type="spellStart"/>
      <w:r w:rsidRPr="004079D1">
        <w:rPr>
          <w:rFonts w:ascii="Times New Roman" w:eastAsia="Times New Roman" w:hAnsi="Times New Roman" w:cs="Times New Roman"/>
          <w:sz w:val="20"/>
          <w:szCs w:val="20"/>
          <w:lang w:eastAsia="ru-RU"/>
        </w:rPr>
        <w:t>монетаристами</w:t>
      </w:r>
      <w:proofErr w:type="spellEnd"/>
      <w:r w:rsidRPr="004079D1">
        <w:rPr>
          <w:rFonts w:ascii="Times New Roman" w:eastAsia="Times New Roman" w:hAnsi="Times New Roman" w:cs="Times New Roman"/>
          <w:sz w:val="20"/>
          <w:szCs w:val="20"/>
          <w:lang w:eastAsia="ru-RU"/>
        </w:rPr>
        <w:t>: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роста реального ВНП; денежная масса должна устойчиво возрастать темпом от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w:t>
      </w:r>
      <w:proofErr w:type="gramStart"/>
      <w:r w:rsidRPr="004079D1">
        <w:rPr>
          <w:rFonts w:ascii="Times New Roman" w:eastAsia="Times New Roman" w:hAnsi="Times New Roman" w:cs="Times New Roman"/>
          <w:sz w:val="20"/>
          <w:szCs w:val="20"/>
          <w:lang w:eastAsia="ru-RU"/>
        </w:rPr>
        <w:t>монопольное</w:t>
      </w:r>
      <w:proofErr w:type="gramEnd"/>
      <w:r w:rsidRPr="004079D1">
        <w:rPr>
          <w:rFonts w:ascii="Times New Roman" w:eastAsia="Times New Roman" w:hAnsi="Times New Roman" w:cs="Times New Roman"/>
          <w:sz w:val="20"/>
          <w:szCs w:val="20"/>
          <w:lang w:eastAsia="ru-RU"/>
        </w:rPr>
        <w:t xml:space="preserve">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Мультипликатор Дж. М. </w:t>
      </w:r>
      <w:proofErr w:type="spellStart"/>
      <w:r w:rsidRPr="004079D1">
        <w:rPr>
          <w:rFonts w:ascii="Times New Roman" w:eastAsia="Times New Roman" w:hAnsi="Times New Roman" w:cs="Times New Roman"/>
          <w:b/>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раскрывает зависимость между приростом независимых (автономных) инвестиций и приростом дохода: прирост дохода </w:t>
      </w:r>
      <w:proofErr w:type="spellStart"/>
      <w:r w:rsidRPr="004079D1">
        <w:rPr>
          <w:rFonts w:ascii="Times New Roman" w:eastAsia="Times New Roman" w:hAnsi="Times New Roman" w:cs="Times New Roman"/>
          <w:sz w:val="20"/>
          <w:szCs w:val="20"/>
          <w:lang w:eastAsia="ru-RU"/>
        </w:rPr>
        <w:t>прямопропоционально</w:t>
      </w:r>
      <w:proofErr w:type="spellEnd"/>
      <w:r w:rsidRPr="004079D1">
        <w:rPr>
          <w:rFonts w:ascii="Times New Roman" w:eastAsia="Times New Roman" w:hAnsi="Times New Roman" w:cs="Times New Roman"/>
          <w:sz w:val="20"/>
          <w:szCs w:val="20"/>
          <w:lang w:eastAsia="ru-RU"/>
        </w:rPr>
        <w:t xml:space="preserve"> зависит от величины мультипликатора и прироста </w:t>
      </w:r>
      <w:proofErr w:type="spellStart"/>
      <w:r w:rsidRPr="004079D1">
        <w:rPr>
          <w:rFonts w:ascii="Times New Roman" w:eastAsia="Times New Roman" w:hAnsi="Times New Roman" w:cs="Times New Roman"/>
          <w:sz w:val="20"/>
          <w:szCs w:val="20"/>
          <w:lang w:eastAsia="ru-RU"/>
        </w:rPr>
        <w:t>автомных</w:t>
      </w:r>
      <w:proofErr w:type="spellEnd"/>
      <w:r w:rsidRPr="004079D1">
        <w:rPr>
          <w:rFonts w:ascii="Times New Roman" w:eastAsia="Times New Roman" w:hAnsi="Times New Roman" w:cs="Times New Roman"/>
          <w:sz w:val="20"/>
          <w:szCs w:val="20"/>
          <w:lang w:eastAsia="ru-RU"/>
        </w:rPr>
        <w:t xml:space="preserve">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lastRenderedPageBreak/>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Налоги и трансфертные платежи как </w:t>
      </w:r>
      <w:proofErr w:type="spellStart"/>
      <w:r w:rsidRPr="004079D1">
        <w:rPr>
          <w:rFonts w:ascii="Times New Roman" w:eastAsia="Times New Roman" w:hAnsi="Times New Roman" w:cs="Times New Roman"/>
          <w:b/>
          <w:sz w:val="20"/>
          <w:szCs w:val="20"/>
          <w:lang w:eastAsia="ru-RU"/>
        </w:rPr>
        <w:t>антистимулы</w:t>
      </w:r>
      <w:proofErr w:type="spellEnd"/>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w:t>
      </w:r>
      <w:proofErr w:type="gramStart"/>
      <w:r w:rsidRPr="004079D1">
        <w:rPr>
          <w:rFonts w:ascii="Times New Roman" w:eastAsia="Times New Roman" w:hAnsi="Times New Roman" w:cs="Times New Roman"/>
          <w:sz w:val="20"/>
          <w:szCs w:val="20"/>
          <w:lang w:eastAsia="ru-RU"/>
        </w:rPr>
        <w:t>У + М (переменный капитал + прибавочная стоимость); по «</w:t>
      </w:r>
      <w:proofErr w:type="spellStart"/>
      <w:r w:rsidRPr="004079D1">
        <w:rPr>
          <w:rFonts w:ascii="Times New Roman" w:eastAsia="Times New Roman" w:hAnsi="Times New Roman" w:cs="Times New Roman"/>
          <w:sz w:val="20"/>
          <w:szCs w:val="20"/>
          <w:lang w:eastAsia="ru-RU"/>
        </w:rPr>
        <w:t>Экономикс</w:t>
      </w:r>
      <w:proofErr w:type="spellEnd"/>
      <w:r w:rsidRPr="004079D1">
        <w:rPr>
          <w:rFonts w:ascii="Times New Roman" w:eastAsia="Times New Roman" w:hAnsi="Times New Roman" w:cs="Times New Roman"/>
          <w:sz w:val="20"/>
          <w:szCs w:val="20"/>
          <w:lang w:eastAsia="ru-RU"/>
        </w:rPr>
        <w:t xml:space="preserve">»,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w:t>
      </w:r>
      <w:r w:rsidRPr="004079D1">
        <w:rPr>
          <w:rFonts w:ascii="Times New Roman" w:eastAsia="Times New Roman" w:hAnsi="Times New Roman" w:cs="Times New Roman"/>
          <w:sz w:val="20"/>
          <w:szCs w:val="20"/>
          <w:lang w:eastAsia="ru-RU"/>
        </w:rPr>
        <w:lastRenderedPageBreak/>
        <w:t xml:space="preserve">равен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 ЧНП — Косвенные налоги на бизнес, или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ВНП — недоходные статьи (амортизация + косвенные налоги на бизнес).</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xml:space="preserve">.) предложение о введении денежных субсидий для семей и одиночек, когда их доход падает ниже гарантированного минимума; при этом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Недискреционная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спросом</w:t>
      </w:r>
      <w:proofErr w:type="gramEnd"/>
      <w:r w:rsidRPr="004079D1">
        <w:rPr>
          <w:rFonts w:ascii="Times New Roman" w:eastAsia="Times New Roman" w:hAnsi="Times New Roman" w:cs="Times New Roman"/>
          <w:sz w:val="20"/>
          <w:szCs w:val="20"/>
          <w:lang w:eastAsia="ru-RU"/>
        </w:rPr>
        <w:t xml:space="preserve">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w:t>
      </w:r>
      <w:proofErr w:type="spellStart"/>
      <w:r w:rsidRPr="004079D1">
        <w:rPr>
          <w:rFonts w:ascii="Times New Roman" w:eastAsia="Times New Roman" w:hAnsi="Times New Roman" w:cs="Times New Roman"/>
          <w:sz w:val="20"/>
          <w:szCs w:val="20"/>
          <w:lang w:eastAsia="ru-RU"/>
        </w:rPr>
        <w:t>нематериальньте</w:t>
      </w:r>
      <w:proofErr w:type="spellEnd"/>
      <w:r w:rsidRPr="004079D1">
        <w:rPr>
          <w:rFonts w:ascii="Times New Roman" w:eastAsia="Times New Roman" w:hAnsi="Times New Roman" w:cs="Times New Roman"/>
          <w:sz w:val="20"/>
          <w:szCs w:val="20"/>
          <w:lang w:eastAsia="ru-RU"/>
        </w:rPr>
        <w:t xml:space="preserve"> блага и услуги: фундаментальная наука и образование, здравоохранение, культура, искусство, спорт, управление, финансирование, кредитование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w:t>
      </w:r>
      <w:proofErr w:type="gramEnd"/>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Нестрахуемый</w:t>
      </w:r>
      <w:proofErr w:type="spellEnd"/>
      <w:r w:rsidRPr="004079D1">
        <w:rPr>
          <w:rFonts w:ascii="Times New Roman" w:eastAsia="Times New Roman" w:hAnsi="Times New Roman" w:cs="Times New Roman"/>
          <w:b/>
          <w:sz w:val="20"/>
          <w:szCs w:val="20"/>
          <w:lang w:eastAsia="ru-RU"/>
        </w:rPr>
        <w:t xml:space="preserve">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ад</w:t>
      </w:r>
      <w:proofErr w:type="gramEnd"/>
      <w:r w:rsidRPr="004079D1">
        <w:rPr>
          <w:rFonts w:ascii="Times New Roman" w:eastAsia="Times New Roman" w:hAnsi="Times New Roman" w:cs="Times New Roman"/>
          <w:sz w:val="20"/>
          <w:szCs w:val="20"/>
          <w:lang w:eastAsia="ru-RU"/>
        </w:rPr>
        <w:t>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w:t>
      </w:r>
      <w:proofErr w:type="gramStart"/>
      <w:r w:rsidRPr="004079D1">
        <w:rPr>
          <w:rFonts w:ascii="Times New Roman" w:eastAsia="Times New Roman" w:hAnsi="Times New Roman" w:cs="Times New Roman"/>
          <w:sz w:val="20"/>
          <w:szCs w:val="20"/>
          <w:lang w:eastAsia="ru-RU"/>
        </w:rPr>
        <w:t>ств сб</w:t>
      </w:r>
      <w:proofErr w:type="gramEnd"/>
      <w:r w:rsidRPr="004079D1">
        <w:rPr>
          <w:rFonts w:ascii="Times New Roman" w:eastAsia="Times New Roman" w:hAnsi="Times New Roman" w:cs="Times New Roman"/>
          <w:sz w:val="20"/>
          <w:szCs w:val="20"/>
          <w:lang w:eastAsia="ru-RU"/>
        </w:rPr>
        <w:t>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Неучитываемые</w:t>
      </w:r>
      <w:proofErr w:type="spellEnd"/>
      <w:r w:rsidRPr="004079D1">
        <w:rPr>
          <w:rFonts w:ascii="Times New Roman" w:eastAsia="Times New Roman" w:hAnsi="Times New Roman" w:cs="Times New Roman"/>
          <w:b/>
          <w:sz w:val="20"/>
          <w:szCs w:val="20"/>
          <w:lang w:eastAsia="ru-RU"/>
        </w:rPr>
        <w:t xml:space="preserve">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w:t>
      </w:r>
      <w:r w:rsidRPr="004079D1">
        <w:rPr>
          <w:rFonts w:ascii="Times New Roman" w:eastAsia="Times New Roman" w:hAnsi="Times New Roman" w:cs="Times New Roman"/>
          <w:sz w:val="20"/>
          <w:szCs w:val="20"/>
          <w:lang w:eastAsia="ru-RU"/>
        </w:rPr>
        <w:lastRenderedPageBreak/>
        <w:t>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w:t>
      </w:r>
      <w:proofErr w:type="spellStart"/>
      <w:r w:rsidRPr="004079D1">
        <w:rPr>
          <w:rFonts w:ascii="Times New Roman" w:eastAsia="Times New Roman" w:hAnsi="Times New Roman" w:cs="Times New Roman"/>
          <w:sz w:val="20"/>
          <w:szCs w:val="20"/>
          <w:lang w:eastAsia="ru-RU"/>
        </w:rPr>
        <w:t>Ез</w:t>
      </w:r>
      <w:proofErr w:type="spellEnd"/>
      <w:r w:rsidRPr="004079D1">
        <w:rPr>
          <w:rFonts w:ascii="Times New Roman" w:eastAsia="Times New Roman" w:hAnsi="Times New Roman" w:cs="Times New Roman"/>
          <w:sz w:val="20"/>
          <w:szCs w:val="20"/>
          <w:lang w:eastAsia="ru-RU"/>
        </w:rPr>
        <w:t xml:space="preserve">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w:t>
      </w:r>
      <w:proofErr w:type="spellStart"/>
      <w:r w:rsidRPr="004079D1">
        <w:rPr>
          <w:rFonts w:ascii="Times New Roman" w:eastAsia="Times New Roman" w:hAnsi="Times New Roman" w:cs="Times New Roman"/>
          <w:sz w:val="20"/>
          <w:szCs w:val="20"/>
          <w:lang w:eastAsia="ru-RU"/>
        </w:rPr>
        <w:t>Ес</w:t>
      </w:r>
      <w:proofErr w:type="spellEnd"/>
      <w:r w:rsidRPr="004079D1">
        <w:rPr>
          <w:rFonts w:ascii="Times New Roman" w:eastAsia="Times New Roman" w:hAnsi="Times New Roman" w:cs="Times New Roman"/>
          <w:sz w:val="20"/>
          <w:szCs w:val="20"/>
          <w:lang w:eastAsia="ru-RU"/>
        </w:rPr>
        <w:t xml:space="preserve">! &lt; 1; когда процент изменения цены больше процентного изменения объема спроса. Если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2) снижение цены приведет к уменьшению общего дохода. При </w:t>
      </w:r>
      <w:proofErr w:type="spellStart"/>
      <w:r w:rsidRPr="004079D1">
        <w:rPr>
          <w:rFonts w:ascii="Times New Roman" w:eastAsia="Times New Roman" w:hAnsi="Times New Roman" w:cs="Times New Roman"/>
          <w:sz w:val="20"/>
          <w:szCs w:val="20"/>
          <w:lang w:eastAsia="ru-RU"/>
        </w:rPr>
        <w:t>Н.</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для</w:t>
      </w:r>
      <w:proofErr w:type="gramEnd"/>
      <w:r w:rsidRPr="004079D1">
        <w:rPr>
          <w:rFonts w:ascii="Times New Roman" w:eastAsia="Times New Roman" w:hAnsi="Times New Roman" w:cs="Times New Roman"/>
          <w:sz w:val="20"/>
          <w:szCs w:val="20"/>
          <w:lang w:eastAsia="ru-RU"/>
        </w:rPr>
        <w:t xml:space="preserve">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w:t>
      </w:r>
      <w:proofErr w:type="gramEnd"/>
      <w:r w:rsidRPr="004079D1">
        <w:rPr>
          <w:rFonts w:ascii="Times New Roman" w:eastAsia="Times New Roman" w:hAnsi="Times New Roman" w:cs="Times New Roman"/>
          <w:sz w:val="20"/>
          <w:szCs w:val="20"/>
          <w:lang w:eastAsia="ru-RU"/>
        </w:rPr>
        <w:t>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w:t>
      </w:r>
      <w:proofErr w:type="spellStart"/>
      <w:r w:rsidRPr="004079D1">
        <w:rPr>
          <w:rFonts w:ascii="Times New Roman" w:eastAsia="Times New Roman" w:hAnsi="Times New Roman" w:cs="Times New Roman"/>
          <w:sz w:val="20"/>
          <w:szCs w:val="20"/>
          <w:lang w:eastAsia="ru-RU"/>
        </w:rPr>
        <w:t>отноконструкторские</w:t>
      </w:r>
      <w:proofErr w:type="spellEnd"/>
      <w:r w:rsidRPr="004079D1">
        <w:rPr>
          <w:rFonts w:ascii="Times New Roman" w:eastAsia="Times New Roman" w:hAnsi="Times New Roman" w:cs="Times New Roman"/>
          <w:sz w:val="20"/>
          <w:szCs w:val="20"/>
          <w:lang w:eastAsia="ru-RU"/>
        </w:rPr>
        <w:t xml:space="preserve">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Облигации федерального займа с постоянным доходом (ОФЗ </w:t>
      </w:r>
      <w:proofErr w:type="spellStart"/>
      <w:r w:rsidRPr="004079D1">
        <w:rPr>
          <w:rFonts w:ascii="Times New Roman" w:eastAsia="Times New Roman" w:hAnsi="Times New Roman" w:cs="Times New Roman"/>
          <w:b/>
          <w:sz w:val="20"/>
          <w:szCs w:val="20"/>
          <w:lang w:eastAsia="ru-RU"/>
        </w:rPr>
        <w:t>Пд</w:t>
      </w:r>
      <w:proofErr w:type="spell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w:t>
      </w:r>
      <w:proofErr w:type="spellStart"/>
      <w:r w:rsidRPr="004079D1">
        <w:rPr>
          <w:rFonts w:ascii="Times New Roman" w:eastAsia="Times New Roman" w:hAnsi="Times New Roman" w:cs="Times New Roman"/>
          <w:sz w:val="20"/>
          <w:szCs w:val="20"/>
          <w:lang w:eastAsia="ru-RU"/>
        </w:rPr>
        <w:t>О.р.т</w:t>
      </w:r>
      <w:proofErr w:type="spellEnd"/>
      <w:r w:rsidRPr="004079D1">
        <w:rPr>
          <w:rFonts w:ascii="Times New Roman" w:eastAsia="Times New Roman" w:hAnsi="Times New Roman" w:cs="Times New Roman"/>
          <w:sz w:val="20"/>
          <w:szCs w:val="20"/>
          <w:lang w:eastAsia="ru-RU"/>
        </w:rPr>
        <w:t xml:space="preserve">. и оборот общественного питания формируются </w:t>
      </w:r>
      <w:proofErr w:type="gramStart"/>
      <w:r w:rsidRPr="004079D1">
        <w:rPr>
          <w:rFonts w:ascii="Times New Roman" w:eastAsia="Times New Roman" w:hAnsi="Times New Roman" w:cs="Times New Roman"/>
          <w:sz w:val="20"/>
          <w:szCs w:val="20"/>
          <w:lang w:eastAsia="ru-RU"/>
        </w:rPr>
        <w:t>поданным</w:t>
      </w:r>
      <w:proofErr w:type="gramEnd"/>
      <w:r w:rsidRPr="004079D1">
        <w:rPr>
          <w:rFonts w:ascii="Times New Roman" w:eastAsia="Times New Roman" w:hAnsi="Times New Roman" w:cs="Times New Roman"/>
          <w:sz w:val="20"/>
          <w:szCs w:val="20"/>
          <w:lang w:eastAsia="ru-RU"/>
        </w:rPr>
        <w:t xml:space="preserve">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w:t>
      </w:r>
      <w:proofErr w:type="gramStart"/>
      <w:r w:rsidRPr="004079D1">
        <w:rPr>
          <w:rFonts w:ascii="Times New Roman" w:eastAsia="Times New Roman" w:hAnsi="Times New Roman" w:cs="Times New Roman"/>
          <w:sz w:val="20"/>
          <w:szCs w:val="20"/>
          <w:lang w:eastAsia="ru-RU"/>
        </w:rPr>
        <w:t>субъективном</w:t>
      </w:r>
      <w:proofErr w:type="gramEnd"/>
      <w:r w:rsidRPr="004079D1">
        <w:rPr>
          <w:rFonts w:ascii="Times New Roman" w:eastAsia="Times New Roman" w:hAnsi="Times New Roman" w:cs="Times New Roman"/>
          <w:sz w:val="20"/>
          <w:szCs w:val="20"/>
          <w:lang w:eastAsia="ru-RU"/>
        </w:rPr>
        <w:t>,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xml:space="preserve">— цена продукта, которая позволяет </w:t>
      </w:r>
      <w:proofErr w:type="gramStart"/>
      <w:r w:rsidRPr="004079D1">
        <w:rPr>
          <w:rFonts w:ascii="Times New Roman" w:eastAsia="Times New Roman" w:hAnsi="Times New Roman" w:cs="Times New Roman"/>
          <w:sz w:val="20"/>
          <w:szCs w:val="20"/>
          <w:lang w:eastAsia="ru-RU"/>
        </w:rPr>
        <w:t>достичь наиболее эффективного распределения ресурсов в экономике и которая равна</w:t>
      </w:r>
      <w:proofErr w:type="gramEnd"/>
      <w:r w:rsidRPr="004079D1">
        <w:rPr>
          <w:rFonts w:ascii="Times New Roman" w:eastAsia="Times New Roman" w:hAnsi="Times New Roman" w:cs="Times New Roman"/>
          <w:sz w:val="20"/>
          <w:szCs w:val="20"/>
          <w:lang w:eastAsia="ru-RU"/>
        </w:rPr>
        <w:t xml:space="preserve">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w:t>
      </w:r>
      <w:r w:rsidRPr="004079D1">
        <w:rPr>
          <w:rFonts w:ascii="Times New Roman" w:eastAsia="Times New Roman" w:hAnsi="Times New Roman" w:cs="Times New Roman"/>
          <w:sz w:val="20"/>
          <w:szCs w:val="20"/>
          <w:lang w:eastAsia="ru-RU"/>
        </w:rPr>
        <w:lastRenderedPageBreak/>
        <w:t>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w:t>
      </w:r>
      <w:proofErr w:type="spellStart"/>
      <w:r w:rsidRPr="004079D1">
        <w:rPr>
          <w:rFonts w:ascii="Times New Roman" w:eastAsia="Times New Roman" w:hAnsi="Times New Roman" w:cs="Times New Roman"/>
          <w:sz w:val="20"/>
          <w:szCs w:val="20"/>
          <w:lang w:eastAsia="ru-RU"/>
        </w:rPr>
        <w:t>неисполненньге</w:t>
      </w:r>
      <w:proofErr w:type="spellEnd"/>
      <w:r w:rsidRPr="004079D1">
        <w:rPr>
          <w:rFonts w:ascii="Times New Roman" w:eastAsia="Times New Roman" w:hAnsi="Times New Roman" w:cs="Times New Roman"/>
          <w:sz w:val="20"/>
          <w:szCs w:val="20"/>
          <w:lang w:eastAsia="ru-RU"/>
        </w:rPr>
        <w:t xml:space="preserve"> обязательства по договорам на привлечение средств по депозитам и прочим привлеченным средствам физических лиц — резидентов и нерезидентов.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w:t>
      </w:r>
      <w:proofErr w:type="gramStart"/>
      <w:r w:rsidRPr="004079D1">
        <w:rPr>
          <w:rFonts w:ascii="Times New Roman" w:eastAsia="Times New Roman" w:hAnsi="Times New Roman" w:cs="Times New Roman"/>
          <w:sz w:val="20"/>
          <w:szCs w:val="20"/>
          <w:lang w:eastAsia="ru-RU"/>
        </w:rPr>
        <w:t>формы собственности, данные об объеме продукции приводятся</w:t>
      </w:r>
      <w:proofErr w:type="gramEnd"/>
      <w:r w:rsidRPr="004079D1">
        <w:rPr>
          <w:rFonts w:ascii="Times New Roman" w:eastAsia="Times New Roman" w:hAnsi="Times New Roman" w:cs="Times New Roman"/>
          <w:sz w:val="20"/>
          <w:szCs w:val="20"/>
          <w:lang w:eastAsia="ru-RU"/>
        </w:rPr>
        <w:t xml:space="preserve">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w:t>
      </w:r>
      <w:proofErr w:type="spellStart"/>
      <w:r w:rsidRPr="004079D1">
        <w:rPr>
          <w:rFonts w:ascii="Times New Roman" w:eastAsia="Times New Roman" w:hAnsi="Times New Roman" w:cs="Times New Roman"/>
          <w:sz w:val="20"/>
          <w:szCs w:val="20"/>
          <w:lang w:eastAsia="ru-RU"/>
        </w:rPr>
        <w:t>О.</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является</w:t>
      </w:r>
      <w:proofErr w:type="gramEnd"/>
      <w:r w:rsidRPr="004079D1">
        <w:rPr>
          <w:rFonts w:ascii="Times New Roman" w:eastAsia="Times New Roman" w:hAnsi="Times New Roman" w:cs="Times New Roman"/>
          <w:sz w:val="20"/>
          <w:szCs w:val="20"/>
          <w:lang w:eastAsia="ru-RU"/>
        </w:rPr>
        <w:t xml:space="preserve">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ОПЕК (</w:t>
      </w:r>
      <w:proofErr w:type="gramStart"/>
      <w:r w:rsidRPr="004079D1">
        <w:rPr>
          <w:rFonts w:ascii="Times New Roman" w:eastAsia="Times New Roman" w:hAnsi="Times New Roman" w:cs="Times New Roman"/>
          <w:b/>
          <w:sz w:val="20"/>
          <w:szCs w:val="20"/>
          <w:lang w:eastAsia="ru-RU"/>
        </w:rPr>
        <w:t>О</w:t>
      </w:r>
      <w:proofErr w:type="spellStart"/>
      <w:proofErr w:type="gramEnd"/>
      <w:r w:rsidRPr="004079D1">
        <w:rPr>
          <w:rFonts w:ascii="Times New Roman" w:eastAsia="Times New Roman" w:hAnsi="Times New Roman" w:cs="Times New Roman"/>
          <w:b/>
          <w:sz w:val="20"/>
          <w:szCs w:val="20"/>
          <w:lang w:val="en-US" w:eastAsia="ru-RU"/>
        </w:rPr>
        <w:t>rganization</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организация стран — экспортеров нефти; картель, образованный в 1970 г.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w:t>
      </w:r>
      <w:proofErr w:type="gramStart"/>
      <w:r w:rsidRPr="004079D1">
        <w:rPr>
          <w:rFonts w:ascii="Times New Roman" w:eastAsia="Times New Roman" w:hAnsi="Times New Roman" w:cs="Times New Roman"/>
          <w:sz w:val="20"/>
          <w:szCs w:val="20"/>
          <w:lang w:eastAsia="ru-RU"/>
        </w:rPr>
        <w:t>партнерства</w:t>
      </w:r>
      <w:proofErr w:type="gramEnd"/>
      <w:r w:rsidRPr="004079D1">
        <w:rPr>
          <w:rFonts w:ascii="Times New Roman" w:eastAsia="Times New Roman" w:hAnsi="Times New Roman" w:cs="Times New Roman"/>
          <w:sz w:val="20"/>
          <w:szCs w:val="20"/>
          <w:lang w:eastAsia="ru-RU"/>
        </w:rPr>
        <w:t xml:space="preserve"> принадлежащим им имуществом; (</w:t>
      </w:r>
      <w:proofErr w:type="spellStart"/>
      <w:r w:rsidRPr="004079D1">
        <w:rPr>
          <w:rFonts w:ascii="Times New Roman" w:eastAsia="Times New Roman" w:hAnsi="Times New Roman" w:cs="Times New Roman"/>
          <w:sz w:val="20"/>
          <w:szCs w:val="20"/>
          <w:lang w:eastAsia="ru-RU"/>
        </w:rPr>
        <w:t>неакционированная</w:t>
      </w:r>
      <w:proofErr w:type="spellEnd"/>
      <w:r w:rsidRPr="004079D1">
        <w:rPr>
          <w:rFonts w:ascii="Times New Roman" w:eastAsia="Times New Roman" w:hAnsi="Times New Roman" w:cs="Times New Roman"/>
          <w:sz w:val="20"/>
          <w:szCs w:val="20"/>
          <w:lang w:eastAsia="ru-RU"/>
        </w:rPr>
        <w:t>)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(1917 г.)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w:t>
      </w:r>
      <w:proofErr w:type="gramStart"/>
      <w:r w:rsidRPr="004079D1">
        <w:rPr>
          <w:rFonts w:ascii="Times New Roman" w:eastAsia="Times New Roman" w:hAnsi="Times New Roman" w:cs="Times New Roman"/>
          <w:sz w:val="20"/>
          <w:szCs w:val="20"/>
          <w:lang w:eastAsia="ru-RU"/>
        </w:rPr>
        <w:t>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w:t>
      </w:r>
      <w:proofErr w:type="gramEnd"/>
      <w:r w:rsidRPr="004079D1">
        <w:rPr>
          <w:rFonts w:ascii="Times New Roman" w:eastAsia="Times New Roman" w:hAnsi="Times New Roman" w:cs="Times New Roman"/>
          <w:sz w:val="20"/>
          <w:szCs w:val="20"/>
          <w:lang w:eastAsia="ru-RU"/>
        </w:rPr>
        <w:t xml:space="preserve"> Это движение не знает мировых аналогов. В силу специфики переходной экономики перестают действовать механизмы централизованного </w:t>
      </w:r>
      <w:proofErr w:type="gramStart"/>
      <w:r w:rsidRPr="004079D1">
        <w:rPr>
          <w:rFonts w:ascii="Times New Roman" w:eastAsia="Times New Roman" w:hAnsi="Times New Roman" w:cs="Times New Roman"/>
          <w:sz w:val="20"/>
          <w:szCs w:val="20"/>
          <w:lang w:eastAsia="ru-RU"/>
        </w:rPr>
        <w:t>управления</w:t>
      </w:r>
      <w:proofErr w:type="gramEnd"/>
      <w:r w:rsidRPr="004079D1">
        <w:rPr>
          <w:rFonts w:ascii="Times New Roman" w:eastAsia="Times New Roman" w:hAnsi="Times New Roman" w:cs="Times New Roman"/>
          <w:sz w:val="20"/>
          <w:szCs w:val="20"/>
          <w:lang w:eastAsia="ru-RU"/>
        </w:rPr>
        <w:t xml:space="preserve">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xml:space="preserve">. Заметим, что в современной жизни таких стран просто не может быть. </w:t>
      </w:r>
      <w:proofErr w:type="gramStart"/>
      <w:r w:rsidRPr="004079D1">
        <w:rPr>
          <w:rFonts w:ascii="Times New Roman" w:eastAsia="Times New Roman" w:hAnsi="Times New Roman" w:cs="Times New Roman"/>
          <w:sz w:val="20"/>
          <w:szCs w:val="20"/>
          <w:lang w:eastAsia="ru-RU"/>
        </w:rPr>
        <w:t xml:space="preserve">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С точки зрения бухгалтерии платежный баланс представляет собой перечень всех статей, составленный</w:t>
      </w:r>
      <w:proofErr w:type="gramEnd"/>
      <w:r w:rsidRPr="004079D1">
        <w:rPr>
          <w:rFonts w:ascii="Times New Roman" w:eastAsia="Times New Roman" w:hAnsi="Times New Roman" w:cs="Times New Roman"/>
          <w:sz w:val="20"/>
          <w:szCs w:val="20"/>
          <w:lang w:eastAsia="ru-RU"/>
        </w:rPr>
        <w:t xml:space="preserve">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ргорег</w:t>
      </w:r>
      <w:proofErr w:type="spellEnd"/>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т. е. увеличение числа «потребительских голосов», поданных за продукт, обеспечивает прибыль для отрасли, производящей этот продукт.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w:t>
      </w:r>
      <w:proofErr w:type="gramStart"/>
      <w:r w:rsidRPr="004079D1">
        <w:rPr>
          <w:rFonts w:ascii="Times New Roman" w:eastAsia="Times New Roman" w:hAnsi="Times New Roman" w:cs="Times New Roman"/>
          <w:sz w:val="20"/>
          <w:szCs w:val="20"/>
          <w:lang w:eastAsia="ru-RU"/>
        </w:rPr>
        <w:t>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w:t>
      </w:r>
      <w:proofErr w:type="gramEnd"/>
      <w:r w:rsidRPr="004079D1">
        <w:rPr>
          <w:rFonts w:ascii="Times New Roman" w:eastAsia="Times New Roman" w:hAnsi="Times New Roman" w:cs="Times New Roman"/>
          <w:sz w:val="20"/>
          <w:szCs w:val="20"/>
          <w:lang w:eastAsia="ru-RU"/>
        </w:rPr>
        <w:t>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w:t>
      </w:r>
      <w:proofErr w:type="gramStart"/>
      <w:r w:rsidRPr="004079D1">
        <w:rPr>
          <w:rFonts w:ascii="Times New Roman" w:eastAsia="Times New Roman" w:hAnsi="Times New Roman" w:cs="Times New Roman"/>
          <w:sz w:val="20"/>
          <w:szCs w:val="20"/>
          <w:lang w:eastAsia="ru-RU"/>
        </w:rPr>
        <w:t>минимальными</w:t>
      </w:r>
      <w:proofErr w:type="gramEnd"/>
      <w:r w:rsidRPr="004079D1">
        <w:rPr>
          <w:rFonts w:ascii="Times New Roman" w:eastAsia="Times New Roman" w:hAnsi="Times New Roman" w:cs="Times New Roman"/>
          <w:sz w:val="20"/>
          <w:szCs w:val="20"/>
          <w:lang w:eastAsia="ru-RU"/>
        </w:rPr>
        <w:t>;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val="en-US" w:eastAsia="ru-RU"/>
        </w:rPr>
        <w:t>U</w:t>
      </w:r>
      <w:proofErr w:type="gramEnd"/>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I</w:t>
      </w:r>
      <w:proofErr w:type="gramEnd"/>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proofErr w:type="gramStart"/>
      <w:r w:rsidRPr="004079D1">
        <w:rPr>
          <w:rFonts w:ascii="Times New Roman" w:eastAsia="Times New Roman" w:hAnsi="Times New Roman" w:cs="Times New Roman"/>
          <w:sz w:val="20"/>
          <w:szCs w:val="20"/>
          <w:lang w:val="en-US" w:eastAsia="ru-RU"/>
        </w:rPr>
        <w:t>R</w:t>
      </w:r>
      <w:proofErr w:type="gramEnd"/>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proofErr w:type="spellEnd"/>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xml:space="preserve">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w:t>
      </w:r>
      <w:proofErr w:type="gramStart"/>
      <w:r w:rsidRPr="004079D1">
        <w:rPr>
          <w:rFonts w:ascii="Times New Roman" w:eastAsia="Times New Roman" w:hAnsi="Times New Roman" w:cs="Times New Roman"/>
          <w:sz w:val="20"/>
          <w:szCs w:val="20"/>
          <w:lang w:eastAsia="ru-RU"/>
        </w:rPr>
        <w:t xml:space="preserve">Перечень </w:t>
      </w:r>
      <w:proofErr w:type="spellStart"/>
      <w:r w:rsidRPr="004079D1">
        <w:rPr>
          <w:rFonts w:ascii="Times New Roman" w:eastAsia="Times New Roman" w:hAnsi="Times New Roman" w:cs="Times New Roman"/>
          <w:sz w:val="20"/>
          <w:szCs w:val="20"/>
          <w:lang w:eastAsia="ru-RU"/>
        </w:rPr>
        <w:t>П.п</w:t>
      </w:r>
      <w:proofErr w:type="spellEnd"/>
      <w:r w:rsidRPr="004079D1">
        <w:rPr>
          <w:rFonts w:ascii="Times New Roman" w:eastAsia="Times New Roman" w:hAnsi="Times New Roman" w:cs="Times New Roman"/>
          <w:sz w:val="20"/>
          <w:szCs w:val="20"/>
          <w:lang w:eastAsia="ru-RU"/>
        </w:rPr>
        <w:t>.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w:t>
      </w:r>
      <w:proofErr w:type="gramEnd"/>
      <w:r w:rsidRPr="004079D1">
        <w:rPr>
          <w:rFonts w:ascii="Times New Roman" w:eastAsia="Times New Roman" w:hAnsi="Times New Roman" w:cs="Times New Roman"/>
          <w:sz w:val="20"/>
          <w:szCs w:val="20"/>
          <w:lang w:eastAsia="ru-RU"/>
        </w:rPr>
        <w:t xml:space="preserve">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w:t>
      </w:r>
      <w:r w:rsidRPr="004079D1">
        <w:rPr>
          <w:rFonts w:ascii="Times New Roman" w:eastAsia="Times New Roman" w:hAnsi="Times New Roman" w:cs="Times New Roman"/>
          <w:sz w:val="20"/>
          <w:szCs w:val="20"/>
          <w:lang w:eastAsia="ru-RU"/>
        </w:rPr>
        <w:lastRenderedPageBreak/>
        <w:t>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spellStart"/>
      <w:proofErr w:type="gramStart"/>
      <w:r w:rsidRPr="004079D1">
        <w:rPr>
          <w:rFonts w:ascii="Times New Roman" w:eastAsia="Times New Roman" w:hAnsi="Times New Roman" w:cs="Times New Roman"/>
          <w:sz w:val="20"/>
          <w:szCs w:val="20"/>
          <w:lang w:val="en-US" w:eastAsia="ru-RU"/>
        </w:rPr>
        <w:t>su</w:t>
      </w:r>
      <w:proofErr w:type="gramEnd"/>
      <w:r w:rsidRPr="004079D1">
        <w:rPr>
          <w:rFonts w:ascii="Times New Roman" w:eastAsia="Times New Roman" w:hAnsi="Times New Roman" w:cs="Times New Roman"/>
          <w:sz w:val="20"/>
          <w:szCs w:val="20"/>
          <w:lang w:eastAsia="ru-RU"/>
        </w:rPr>
        <w:t>ррIу</w:t>
      </w:r>
      <w:proofErr w:type="spellEnd"/>
      <w:r w:rsidRPr="004079D1">
        <w:rPr>
          <w:rFonts w:ascii="Times New Roman" w:eastAsia="Times New Roman" w:hAnsi="Times New Roman" w:cs="Times New Roman"/>
          <w:sz w:val="20"/>
          <w:szCs w:val="20"/>
          <w:lang w:eastAsia="ru-RU"/>
        </w:rPr>
        <w:t>)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приводит не просто к росту, а к ускоренному (</w:t>
      </w:r>
      <w:proofErr w:type="spellStart"/>
      <w:r w:rsidRPr="004079D1">
        <w:rPr>
          <w:rFonts w:ascii="Times New Roman" w:eastAsia="Times New Roman" w:hAnsi="Times New Roman" w:cs="Times New Roman"/>
          <w:sz w:val="20"/>
          <w:szCs w:val="20"/>
          <w:lang w:eastAsia="ru-RU"/>
        </w:rPr>
        <w:t>акселеративному</w:t>
      </w:r>
      <w:proofErr w:type="spellEnd"/>
      <w:r w:rsidRPr="004079D1">
        <w:rPr>
          <w:rFonts w:ascii="Times New Roman" w:eastAsia="Times New Roman" w:hAnsi="Times New Roman" w:cs="Times New Roman"/>
          <w:sz w:val="20"/>
          <w:szCs w:val="20"/>
          <w:lang w:eastAsia="ru-RU"/>
        </w:rPr>
        <w:t xml:space="preserve">)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w:t>
      </w:r>
      <w:proofErr w:type="gramStart"/>
      <w:r w:rsidRPr="004079D1">
        <w:rPr>
          <w:rFonts w:ascii="Times New Roman" w:eastAsia="Times New Roman" w:hAnsi="Times New Roman" w:cs="Times New Roman"/>
          <w:sz w:val="20"/>
          <w:szCs w:val="20"/>
          <w:lang w:eastAsia="ru-RU"/>
        </w:rPr>
        <w:t>связан</w:t>
      </w:r>
      <w:proofErr w:type="gramEnd"/>
      <w:r w:rsidRPr="004079D1">
        <w:rPr>
          <w:rFonts w:ascii="Times New Roman" w:eastAsia="Times New Roman" w:hAnsi="Times New Roman" w:cs="Times New Roman"/>
          <w:sz w:val="20"/>
          <w:szCs w:val="20"/>
          <w:lang w:eastAsia="ru-RU"/>
        </w:rPr>
        <w:t xml:space="preserve">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w:t>
      </w:r>
      <w:proofErr w:type="spellStart"/>
      <w:r w:rsidRPr="004079D1">
        <w:rPr>
          <w:rFonts w:ascii="Times New Roman" w:eastAsia="Times New Roman" w:hAnsi="Times New Roman" w:cs="Times New Roman"/>
          <w:sz w:val="20"/>
          <w:szCs w:val="20"/>
          <w:lang w:eastAsia="ru-RU"/>
        </w:rPr>
        <w:t>П.м</w:t>
      </w:r>
      <w:proofErr w:type="spellEnd"/>
      <w:r w:rsidRPr="004079D1">
        <w:rPr>
          <w:rFonts w:ascii="Times New Roman" w:eastAsia="Times New Roman" w:hAnsi="Times New Roman" w:cs="Times New Roman"/>
          <w:sz w:val="20"/>
          <w:szCs w:val="20"/>
          <w:lang w:eastAsia="ru-RU"/>
        </w:rPr>
        <w:t>.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w:t>
      </w:r>
      <w:proofErr w:type="gramStart"/>
      <w:r w:rsidRPr="004079D1">
        <w:rPr>
          <w:rFonts w:ascii="Times New Roman" w:eastAsia="Times New Roman" w:hAnsi="Times New Roman" w:cs="Times New Roman"/>
          <w:sz w:val="20"/>
          <w:szCs w:val="20"/>
          <w:lang w:eastAsia="ru-RU"/>
        </w:rPr>
        <w:t xml:space="preserve">Главной </w:t>
      </w:r>
      <w:proofErr w:type="spellStart"/>
      <w:r w:rsidRPr="004079D1">
        <w:rPr>
          <w:rFonts w:ascii="Times New Roman" w:eastAsia="Times New Roman" w:hAnsi="Times New Roman" w:cs="Times New Roman"/>
          <w:sz w:val="20"/>
          <w:szCs w:val="20"/>
          <w:lang w:eastAsia="ru-RU"/>
        </w:rPr>
        <w:t>П.с.о</w:t>
      </w:r>
      <w:proofErr w:type="spellEnd"/>
      <w:r w:rsidRPr="004079D1">
        <w:rPr>
          <w:rFonts w:ascii="Times New Roman" w:eastAsia="Times New Roman" w:hAnsi="Times New Roman" w:cs="Times New Roman"/>
          <w:sz w:val="20"/>
          <w:szCs w:val="20"/>
          <w:lang w:eastAsia="ru-RU"/>
        </w:rPr>
        <w:t>. является человек с его физическими и умственными способностями, его навыками и опытом.</w:t>
      </w:r>
      <w:proofErr w:type="gramEnd"/>
      <w:r w:rsidRPr="004079D1">
        <w:rPr>
          <w:rFonts w:ascii="Times New Roman" w:eastAsia="Times New Roman" w:hAnsi="Times New Roman" w:cs="Times New Roman"/>
          <w:sz w:val="20"/>
          <w:szCs w:val="20"/>
          <w:lang w:eastAsia="ru-RU"/>
        </w:rPr>
        <w:t xml:space="preserve">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w:t>
      </w:r>
      <w:proofErr w:type="spellStart"/>
      <w:r w:rsidRPr="004079D1">
        <w:rPr>
          <w:rFonts w:ascii="Times New Roman" w:eastAsia="Times New Roman" w:hAnsi="Times New Roman" w:cs="Times New Roman"/>
          <w:sz w:val="20"/>
          <w:szCs w:val="20"/>
          <w:lang w:eastAsia="ru-RU"/>
        </w:rPr>
        <w:t>П.</w:t>
      </w:r>
      <w:proofErr w:type="gramStart"/>
      <w:r w:rsidRPr="004079D1">
        <w:rPr>
          <w:rFonts w:ascii="Times New Roman" w:eastAsia="Times New Roman" w:hAnsi="Times New Roman" w:cs="Times New Roman"/>
          <w:sz w:val="20"/>
          <w:szCs w:val="20"/>
          <w:lang w:eastAsia="ru-RU"/>
        </w:rPr>
        <w:t>о</w:t>
      </w:r>
      <w:proofErr w:type="spellEnd"/>
      <w:proofErr w:type="gram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ра</w:t>
      </w:r>
      <w:proofErr w:type="gramEnd"/>
      <w:r w:rsidRPr="004079D1">
        <w:rPr>
          <w:rFonts w:ascii="Times New Roman" w:eastAsia="Times New Roman" w:hAnsi="Times New Roman" w:cs="Times New Roman"/>
          <w:sz w:val="20"/>
          <w:szCs w:val="20"/>
          <w:lang w:eastAsia="ru-RU"/>
        </w:rPr>
        <w:t>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w:t>
      </w:r>
      <w:proofErr w:type="gramStart"/>
      <w:r w:rsidRPr="004079D1">
        <w:rPr>
          <w:rFonts w:ascii="Times New Roman" w:eastAsia="Times New Roman" w:hAnsi="Times New Roman" w:cs="Times New Roman"/>
          <w:sz w:val="20"/>
          <w:szCs w:val="20"/>
          <w:lang w:eastAsia="ru-RU"/>
        </w:rPr>
        <w:t>Осуществляется</w:t>
      </w:r>
      <w:proofErr w:type="gramEnd"/>
      <w:r w:rsidRPr="004079D1">
        <w:rPr>
          <w:rFonts w:ascii="Times New Roman" w:eastAsia="Times New Roman" w:hAnsi="Times New Roman" w:cs="Times New Roman"/>
          <w:sz w:val="20"/>
          <w:szCs w:val="20"/>
          <w:lang w:eastAsia="ru-RU"/>
        </w:rPr>
        <w:t xml:space="preserve">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пл</w:t>
      </w:r>
      <w:proofErr w:type="gramEnd"/>
      <w:r w:rsidRPr="004079D1">
        <w:rPr>
          <w:rFonts w:ascii="Times New Roman" w:eastAsia="Times New Roman" w:hAnsi="Times New Roman" w:cs="Times New Roman"/>
          <w:sz w:val="20"/>
          <w:szCs w:val="20"/>
          <w:lang w:eastAsia="ru-RU"/>
        </w:rPr>
        <w:t>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це</w:t>
      </w:r>
      <w:proofErr w:type="gramEnd"/>
      <w:r w:rsidRPr="004079D1">
        <w:rPr>
          <w:rFonts w:ascii="Times New Roman" w:eastAsia="Times New Roman" w:hAnsi="Times New Roman" w:cs="Times New Roman"/>
          <w:sz w:val="20"/>
          <w:szCs w:val="20"/>
          <w:lang w:eastAsia="ru-RU"/>
        </w:rPr>
        <w:t>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что производить, как производить, как распределить общий объем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w:t>
      </w:r>
      <w:proofErr w:type="spellStart"/>
      <w:r w:rsidRPr="004079D1">
        <w:rPr>
          <w:rFonts w:ascii="Times New Roman" w:eastAsia="Times New Roman" w:hAnsi="Times New Roman" w:cs="Times New Roman"/>
          <w:sz w:val="20"/>
          <w:szCs w:val="20"/>
          <w:lang w:eastAsia="ru-RU"/>
        </w:rPr>
        <w:t>Р.с</w:t>
      </w:r>
      <w:proofErr w:type="spellEnd"/>
      <w:r w:rsidRPr="004079D1">
        <w:rPr>
          <w:rFonts w:ascii="Times New Roman" w:eastAsia="Times New Roman" w:hAnsi="Times New Roman" w:cs="Times New Roman"/>
          <w:sz w:val="20"/>
          <w:szCs w:val="20"/>
          <w:lang w:eastAsia="ru-RU"/>
        </w:rPr>
        <w:t>.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spellStart"/>
      <w:proofErr w:type="gramStart"/>
      <w:r w:rsidRPr="004079D1">
        <w:rPr>
          <w:rFonts w:ascii="Times New Roman" w:eastAsia="Times New Roman" w:hAnsi="Times New Roman" w:cs="Times New Roman"/>
          <w:sz w:val="20"/>
          <w:szCs w:val="20"/>
          <w:lang w:eastAsia="ru-RU"/>
        </w:rPr>
        <w:t>тыс</w:t>
      </w:r>
      <w:proofErr w:type="spellEnd"/>
      <w:proofErr w:type="gram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w:t>
      </w:r>
      <w:proofErr w:type="gramStart"/>
      <w:r w:rsidRPr="004079D1">
        <w:rPr>
          <w:rFonts w:ascii="Times New Roman" w:eastAsia="Times New Roman" w:hAnsi="Times New Roman" w:cs="Times New Roman"/>
          <w:sz w:val="20"/>
          <w:szCs w:val="20"/>
          <w:lang w:eastAsia="ru-RU"/>
        </w:rPr>
        <w:t>которая</w:t>
      </w:r>
      <w:proofErr w:type="gramEnd"/>
      <w:r w:rsidRPr="004079D1">
        <w:rPr>
          <w:rFonts w:ascii="Times New Roman" w:eastAsia="Times New Roman" w:hAnsi="Times New Roman" w:cs="Times New Roman"/>
          <w:sz w:val="20"/>
          <w:szCs w:val="20"/>
          <w:lang w:eastAsia="ru-RU"/>
        </w:rPr>
        <w:t xml:space="preserve"> приходится на каждую из 20(10)%-</w:t>
      </w:r>
      <w:proofErr w:type="spellStart"/>
      <w:r w:rsidRPr="004079D1">
        <w:rPr>
          <w:rFonts w:ascii="Times New Roman" w:eastAsia="Times New Roman" w:hAnsi="Times New Roman" w:cs="Times New Roman"/>
          <w:sz w:val="20"/>
          <w:szCs w:val="20"/>
          <w:lang w:eastAsia="ru-RU"/>
        </w:rPr>
        <w:t>ных</w:t>
      </w:r>
      <w:proofErr w:type="spellEnd"/>
      <w:r w:rsidRPr="004079D1">
        <w:rPr>
          <w:rFonts w:ascii="Times New Roman" w:eastAsia="Times New Roman" w:hAnsi="Times New Roman" w:cs="Times New Roman"/>
          <w:sz w:val="20"/>
          <w:szCs w:val="20"/>
          <w:lang w:eastAsia="ru-RU"/>
        </w:rPr>
        <w:t xml:space="preserve">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w:t>
      </w:r>
      <w:proofErr w:type="spellStart"/>
      <w:r w:rsidRPr="004079D1">
        <w:rPr>
          <w:rFonts w:ascii="Times New Roman" w:eastAsia="Times New Roman" w:hAnsi="Times New Roman" w:cs="Times New Roman"/>
          <w:sz w:val="20"/>
          <w:szCs w:val="20"/>
          <w:lang w:eastAsia="ru-RU"/>
        </w:rPr>
        <w:t>Р.з.п</w:t>
      </w:r>
      <w:proofErr w:type="spellEnd"/>
      <w:r w:rsidRPr="004079D1">
        <w:rPr>
          <w:rFonts w:ascii="Times New Roman" w:eastAsia="Times New Roman" w:hAnsi="Times New Roman" w:cs="Times New Roman"/>
          <w:sz w:val="20"/>
          <w:szCs w:val="20"/>
          <w:lang w:eastAsia="ru-RU"/>
        </w:rPr>
        <w:t>.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b/>
          <w:sz w:val="20"/>
          <w:szCs w:val="20"/>
          <w:lang w:eastAsia="ru-RU"/>
        </w:rPr>
        <w:t>Рейганомика</w:t>
      </w:r>
      <w:proofErr w:type="spellEnd"/>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w:t>
      </w:r>
      <w:proofErr w:type="gramStart"/>
      <w:r w:rsidRPr="004079D1">
        <w:rPr>
          <w:rFonts w:ascii="Times New Roman" w:eastAsia="Times New Roman" w:hAnsi="Times New Roman" w:cs="Times New Roman"/>
          <w:sz w:val="20"/>
          <w:szCs w:val="20"/>
          <w:lang w:eastAsia="ru-RU"/>
        </w:rPr>
        <w:t>новыми</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Рестрикционная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Рецессионный</w:t>
      </w:r>
      <w:proofErr w:type="spellEnd"/>
      <w:r w:rsidRPr="004079D1">
        <w:rPr>
          <w:rFonts w:ascii="Times New Roman" w:eastAsia="Times New Roman" w:hAnsi="Times New Roman" w:cs="Times New Roman"/>
          <w:b/>
          <w:sz w:val="20"/>
          <w:szCs w:val="20"/>
          <w:lang w:eastAsia="ru-RU"/>
        </w:rPr>
        <w:t xml:space="preserve">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w:t>
      </w:r>
      <w:proofErr w:type="gramStart"/>
      <w:r w:rsidRPr="004079D1">
        <w:rPr>
          <w:rFonts w:ascii="Times New Roman" w:eastAsia="Times New Roman" w:hAnsi="Times New Roman" w:cs="Times New Roman"/>
          <w:sz w:val="20"/>
          <w:szCs w:val="20"/>
          <w:lang w:eastAsia="ru-RU"/>
        </w:rPr>
        <w:t>хозяйственные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w:t>
      </w:r>
      <w:proofErr w:type="spellStart"/>
      <w:r w:rsidRPr="004079D1">
        <w:rPr>
          <w:rFonts w:ascii="Times New Roman" w:eastAsia="Times New Roman" w:hAnsi="Times New Roman" w:cs="Times New Roman"/>
          <w:sz w:val="20"/>
          <w:szCs w:val="20"/>
          <w:lang w:eastAsia="ru-RU"/>
        </w:rPr>
        <w:t>децентрализованно</w:t>
      </w:r>
      <w:proofErr w:type="spellEnd"/>
      <w:r w:rsidRPr="004079D1">
        <w:rPr>
          <w:rFonts w:ascii="Times New Roman" w:eastAsia="Times New Roman" w:hAnsi="Times New Roman" w:cs="Times New Roman"/>
          <w:sz w:val="20"/>
          <w:szCs w:val="20"/>
          <w:lang w:eastAsia="ru-RU"/>
        </w:rPr>
        <w:t xml:space="preserve">: потребителями, поставщиками ресурсов и частными фирмами; </w:t>
      </w:r>
      <w:proofErr w:type="gramStart"/>
      <w:r w:rsidRPr="004079D1">
        <w:rPr>
          <w:rFonts w:ascii="Times New Roman" w:eastAsia="Times New Roman" w:hAnsi="Times New Roman" w:cs="Times New Roman"/>
          <w:sz w:val="20"/>
          <w:szCs w:val="20"/>
          <w:lang w:eastAsia="ru-RU"/>
        </w:rPr>
        <w:t>основана</w:t>
      </w:r>
      <w:proofErr w:type="gramEnd"/>
      <w:r w:rsidRPr="004079D1">
        <w:rPr>
          <w:rFonts w:ascii="Times New Roman" w:eastAsia="Times New Roman" w:hAnsi="Times New Roman" w:cs="Times New Roman"/>
          <w:sz w:val="20"/>
          <w:szCs w:val="20"/>
          <w:lang w:eastAsia="ru-RU"/>
        </w:rPr>
        <w:t xml:space="preserve">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вне</w:t>
      </w:r>
      <w:proofErr w:type="gramEnd"/>
      <w:r w:rsidRPr="004079D1">
        <w:rPr>
          <w:rFonts w:ascii="Times New Roman" w:eastAsia="Times New Roman" w:hAnsi="Times New Roman" w:cs="Times New Roman"/>
          <w:sz w:val="20"/>
          <w:szCs w:val="20"/>
          <w:lang w:eastAsia="ru-RU"/>
        </w:rPr>
        <w:t xml:space="preserve">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данной физическим лицам через обменные пункты и выданной им с их валютных </w:t>
      </w:r>
      <w:r w:rsidRPr="004079D1">
        <w:rPr>
          <w:rFonts w:ascii="Times New Roman" w:eastAsia="Times New Roman" w:hAnsi="Times New Roman" w:cs="Times New Roman"/>
          <w:sz w:val="20"/>
          <w:szCs w:val="20"/>
          <w:lang w:eastAsia="ru-RU"/>
        </w:rPr>
        <w:lastRenderedPageBreak/>
        <w:t>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w:t>
      </w:r>
      <w:proofErr w:type="spellStart"/>
      <w:r w:rsidRPr="004079D1">
        <w:rPr>
          <w:rFonts w:ascii="Times New Roman" w:eastAsia="Times New Roman" w:hAnsi="Times New Roman" w:cs="Times New Roman"/>
          <w:sz w:val="20"/>
          <w:szCs w:val="20"/>
          <w:lang w:eastAsia="ru-RU"/>
        </w:rPr>
        <w:t>С.в</w:t>
      </w:r>
      <w:proofErr w:type="spellEnd"/>
      <w:r w:rsidRPr="004079D1">
        <w:rPr>
          <w:rFonts w:ascii="Times New Roman" w:eastAsia="Times New Roman" w:hAnsi="Times New Roman" w:cs="Times New Roman"/>
          <w:sz w:val="20"/>
          <w:szCs w:val="20"/>
          <w:lang w:eastAsia="ru-RU"/>
        </w:rPr>
        <w:t>.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эк</w:t>
      </w:r>
      <w:proofErr w:type="gramEnd"/>
      <w:r w:rsidRPr="004079D1">
        <w:rPr>
          <w:rFonts w:ascii="Times New Roman" w:eastAsia="Times New Roman" w:hAnsi="Times New Roman" w:cs="Times New Roman"/>
          <w:sz w:val="20"/>
          <w:szCs w:val="20"/>
          <w:lang w:eastAsia="ru-RU"/>
        </w:rPr>
        <w:t>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(продавцов) продукции и огромное количество </w:t>
      </w:r>
      <w:proofErr w:type="gramStart"/>
      <w:r w:rsidRPr="004079D1">
        <w:rPr>
          <w:rFonts w:ascii="Times New Roman" w:eastAsia="Times New Roman" w:hAnsi="Times New Roman" w:cs="Times New Roman"/>
          <w:sz w:val="20"/>
          <w:szCs w:val="20"/>
          <w:lang w:eastAsia="ru-RU"/>
        </w:rPr>
        <w:t>потребителей</w:t>
      </w:r>
      <w:proofErr w:type="gramEnd"/>
      <w:r w:rsidRPr="004079D1">
        <w:rPr>
          <w:rFonts w:ascii="Times New Roman" w:eastAsia="Times New Roman" w:hAnsi="Times New Roman" w:cs="Times New Roman"/>
          <w:sz w:val="20"/>
          <w:szCs w:val="20"/>
          <w:lang w:eastAsia="ru-RU"/>
        </w:rPr>
        <w:t xml:space="preserve">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валют</w:t>
      </w:r>
      <w:proofErr w:type="gramEnd"/>
      <w:r w:rsidRPr="004079D1">
        <w:rPr>
          <w:rFonts w:ascii="Times New Roman" w:eastAsia="Times New Roman" w:hAnsi="Times New Roman" w:cs="Times New Roman"/>
          <w:sz w:val="20"/>
          <w:szCs w:val="20"/>
          <w:lang w:eastAsia="ru-RU"/>
        </w:rPr>
        <w:t xml:space="preserve"> Российской федерации, иностранной валюте и драгоценных металлах. </w:t>
      </w:r>
      <w:proofErr w:type="gramStart"/>
      <w:r w:rsidRPr="004079D1">
        <w:rPr>
          <w:rFonts w:ascii="Times New Roman" w:eastAsia="Times New Roman" w:hAnsi="Times New Roman" w:cs="Times New Roman"/>
          <w:sz w:val="20"/>
          <w:szCs w:val="20"/>
          <w:lang w:eastAsia="ru-RU"/>
        </w:rPr>
        <w:t>Остатки средств на счетах индивидуальны) предпринимателей в данный показатель не включаются.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xml:space="preserve">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чи</w:t>
      </w:r>
      <w:proofErr w:type="gramEnd"/>
      <w:r w:rsidRPr="004079D1">
        <w:rPr>
          <w:rFonts w:ascii="Times New Roman" w:eastAsia="Times New Roman" w:hAnsi="Times New Roman" w:cs="Times New Roman"/>
          <w:sz w:val="20"/>
          <w:szCs w:val="20"/>
          <w:lang w:eastAsia="ru-RU"/>
        </w:rPr>
        <w:t>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му</w:t>
      </w:r>
      <w:proofErr w:type="gramEnd"/>
      <w:r w:rsidRPr="004079D1">
        <w:rPr>
          <w:rFonts w:ascii="Times New Roman" w:eastAsia="Times New Roman" w:hAnsi="Times New Roman" w:cs="Times New Roman"/>
          <w:sz w:val="20"/>
          <w:szCs w:val="20"/>
          <w:lang w:eastAsia="ru-RU"/>
        </w:rPr>
        <w:t>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Случай максимизации прибыли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w:t>
      </w:r>
      <w:proofErr w:type="gramStart"/>
      <w:r w:rsidRPr="004079D1">
        <w:rPr>
          <w:rFonts w:ascii="Times New Roman" w:eastAsia="Times New Roman" w:hAnsi="Times New Roman" w:cs="Times New Roman"/>
          <w:sz w:val="20"/>
          <w:szCs w:val="20"/>
          <w:lang w:eastAsia="ru-RU"/>
        </w:rPr>
        <w:t>количества</w:t>
      </w:r>
      <w:proofErr w:type="gramEnd"/>
      <w:r w:rsidRPr="004079D1">
        <w:rPr>
          <w:rFonts w:ascii="Times New Roman" w:eastAsia="Times New Roman" w:hAnsi="Times New Roman" w:cs="Times New Roman"/>
          <w:sz w:val="20"/>
          <w:szCs w:val="20"/>
          <w:lang w:eastAsia="ru-RU"/>
        </w:rPr>
        <w:t xml:space="preserve">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w:t>
      </w:r>
      <w:r w:rsidRPr="004079D1">
        <w:rPr>
          <w:rFonts w:ascii="Times New Roman" w:eastAsia="Times New Roman" w:hAnsi="Times New Roman" w:cs="Times New Roman"/>
          <w:sz w:val="20"/>
          <w:szCs w:val="20"/>
          <w:lang w:eastAsia="ru-RU"/>
        </w:rPr>
        <w:lastRenderedPageBreak/>
        <w:t>равняются отношению предельной полезности между данными товарами и услугами и выбираемым товаром эквивалентом.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см</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w:t>
      </w:r>
      <w:proofErr w:type="gramStart"/>
      <w:r w:rsidRPr="004079D1">
        <w:rPr>
          <w:rFonts w:ascii="Times New Roman" w:eastAsia="Times New Roman" w:hAnsi="Times New Roman" w:cs="Times New Roman"/>
          <w:sz w:val="20"/>
          <w:szCs w:val="20"/>
          <w:lang w:eastAsia="ru-RU"/>
        </w:rPr>
        <w:t xml:space="preserve">В свою очередь, </w:t>
      </w:r>
      <w:proofErr w:type="spellStart"/>
      <w:r w:rsidRPr="004079D1">
        <w:rPr>
          <w:rFonts w:ascii="Times New Roman" w:eastAsia="Times New Roman" w:hAnsi="Times New Roman" w:cs="Times New Roman"/>
          <w:sz w:val="20"/>
          <w:szCs w:val="20"/>
          <w:lang w:eastAsia="ru-RU"/>
        </w:rPr>
        <w:t>С.т</w:t>
      </w:r>
      <w:proofErr w:type="spellEnd"/>
      <w:r w:rsidRPr="004079D1">
        <w:rPr>
          <w:rFonts w:ascii="Times New Roman" w:eastAsia="Times New Roman" w:hAnsi="Times New Roman" w:cs="Times New Roman"/>
          <w:sz w:val="20"/>
          <w:szCs w:val="20"/>
          <w:lang w:eastAsia="ru-RU"/>
        </w:rPr>
        <w:t>.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w:t>
      </w:r>
      <w:proofErr w:type="gramEnd"/>
      <w:r w:rsidRPr="004079D1">
        <w:rPr>
          <w:rFonts w:ascii="Times New Roman" w:eastAsia="Times New Roman" w:hAnsi="Times New Roman" w:cs="Times New Roman"/>
          <w:sz w:val="20"/>
          <w:szCs w:val="20"/>
          <w:lang w:eastAsia="ru-RU"/>
        </w:rPr>
        <w:t xml:space="preserve">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w:t>
      </w:r>
      <w:proofErr w:type="spellStart"/>
      <w:r w:rsidRPr="004079D1">
        <w:rPr>
          <w:rFonts w:ascii="Times New Roman" w:eastAsia="Times New Roman" w:hAnsi="Times New Roman" w:cs="Times New Roman"/>
          <w:sz w:val="20"/>
          <w:szCs w:val="20"/>
          <w:lang w:eastAsia="ru-RU"/>
        </w:rPr>
        <w:t>С.р</w:t>
      </w:r>
      <w:proofErr w:type="spellEnd"/>
      <w:r w:rsidRPr="004079D1">
        <w:rPr>
          <w:rFonts w:ascii="Times New Roman" w:eastAsia="Times New Roman" w:hAnsi="Times New Roman" w:cs="Times New Roman"/>
          <w:sz w:val="20"/>
          <w:szCs w:val="20"/>
          <w:lang w:eastAsia="ru-RU"/>
        </w:rPr>
        <w:t>.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w:t>
      </w:r>
      <w:proofErr w:type="gramStart"/>
      <w:r w:rsidRPr="004079D1">
        <w:rPr>
          <w:rFonts w:ascii="Times New Roman" w:eastAsia="Times New Roman" w:hAnsi="Times New Roman" w:cs="Times New Roman"/>
          <w:sz w:val="20"/>
          <w:szCs w:val="20"/>
          <w:lang w:eastAsia="ru-RU"/>
        </w:rPr>
        <w:t>условии</w:t>
      </w:r>
      <w:proofErr w:type="gramEnd"/>
      <w:r w:rsidRPr="004079D1">
        <w:rPr>
          <w:rFonts w:ascii="Times New Roman" w:eastAsia="Times New Roman" w:hAnsi="Times New Roman" w:cs="Times New Roman"/>
          <w:sz w:val="20"/>
          <w:szCs w:val="20"/>
          <w:lang w:eastAsia="ru-RU"/>
        </w:rPr>
        <w:t xml:space="preserve">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1999 г.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набор входят: хлеб ржано-пшеничный (115,0 кг), хлеб пшеничный (75,0 кг), мука пшеничная (20,0 кг), рис (5,0 кг), пшено (6,0 кг), бобовые (7,3 кг), вермишель (6,0 кг), картофель (150,0 кг), капуста (35,0 кг), морковь (35,0 кг), лук репчатый (20,0 кг), огурцы свежие (1,8 кг), яблоки (18,6 кг), сахар (20,0 кг), конфеты (0,7 кг), печенье (0,7 кг), говядина (15,0 кг), баранина</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1,8 кг), свинина (4,0 кг), птица (14,0 кг), рыба мороженая (14,0 кг), сельди (0,7 кг), молоко (110,0 л), сметана (1,8 кг), масло животное (1,8 кг), творог (10,0 кг), сыр (2,5 кг), яйца (180 шт.), маргарин (6,0 кг), масло растительное (7,0 кг), соль (3,65 кг), чай (0,5 кг), специи (0,73 кг).</w:t>
      </w:r>
      <w:proofErr w:type="gramEnd"/>
      <w:r w:rsidRPr="004079D1">
        <w:rPr>
          <w:rFonts w:ascii="Times New Roman" w:eastAsia="Times New Roman" w:hAnsi="Times New Roman" w:cs="Times New Roman"/>
          <w:sz w:val="20"/>
          <w:szCs w:val="20"/>
          <w:lang w:eastAsia="ru-RU"/>
        </w:rPr>
        <w:t xml:space="preserve">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ее получения в ближайшем будущем. Образно говоря, «сегодня </w:t>
      </w:r>
      <w:proofErr w:type="gramStart"/>
      <w:r w:rsidRPr="004079D1">
        <w:rPr>
          <w:rFonts w:ascii="Times New Roman" w:eastAsia="Times New Roman" w:hAnsi="Times New Roman" w:cs="Times New Roman"/>
          <w:sz w:val="20"/>
          <w:szCs w:val="20"/>
          <w:lang w:eastAsia="ru-RU"/>
        </w:rPr>
        <w:t>занят</w:t>
      </w:r>
      <w:proofErr w:type="gramEnd"/>
      <w:r w:rsidRPr="004079D1">
        <w:rPr>
          <w:rFonts w:ascii="Times New Roman" w:eastAsia="Times New Roman" w:hAnsi="Times New Roman" w:cs="Times New Roman"/>
          <w:sz w:val="20"/>
          <w:szCs w:val="20"/>
          <w:lang w:eastAsia="ru-RU"/>
        </w:rPr>
        <w:t xml:space="preserve">,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w:t>
      </w:r>
      <w:r w:rsidRPr="004079D1">
        <w:rPr>
          <w:rFonts w:ascii="Times New Roman" w:eastAsia="Times New Roman" w:hAnsi="Times New Roman" w:cs="Times New Roman"/>
          <w:sz w:val="20"/>
          <w:szCs w:val="20"/>
          <w:lang w:eastAsia="ru-RU"/>
        </w:rPr>
        <w:lastRenderedPageBreak/>
        <w:t>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w:t>
      </w:r>
      <w:proofErr w:type="gramStart"/>
      <w:r w:rsidRPr="004079D1">
        <w:rPr>
          <w:rFonts w:ascii="Times New Roman" w:eastAsia="Times New Roman" w:hAnsi="Times New Roman" w:cs="Times New Roman"/>
          <w:sz w:val="20"/>
          <w:szCs w:val="20"/>
          <w:lang w:eastAsia="ru-RU"/>
        </w:rPr>
        <w:t>подавшим</w:t>
      </w:r>
      <w:proofErr w:type="gramEnd"/>
      <w:r w:rsidRPr="004079D1">
        <w:rPr>
          <w:rFonts w:ascii="Times New Roman" w:eastAsia="Times New Roman" w:hAnsi="Times New Roman" w:cs="Times New Roman"/>
          <w:sz w:val="20"/>
          <w:szCs w:val="20"/>
          <w:lang w:eastAsia="ru-RU"/>
        </w:rPr>
        <w:t xml:space="preserve">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Теорема </w:t>
      </w:r>
      <w:proofErr w:type="spellStart"/>
      <w:r w:rsidRPr="004079D1">
        <w:rPr>
          <w:rFonts w:ascii="Times New Roman" w:eastAsia="Times New Roman" w:hAnsi="Times New Roman" w:cs="Times New Roman"/>
          <w:b/>
          <w:sz w:val="20"/>
          <w:szCs w:val="20"/>
          <w:lang w:eastAsia="ru-RU"/>
        </w:rPr>
        <w:t>Коуза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Соа</w:t>
      </w:r>
      <w:proofErr w:type="spellEnd"/>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xml:space="preserve">, — товар или услуга, к которым </w:t>
      </w:r>
      <w:proofErr w:type="gramStart"/>
      <w:r w:rsidRPr="004079D1">
        <w:rPr>
          <w:rFonts w:ascii="Times New Roman" w:eastAsia="Times New Roman" w:hAnsi="Times New Roman" w:cs="Times New Roman"/>
          <w:sz w:val="20"/>
          <w:szCs w:val="20"/>
          <w:lang w:eastAsia="ru-RU"/>
        </w:rPr>
        <w:t>применим принцип исключения и которыми частные фирмы снабжают</w:t>
      </w:r>
      <w:proofErr w:type="gramEnd"/>
      <w:r w:rsidRPr="004079D1">
        <w:rPr>
          <w:rFonts w:ascii="Times New Roman" w:eastAsia="Times New Roman" w:hAnsi="Times New Roman" w:cs="Times New Roman"/>
          <w:sz w:val="20"/>
          <w:szCs w:val="20"/>
          <w:lang w:eastAsia="ru-RU"/>
        </w:rPr>
        <w:t xml:space="preserve">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Точка зрения </w:t>
      </w:r>
      <w:proofErr w:type="spellStart"/>
      <w:r w:rsidRPr="004079D1">
        <w:rPr>
          <w:rFonts w:ascii="Times New Roman" w:eastAsia="Times New Roman" w:hAnsi="Times New Roman" w:cs="Times New Roman"/>
          <w:b/>
          <w:sz w:val="20"/>
          <w:szCs w:val="20"/>
          <w:lang w:eastAsia="ru-RU"/>
        </w:rPr>
        <w:t>Шумпетера</w:t>
      </w:r>
      <w:proofErr w:type="spellEnd"/>
      <w:r w:rsidRPr="004079D1">
        <w:rPr>
          <w:rFonts w:ascii="Times New Roman" w:eastAsia="Times New Roman" w:hAnsi="Times New Roman" w:cs="Times New Roman"/>
          <w:b/>
          <w:sz w:val="20"/>
          <w:szCs w:val="20"/>
          <w:lang w:eastAsia="ru-RU"/>
        </w:rPr>
        <w:t>—</w:t>
      </w:r>
      <w:proofErr w:type="spellStart"/>
      <w:r w:rsidRPr="004079D1">
        <w:rPr>
          <w:rFonts w:ascii="Times New Roman" w:eastAsia="Times New Roman" w:hAnsi="Times New Roman" w:cs="Times New Roman"/>
          <w:b/>
          <w:sz w:val="20"/>
          <w:szCs w:val="20"/>
          <w:lang w:eastAsia="ru-RU"/>
        </w:rPr>
        <w:t>Гэлбрейта</w:t>
      </w:r>
      <w:proofErr w:type="spellEnd"/>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Трансакционные</w:t>
      </w:r>
      <w:proofErr w:type="spellEnd"/>
      <w:r w:rsidRPr="004079D1">
        <w:rPr>
          <w:rFonts w:ascii="Times New Roman" w:eastAsia="Times New Roman" w:hAnsi="Times New Roman" w:cs="Times New Roman"/>
          <w:b/>
          <w:sz w:val="20"/>
          <w:szCs w:val="20"/>
          <w:lang w:eastAsia="ru-RU"/>
        </w:rPr>
        <w:t xml:space="preserve">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w:t>
      </w:r>
      <w:proofErr w:type="gramStart"/>
      <w:r w:rsidRPr="004079D1">
        <w:rPr>
          <w:rFonts w:ascii="Times New Roman" w:eastAsia="Times New Roman" w:hAnsi="Times New Roman" w:cs="Times New Roman"/>
          <w:sz w:val="20"/>
          <w:szCs w:val="20"/>
          <w:lang w:eastAsia="ru-RU"/>
        </w:rPr>
        <w:t>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w:t>
      </w:r>
      <w:proofErr w:type="gramEnd"/>
      <w:r w:rsidRPr="004079D1">
        <w:rPr>
          <w:rFonts w:ascii="Times New Roman" w:eastAsia="Times New Roman" w:hAnsi="Times New Roman" w:cs="Times New Roman"/>
          <w:sz w:val="20"/>
          <w:szCs w:val="20"/>
          <w:lang w:eastAsia="ru-RU"/>
        </w:rPr>
        <w:t xml:space="preserve"> Экономически труд реализуется в рабочей силе—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и микроанализ. </w:t>
      </w:r>
      <w:proofErr w:type="spellStart"/>
      <w:r w:rsidRPr="004079D1">
        <w:rPr>
          <w:rFonts w:ascii="Times New Roman" w:eastAsia="Times New Roman" w:hAnsi="Times New Roman" w:cs="Times New Roman"/>
          <w:sz w:val="20"/>
          <w:szCs w:val="20"/>
          <w:lang w:eastAsia="ru-RU"/>
        </w:rPr>
        <w:t>Макроанализ</w:t>
      </w:r>
      <w:proofErr w:type="spellEnd"/>
      <w:r w:rsidRPr="004079D1">
        <w:rPr>
          <w:rFonts w:ascii="Times New Roman" w:eastAsia="Times New Roman" w:hAnsi="Times New Roman" w:cs="Times New Roman"/>
          <w:sz w:val="20"/>
          <w:szCs w:val="20"/>
          <w:lang w:eastAsia="ru-RU"/>
        </w:rPr>
        <w:t xml:space="preserve"> может быть на уровне мировой и национальной экономики; </w:t>
      </w:r>
      <w:proofErr w:type="spellStart"/>
      <w:r w:rsidRPr="004079D1">
        <w:rPr>
          <w:rFonts w:ascii="Times New Roman" w:eastAsia="Times New Roman" w:hAnsi="Times New Roman" w:cs="Times New Roman"/>
          <w:sz w:val="20"/>
          <w:szCs w:val="20"/>
          <w:lang w:eastAsia="ru-RU"/>
        </w:rPr>
        <w:t>медиуманализ</w:t>
      </w:r>
      <w:proofErr w:type="spellEnd"/>
      <w:r w:rsidRPr="004079D1">
        <w:rPr>
          <w:rFonts w:ascii="Times New Roman" w:eastAsia="Times New Roman" w:hAnsi="Times New Roman" w:cs="Times New Roman"/>
          <w:sz w:val="20"/>
          <w:szCs w:val="20"/>
          <w:lang w:eastAsia="ru-RU"/>
        </w:rPr>
        <w:t xml:space="preserve">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ст</w:t>
      </w:r>
      <w:proofErr w:type="gramEnd"/>
      <w:r w:rsidRPr="004079D1">
        <w:rPr>
          <w:rFonts w:ascii="Times New Roman" w:eastAsia="Times New Roman" w:hAnsi="Times New Roman" w:cs="Times New Roman"/>
          <w:sz w:val="20"/>
          <w:szCs w:val="20"/>
          <w:lang w:eastAsia="ru-RU"/>
        </w:rPr>
        <w:t>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ре</w:t>
      </w:r>
      <w:proofErr w:type="gramEnd"/>
      <w:r w:rsidRPr="004079D1">
        <w:rPr>
          <w:rFonts w:ascii="Times New Roman" w:eastAsia="Times New Roman" w:hAnsi="Times New Roman" w:cs="Times New Roman"/>
          <w:sz w:val="20"/>
          <w:szCs w:val="20"/>
          <w:lang w:eastAsia="ru-RU"/>
        </w:rPr>
        <w:t>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w:t>
      </w:r>
      <w:proofErr w:type="gramStart"/>
      <w:r w:rsidRPr="004079D1">
        <w:rPr>
          <w:rFonts w:ascii="Times New Roman" w:eastAsia="Times New Roman" w:hAnsi="Times New Roman" w:cs="Times New Roman"/>
          <w:sz w:val="20"/>
          <w:szCs w:val="20"/>
          <w:lang w:eastAsia="ru-RU"/>
        </w:rPr>
        <w:t>политика на расширение</w:t>
      </w:r>
      <w:proofErr w:type="gramEnd"/>
      <w:r w:rsidRPr="004079D1">
        <w:rPr>
          <w:rFonts w:ascii="Times New Roman" w:eastAsia="Times New Roman" w:hAnsi="Times New Roman" w:cs="Times New Roman"/>
          <w:sz w:val="20"/>
          <w:szCs w:val="20"/>
          <w:lang w:eastAsia="ru-RU"/>
        </w:rPr>
        <w:t xml:space="preserve">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в условиях полной занятости независимо от воздействия этой </w:t>
      </w:r>
      <w:proofErr w:type="gramStart"/>
      <w:r w:rsidRPr="004079D1">
        <w:rPr>
          <w:rFonts w:ascii="Times New Roman" w:eastAsia="Times New Roman" w:hAnsi="Times New Roman" w:cs="Times New Roman"/>
          <w:sz w:val="20"/>
          <w:szCs w:val="20"/>
          <w:lang w:eastAsia="ru-RU"/>
        </w:rPr>
        <w:t>политики на</w:t>
      </w:r>
      <w:proofErr w:type="gramEnd"/>
      <w:r w:rsidRPr="004079D1">
        <w:rPr>
          <w:rFonts w:ascii="Times New Roman" w:eastAsia="Times New Roman" w:hAnsi="Times New Roman" w:cs="Times New Roman"/>
          <w:sz w:val="20"/>
          <w:szCs w:val="20"/>
          <w:lang w:eastAsia="ru-RU"/>
        </w:rPr>
        <w:t xml:space="preserve">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w:t>
      </w:r>
      <w:proofErr w:type="gramStart"/>
      <w:r w:rsidRPr="004079D1">
        <w:rPr>
          <w:rFonts w:ascii="Times New Roman" w:eastAsia="Times New Roman" w:hAnsi="Times New Roman" w:cs="Times New Roman"/>
          <w:sz w:val="20"/>
          <w:szCs w:val="20"/>
          <w:lang w:eastAsia="ru-RU"/>
        </w:rPr>
        <w:t xml:space="preserve"> О</w:t>
      </w:r>
      <w:proofErr w:type="gramEnd"/>
      <w:r w:rsidRPr="004079D1">
        <w:rPr>
          <w:rFonts w:ascii="Times New Roman" w:eastAsia="Times New Roman" w:hAnsi="Times New Roman" w:cs="Times New Roman"/>
          <w:sz w:val="20"/>
          <w:szCs w:val="20"/>
          <w:lang w:eastAsia="ru-RU"/>
        </w:rPr>
        <w:t xml:space="preserve">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Хеджеры</w:t>
      </w:r>
      <w:proofErr w:type="spellEnd"/>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w:t>
      </w:r>
      <w:proofErr w:type="spellStart"/>
      <w:r w:rsidRPr="004079D1">
        <w:rPr>
          <w:rFonts w:ascii="Times New Roman" w:eastAsia="Times New Roman" w:hAnsi="Times New Roman" w:cs="Times New Roman"/>
          <w:sz w:val="20"/>
          <w:szCs w:val="20"/>
          <w:lang w:eastAsia="ru-RU"/>
        </w:rPr>
        <w:t>детерминантой</w:t>
      </w:r>
      <w:proofErr w:type="spellEnd"/>
      <w:r w:rsidRPr="004079D1">
        <w:rPr>
          <w:rFonts w:ascii="Times New Roman" w:eastAsia="Times New Roman" w:hAnsi="Times New Roman" w:cs="Times New Roman"/>
          <w:sz w:val="20"/>
          <w:szCs w:val="20"/>
          <w:lang w:eastAsia="ru-RU"/>
        </w:rPr>
        <w:t xml:space="preserve">,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xml:space="preserve">, — цена продукта, которая позволяет производителю </w:t>
      </w:r>
      <w:proofErr w:type="gramStart"/>
      <w:r w:rsidRPr="004079D1">
        <w:rPr>
          <w:rFonts w:ascii="Times New Roman" w:eastAsia="Times New Roman" w:hAnsi="Times New Roman" w:cs="Times New Roman"/>
          <w:sz w:val="20"/>
          <w:szCs w:val="20"/>
          <w:lang w:eastAsia="ru-RU"/>
        </w:rPr>
        <w:t>получать нормальную прибыль</w:t>
      </w:r>
      <w:proofErr w:type="gramEnd"/>
      <w:r w:rsidRPr="004079D1">
        <w:rPr>
          <w:rFonts w:ascii="Times New Roman" w:eastAsia="Times New Roman" w:hAnsi="Times New Roman" w:cs="Times New Roman"/>
          <w:sz w:val="20"/>
          <w:szCs w:val="20"/>
          <w:lang w:eastAsia="ru-RU"/>
        </w:rPr>
        <w:t xml:space="preserve">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иногда называют безработицей, связанной с дефицитом спроса.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в США в период Великой депрессии (1933 г.) достигала примерно 25%. Это очень высокий уровень безработицы. С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w:t>
      </w:r>
      <w:proofErr w:type="spellStart"/>
      <w:r w:rsidRPr="004079D1">
        <w:rPr>
          <w:rFonts w:ascii="Times New Roman" w:eastAsia="Times New Roman" w:hAnsi="Times New Roman" w:cs="Times New Roman"/>
          <w:sz w:val="20"/>
          <w:szCs w:val="20"/>
          <w:lang w:eastAsia="ru-RU"/>
        </w:rPr>
        <w:t>Ч.</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основа</w:t>
      </w:r>
      <w:proofErr w:type="gramEnd"/>
      <w:r w:rsidRPr="004079D1">
        <w:rPr>
          <w:rFonts w:ascii="Times New Roman" w:eastAsia="Times New Roman" w:hAnsi="Times New Roman" w:cs="Times New Roman"/>
          <w:sz w:val="20"/>
          <w:szCs w:val="20"/>
          <w:lang w:eastAsia="ru-RU"/>
        </w:rPr>
        <w:t xml:space="preserve"> рыночной экономики. Наряду с </w:t>
      </w:r>
      <w:proofErr w:type="spellStart"/>
      <w:r w:rsidRPr="004079D1">
        <w:rPr>
          <w:rFonts w:ascii="Times New Roman" w:eastAsia="Times New Roman" w:hAnsi="Times New Roman" w:cs="Times New Roman"/>
          <w:sz w:val="20"/>
          <w:szCs w:val="20"/>
          <w:lang w:eastAsia="ru-RU"/>
        </w:rPr>
        <w:t>Ч.</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w:t>
      </w:r>
      <w:proofErr w:type="gramStart"/>
      <w:r w:rsidRPr="004079D1">
        <w:rPr>
          <w:rFonts w:ascii="Times New Roman" w:eastAsia="Times New Roman" w:hAnsi="Times New Roman" w:cs="Times New Roman"/>
          <w:sz w:val="20"/>
          <w:szCs w:val="20"/>
          <w:lang w:eastAsia="ru-RU"/>
        </w:rPr>
        <w:t>дств гр</w:t>
      </w:r>
      <w:proofErr w:type="gramEnd"/>
      <w:r w:rsidRPr="004079D1">
        <w:rPr>
          <w:rFonts w:ascii="Times New Roman" w:eastAsia="Times New Roman" w:hAnsi="Times New Roman" w:cs="Times New Roman"/>
          <w:sz w:val="20"/>
          <w:szCs w:val="20"/>
          <w:lang w:eastAsia="ru-RU"/>
        </w:rPr>
        <w:t>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с целью максимального удовлетворения безграничных потребностей общества. </w:t>
      </w:r>
      <w:r w:rsidRPr="004079D1">
        <w:rPr>
          <w:rFonts w:ascii="Times New Roman" w:eastAsia="Times New Roman" w:hAnsi="Times New Roman" w:cs="Times New Roman"/>
          <w:sz w:val="20"/>
          <w:szCs w:val="20"/>
          <w:lang w:eastAsia="ru-RU"/>
        </w:rPr>
        <w:lastRenderedPageBreak/>
        <w:t xml:space="preserve">Поскольку ресурсы </w:t>
      </w:r>
      <w:proofErr w:type="gramStart"/>
      <w:r w:rsidRPr="004079D1">
        <w:rPr>
          <w:rFonts w:ascii="Times New Roman" w:eastAsia="Times New Roman" w:hAnsi="Times New Roman" w:cs="Times New Roman"/>
          <w:sz w:val="20"/>
          <w:szCs w:val="20"/>
          <w:lang w:eastAsia="ru-RU"/>
        </w:rPr>
        <w:t>редки экономика не может</w:t>
      </w:r>
      <w:proofErr w:type="gramEnd"/>
      <w:r w:rsidRPr="004079D1">
        <w:rPr>
          <w:rFonts w:ascii="Times New Roman" w:eastAsia="Times New Roman" w:hAnsi="Times New Roman" w:cs="Times New Roman"/>
          <w:sz w:val="20"/>
          <w:szCs w:val="20"/>
          <w:lang w:eastAsia="ru-RU"/>
        </w:rPr>
        <w:t xml:space="preserve">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Экономикс</w:t>
      </w:r>
      <w:proofErr w:type="spellEnd"/>
      <w:r w:rsidRPr="004079D1">
        <w:rPr>
          <w:rFonts w:ascii="Times New Roman" w:eastAsia="Times New Roman" w:hAnsi="Times New Roman" w:cs="Times New Roman"/>
          <w:b/>
          <w:sz w:val="20"/>
          <w:szCs w:val="20"/>
          <w:lang w:eastAsia="ru-RU"/>
        </w:rPr>
        <w:t>, Экономическая наука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Экономика и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 понятия разного уровня: экономика первична, а экономическая политика вторична.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можно рассматривать с двух позиций: как </w:t>
      </w:r>
      <w:proofErr w:type="gramStart"/>
      <w:r w:rsidRPr="004079D1">
        <w:rPr>
          <w:rFonts w:ascii="Times New Roman" w:eastAsia="Times New Roman" w:hAnsi="Times New Roman" w:cs="Times New Roman"/>
          <w:i/>
          <w:sz w:val="20"/>
          <w:szCs w:val="20"/>
          <w:lang w:eastAsia="ru-RU"/>
        </w:rPr>
        <w:t>позитивную</w:t>
      </w:r>
      <w:proofErr w:type="gramEnd"/>
      <w:r w:rsidRPr="004079D1">
        <w:rPr>
          <w:rFonts w:ascii="Times New Roman" w:eastAsia="Times New Roman" w:hAnsi="Times New Roman" w:cs="Times New Roman"/>
          <w:i/>
          <w:sz w:val="20"/>
          <w:szCs w:val="20"/>
          <w:lang w:eastAsia="ru-RU"/>
        </w:rPr>
        <w:t xml:space="preserve">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 Во всех странах с рыночной экономикой действуют одни и те же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Они носят объективный характер. Это означает, что их действие происходит независимо от воли и сознания человека. Однако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законов природы тем, что естественные законы — вечные, а экономические исторические.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проявляются в коллективной жизни людей, поэтому их называют законами, которые носят общественный или социальный характер.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питательная среда для юридической практики на разных уровнях. Открытие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w:t>
      </w:r>
      <w:proofErr w:type="spellStart"/>
      <w:r w:rsidRPr="004079D1">
        <w:rPr>
          <w:rFonts w:ascii="Times New Roman" w:eastAsia="Times New Roman" w:hAnsi="Times New Roman" w:cs="Times New Roman"/>
          <w:sz w:val="20"/>
          <w:szCs w:val="20"/>
          <w:lang w:eastAsia="ru-RU"/>
        </w:rPr>
        <w:t>Э.</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различаются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w:t>
      </w:r>
      <w:proofErr w:type="gramStart"/>
      <w:r w:rsidRPr="004079D1">
        <w:rPr>
          <w:rFonts w:ascii="Times New Roman" w:eastAsia="Times New Roman" w:hAnsi="Times New Roman" w:cs="Times New Roman"/>
          <w:sz w:val="20"/>
          <w:szCs w:val="20"/>
          <w:lang w:eastAsia="ru-RU"/>
        </w:rPr>
        <w:t>свободную</w:t>
      </w:r>
      <w:proofErr w:type="gramEnd"/>
      <w:r w:rsidRPr="004079D1">
        <w:rPr>
          <w:rFonts w:ascii="Times New Roman" w:eastAsia="Times New Roman" w:hAnsi="Times New Roman" w:cs="Times New Roman"/>
          <w:sz w:val="20"/>
          <w:szCs w:val="20"/>
          <w:lang w:eastAsia="ru-RU"/>
        </w:rPr>
        <w:t xml:space="preserve">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w:t>
      </w:r>
      <w:proofErr w:type="spellStart"/>
      <w:r w:rsidRPr="004079D1">
        <w:rPr>
          <w:rFonts w:ascii="Times New Roman" w:eastAsia="Times New Roman" w:hAnsi="Times New Roman" w:cs="Times New Roman"/>
          <w:sz w:val="20"/>
          <w:szCs w:val="20"/>
          <w:lang w:eastAsia="ru-RU"/>
        </w:rPr>
        <w:t>Э.ц</w:t>
      </w:r>
      <w:proofErr w:type="spellEnd"/>
      <w:r w:rsidRPr="004079D1">
        <w:rPr>
          <w:rFonts w:ascii="Times New Roman" w:eastAsia="Times New Roman" w:hAnsi="Times New Roman" w:cs="Times New Roman"/>
          <w:sz w:val="20"/>
          <w:szCs w:val="20"/>
          <w:lang w:eastAsia="ru-RU"/>
        </w:rPr>
        <w:t>.: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proofErr w:type="gramStart"/>
      <w:r w:rsidRPr="004079D1">
        <w:rPr>
          <w:rFonts w:ascii="Times New Roman" w:eastAsia="Times New Roman" w:hAnsi="Times New Roman" w:cs="Times New Roman"/>
          <w:b/>
          <w:sz w:val="20"/>
          <w:szCs w:val="20"/>
          <w:lang w:val="en-US" w:eastAsia="ru-RU"/>
        </w:rPr>
        <w:t>K</w:t>
      </w:r>
      <w:proofErr w:type="gramEnd"/>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1979 г.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proofErr w:type="gramStart"/>
      <w:r w:rsidRPr="004079D1">
        <w:rPr>
          <w:rFonts w:ascii="Times New Roman" w:eastAsia="Times New Roman" w:hAnsi="Times New Roman" w:cs="Times New Roman"/>
          <w:b/>
          <w:sz w:val="20"/>
          <w:szCs w:val="20"/>
          <w:lang w:val="en-US" w:eastAsia="ru-RU"/>
        </w:rPr>
        <w:t>s</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 xml:space="preserve">ля измерения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proofErr w:type="gramStart"/>
      <w:r w:rsidRPr="004079D1">
        <w:rPr>
          <w:rFonts w:ascii="Times New Roman" w:eastAsia="Times New Roman" w:hAnsi="Times New Roman" w:cs="Times New Roman"/>
          <w:b/>
          <w:sz w:val="20"/>
          <w:szCs w:val="20"/>
          <w:lang w:val="en-US" w:eastAsia="ru-RU"/>
        </w:rPr>
        <w:t>d</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w:t>
      </w:r>
      <w:proofErr w:type="spellStart"/>
      <w:r w:rsidRPr="004079D1">
        <w:rPr>
          <w:rFonts w:ascii="Times New Roman" w:eastAsia="Times New Roman" w:hAnsi="Times New Roman" w:cs="Times New Roman"/>
          <w:sz w:val="20"/>
          <w:szCs w:val="20"/>
          <w:lang w:eastAsia="ru-RU"/>
        </w:rPr>
        <w:t>либ</w:t>
      </w:r>
      <w:proofErr w:type="spellEnd"/>
      <w:proofErr w:type="gramStart"/>
      <w:r w:rsidRPr="004079D1">
        <w:rPr>
          <w:rFonts w:ascii="Times New Roman" w:eastAsia="Times New Roman" w:hAnsi="Times New Roman" w:cs="Times New Roman"/>
          <w:sz w:val="20"/>
          <w:szCs w:val="20"/>
          <w:lang w:val="en-US" w:eastAsia="ru-RU"/>
        </w:rPr>
        <w:t>o</w:t>
      </w:r>
      <w:proofErr w:type="gramEnd"/>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rsidSect="00A44014">
      <w:footerReference w:type="default" r:id="rId5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B68" w:rsidRDefault="000A1B68" w:rsidP="006A66A4">
      <w:pPr>
        <w:spacing w:after="0" w:line="240" w:lineRule="auto"/>
      </w:pPr>
      <w:r>
        <w:separator/>
      </w:r>
    </w:p>
  </w:endnote>
  <w:endnote w:type="continuationSeparator" w:id="0">
    <w:p w:rsidR="000A1B68" w:rsidRDefault="000A1B68"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0A1B68" w:rsidRDefault="000A1B68">
        <w:pPr>
          <w:pStyle w:val="aa"/>
          <w:jc w:val="center"/>
        </w:pPr>
        <w:r>
          <w:fldChar w:fldCharType="begin"/>
        </w:r>
        <w:r>
          <w:instrText>PAGE   \* MERGEFORMAT</w:instrText>
        </w:r>
        <w:r>
          <w:fldChar w:fldCharType="separate"/>
        </w:r>
        <w:r w:rsidR="00716ECB">
          <w:rPr>
            <w:noProof/>
          </w:rPr>
          <w:t>23</w:t>
        </w:r>
        <w:r>
          <w:fldChar w:fldCharType="end"/>
        </w:r>
      </w:p>
    </w:sdtContent>
  </w:sdt>
  <w:p w:rsidR="000A1B68" w:rsidRDefault="000A1B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B68" w:rsidRDefault="000A1B68" w:rsidP="006A66A4">
      <w:pPr>
        <w:spacing w:after="0" w:line="240" w:lineRule="auto"/>
      </w:pPr>
      <w:r>
        <w:separator/>
      </w:r>
    </w:p>
  </w:footnote>
  <w:footnote w:type="continuationSeparator" w:id="0">
    <w:p w:rsidR="000A1B68" w:rsidRDefault="000A1B68"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0F72998"/>
    <w:multiLevelType w:val="hybridMultilevel"/>
    <w:tmpl w:val="2D209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2"/>
  </w:num>
  <w:num w:numId="15">
    <w:abstractNumId w:val="21"/>
  </w:num>
  <w:num w:numId="16">
    <w:abstractNumId w:val="9"/>
  </w:num>
  <w:num w:numId="17">
    <w:abstractNumId w:val="25"/>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4"/>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3C44"/>
    <w:rsid w:val="000044F2"/>
    <w:rsid w:val="00005DCB"/>
    <w:rsid w:val="0000601A"/>
    <w:rsid w:val="00010440"/>
    <w:rsid w:val="00011013"/>
    <w:rsid w:val="00012F54"/>
    <w:rsid w:val="000141A9"/>
    <w:rsid w:val="0001480A"/>
    <w:rsid w:val="00015550"/>
    <w:rsid w:val="0001755D"/>
    <w:rsid w:val="000178E4"/>
    <w:rsid w:val="00032270"/>
    <w:rsid w:val="00035769"/>
    <w:rsid w:val="00036618"/>
    <w:rsid w:val="0004252B"/>
    <w:rsid w:val="000436B9"/>
    <w:rsid w:val="00050766"/>
    <w:rsid w:val="00050C7C"/>
    <w:rsid w:val="000529D5"/>
    <w:rsid w:val="00053080"/>
    <w:rsid w:val="00053E2E"/>
    <w:rsid w:val="0005574A"/>
    <w:rsid w:val="00056AE2"/>
    <w:rsid w:val="00057EB4"/>
    <w:rsid w:val="00062240"/>
    <w:rsid w:val="00066137"/>
    <w:rsid w:val="00073E1A"/>
    <w:rsid w:val="00075C24"/>
    <w:rsid w:val="000810C1"/>
    <w:rsid w:val="0009230B"/>
    <w:rsid w:val="00097DE4"/>
    <w:rsid w:val="000A1B68"/>
    <w:rsid w:val="000A3096"/>
    <w:rsid w:val="000A4260"/>
    <w:rsid w:val="000B08C5"/>
    <w:rsid w:val="000B0B94"/>
    <w:rsid w:val="000B30B3"/>
    <w:rsid w:val="000B385A"/>
    <w:rsid w:val="000B410C"/>
    <w:rsid w:val="000B51B7"/>
    <w:rsid w:val="000B576C"/>
    <w:rsid w:val="000B5909"/>
    <w:rsid w:val="000B6F9F"/>
    <w:rsid w:val="000C07DE"/>
    <w:rsid w:val="000C0D81"/>
    <w:rsid w:val="000C111E"/>
    <w:rsid w:val="000C2AC6"/>
    <w:rsid w:val="000C2F41"/>
    <w:rsid w:val="000C3651"/>
    <w:rsid w:val="000C5378"/>
    <w:rsid w:val="000D08FC"/>
    <w:rsid w:val="000D1BE7"/>
    <w:rsid w:val="000D2261"/>
    <w:rsid w:val="000D5E21"/>
    <w:rsid w:val="000E35E3"/>
    <w:rsid w:val="000E39ED"/>
    <w:rsid w:val="000E48B9"/>
    <w:rsid w:val="000E6E8F"/>
    <w:rsid w:val="000E7372"/>
    <w:rsid w:val="000F3C09"/>
    <w:rsid w:val="00100468"/>
    <w:rsid w:val="00105AD7"/>
    <w:rsid w:val="0011087D"/>
    <w:rsid w:val="001129C1"/>
    <w:rsid w:val="00114263"/>
    <w:rsid w:val="00116122"/>
    <w:rsid w:val="00126554"/>
    <w:rsid w:val="001311DD"/>
    <w:rsid w:val="0013178E"/>
    <w:rsid w:val="00131C89"/>
    <w:rsid w:val="00132A73"/>
    <w:rsid w:val="0013467E"/>
    <w:rsid w:val="00134ECB"/>
    <w:rsid w:val="00142096"/>
    <w:rsid w:val="00142B46"/>
    <w:rsid w:val="001451FD"/>
    <w:rsid w:val="0014625A"/>
    <w:rsid w:val="0015143B"/>
    <w:rsid w:val="001519FF"/>
    <w:rsid w:val="001529FA"/>
    <w:rsid w:val="001605A3"/>
    <w:rsid w:val="00163FA4"/>
    <w:rsid w:val="00167A53"/>
    <w:rsid w:val="00184A79"/>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2F5"/>
    <w:rsid w:val="001E2D81"/>
    <w:rsid w:val="001E5D34"/>
    <w:rsid w:val="001F6312"/>
    <w:rsid w:val="002047D2"/>
    <w:rsid w:val="00206542"/>
    <w:rsid w:val="002065F6"/>
    <w:rsid w:val="00207C26"/>
    <w:rsid w:val="0021301F"/>
    <w:rsid w:val="002137F3"/>
    <w:rsid w:val="00213C71"/>
    <w:rsid w:val="00216DAD"/>
    <w:rsid w:val="0022401B"/>
    <w:rsid w:val="00224909"/>
    <w:rsid w:val="00225E61"/>
    <w:rsid w:val="00237BB4"/>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864A5"/>
    <w:rsid w:val="002925C6"/>
    <w:rsid w:val="00292C0B"/>
    <w:rsid w:val="00296793"/>
    <w:rsid w:val="0029734B"/>
    <w:rsid w:val="00297D5D"/>
    <w:rsid w:val="002A1AF6"/>
    <w:rsid w:val="002A24D9"/>
    <w:rsid w:val="002A3863"/>
    <w:rsid w:val="002B1610"/>
    <w:rsid w:val="002B382F"/>
    <w:rsid w:val="002B62AA"/>
    <w:rsid w:val="002B6B09"/>
    <w:rsid w:val="002C19A4"/>
    <w:rsid w:val="002C33B2"/>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16D3"/>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550FE"/>
    <w:rsid w:val="003616A2"/>
    <w:rsid w:val="00362055"/>
    <w:rsid w:val="00367ADD"/>
    <w:rsid w:val="00370A34"/>
    <w:rsid w:val="00371F4F"/>
    <w:rsid w:val="00372D3D"/>
    <w:rsid w:val="00376906"/>
    <w:rsid w:val="00377892"/>
    <w:rsid w:val="003840DE"/>
    <w:rsid w:val="003905EA"/>
    <w:rsid w:val="003911D2"/>
    <w:rsid w:val="003940BB"/>
    <w:rsid w:val="00396375"/>
    <w:rsid w:val="003A07DD"/>
    <w:rsid w:val="003A5480"/>
    <w:rsid w:val="003A671B"/>
    <w:rsid w:val="003B01B5"/>
    <w:rsid w:val="003B3397"/>
    <w:rsid w:val="003B5F5B"/>
    <w:rsid w:val="003B64C3"/>
    <w:rsid w:val="003B6F2D"/>
    <w:rsid w:val="003C01FE"/>
    <w:rsid w:val="003C230D"/>
    <w:rsid w:val="003C2E85"/>
    <w:rsid w:val="003C7141"/>
    <w:rsid w:val="003D0BE9"/>
    <w:rsid w:val="003D1E5C"/>
    <w:rsid w:val="003D38B1"/>
    <w:rsid w:val="003D77E2"/>
    <w:rsid w:val="003F041D"/>
    <w:rsid w:val="003F235B"/>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5FCC"/>
    <w:rsid w:val="00437013"/>
    <w:rsid w:val="00437182"/>
    <w:rsid w:val="0044170B"/>
    <w:rsid w:val="004425B5"/>
    <w:rsid w:val="00444F8E"/>
    <w:rsid w:val="00444FD9"/>
    <w:rsid w:val="0044735F"/>
    <w:rsid w:val="00447878"/>
    <w:rsid w:val="00452C61"/>
    <w:rsid w:val="004638A1"/>
    <w:rsid w:val="00467CF6"/>
    <w:rsid w:val="00471CD3"/>
    <w:rsid w:val="0047285A"/>
    <w:rsid w:val="00477531"/>
    <w:rsid w:val="00492B45"/>
    <w:rsid w:val="0049693B"/>
    <w:rsid w:val="004A0039"/>
    <w:rsid w:val="004A1732"/>
    <w:rsid w:val="004A1747"/>
    <w:rsid w:val="004A1B98"/>
    <w:rsid w:val="004A1F03"/>
    <w:rsid w:val="004A4098"/>
    <w:rsid w:val="004A46F4"/>
    <w:rsid w:val="004A627F"/>
    <w:rsid w:val="004B19C5"/>
    <w:rsid w:val="004B60C1"/>
    <w:rsid w:val="004B6409"/>
    <w:rsid w:val="004B6DB5"/>
    <w:rsid w:val="004B71A3"/>
    <w:rsid w:val="004B7BE2"/>
    <w:rsid w:val="004B7CE7"/>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5D4B"/>
    <w:rsid w:val="00507298"/>
    <w:rsid w:val="005075D6"/>
    <w:rsid w:val="00507C9D"/>
    <w:rsid w:val="00511BCA"/>
    <w:rsid w:val="00511D10"/>
    <w:rsid w:val="0051462D"/>
    <w:rsid w:val="005154A8"/>
    <w:rsid w:val="0051556D"/>
    <w:rsid w:val="00515DFA"/>
    <w:rsid w:val="005178D6"/>
    <w:rsid w:val="00524649"/>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63B0"/>
    <w:rsid w:val="0056697C"/>
    <w:rsid w:val="00566B8D"/>
    <w:rsid w:val="00570126"/>
    <w:rsid w:val="0057494E"/>
    <w:rsid w:val="005801C1"/>
    <w:rsid w:val="00580DF0"/>
    <w:rsid w:val="005A057E"/>
    <w:rsid w:val="005A0EC8"/>
    <w:rsid w:val="005B1C05"/>
    <w:rsid w:val="005B7FA0"/>
    <w:rsid w:val="005C3EC0"/>
    <w:rsid w:val="005D1DD5"/>
    <w:rsid w:val="005E4B88"/>
    <w:rsid w:val="005E561F"/>
    <w:rsid w:val="005E61C7"/>
    <w:rsid w:val="005E6B08"/>
    <w:rsid w:val="005E7285"/>
    <w:rsid w:val="005E794D"/>
    <w:rsid w:val="005F189F"/>
    <w:rsid w:val="005F3FBF"/>
    <w:rsid w:val="005F45AF"/>
    <w:rsid w:val="005F7A74"/>
    <w:rsid w:val="0060336E"/>
    <w:rsid w:val="0060387D"/>
    <w:rsid w:val="00605F58"/>
    <w:rsid w:val="00610E9B"/>
    <w:rsid w:val="00612129"/>
    <w:rsid w:val="00612D1B"/>
    <w:rsid w:val="00615AC8"/>
    <w:rsid w:val="00617096"/>
    <w:rsid w:val="00617E11"/>
    <w:rsid w:val="0062139C"/>
    <w:rsid w:val="0062271A"/>
    <w:rsid w:val="0062464A"/>
    <w:rsid w:val="006272A9"/>
    <w:rsid w:val="006305AC"/>
    <w:rsid w:val="0063201A"/>
    <w:rsid w:val="00632EA0"/>
    <w:rsid w:val="00636DE2"/>
    <w:rsid w:val="00640774"/>
    <w:rsid w:val="00645BE1"/>
    <w:rsid w:val="00646DD7"/>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3E08"/>
    <w:rsid w:val="006848CC"/>
    <w:rsid w:val="006862E4"/>
    <w:rsid w:val="00692201"/>
    <w:rsid w:val="006925CF"/>
    <w:rsid w:val="0069736F"/>
    <w:rsid w:val="006A3378"/>
    <w:rsid w:val="006A455B"/>
    <w:rsid w:val="006A66A4"/>
    <w:rsid w:val="006A772D"/>
    <w:rsid w:val="006B489C"/>
    <w:rsid w:val="006B50A4"/>
    <w:rsid w:val="006B7C81"/>
    <w:rsid w:val="006C0C42"/>
    <w:rsid w:val="006C2BD8"/>
    <w:rsid w:val="006C676F"/>
    <w:rsid w:val="006D0A0B"/>
    <w:rsid w:val="006D2F39"/>
    <w:rsid w:val="006D3F4C"/>
    <w:rsid w:val="006D5B04"/>
    <w:rsid w:val="006D67FD"/>
    <w:rsid w:val="006D7946"/>
    <w:rsid w:val="006E21BA"/>
    <w:rsid w:val="006E3228"/>
    <w:rsid w:val="006E42C3"/>
    <w:rsid w:val="006F4CA7"/>
    <w:rsid w:val="00710044"/>
    <w:rsid w:val="0071157F"/>
    <w:rsid w:val="0071252D"/>
    <w:rsid w:val="0071357C"/>
    <w:rsid w:val="007159A6"/>
    <w:rsid w:val="00715F6B"/>
    <w:rsid w:val="00716ECB"/>
    <w:rsid w:val="00720D1F"/>
    <w:rsid w:val="007220BD"/>
    <w:rsid w:val="00730629"/>
    <w:rsid w:val="007325A9"/>
    <w:rsid w:val="00732843"/>
    <w:rsid w:val="00733185"/>
    <w:rsid w:val="007341D7"/>
    <w:rsid w:val="00734875"/>
    <w:rsid w:val="007462A7"/>
    <w:rsid w:val="007469AD"/>
    <w:rsid w:val="00752404"/>
    <w:rsid w:val="00753C76"/>
    <w:rsid w:val="00755C82"/>
    <w:rsid w:val="00767490"/>
    <w:rsid w:val="00770499"/>
    <w:rsid w:val="007737DD"/>
    <w:rsid w:val="00777810"/>
    <w:rsid w:val="0078274E"/>
    <w:rsid w:val="00783A42"/>
    <w:rsid w:val="0078543B"/>
    <w:rsid w:val="00787271"/>
    <w:rsid w:val="00787CB2"/>
    <w:rsid w:val="00790D09"/>
    <w:rsid w:val="00791EAD"/>
    <w:rsid w:val="007959BD"/>
    <w:rsid w:val="0079628D"/>
    <w:rsid w:val="00797EB5"/>
    <w:rsid w:val="007A12CD"/>
    <w:rsid w:val="007A463C"/>
    <w:rsid w:val="007A7BDF"/>
    <w:rsid w:val="007A7D83"/>
    <w:rsid w:val="007B5EE6"/>
    <w:rsid w:val="007B6B65"/>
    <w:rsid w:val="007C10E9"/>
    <w:rsid w:val="007C3CF0"/>
    <w:rsid w:val="007C651F"/>
    <w:rsid w:val="007C697A"/>
    <w:rsid w:val="007D373F"/>
    <w:rsid w:val="007D3CEF"/>
    <w:rsid w:val="007D4BA5"/>
    <w:rsid w:val="007D709F"/>
    <w:rsid w:val="007E00A7"/>
    <w:rsid w:val="007E0D07"/>
    <w:rsid w:val="007E49CF"/>
    <w:rsid w:val="007F2EA5"/>
    <w:rsid w:val="007F2F06"/>
    <w:rsid w:val="007F5684"/>
    <w:rsid w:val="007F5D8D"/>
    <w:rsid w:val="00805D5D"/>
    <w:rsid w:val="00813B63"/>
    <w:rsid w:val="00813F1E"/>
    <w:rsid w:val="008156E7"/>
    <w:rsid w:val="00823B71"/>
    <w:rsid w:val="00823BA4"/>
    <w:rsid w:val="00826940"/>
    <w:rsid w:val="00832285"/>
    <w:rsid w:val="0083777A"/>
    <w:rsid w:val="00843CC4"/>
    <w:rsid w:val="00846B78"/>
    <w:rsid w:val="008477E5"/>
    <w:rsid w:val="00862AAF"/>
    <w:rsid w:val="008640A5"/>
    <w:rsid w:val="0086453E"/>
    <w:rsid w:val="008657EC"/>
    <w:rsid w:val="008665E3"/>
    <w:rsid w:val="00871116"/>
    <w:rsid w:val="00871ACD"/>
    <w:rsid w:val="00875909"/>
    <w:rsid w:val="008777BD"/>
    <w:rsid w:val="00880EBD"/>
    <w:rsid w:val="00885664"/>
    <w:rsid w:val="008857D3"/>
    <w:rsid w:val="00892908"/>
    <w:rsid w:val="00892939"/>
    <w:rsid w:val="00895F50"/>
    <w:rsid w:val="00897644"/>
    <w:rsid w:val="008A34AD"/>
    <w:rsid w:val="008A36F2"/>
    <w:rsid w:val="008A497E"/>
    <w:rsid w:val="008A5EE7"/>
    <w:rsid w:val="008A799C"/>
    <w:rsid w:val="008B040F"/>
    <w:rsid w:val="008B278E"/>
    <w:rsid w:val="008B73E4"/>
    <w:rsid w:val="008C0212"/>
    <w:rsid w:val="008C4E17"/>
    <w:rsid w:val="008C6048"/>
    <w:rsid w:val="008C6AF5"/>
    <w:rsid w:val="008C77C3"/>
    <w:rsid w:val="008D0119"/>
    <w:rsid w:val="008D108C"/>
    <w:rsid w:val="008D48CB"/>
    <w:rsid w:val="008D4E10"/>
    <w:rsid w:val="008D4E44"/>
    <w:rsid w:val="008D5933"/>
    <w:rsid w:val="008D7FCD"/>
    <w:rsid w:val="008E03D0"/>
    <w:rsid w:val="008E129F"/>
    <w:rsid w:val="008E5254"/>
    <w:rsid w:val="008F0B7C"/>
    <w:rsid w:val="008F13BE"/>
    <w:rsid w:val="0090270F"/>
    <w:rsid w:val="00904F21"/>
    <w:rsid w:val="00911522"/>
    <w:rsid w:val="0091263E"/>
    <w:rsid w:val="00913410"/>
    <w:rsid w:val="009157E7"/>
    <w:rsid w:val="00915C21"/>
    <w:rsid w:val="00920582"/>
    <w:rsid w:val="00922FAC"/>
    <w:rsid w:val="00923F8E"/>
    <w:rsid w:val="00925693"/>
    <w:rsid w:val="00926659"/>
    <w:rsid w:val="009267DC"/>
    <w:rsid w:val="00930044"/>
    <w:rsid w:val="00930711"/>
    <w:rsid w:val="00932D33"/>
    <w:rsid w:val="00932E8C"/>
    <w:rsid w:val="009377EA"/>
    <w:rsid w:val="0093793F"/>
    <w:rsid w:val="00937F06"/>
    <w:rsid w:val="0094244C"/>
    <w:rsid w:val="009428CD"/>
    <w:rsid w:val="00944D3D"/>
    <w:rsid w:val="00946720"/>
    <w:rsid w:val="00947FBC"/>
    <w:rsid w:val="00951156"/>
    <w:rsid w:val="009552B7"/>
    <w:rsid w:val="00957DF5"/>
    <w:rsid w:val="00960AE3"/>
    <w:rsid w:val="00962986"/>
    <w:rsid w:val="00965FFF"/>
    <w:rsid w:val="00970368"/>
    <w:rsid w:val="00973CDB"/>
    <w:rsid w:val="00974303"/>
    <w:rsid w:val="009743B8"/>
    <w:rsid w:val="009753D3"/>
    <w:rsid w:val="009755B1"/>
    <w:rsid w:val="00975670"/>
    <w:rsid w:val="009778CC"/>
    <w:rsid w:val="00980ED6"/>
    <w:rsid w:val="0098411D"/>
    <w:rsid w:val="00985236"/>
    <w:rsid w:val="00986E18"/>
    <w:rsid w:val="009928D6"/>
    <w:rsid w:val="00994064"/>
    <w:rsid w:val="009961B8"/>
    <w:rsid w:val="009A7431"/>
    <w:rsid w:val="009B285A"/>
    <w:rsid w:val="009B490E"/>
    <w:rsid w:val="009B77F2"/>
    <w:rsid w:val="009C2993"/>
    <w:rsid w:val="009C78CC"/>
    <w:rsid w:val="009D3A43"/>
    <w:rsid w:val="009D655A"/>
    <w:rsid w:val="009D7876"/>
    <w:rsid w:val="009D7D13"/>
    <w:rsid w:val="009E1330"/>
    <w:rsid w:val="009E38E4"/>
    <w:rsid w:val="009E5E6A"/>
    <w:rsid w:val="009E6794"/>
    <w:rsid w:val="009F067B"/>
    <w:rsid w:val="009F7994"/>
    <w:rsid w:val="00A00132"/>
    <w:rsid w:val="00A02A0C"/>
    <w:rsid w:val="00A05BA4"/>
    <w:rsid w:val="00A0759D"/>
    <w:rsid w:val="00A1071A"/>
    <w:rsid w:val="00A126A2"/>
    <w:rsid w:val="00A13FA1"/>
    <w:rsid w:val="00A14AAF"/>
    <w:rsid w:val="00A203FC"/>
    <w:rsid w:val="00A228A9"/>
    <w:rsid w:val="00A33757"/>
    <w:rsid w:val="00A346B2"/>
    <w:rsid w:val="00A35F22"/>
    <w:rsid w:val="00A36833"/>
    <w:rsid w:val="00A4281F"/>
    <w:rsid w:val="00A4304B"/>
    <w:rsid w:val="00A44014"/>
    <w:rsid w:val="00A50A98"/>
    <w:rsid w:val="00A52C60"/>
    <w:rsid w:val="00A54494"/>
    <w:rsid w:val="00A5490C"/>
    <w:rsid w:val="00A567B6"/>
    <w:rsid w:val="00A5700A"/>
    <w:rsid w:val="00A5747D"/>
    <w:rsid w:val="00A60531"/>
    <w:rsid w:val="00A61591"/>
    <w:rsid w:val="00A63CD0"/>
    <w:rsid w:val="00A63E82"/>
    <w:rsid w:val="00A64D65"/>
    <w:rsid w:val="00A66C14"/>
    <w:rsid w:val="00A66ECE"/>
    <w:rsid w:val="00A70CD2"/>
    <w:rsid w:val="00A7257E"/>
    <w:rsid w:val="00A774CD"/>
    <w:rsid w:val="00A776FF"/>
    <w:rsid w:val="00A80162"/>
    <w:rsid w:val="00A8471D"/>
    <w:rsid w:val="00A8501C"/>
    <w:rsid w:val="00A85E4F"/>
    <w:rsid w:val="00A92AC3"/>
    <w:rsid w:val="00A92C7A"/>
    <w:rsid w:val="00A93831"/>
    <w:rsid w:val="00A96807"/>
    <w:rsid w:val="00A97500"/>
    <w:rsid w:val="00AA062A"/>
    <w:rsid w:val="00AA1782"/>
    <w:rsid w:val="00AA227D"/>
    <w:rsid w:val="00AA6B15"/>
    <w:rsid w:val="00AB0867"/>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8E4"/>
    <w:rsid w:val="00AF421E"/>
    <w:rsid w:val="00AF4458"/>
    <w:rsid w:val="00AF5F49"/>
    <w:rsid w:val="00AF7830"/>
    <w:rsid w:val="00B0070C"/>
    <w:rsid w:val="00B01410"/>
    <w:rsid w:val="00B02DCD"/>
    <w:rsid w:val="00B05212"/>
    <w:rsid w:val="00B06207"/>
    <w:rsid w:val="00B108B8"/>
    <w:rsid w:val="00B108DB"/>
    <w:rsid w:val="00B11169"/>
    <w:rsid w:val="00B1387C"/>
    <w:rsid w:val="00B16B8A"/>
    <w:rsid w:val="00B20960"/>
    <w:rsid w:val="00B20A1B"/>
    <w:rsid w:val="00B21B1F"/>
    <w:rsid w:val="00B220E3"/>
    <w:rsid w:val="00B23EBF"/>
    <w:rsid w:val="00B32BA7"/>
    <w:rsid w:val="00B32F6C"/>
    <w:rsid w:val="00B32F7A"/>
    <w:rsid w:val="00B340DF"/>
    <w:rsid w:val="00B35A79"/>
    <w:rsid w:val="00B40267"/>
    <w:rsid w:val="00B428F4"/>
    <w:rsid w:val="00B45858"/>
    <w:rsid w:val="00B47DCF"/>
    <w:rsid w:val="00B56366"/>
    <w:rsid w:val="00B56472"/>
    <w:rsid w:val="00B638A9"/>
    <w:rsid w:val="00B659B6"/>
    <w:rsid w:val="00B73240"/>
    <w:rsid w:val="00B7378B"/>
    <w:rsid w:val="00B75528"/>
    <w:rsid w:val="00B80292"/>
    <w:rsid w:val="00B810FB"/>
    <w:rsid w:val="00B83CBD"/>
    <w:rsid w:val="00B83E33"/>
    <w:rsid w:val="00B85F7A"/>
    <w:rsid w:val="00B8768A"/>
    <w:rsid w:val="00B87754"/>
    <w:rsid w:val="00B975EA"/>
    <w:rsid w:val="00BA65E0"/>
    <w:rsid w:val="00BB423F"/>
    <w:rsid w:val="00BB5E3A"/>
    <w:rsid w:val="00BB5E60"/>
    <w:rsid w:val="00BB6EE4"/>
    <w:rsid w:val="00BC2E07"/>
    <w:rsid w:val="00BC3FAF"/>
    <w:rsid w:val="00BC4CA9"/>
    <w:rsid w:val="00BD189D"/>
    <w:rsid w:val="00BD3BE8"/>
    <w:rsid w:val="00BD5799"/>
    <w:rsid w:val="00BD5D59"/>
    <w:rsid w:val="00BD68D1"/>
    <w:rsid w:val="00BE1E11"/>
    <w:rsid w:val="00BE5EDA"/>
    <w:rsid w:val="00BE7705"/>
    <w:rsid w:val="00BF375A"/>
    <w:rsid w:val="00BF535B"/>
    <w:rsid w:val="00C0065D"/>
    <w:rsid w:val="00C01185"/>
    <w:rsid w:val="00C0345F"/>
    <w:rsid w:val="00C05BA6"/>
    <w:rsid w:val="00C101F5"/>
    <w:rsid w:val="00C129CC"/>
    <w:rsid w:val="00C131AD"/>
    <w:rsid w:val="00C13E38"/>
    <w:rsid w:val="00C1523F"/>
    <w:rsid w:val="00C15591"/>
    <w:rsid w:val="00C176CA"/>
    <w:rsid w:val="00C17A3F"/>
    <w:rsid w:val="00C17D75"/>
    <w:rsid w:val="00C219C5"/>
    <w:rsid w:val="00C21E07"/>
    <w:rsid w:val="00C225A6"/>
    <w:rsid w:val="00C23320"/>
    <w:rsid w:val="00C23564"/>
    <w:rsid w:val="00C24A10"/>
    <w:rsid w:val="00C26848"/>
    <w:rsid w:val="00C30376"/>
    <w:rsid w:val="00C35DFF"/>
    <w:rsid w:val="00C36E19"/>
    <w:rsid w:val="00C40E42"/>
    <w:rsid w:val="00C42FCF"/>
    <w:rsid w:val="00C50C75"/>
    <w:rsid w:val="00C5506C"/>
    <w:rsid w:val="00C55F1B"/>
    <w:rsid w:val="00C60527"/>
    <w:rsid w:val="00C615E3"/>
    <w:rsid w:val="00C64A7B"/>
    <w:rsid w:val="00C657C8"/>
    <w:rsid w:val="00C70B39"/>
    <w:rsid w:val="00C7169E"/>
    <w:rsid w:val="00C725D4"/>
    <w:rsid w:val="00C74B7C"/>
    <w:rsid w:val="00C777B3"/>
    <w:rsid w:val="00C7788E"/>
    <w:rsid w:val="00C803FC"/>
    <w:rsid w:val="00C8372F"/>
    <w:rsid w:val="00C9031E"/>
    <w:rsid w:val="00C940FC"/>
    <w:rsid w:val="00C948E0"/>
    <w:rsid w:val="00C94A63"/>
    <w:rsid w:val="00C966A8"/>
    <w:rsid w:val="00CA40F9"/>
    <w:rsid w:val="00CA4E3D"/>
    <w:rsid w:val="00CB0DDA"/>
    <w:rsid w:val="00CB7DC6"/>
    <w:rsid w:val="00CC0E2E"/>
    <w:rsid w:val="00CC1A3C"/>
    <w:rsid w:val="00CC3532"/>
    <w:rsid w:val="00CC5384"/>
    <w:rsid w:val="00CC588E"/>
    <w:rsid w:val="00CD48F1"/>
    <w:rsid w:val="00CD4BF3"/>
    <w:rsid w:val="00CD58C4"/>
    <w:rsid w:val="00CD69EC"/>
    <w:rsid w:val="00CE4DF0"/>
    <w:rsid w:val="00CE5311"/>
    <w:rsid w:val="00CF1BDC"/>
    <w:rsid w:val="00CF2210"/>
    <w:rsid w:val="00CF4070"/>
    <w:rsid w:val="00CF5700"/>
    <w:rsid w:val="00CF646C"/>
    <w:rsid w:val="00CF72F0"/>
    <w:rsid w:val="00D07093"/>
    <w:rsid w:val="00D12F5F"/>
    <w:rsid w:val="00D15FC5"/>
    <w:rsid w:val="00D330AE"/>
    <w:rsid w:val="00D34175"/>
    <w:rsid w:val="00D34349"/>
    <w:rsid w:val="00D409C2"/>
    <w:rsid w:val="00D41525"/>
    <w:rsid w:val="00D41C80"/>
    <w:rsid w:val="00D461B6"/>
    <w:rsid w:val="00D53CC1"/>
    <w:rsid w:val="00D542AC"/>
    <w:rsid w:val="00D565A8"/>
    <w:rsid w:val="00D63EE4"/>
    <w:rsid w:val="00D66B48"/>
    <w:rsid w:val="00D6746C"/>
    <w:rsid w:val="00D6748E"/>
    <w:rsid w:val="00D70FE0"/>
    <w:rsid w:val="00D76029"/>
    <w:rsid w:val="00D8035C"/>
    <w:rsid w:val="00D806A2"/>
    <w:rsid w:val="00D854B9"/>
    <w:rsid w:val="00D8694D"/>
    <w:rsid w:val="00D930FD"/>
    <w:rsid w:val="00D94B43"/>
    <w:rsid w:val="00D953E3"/>
    <w:rsid w:val="00D9633E"/>
    <w:rsid w:val="00DA20F7"/>
    <w:rsid w:val="00DA5CB0"/>
    <w:rsid w:val="00DB58BE"/>
    <w:rsid w:val="00DB637E"/>
    <w:rsid w:val="00DC3A67"/>
    <w:rsid w:val="00DC5057"/>
    <w:rsid w:val="00DC7C53"/>
    <w:rsid w:val="00DD054D"/>
    <w:rsid w:val="00DD06C9"/>
    <w:rsid w:val="00DD0C45"/>
    <w:rsid w:val="00DD1130"/>
    <w:rsid w:val="00DD132C"/>
    <w:rsid w:val="00DD3F11"/>
    <w:rsid w:val="00DD4B39"/>
    <w:rsid w:val="00DD6A9F"/>
    <w:rsid w:val="00DE11B8"/>
    <w:rsid w:val="00DE2CC3"/>
    <w:rsid w:val="00DE348E"/>
    <w:rsid w:val="00DE4468"/>
    <w:rsid w:val="00DE5B76"/>
    <w:rsid w:val="00DE6C86"/>
    <w:rsid w:val="00DE6DBA"/>
    <w:rsid w:val="00DE78B6"/>
    <w:rsid w:val="00DF297C"/>
    <w:rsid w:val="00DF5FE1"/>
    <w:rsid w:val="00DF7ACE"/>
    <w:rsid w:val="00E00303"/>
    <w:rsid w:val="00E024DE"/>
    <w:rsid w:val="00E1006B"/>
    <w:rsid w:val="00E129B7"/>
    <w:rsid w:val="00E13170"/>
    <w:rsid w:val="00E14E6B"/>
    <w:rsid w:val="00E15EAC"/>
    <w:rsid w:val="00E209B3"/>
    <w:rsid w:val="00E21754"/>
    <w:rsid w:val="00E22333"/>
    <w:rsid w:val="00E237CA"/>
    <w:rsid w:val="00E238FE"/>
    <w:rsid w:val="00E266E0"/>
    <w:rsid w:val="00E30C1D"/>
    <w:rsid w:val="00E30EBB"/>
    <w:rsid w:val="00E33629"/>
    <w:rsid w:val="00E33DCF"/>
    <w:rsid w:val="00E35655"/>
    <w:rsid w:val="00E44D6D"/>
    <w:rsid w:val="00E44E44"/>
    <w:rsid w:val="00E45EDB"/>
    <w:rsid w:val="00E519EB"/>
    <w:rsid w:val="00E53CB0"/>
    <w:rsid w:val="00E618F2"/>
    <w:rsid w:val="00E64E5A"/>
    <w:rsid w:val="00E66C6F"/>
    <w:rsid w:val="00E70B4B"/>
    <w:rsid w:val="00E71199"/>
    <w:rsid w:val="00E7261F"/>
    <w:rsid w:val="00E73FB4"/>
    <w:rsid w:val="00E751CA"/>
    <w:rsid w:val="00E7628C"/>
    <w:rsid w:val="00E76F4C"/>
    <w:rsid w:val="00E776A0"/>
    <w:rsid w:val="00E77D32"/>
    <w:rsid w:val="00E81C2A"/>
    <w:rsid w:val="00E9154E"/>
    <w:rsid w:val="00E92705"/>
    <w:rsid w:val="00E93842"/>
    <w:rsid w:val="00EA30C4"/>
    <w:rsid w:val="00EB2935"/>
    <w:rsid w:val="00EB3CC5"/>
    <w:rsid w:val="00EB5D05"/>
    <w:rsid w:val="00EB7A08"/>
    <w:rsid w:val="00EC2136"/>
    <w:rsid w:val="00EC6223"/>
    <w:rsid w:val="00ED2549"/>
    <w:rsid w:val="00ED4D4C"/>
    <w:rsid w:val="00ED4F37"/>
    <w:rsid w:val="00ED50DD"/>
    <w:rsid w:val="00ED6910"/>
    <w:rsid w:val="00EE0582"/>
    <w:rsid w:val="00EE06B5"/>
    <w:rsid w:val="00EE111A"/>
    <w:rsid w:val="00EE4100"/>
    <w:rsid w:val="00EF0F66"/>
    <w:rsid w:val="00EF76A7"/>
    <w:rsid w:val="00F0335B"/>
    <w:rsid w:val="00F07D8D"/>
    <w:rsid w:val="00F109BB"/>
    <w:rsid w:val="00F10E80"/>
    <w:rsid w:val="00F11AE0"/>
    <w:rsid w:val="00F1246F"/>
    <w:rsid w:val="00F20019"/>
    <w:rsid w:val="00F216F5"/>
    <w:rsid w:val="00F21AB5"/>
    <w:rsid w:val="00F23CF1"/>
    <w:rsid w:val="00F26B41"/>
    <w:rsid w:val="00F27256"/>
    <w:rsid w:val="00F30331"/>
    <w:rsid w:val="00F33BA5"/>
    <w:rsid w:val="00F350CE"/>
    <w:rsid w:val="00F4016B"/>
    <w:rsid w:val="00F40D05"/>
    <w:rsid w:val="00F40EAA"/>
    <w:rsid w:val="00F4105C"/>
    <w:rsid w:val="00F42B1E"/>
    <w:rsid w:val="00F45D1E"/>
    <w:rsid w:val="00F51299"/>
    <w:rsid w:val="00F61E9A"/>
    <w:rsid w:val="00F62235"/>
    <w:rsid w:val="00F622B7"/>
    <w:rsid w:val="00F63EE4"/>
    <w:rsid w:val="00F644E7"/>
    <w:rsid w:val="00F67C74"/>
    <w:rsid w:val="00F74E65"/>
    <w:rsid w:val="00F75206"/>
    <w:rsid w:val="00F774BC"/>
    <w:rsid w:val="00F81BA0"/>
    <w:rsid w:val="00F8371C"/>
    <w:rsid w:val="00F879B6"/>
    <w:rsid w:val="00F9313E"/>
    <w:rsid w:val="00F93DC8"/>
    <w:rsid w:val="00F94060"/>
    <w:rsid w:val="00F9559E"/>
    <w:rsid w:val="00F9666D"/>
    <w:rsid w:val="00FA1E26"/>
    <w:rsid w:val="00FA5790"/>
    <w:rsid w:val="00FA5C55"/>
    <w:rsid w:val="00FB06CA"/>
    <w:rsid w:val="00FB1463"/>
    <w:rsid w:val="00FB4B13"/>
    <w:rsid w:val="00FB5191"/>
    <w:rsid w:val="00FC0353"/>
    <w:rsid w:val="00FC6515"/>
    <w:rsid w:val="00FC6941"/>
    <w:rsid w:val="00FC7D19"/>
    <w:rsid w:val="00FD3248"/>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2"/>
    <w:rsid w:val="00B32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2"/>
    <w:rsid w:val="00B32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893300147">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73EF-5DAE-4552-93CC-14B9A778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82</Pages>
  <Words>49629</Words>
  <Characters>282889</Characters>
  <Application>Microsoft Office Word</Application>
  <DocSecurity>0</DocSecurity>
  <Lines>2357</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2015-08-26T14:45:00Z</cp:lastPrinted>
  <dcterms:created xsi:type="dcterms:W3CDTF">2019-11-27T13:49:00Z</dcterms:created>
  <dcterms:modified xsi:type="dcterms:W3CDTF">2019-12-05T08:15:00Z</dcterms:modified>
</cp:coreProperties>
</file>