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77" w:rsidRDefault="00366677" w:rsidP="00366677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366677" w:rsidRDefault="00366677" w:rsidP="00366677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366677" w:rsidRDefault="00366677" w:rsidP="00366677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образования</w:t>
      </w:r>
    </w:p>
    <w:p w:rsidR="00366677" w:rsidRDefault="00366677" w:rsidP="00366677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366677" w:rsidRDefault="00366677" w:rsidP="00366677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имени И. Т. ТРУБИЛИНА»</w:t>
      </w:r>
    </w:p>
    <w:p w:rsidR="00E9715B" w:rsidRDefault="00E9715B" w:rsidP="00E9715B">
      <w:pPr>
        <w:jc w:val="center"/>
        <w:rPr>
          <w:spacing w:val="10"/>
          <w:sz w:val="32"/>
        </w:rPr>
      </w:pPr>
    </w:p>
    <w:p w:rsidR="00366677" w:rsidRDefault="00366677" w:rsidP="00E9715B">
      <w:pPr>
        <w:jc w:val="center"/>
        <w:rPr>
          <w:spacing w:val="10"/>
          <w:sz w:val="32"/>
        </w:rPr>
      </w:pPr>
    </w:p>
    <w:p w:rsidR="00366677" w:rsidRDefault="00366677" w:rsidP="00E9715B">
      <w:pPr>
        <w:jc w:val="center"/>
        <w:rPr>
          <w:spacing w:val="10"/>
          <w:sz w:val="32"/>
        </w:rPr>
      </w:pPr>
    </w:p>
    <w:p w:rsidR="00E9715B" w:rsidRDefault="00E9715B" w:rsidP="00E9715B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E9715B" w:rsidRDefault="00E9715B" w:rsidP="00E9715B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E9715B" w:rsidRDefault="00E9715B" w:rsidP="00E9715B">
      <w:pPr>
        <w:jc w:val="center"/>
        <w:rPr>
          <w:b/>
          <w:bCs/>
          <w:sz w:val="36"/>
          <w:szCs w:val="28"/>
        </w:rPr>
      </w:pPr>
    </w:p>
    <w:p w:rsidR="00E9715B" w:rsidRDefault="00E9715B" w:rsidP="00E9715B">
      <w:pPr>
        <w:jc w:val="center"/>
        <w:rPr>
          <w:b/>
          <w:bCs/>
          <w:sz w:val="36"/>
          <w:szCs w:val="28"/>
        </w:rPr>
      </w:pPr>
    </w:p>
    <w:p w:rsidR="00E9715B" w:rsidRDefault="00E9715B" w:rsidP="00E9715B">
      <w:pPr>
        <w:jc w:val="center"/>
        <w:rPr>
          <w:b/>
          <w:bCs/>
          <w:sz w:val="72"/>
          <w:szCs w:val="72"/>
        </w:rPr>
      </w:pPr>
    </w:p>
    <w:p w:rsidR="00E9715B" w:rsidRDefault="00BD13A8" w:rsidP="008846F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ВОДНОЕ, ЗЕМЕЛЬНОЕ И </w:t>
      </w:r>
      <w:r w:rsidR="00165916">
        <w:rPr>
          <w:b/>
          <w:bCs/>
          <w:sz w:val="48"/>
          <w:szCs w:val="48"/>
        </w:rPr>
        <w:t>ЭКОЛОГИЧЕСКОЕ ПРАВО</w:t>
      </w:r>
    </w:p>
    <w:p w:rsidR="008846F7" w:rsidRPr="008846F7" w:rsidRDefault="008846F7" w:rsidP="008846F7">
      <w:pPr>
        <w:jc w:val="center"/>
        <w:rPr>
          <w:b/>
          <w:bCs/>
          <w:sz w:val="48"/>
          <w:szCs w:val="48"/>
        </w:rPr>
      </w:pPr>
    </w:p>
    <w:p w:rsidR="008846F7" w:rsidRDefault="00E9715B" w:rsidP="00BD13A8">
      <w:pPr>
        <w:ind w:firstLine="403"/>
        <w:jc w:val="center"/>
        <w:rPr>
          <w:b/>
          <w:bCs/>
          <w:szCs w:val="28"/>
        </w:rPr>
      </w:pPr>
      <w:r w:rsidRPr="009C22EA">
        <w:rPr>
          <w:b/>
          <w:szCs w:val="28"/>
        </w:rPr>
        <w:t xml:space="preserve">Методические указания </w:t>
      </w:r>
      <w:r w:rsidRPr="00BF505F">
        <w:rPr>
          <w:b/>
          <w:szCs w:val="28"/>
        </w:rPr>
        <w:t xml:space="preserve">по проведению практических  занятий </w:t>
      </w:r>
      <w:r w:rsidRPr="009C22EA">
        <w:rPr>
          <w:b/>
          <w:szCs w:val="28"/>
        </w:rPr>
        <w:t xml:space="preserve">обучающихся </w:t>
      </w:r>
      <w:r w:rsidRPr="009C22EA">
        <w:rPr>
          <w:b/>
          <w:bCs/>
          <w:szCs w:val="28"/>
        </w:rPr>
        <w:t xml:space="preserve">по направлению подготовки </w:t>
      </w:r>
    </w:p>
    <w:p w:rsidR="008846F7" w:rsidRDefault="00BD13A8" w:rsidP="00BD13A8">
      <w:pPr>
        <w:ind w:firstLine="403"/>
        <w:jc w:val="center"/>
        <w:rPr>
          <w:b/>
          <w:bCs/>
          <w:szCs w:val="28"/>
        </w:rPr>
      </w:pPr>
      <w:r w:rsidRPr="00BD13A8">
        <w:rPr>
          <w:rFonts w:eastAsia="Times New Roman"/>
          <w:b/>
          <w:szCs w:val="28"/>
        </w:rPr>
        <w:t>20.03.02 «</w:t>
      </w:r>
      <w:r w:rsidRPr="00BD13A8">
        <w:rPr>
          <w:b/>
          <w:szCs w:val="28"/>
        </w:rPr>
        <w:t>Природообустройство и водопользование</w:t>
      </w:r>
      <w:r w:rsidRPr="00BD13A8">
        <w:rPr>
          <w:rFonts w:eastAsia="Times New Roman"/>
          <w:b/>
          <w:szCs w:val="28"/>
        </w:rPr>
        <w:t>»</w:t>
      </w:r>
      <w:r w:rsidRPr="009C22EA">
        <w:rPr>
          <w:b/>
          <w:bCs/>
          <w:szCs w:val="28"/>
        </w:rPr>
        <w:t xml:space="preserve"> </w:t>
      </w:r>
    </w:p>
    <w:p w:rsidR="008846F7" w:rsidRDefault="008846F7" w:rsidP="00BD13A8">
      <w:pPr>
        <w:ind w:firstLine="403"/>
        <w:jc w:val="center"/>
        <w:rPr>
          <w:b/>
          <w:bCs/>
          <w:szCs w:val="28"/>
        </w:rPr>
      </w:pPr>
    </w:p>
    <w:p w:rsidR="008846F7" w:rsidRDefault="008846F7" w:rsidP="00BD13A8">
      <w:pPr>
        <w:ind w:firstLine="403"/>
        <w:jc w:val="center"/>
        <w:rPr>
          <w:b/>
          <w:bCs/>
          <w:szCs w:val="28"/>
        </w:rPr>
      </w:pPr>
    </w:p>
    <w:p w:rsidR="008846F7" w:rsidRDefault="008846F7" w:rsidP="008846F7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П</w:t>
      </w:r>
      <w:r w:rsidRPr="001A053D">
        <w:rPr>
          <w:rFonts w:eastAsia="Times New Roman"/>
          <w:b/>
          <w:szCs w:val="28"/>
        </w:rPr>
        <w:t xml:space="preserve">рофиль подготовки </w:t>
      </w:r>
    </w:p>
    <w:p w:rsidR="008846F7" w:rsidRPr="001A053D" w:rsidRDefault="008846F7" w:rsidP="008846F7">
      <w:pPr>
        <w:jc w:val="center"/>
        <w:rPr>
          <w:rFonts w:eastAsia="Times New Roman"/>
          <w:b/>
          <w:szCs w:val="28"/>
        </w:rPr>
      </w:pPr>
      <w:r w:rsidRPr="001A053D">
        <w:rPr>
          <w:rFonts w:eastAsia="Times New Roman"/>
          <w:b/>
          <w:szCs w:val="28"/>
        </w:rPr>
        <w:t>Мелиорация, рекультивация и охрана земель</w:t>
      </w:r>
    </w:p>
    <w:p w:rsidR="008846F7" w:rsidRPr="003A0C96" w:rsidRDefault="008846F7" w:rsidP="008846F7">
      <w:pPr>
        <w:rPr>
          <w:rFonts w:eastAsia="Times New Roman"/>
          <w:szCs w:val="28"/>
        </w:rPr>
      </w:pPr>
    </w:p>
    <w:p w:rsidR="008846F7" w:rsidRDefault="008846F7" w:rsidP="00BD13A8">
      <w:pPr>
        <w:ind w:firstLine="403"/>
        <w:jc w:val="center"/>
        <w:rPr>
          <w:b/>
          <w:bCs/>
          <w:szCs w:val="28"/>
        </w:rPr>
      </w:pPr>
    </w:p>
    <w:p w:rsidR="008846F7" w:rsidRDefault="008846F7" w:rsidP="00BD13A8">
      <w:pPr>
        <w:ind w:firstLine="403"/>
        <w:jc w:val="center"/>
        <w:rPr>
          <w:b/>
          <w:bCs/>
          <w:szCs w:val="28"/>
        </w:rPr>
      </w:pPr>
    </w:p>
    <w:p w:rsidR="00E9715B" w:rsidRPr="00BD13A8" w:rsidRDefault="00E9715B" w:rsidP="00BD13A8">
      <w:pPr>
        <w:ind w:firstLine="403"/>
        <w:jc w:val="center"/>
        <w:rPr>
          <w:rFonts w:eastAsia="Times New Roman"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E9715B" w:rsidRDefault="00E9715B" w:rsidP="00E9715B">
      <w:pPr>
        <w:jc w:val="center"/>
        <w:rPr>
          <w:b/>
          <w:bCs/>
          <w:szCs w:val="28"/>
        </w:rPr>
      </w:pPr>
    </w:p>
    <w:p w:rsidR="00E9715B" w:rsidRPr="009C22EA" w:rsidRDefault="00BD13A8" w:rsidP="00E9715B">
      <w:pPr>
        <w:jc w:val="center"/>
        <w:rPr>
          <w:b/>
          <w:bCs/>
          <w:szCs w:val="28"/>
        </w:rPr>
      </w:pPr>
      <w:r>
        <w:rPr>
          <w:b/>
          <w:iCs/>
          <w:color w:val="000000"/>
          <w:szCs w:val="28"/>
          <w:lang w:eastAsia="en-US"/>
        </w:rPr>
        <w:t>форма обучения (очная</w:t>
      </w:r>
      <w:r w:rsidR="00E9715B" w:rsidRPr="009C22EA">
        <w:rPr>
          <w:b/>
          <w:iCs/>
          <w:color w:val="000000"/>
          <w:szCs w:val="28"/>
          <w:lang w:eastAsia="en-US"/>
        </w:rPr>
        <w:t>)</w:t>
      </w:r>
    </w:p>
    <w:p w:rsidR="00E9715B" w:rsidRPr="009C22EA" w:rsidRDefault="00E9715B" w:rsidP="00E9715B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E9715B" w:rsidRDefault="00E9715B" w:rsidP="00E9715B">
      <w:pPr>
        <w:jc w:val="center"/>
        <w:rPr>
          <w:bCs/>
          <w:sz w:val="36"/>
          <w:szCs w:val="28"/>
        </w:rPr>
      </w:pPr>
    </w:p>
    <w:p w:rsidR="00E9715B" w:rsidRDefault="00E9715B" w:rsidP="00E9715B">
      <w:pPr>
        <w:jc w:val="center"/>
        <w:rPr>
          <w:bCs/>
          <w:szCs w:val="28"/>
        </w:rPr>
      </w:pPr>
    </w:p>
    <w:p w:rsidR="00E9715B" w:rsidRDefault="00E9715B" w:rsidP="008846F7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E9715B" w:rsidRDefault="00E9715B" w:rsidP="00E9715B">
      <w:pPr>
        <w:rPr>
          <w:bCs/>
          <w:szCs w:val="28"/>
        </w:rPr>
      </w:pPr>
    </w:p>
    <w:p w:rsidR="00E9715B" w:rsidRDefault="00E9715B" w:rsidP="00E9715B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E9715B" w:rsidRDefault="00E9715B" w:rsidP="00E9715B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E9715B" w:rsidRPr="005E4A6A" w:rsidRDefault="00E9715B" w:rsidP="005E4A6A">
      <w:pPr>
        <w:jc w:val="center"/>
        <w:rPr>
          <w:bCs/>
          <w:sz w:val="32"/>
          <w:szCs w:val="32"/>
        </w:rPr>
        <w:sectPr w:rsidR="00E9715B" w:rsidRPr="005E4A6A" w:rsidSect="00152E09">
          <w:footerReference w:type="even" r:id="rId8"/>
          <w:footerReference w:type="default" r:id="rId9"/>
          <w:footerReference w:type="first" r:id="rId10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Cs/>
          <w:sz w:val="32"/>
          <w:szCs w:val="32"/>
        </w:rPr>
        <w:t>2016</w:t>
      </w:r>
      <w:r>
        <w:rPr>
          <w:b/>
          <w:spacing w:val="-4"/>
          <w:szCs w:val="28"/>
        </w:rPr>
        <w:t xml:space="preserve"> </w:t>
      </w:r>
    </w:p>
    <w:p w:rsidR="00E9715B" w:rsidRDefault="00E9715B" w:rsidP="00E9715B">
      <w:pPr>
        <w:jc w:val="center"/>
        <w:rPr>
          <w:szCs w:val="28"/>
        </w:rPr>
      </w:pPr>
    </w:p>
    <w:p w:rsidR="00E9715B" w:rsidRPr="003465CF" w:rsidRDefault="00E9715B" w:rsidP="00E9715B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165916">
        <w:rPr>
          <w:bCs/>
          <w:sz w:val="28"/>
          <w:szCs w:val="28"/>
        </w:rPr>
        <w:t>О.А. Глушко</w:t>
      </w: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8846F7">
      <w:pPr>
        <w:pStyle w:val="Default"/>
        <w:jc w:val="both"/>
        <w:rPr>
          <w:sz w:val="32"/>
          <w:szCs w:val="32"/>
        </w:rPr>
      </w:pPr>
    </w:p>
    <w:p w:rsidR="008846F7" w:rsidRDefault="00E9715B" w:rsidP="008846F7">
      <w:pPr>
        <w:jc w:val="both"/>
        <w:rPr>
          <w:rFonts w:eastAsia="Times New Roman"/>
          <w:b/>
          <w:szCs w:val="28"/>
        </w:rPr>
      </w:pPr>
      <w:r w:rsidRPr="00BD13A8">
        <w:rPr>
          <w:b/>
          <w:bCs/>
          <w:szCs w:val="28"/>
        </w:rPr>
        <w:t xml:space="preserve">Методические указания </w:t>
      </w:r>
      <w:r w:rsidR="001C78F0" w:rsidRPr="00BD13A8">
        <w:rPr>
          <w:b/>
          <w:szCs w:val="28"/>
        </w:rPr>
        <w:t xml:space="preserve">по проведению практических занятий </w:t>
      </w:r>
      <w:r w:rsidRPr="00BD13A8">
        <w:rPr>
          <w:b/>
          <w:szCs w:val="28"/>
        </w:rPr>
        <w:t xml:space="preserve">обучающихся </w:t>
      </w:r>
      <w:r w:rsidRPr="00BD13A8">
        <w:rPr>
          <w:b/>
          <w:bCs/>
          <w:szCs w:val="28"/>
        </w:rPr>
        <w:t xml:space="preserve">по направлению подготовки </w:t>
      </w:r>
      <w:r w:rsidR="00BD13A8" w:rsidRPr="00BD13A8">
        <w:rPr>
          <w:rFonts w:eastAsia="Times New Roman"/>
          <w:b/>
          <w:szCs w:val="28"/>
        </w:rPr>
        <w:t>20.03.02 «</w:t>
      </w:r>
      <w:r w:rsidR="00BD13A8" w:rsidRPr="00BD13A8">
        <w:rPr>
          <w:b/>
          <w:szCs w:val="28"/>
        </w:rPr>
        <w:t>Природообустройство и водопользование</w:t>
      </w:r>
      <w:r w:rsidR="00BD13A8" w:rsidRPr="00BD13A8">
        <w:rPr>
          <w:rFonts w:eastAsia="Times New Roman"/>
          <w:b/>
          <w:szCs w:val="28"/>
        </w:rPr>
        <w:t>»</w:t>
      </w:r>
      <w:r w:rsidR="008846F7">
        <w:rPr>
          <w:rFonts w:eastAsia="Times New Roman"/>
          <w:b/>
          <w:szCs w:val="28"/>
        </w:rPr>
        <w:t>, п</w:t>
      </w:r>
      <w:r w:rsidR="008846F7" w:rsidRPr="001A053D">
        <w:rPr>
          <w:rFonts w:eastAsia="Times New Roman"/>
          <w:b/>
          <w:szCs w:val="28"/>
        </w:rPr>
        <w:t xml:space="preserve">рофиль подготовки </w:t>
      </w:r>
    </w:p>
    <w:p w:rsidR="00E9715B" w:rsidRPr="008846F7" w:rsidRDefault="008846F7" w:rsidP="008846F7">
      <w:pPr>
        <w:jc w:val="both"/>
        <w:rPr>
          <w:rFonts w:eastAsia="Times New Roman"/>
          <w:b/>
          <w:szCs w:val="28"/>
        </w:rPr>
      </w:pPr>
      <w:r w:rsidRPr="001A053D">
        <w:rPr>
          <w:rFonts w:eastAsia="Times New Roman"/>
          <w:b/>
          <w:szCs w:val="28"/>
        </w:rPr>
        <w:t>Мелиорация, рекультивация и охрана земель</w:t>
      </w:r>
      <w:r>
        <w:rPr>
          <w:rFonts w:eastAsia="Times New Roman"/>
          <w:b/>
          <w:szCs w:val="28"/>
        </w:rPr>
        <w:t xml:space="preserve"> </w:t>
      </w:r>
      <w:r w:rsidR="00E9715B" w:rsidRPr="00BD13A8">
        <w:rPr>
          <w:b/>
          <w:bCs/>
          <w:szCs w:val="28"/>
        </w:rPr>
        <w:t xml:space="preserve"> (квалификация (степень) бакалавр) по дисциплине </w:t>
      </w:r>
      <w:r w:rsidR="00E9715B" w:rsidRPr="00BD13A8">
        <w:rPr>
          <w:b/>
          <w:szCs w:val="28"/>
        </w:rPr>
        <w:t>«</w:t>
      </w:r>
      <w:r w:rsidR="00BD13A8">
        <w:rPr>
          <w:b/>
          <w:szCs w:val="28"/>
        </w:rPr>
        <w:t>Водное, земельное и э</w:t>
      </w:r>
      <w:r w:rsidR="00165916" w:rsidRPr="00BD13A8">
        <w:rPr>
          <w:b/>
          <w:szCs w:val="28"/>
        </w:rPr>
        <w:t>кологическое право</w:t>
      </w:r>
      <w:r w:rsidR="00E9715B" w:rsidRPr="00BD13A8">
        <w:rPr>
          <w:b/>
          <w:szCs w:val="28"/>
        </w:rPr>
        <w:t xml:space="preserve">» / </w:t>
      </w:r>
      <w:r w:rsidR="00E9715B" w:rsidRPr="008846F7">
        <w:rPr>
          <w:szCs w:val="28"/>
        </w:rPr>
        <w:t xml:space="preserve">сост. </w:t>
      </w:r>
      <w:r w:rsidR="00165916" w:rsidRPr="008846F7">
        <w:rPr>
          <w:szCs w:val="28"/>
        </w:rPr>
        <w:t>О.А. Глушко</w:t>
      </w:r>
      <w:r w:rsidRPr="008846F7">
        <w:rPr>
          <w:szCs w:val="28"/>
        </w:rPr>
        <w:t>. – Краснодар : Электронный ресурс</w:t>
      </w:r>
      <w:r w:rsidR="00E9715B" w:rsidRPr="008846F7">
        <w:rPr>
          <w:szCs w:val="28"/>
        </w:rPr>
        <w:t xml:space="preserve">, 2016. – </w:t>
      </w:r>
      <w:r>
        <w:rPr>
          <w:szCs w:val="28"/>
        </w:rPr>
        <w:t>54</w:t>
      </w:r>
      <w:r w:rsidR="00E9715B" w:rsidRPr="008846F7">
        <w:rPr>
          <w:szCs w:val="28"/>
        </w:rPr>
        <w:t xml:space="preserve"> с. </w:t>
      </w:r>
    </w:p>
    <w:p w:rsidR="00E9715B" w:rsidRPr="00BD13A8" w:rsidRDefault="00E9715B" w:rsidP="008846F7">
      <w:pPr>
        <w:jc w:val="both"/>
        <w:rPr>
          <w:b/>
          <w:szCs w:val="28"/>
        </w:rPr>
      </w:pPr>
    </w:p>
    <w:p w:rsidR="00E9715B" w:rsidRDefault="00E9715B" w:rsidP="008846F7">
      <w:pPr>
        <w:jc w:val="both"/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8846F7" w:rsidRDefault="00E9715B" w:rsidP="008846F7">
      <w:pPr>
        <w:ind w:firstLine="708"/>
        <w:jc w:val="both"/>
        <w:rPr>
          <w:szCs w:val="28"/>
        </w:rPr>
      </w:pPr>
      <w:r w:rsidRPr="008846F7">
        <w:rPr>
          <w:szCs w:val="28"/>
        </w:rPr>
        <w:t xml:space="preserve">Методические рекомендации содержат </w:t>
      </w:r>
      <w:r w:rsidR="001C78F0" w:rsidRPr="008846F7">
        <w:rPr>
          <w:spacing w:val="-1"/>
          <w:szCs w:val="28"/>
        </w:rPr>
        <w:t>задания к практическим занятия</w:t>
      </w:r>
      <w:r w:rsidR="00165916" w:rsidRPr="008846F7">
        <w:rPr>
          <w:spacing w:val="-1"/>
          <w:szCs w:val="28"/>
        </w:rPr>
        <w:t>м по дисциплине «</w:t>
      </w:r>
      <w:r w:rsidR="00BD13A8" w:rsidRPr="008846F7">
        <w:rPr>
          <w:spacing w:val="-1"/>
          <w:szCs w:val="28"/>
        </w:rPr>
        <w:t>Водное, земельное и э</w:t>
      </w:r>
      <w:r w:rsidR="00165916" w:rsidRPr="008846F7">
        <w:rPr>
          <w:spacing w:val="-1"/>
          <w:szCs w:val="28"/>
        </w:rPr>
        <w:t>кологическое право</w:t>
      </w:r>
      <w:r w:rsidR="001C78F0" w:rsidRPr="008846F7">
        <w:rPr>
          <w:spacing w:val="-1"/>
          <w:szCs w:val="28"/>
        </w:rPr>
        <w:t xml:space="preserve">» </w:t>
      </w:r>
      <w:r w:rsidRPr="008846F7">
        <w:rPr>
          <w:szCs w:val="28"/>
        </w:rPr>
        <w:t xml:space="preserve">и </w:t>
      </w:r>
      <w:r w:rsidR="001C78F0" w:rsidRPr="008846F7">
        <w:rPr>
          <w:spacing w:val="-1"/>
          <w:szCs w:val="28"/>
        </w:rPr>
        <w:t>необходимые рекомендация для их выполнения</w:t>
      </w:r>
      <w:r w:rsidRPr="008846F7">
        <w:rPr>
          <w:szCs w:val="28"/>
        </w:rPr>
        <w:t xml:space="preserve">. </w:t>
      </w:r>
    </w:p>
    <w:p w:rsidR="008846F7" w:rsidRPr="008846F7" w:rsidRDefault="00E9715B" w:rsidP="008846F7">
      <w:pPr>
        <w:ind w:firstLine="708"/>
        <w:jc w:val="both"/>
        <w:rPr>
          <w:szCs w:val="28"/>
        </w:rPr>
      </w:pPr>
      <w:r w:rsidRPr="008846F7">
        <w:rPr>
          <w:szCs w:val="28"/>
        </w:rPr>
        <w:t>Предназначено для обучающихся п</w:t>
      </w:r>
      <w:r w:rsidRPr="008846F7">
        <w:rPr>
          <w:bCs/>
          <w:szCs w:val="28"/>
        </w:rPr>
        <w:t xml:space="preserve">о направлению подготовки </w:t>
      </w:r>
      <w:r w:rsidR="00BD13A8" w:rsidRPr="008846F7">
        <w:rPr>
          <w:rFonts w:eastAsia="Times New Roman"/>
          <w:szCs w:val="28"/>
        </w:rPr>
        <w:t>20.03.02 «</w:t>
      </w:r>
      <w:r w:rsidR="00BD13A8" w:rsidRPr="008846F7">
        <w:rPr>
          <w:szCs w:val="28"/>
        </w:rPr>
        <w:t>Природообустройство и водопользование</w:t>
      </w:r>
      <w:r w:rsidR="00BD13A8" w:rsidRPr="008846F7">
        <w:rPr>
          <w:rFonts w:eastAsia="Times New Roman"/>
          <w:szCs w:val="28"/>
        </w:rPr>
        <w:t>»</w:t>
      </w:r>
      <w:r w:rsidR="008846F7" w:rsidRPr="008846F7">
        <w:rPr>
          <w:rFonts w:eastAsia="Times New Roman"/>
          <w:szCs w:val="28"/>
        </w:rPr>
        <w:t xml:space="preserve">, профиль подготовки </w:t>
      </w:r>
    </w:p>
    <w:p w:rsidR="00E9715B" w:rsidRPr="008846F7" w:rsidRDefault="008846F7" w:rsidP="008846F7">
      <w:pPr>
        <w:jc w:val="both"/>
        <w:rPr>
          <w:rFonts w:eastAsia="Times New Roman"/>
          <w:szCs w:val="28"/>
        </w:rPr>
      </w:pPr>
      <w:r w:rsidRPr="008846F7">
        <w:rPr>
          <w:rFonts w:eastAsia="Times New Roman"/>
          <w:szCs w:val="28"/>
        </w:rPr>
        <w:t xml:space="preserve">Мелиорация, рекультивация и охрана земель </w:t>
      </w:r>
      <w:r w:rsidR="00E9715B" w:rsidRPr="008846F7">
        <w:rPr>
          <w:bCs/>
          <w:szCs w:val="28"/>
        </w:rPr>
        <w:t xml:space="preserve"> (квалификация (степень) бакалавр)</w:t>
      </w:r>
      <w:r w:rsidR="00BD13A8" w:rsidRPr="008846F7">
        <w:rPr>
          <w:bCs/>
          <w:szCs w:val="28"/>
        </w:rPr>
        <w:t xml:space="preserve"> </w:t>
      </w:r>
      <w:r w:rsidR="00E9715B" w:rsidRPr="008846F7">
        <w:rPr>
          <w:szCs w:val="28"/>
        </w:rPr>
        <w:t>факультета</w:t>
      </w:r>
      <w:r w:rsidR="00BD13A8" w:rsidRPr="008846F7">
        <w:rPr>
          <w:bCs/>
          <w:szCs w:val="28"/>
        </w:rPr>
        <w:t xml:space="preserve"> водохозяйственного строительства и мелиорации</w:t>
      </w:r>
      <w:r w:rsidR="00E9715B" w:rsidRPr="008846F7">
        <w:rPr>
          <w:szCs w:val="28"/>
        </w:rPr>
        <w:t xml:space="preserve">. </w:t>
      </w:r>
    </w:p>
    <w:p w:rsidR="00E9715B" w:rsidRPr="008846F7" w:rsidRDefault="00E9715B" w:rsidP="008846F7">
      <w:pPr>
        <w:pStyle w:val="Default"/>
        <w:ind w:firstLine="708"/>
        <w:jc w:val="both"/>
        <w:rPr>
          <w:sz w:val="32"/>
          <w:szCs w:val="32"/>
        </w:rPr>
      </w:pPr>
    </w:p>
    <w:p w:rsidR="00E9715B" w:rsidRDefault="00E9715B" w:rsidP="00E9715B">
      <w:pPr>
        <w:pStyle w:val="Default"/>
        <w:ind w:firstLine="708"/>
        <w:rPr>
          <w:spacing w:val="-1"/>
          <w:szCs w:val="28"/>
        </w:rPr>
      </w:pPr>
    </w:p>
    <w:p w:rsidR="001C78F0" w:rsidRDefault="001C78F0" w:rsidP="00E9715B">
      <w:pPr>
        <w:pStyle w:val="Default"/>
        <w:ind w:firstLine="708"/>
        <w:rPr>
          <w:spacing w:val="-1"/>
          <w:szCs w:val="28"/>
        </w:rPr>
      </w:pPr>
    </w:p>
    <w:p w:rsidR="001C78F0" w:rsidRDefault="001C78F0" w:rsidP="00E9715B">
      <w:pPr>
        <w:pStyle w:val="Default"/>
        <w:ind w:firstLine="708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28"/>
          <w:szCs w:val="28"/>
        </w:rPr>
      </w:pPr>
    </w:p>
    <w:p w:rsidR="00E9715B" w:rsidRDefault="00E9715B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E9715B" w:rsidTr="00152E09">
        <w:trPr>
          <w:trHeight w:val="288"/>
        </w:trPr>
        <w:tc>
          <w:tcPr>
            <w:tcW w:w="3546" w:type="dxa"/>
          </w:tcPr>
          <w:p w:rsidR="00E9715B" w:rsidRDefault="00E9715B" w:rsidP="001C78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="00165916">
              <w:rPr>
                <w:sz w:val="28"/>
                <w:szCs w:val="28"/>
              </w:rPr>
              <w:t>О.А. Глушко</w:t>
            </w:r>
            <w:r w:rsidR="001C78F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сост., 2016</w:t>
            </w:r>
          </w:p>
        </w:tc>
      </w:tr>
      <w:tr w:rsidR="00E9715B" w:rsidTr="00152E09">
        <w:trPr>
          <w:trHeight w:val="450"/>
        </w:trPr>
        <w:tc>
          <w:tcPr>
            <w:tcW w:w="3546" w:type="dxa"/>
          </w:tcPr>
          <w:p w:rsidR="00E9715B" w:rsidRDefault="008846F7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ФГБОУ В</w:t>
            </w:r>
            <w:r w:rsidR="00E9715B">
              <w:rPr>
                <w:sz w:val="28"/>
                <w:szCs w:val="28"/>
              </w:rPr>
              <w:t xml:space="preserve">О «Кубанский </w:t>
            </w:r>
          </w:p>
          <w:p w:rsidR="00E9715B" w:rsidRDefault="00E9715B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E9715B" w:rsidRDefault="00E9715B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</w:t>
            </w:r>
            <w:r w:rsidR="008846F7">
              <w:rPr>
                <w:sz w:val="28"/>
                <w:szCs w:val="28"/>
              </w:rPr>
              <w:t xml:space="preserve"> имени И.Т. Трубилина</w:t>
            </w:r>
            <w:r>
              <w:rPr>
                <w:sz w:val="28"/>
                <w:szCs w:val="28"/>
              </w:rPr>
              <w:t xml:space="preserve">», 2016 </w:t>
            </w:r>
          </w:p>
        </w:tc>
      </w:tr>
    </w:tbl>
    <w:p w:rsidR="00E9715B" w:rsidRDefault="00E9715B" w:rsidP="001D290B">
      <w:pPr>
        <w:spacing w:after="240"/>
        <w:jc w:val="center"/>
        <w:rPr>
          <w:spacing w:val="-4"/>
          <w:sz w:val="32"/>
        </w:rPr>
      </w:pPr>
    </w:p>
    <w:p w:rsidR="001D290B" w:rsidRPr="00165916" w:rsidRDefault="00421B7A" w:rsidP="00165916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</w:t>
      </w:r>
      <w:r w:rsidRPr="005B5244">
        <w:rPr>
          <w:b/>
          <w:szCs w:val="28"/>
        </w:rPr>
        <w:t>ЖАНИЕ</w:t>
      </w:r>
    </w:p>
    <w:p w:rsidR="001D290B" w:rsidRDefault="001D290B" w:rsidP="001D290B">
      <w:pPr>
        <w:jc w:val="center"/>
        <w:rPr>
          <w:b/>
          <w:szCs w:val="28"/>
        </w:rPr>
      </w:pPr>
    </w:p>
    <w:p w:rsidR="001D290B" w:rsidRDefault="001D290B" w:rsidP="001D290B">
      <w:pPr>
        <w:jc w:val="both"/>
        <w:rPr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1D290B" w:rsidTr="00152E09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BA6EAF" w:rsidRDefault="001D290B" w:rsidP="00165916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1D290B" w:rsidRPr="00BA6EAF" w:rsidRDefault="001D290B" w:rsidP="00165916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D290B" w:rsidRDefault="001D290B" w:rsidP="00165916">
            <w:pPr>
              <w:pStyle w:val="af2"/>
              <w:spacing w:after="0" w:line="240" w:lineRule="auto"/>
              <w:ind w:left="0"/>
              <w:jc w:val="both"/>
            </w:pPr>
          </w:p>
          <w:p w:rsidR="001D290B" w:rsidRPr="00BA6EAF" w:rsidRDefault="00650BC8" w:rsidP="00596217">
            <w:pPr>
              <w:pStyle w:val="110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650BC8">
              <w:rPr>
                <w:lang w:val="ru-RU"/>
              </w:rPr>
              <w:t>МЕТОДИЧЕСКИЕ УКАЗАНИЯ И ЗАДАНИЯ</w:t>
            </w:r>
            <w:r w:rsidR="001D290B" w:rsidRPr="00BA6EAF">
              <w:rPr>
                <w:lang w:val="ru-RU"/>
              </w:rPr>
              <w:t xml:space="preserve"> </w:t>
            </w:r>
            <w:r w:rsidR="008955EF">
              <w:rPr>
                <w:lang w:val="ru-RU"/>
              </w:rPr>
              <w:t>ДЛЯ ПРОВЕДЕНИЯ</w:t>
            </w:r>
            <w:r w:rsidR="001D290B" w:rsidRPr="00BA6EAF">
              <w:rPr>
                <w:lang w:val="ru-RU"/>
              </w:rPr>
              <w:t xml:space="preserve"> ПРАКТИЧЕСКИ</w:t>
            </w:r>
            <w:r w:rsidR="008955EF">
              <w:rPr>
                <w:lang w:val="ru-RU"/>
              </w:rPr>
              <w:t>Х</w:t>
            </w:r>
            <w:r w:rsidR="001D290B" w:rsidRPr="00BA6EAF">
              <w:rPr>
                <w:lang w:val="ru-RU"/>
              </w:rPr>
              <w:t xml:space="preserve"> ЗАНЯТИ</w:t>
            </w:r>
            <w:r w:rsidR="008955EF">
              <w:rPr>
                <w:lang w:val="ru-RU"/>
              </w:rPr>
              <w:t>Й</w:t>
            </w:r>
            <w:r w:rsidR="001D290B" w:rsidRPr="00BA6EAF">
              <w:rPr>
                <w:lang w:val="ru-RU"/>
              </w:rPr>
              <w:t xml:space="preserve"> ПО </w:t>
            </w:r>
            <w:r w:rsidR="00421B7A">
              <w:rPr>
                <w:lang w:val="ru-RU"/>
              </w:rPr>
              <w:t xml:space="preserve">ДИСЦИПЛИНЕ </w:t>
            </w:r>
            <w:r w:rsidR="001D290B" w:rsidRPr="00BA6EAF">
              <w:rPr>
                <w:lang w:val="ru-RU"/>
              </w:rPr>
              <w:t xml:space="preserve"> </w:t>
            </w:r>
            <w:r w:rsidR="00165916">
              <w:rPr>
                <w:spacing w:val="-1"/>
                <w:lang w:val="ru-RU"/>
              </w:rPr>
              <w:t>«</w:t>
            </w:r>
            <w:r w:rsidR="00BD13A8">
              <w:rPr>
                <w:spacing w:val="-1"/>
                <w:lang w:val="ru-RU"/>
              </w:rPr>
              <w:t xml:space="preserve">ВОДНОЕ, ЗЕМЕЛЬНОЕ И </w:t>
            </w:r>
            <w:r w:rsidR="00165916">
              <w:rPr>
                <w:spacing w:val="-1"/>
                <w:lang w:val="ru-RU"/>
              </w:rPr>
              <w:t>ЭКОЛЛОГИЧЕСКОЕ ПРАВО</w:t>
            </w:r>
            <w:r w:rsidR="001D290B" w:rsidRPr="00BA6EAF">
              <w:rPr>
                <w:spacing w:val="-1"/>
                <w:lang w:val="ru-RU"/>
              </w:rPr>
              <w:t>»</w:t>
            </w:r>
            <w:r w:rsidR="001D290B">
              <w:rPr>
                <w:spacing w:val="-1"/>
                <w:lang w:val="ru-RU"/>
              </w:rPr>
              <w:t xml:space="preserve"> </w:t>
            </w:r>
            <w:r w:rsidR="008955EF">
              <w:rPr>
                <w:b w:val="0"/>
                <w:spacing w:val="-1"/>
                <w:lang w:val="ru-RU"/>
              </w:rPr>
              <w:t>…</w:t>
            </w:r>
            <w:r>
              <w:rPr>
                <w:b w:val="0"/>
                <w:spacing w:val="-1"/>
                <w:lang w:val="ru-RU"/>
              </w:rPr>
              <w:t>….</w:t>
            </w:r>
            <w:r w:rsidR="00421B7A">
              <w:rPr>
                <w:b w:val="0"/>
                <w:spacing w:val="-1"/>
                <w:lang w:val="ru-RU"/>
              </w:rPr>
              <w:t>…</w:t>
            </w:r>
            <w:r w:rsidR="00165916">
              <w:rPr>
                <w:b w:val="0"/>
                <w:spacing w:val="-1"/>
                <w:lang w:val="ru-RU"/>
              </w:rPr>
              <w:t>………</w:t>
            </w:r>
            <w:r w:rsidR="00BD13A8">
              <w:rPr>
                <w:b w:val="0"/>
                <w:spacing w:val="-1"/>
                <w:lang w:val="ru-RU"/>
              </w:rPr>
              <w:t>………………………</w:t>
            </w:r>
          </w:p>
          <w:p w:rsidR="001D290B" w:rsidRPr="00BA6EAF" w:rsidRDefault="001D290B" w:rsidP="00165916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D290B" w:rsidRDefault="001D290B" w:rsidP="00596217">
            <w:pPr>
              <w:pStyle w:val="110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</w:t>
            </w:r>
            <w:r w:rsidR="00421B7A">
              <w:rPr>
                <w:lang w:val="ru-RU"/>
              </w:rPr>
              <w:t xml:space="preserve"> </w:t>
            </w:r>
            <w:r w:rsidRPr="00BA6EAF">
              <w:rPr>
                <w:lang w:val="ru-RU"/>
              </w:rPr>
              <w:t>ДИСЦИПЛИНЫ</w:t>
            </w:r>
            <w:r w:rsidRPr="00BA6EAF">
              <w:rPr>
                <w:b w:val="0"/>
                <w:lang w:val="ru-RU"/>
              </w:rPr>
              <w:t>…………</w:t>
            </w:r>
            <w:r w:rsidR="00421B7A">
              <w:rPr>
                <w:b w:val="0"/>
                <w:lang w:val="ru-RU"/>
              </w:rPr>
              <w:t>…</w:t>
            </w:r>
            <w:r w:rsidRPr="00BA6EAF">
              <w:rPr>
                <w:b w:val="0"/>
                <w:lang w:val="ru-RU"/>
              </w:rPr>
              <w:t>…………</w:t>
            </w:r>
            <w:r>
              <w:rPr>
                <w:b w:val="0"/>
                <w:lang w:val="ru-RU"/>
              </w:rPr>
              <w:t>…........................</w:t>
            </w:r>
            <w:r w:rsidR="00421B7A">
              <w:rPr>
                <w:b w:val="0"/>
                <w:lang w:val="ru-RU"/>
              </w:rPr>
              <w:t>..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5B5244" w:rsidRDefault="00BD13A8" w:rsidP="00165916">
            <w:pPr>
              <w:tabs>
                <w:tab w:val="left" w:pos="284"/>
                <w:tab w:val="left" w:pos="445"/>
              </w:tabs>
              <w:ind w:firstLine="15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5</w:t>
            </w:r>
          </w:p>
          <w:p w:rsidR="001D290B" w:rsidRPr="005B52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5B52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65916" w:rsidRDefault="0016591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65916" w:rsidRDefault="0016591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BD13A8" w:rsidRDefault="00BD13A8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2E5761" w:rsidRDefault="00BD13A8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1D290B" w:rsidRPr="002E5761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2E5761">
              <w:rPr>
                <w:szCs w:val="28"/>
              </w:rPr>
              <w:t xml:space="preserve">      </w:t>
            </w:r>
          </w:p>
          <w:p w:rsidR="001D290B" w:rsidRPr="002E5761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421B7A" w:rsidRPr="002E5761" w:rsidRDefault="00421B7A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Default="004B30A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</w:t>
            </w:r>
          </w:p>
          <w:p w:rsidR="001D290B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2436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Pr="00EE49C1" w:rsidRDefault="001D290B" w:rsidP="001D290B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90B" w:rsidRPr="00EE49C1" w:rsidRDefault="001D290B" w:rsidP="001D290B">
      <w:pPr>
        <w:tabs>
          <w:tab w:val="left" w:pos="0"/>
          <w:tab w:val="left" w:pos="71"/>
        </w:tabs>
        <w:rPr>
          <w:szCs w:val="28"/>
        </w:rPr>
      </w:pPr>
    </w:p>
    <w:p w:rsidR="001D290B" w:rsidRDefault="001D290B" w:rsidP="001D290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ВВЕДЕНИЕ</w:t>
      </w:r>
    </w:p>
    <w:p w:rsidR="001D290B" w:rsidRDefault="001D290B" w:rsidP="001D290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Целью освоения дисциплины «Водное, земельное и экологическое право» является теоретическое освоение основ экологического, водного и земельного права, формирование практических навыков применения водного, земельного и экологического законодательства, повышение уровня правовой культуры студента, а именно:</w:t>
      </w: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развитие у студентов общего и специального правового мышления, закрепление знаний водного, земельного и экологического</w:t>
      </w:r>
      <w:r>
        <w:rPr>
          <w:szCs w:val="28"/>
        </w:rPr>
        <w:t xml:space="preserve"> </w:t>
      </w:r>
      <w:r w:rsidRPr="003A0C96">
        <w:rPr>
          <w:szCs w:val="28"/>
        </w:rPr>
        <w:t>законодательства для решения вопросов в их будущей практической деятельности;</w:t>
      </w: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раскрытие основных понятий теории водного, земельного и экологического права, содействие в изучении системы и содержания нормативных правовых актов, регулирующих водные, земельные и экологические отношения;</w:t>
      </w:r>
    </w:p>
    <w:p w:rsidR="00BD13A8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ознакомление студентов с проблемами современной теории водного, земельного и экологического права, практикой применения водного, земельного и экологического законодательства РФ.</w:t>
      </w:r>
    </w:p>
    <w:p w:rsidR="00BD13A8" w:rsidRPr="008A3002" w:rsidRDefault="00BD13A8" w:rsidP="00BD13A8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</w:p>
    <w:p w:rsidR="00BD13A8" w:rsidRPr="008A3002" w:rsidRDefault="00BD13A8" w:rsidP="00BD13A8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реализация требований, установленных в Государс</w:t>
      </w:r>
      <w:r w:rsidRPr="008A3002">
        <w:rPr>
          <w:color w:val="000000" w:themeColor="text1"/>
          <w:szCs w:val="28"/>
        </w:rPr>
        <w:softHyphen/>
        <w:t xml:space="preserve">твенном стандарте высшего профессионального образования,  </w:t>
      </w:r>
    </w:p>
    <w:p w:rsidR="00BD13A8" w:rsidRPr="008A3002" w:rsidRDefault="00BD13A8" w:rsidP="00BD13A8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 xml:space="preserve">- приобретение системы знаний в области правовой регламентации водных, земельных и экологических отношений, </w:t>
      </w:r>
    </w:p>
    <w:p w:rsidR="00BD13A8" w:rsidRDefault="00BD13A8" w:rsidP="00BD13A8">
      <w:pPr>
        <w:autoSpaceDE w:val="0"/>
        <w:autoSpaceDN w:val="0"/>
        <w:adjustRightInd w:val="0"/>
        <w:ind w:firstLine="540"/>
        <w:jc w:val="both"/>
        <w:outlineLvl w:val="3"/>
        <w:rPr>
          <w:rFonts w:eastAsia="Times New Roman"/>
          <w:bCs/>
          <w:szCs w:val="28"/>
        </w:rPr>
      </w:pPr>
      <w:r w:rsidRPr="008A3002">
        <w:rPr>
          <w:color w:val="000000" w:themeColor="text1"/>
          <w:szCs w:val="28"/>
        </w:rPr>
        <w:t>- исследование особенностей правового регулирования водных, земельных и экологических отношений с учетом специфики их объекта</w:t>
      </w:r>
      <w:r>
        <w:rPr>
          <w:rFonts w:eastAsia="Times New Roman"/>
          <w:bCs/>
          <w:szCs w:val="28"/>
        </w:rPr>
        <w:t>.</w:t>
      </w:r>
    </w:p>
    <w:p w:rsidR="00BD13A8" w:rsidRPr="00BD13A8" w:rsidRDefault="00BD13A8" w:rsidP="00BD13A8">
      <w:pPr>
        <w:ind w:firstLine="403"/>
        <w:jc w:val="both"/>
        <w:rPr>
          <w:rFonts w:eastAsia="Times New Roman"/>
          <w:szCs w:val="28"/>
        </w:rPr>
      </w:pPr>
      <w:r w:rsidRPr="00BD13A8">
        <w:rPr>
          <w:rFonts w:eastAsia="Times New Roman"/>
          <w:szCs w:val="28"/>
        </w:rPr>
        <w:t>Дисциплина «</w:t>
      </w:r>
      <w:r w:rsidRPr="00BD13A8">
        <w:rPr>
          <w:szCs w:val="28"/>
        </w:rPr>
        <w:t>Водное, земельное и экологическое право</w:t>
      </w:r>
      <w:r w:rsidRPr="00BD13A8">
        <w:rPr>
          <w:rFonts w:eastAsia="Times New Roman"/>
          <w:szCs w:val="28"/>
        </w:rPr>
        <w:t>» является базовой дисциплиной части профессионального цикла ОП подготовки обучающихся по направлению 20.03.02  «</w:t>
      </w:r>
      <w:r w:rsidRPr="00BD13A8">
        <w:rPr>
          <w:szCs w:val="28"/>
        </w:rPr>
        <w:t>Природообустройство и водопользование</w:t>
      </w:r>
      <w:r w:rsidRPr="00BD13A8">
        <w:rPr>
          <w:rFonts w:eastAsia="Times New Roman"/>
          <w:szCs w:val="28"/>
        </w:rPr>
        <w:t>» профиль подготовки «Мелиорация, рекультивация и охрана земель»</w:t>
      </w:r>
    </w:p>
    <w:p w:rsidR="00BD13A8" w:rsidRPr="00BD13A8" w:rsidRDefault="00BD13A8" w:rsidP="00BD13A8">
      <w:pPr>
        <w:ind w:firstLine="709"/>
        <w:jc w:val="both"/>
        <w:rPr>
          <w:rFonts w:eastAsia="Times New Roman"/>
          <w:szCs w:val="28"/>
        </w:rPr>
      </w:pPr>
      <w:r w:rsidRPr="00BD13A8">
        <w:rPr>
          <w:rFonts w:eastAsia="Times New Roman"/>
          <w:szCs w:val="28"/>
        </w:rPr>
        <w:t>Для изучения дисциплины «Водное, земельное и экологическое право» студентам необходимы знания по предыдущим (смежным)</w:t>
      </w:r>
      <w:r w:rsidRPr="00BD13A8">
        <w:rPr>
          <w:rFonts w:eastAsia="Times New Roman"/>
          <w:b/>
          <w:szCs w:val="28"/>
        </w:rPr>
        <w:t xml:space="preserve"> </w:t>
      </w:r>
      <w:r w:rsidRPr="00BD13A8">
        <w:rPr>
          <w:rFonts w:eastAsia="Times New Roman"/>
          <w:szCs w:val="28"/>
        </w:rPr>
        <w:t xml:space="preserve">дисциплинам: </w:t>
      </w:r>
    </w:p>
    <w:p w:rsidR="00BD13A8" w:rsidRPr="00BD13A8" w:rsidRDefault="00BD13A8" w:rsidP="00BD13A8">
      <w:pPr>
        <w:widowControl w:val="0"/>
        <w:tabs>
          <w:tab w:val="left" w:pos="72"/>
        </w:tabs>
        <w:ind w:firstLine="709"/>
        <w:rPr>
          <w:szCs w:val="28"/>
        </w:rPr>
      </w:pPr>
      <w:r w:rsidRPr="00BD13A8">
        <w:rPr>
          <w:rFonts w:eastAsia="Times New Roman"/>
          <w:szCs w:val="28"/>
        </w:rPr>
        <w:t xml:space="preserve">- </w:t>
      </w:r>
      <w:r w:rsidRPr="00BD13A8">
        <w:rPr>
          <w:szCs w:val="28"/>
        </w:rPr>
        <w:t>рекультивация земель</w:t>
      </w:r>
    </w:p>
    <w:p w:rsidR="00BD13A8" w:rsidRPr="00BD13A8" w:rsidRDefault="00BD13A8" w:rsidP="00BD13A8">
      <w:pPr>
        <w:widowControl w:val="0"/>
        <w:tabs>
          <w:tab w:val="left" w:pos="72"/>
        </w:tabs>
        <w:ind w:firstLine="709"/>
        <w:rPr>
          <w:szCs w:val="28"/>
        </w:rPr>
      </w:pPr>
      <w:r w:rsidRPr="00BD13A8">
        <w:rPr>
          <w:szCs w:val="28"/>
        </w:rPr>
        <w:t>- охрана земель</w:t>
      </w:r>
    </w:p>
    <w:p w:rsidR="00BD13A8" w:rsidRPr="00BD13A8" w:rsidRDefault="00BD13A8" w:rsidP="00BD13A8">
      <w:pPr>
        <w:widowControl w:val="0"/>
        <w:tabs>
          <w:tab w:val="left" w:pos="72"/>
        </w:tabs>
        <w:ind w:firstLine="709"/>
        <w:rPr>
          <w:szCs w:val="28"/>
        </w:rPr>
      </w:pPr>
      <w:r w:rsidRPr="00BD13A8">
        <w:rPr>
          <w:szCs w:val="28"/>
        </w:rPr>
        <w:t>- основы землеустройства</w:t>
      </w:r>
    </w:p>
    <w:p w:rsidR="00BD13A8" w:rsidRPr="00BD13A8" w:rsidRDefault="00BD13A8" w:rsidP="00BD13A8">
      <w:pPr>
        <w:ind w:firstLine="709"/>
        <w:jc w:val="both"/>
        <w:rPr>
          <w:rFonts w:eastAsia="Times New Roman"/>
          <w:szCs w:val="28"/>
        </w:rPr>
      </w:pPr>
      <w:r w:rsidRPr="00BD13A8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BD13A8" w:rsidRPr="00BD13A8" w:rsidRDefault="00BD13A8" w:rsidP="00BD13A8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BD13A8">
        <w:rPr>
          <w:rFonts w:eastAsia="Times New Roman"/>
          <w:color w:val="000000"/>
          <w:szCs w:val="28"/>
        </w:rPr>
        <w:t>-  природопользование;</w:t>
      </w:r>
    </w:p>
    <w:p w:rsidR="00BD13A8" w:rsidRPr="00BD13A8" w:rsidRDefault="00BD13A8" w:rsidP="00BD13A8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BD13A8">
        <w:rPr>
          <w:rFonts w:eastAsia="Times New Roman"/>
          <w:color w:val="000000"/>
          <w:szCs w:val="28"/>
        </w:rPr>
        <w:t>- мелиорация земель</w:t>
      </w:r>
      <w:r>
        <w:rPr>
          <w:rFonts w:eastAsia="Times New Roman"/>
          <w:color w:val="000000"/>
          <w:szCs w:val="28"/>
        </w:rPr>
        <w:t>.</w:t>
      </w:r>
    </w:p>
    <w:p w:rsidR="001D290B" w:rsidRDefault="001D290B" w:rsidP="00BD13A8">
      <w:pPr>
        <w:rPr>
          <w:rFonts w:eastAsia="Times New Roman"/>
          <w:color w:val="000000"/>
          <w:sz w:val="24"/>
        </w:rPr>
      </w:pPr>
    </w:p>
    <w:p w:rsidR="00BD13A8" w:rsidRPr="00B6573B" w:rsidRDefault="00BD13A8" w:rsidP="00BD13A8">
      <w:pPr>
        <w:rPr>
          <w:b/>
          <w:bCs/>
          <w:szCs w:val="28"/>
        </w:rPr>
      </w:pPr>
    </w:p>
    <w:p w:rsidR="001D290B" w:rsidRPr="00B6573B" w:rsidRDefault="001D290B" w:rsidP="001D290B">
      <w:pPr>
        <w:rPr>
          <w:b/>
          <w:bCs/>
          <w:szCs w:val="28"/>
        </w:rPr>
      </w:pPr>
    </w:p>
    <w:p w:rsidR="008846F7" w:rsidRDefault="00644100" w:rsidP="00B214F7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="001D290B">
        <w:rPr>
          <w:b/>
          <w:szCs w:val="28"/>
        </w:rPr>
        <w:t>.</w:t>
      </w:r>
      <w:r w:rsidR="001D290B" w:rsidRPr="00573C33">
        <w:rPr>
          <w:b/>
          <w:bCs/>
          <w:szCs w:val="28"/>
        </w:rPr>
        <w:t xml:space="preserve"> </w:t>
      </w:r>
      <w:r w:rsidR="0001312F">
        <w:rPr>
          <w:b/>
          <w:szCs w:val="28"/>
        </w:rPr>
        <w:t>МЕТОДИЧЕСКИЕ УКАЗАНИЯ И ЗАДАНИЯ</w:t>
      </w:r>
      <w:r w:rsidR="0001312F" w:rsidRPr="00573C33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>К ПРАКТИЧЕСКИМ ЗАНЯТИЯМ</w:t>
      </w:r>
      <w:r w:rsidR="00B214F7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 xml:space="preserve">ПО </w:t>
      </w:r>
      <w:r w:rsidR="00B214F7">
        <w:rPr>
          <w:b/>
          <w:szCs w:val="28"/>
        </w:rPr>
        <w:t>ДИСЦИПЛИНЕ</w:t>
      </w:r>
      <w:r w:rsidR="001D290B" w:rsidRPr="00573C33">
        <w:rPr>
          <w:b/>
          <w:szCs w:val="28"/>
        </w:rPr>
        <w:t xml:space="preserve"> </w:t>
      </w:r>
    </w:p>
    <w:p w:rsidR="001D290B" w:rsidRPr="00573C33" w:rsidRDefault="00165916" w:rsidP="00B214F7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spacing w:val="-1"/>
          <w:szCs w:val="28"/>
        </w:rPr>
        <w:t>«</w:t>
      </w:r>
      <w:r w:rsidR="00BD13A8">
        <w:rPr>
          <w:b/>
          <w:spacing w:val="-1"/>
          <w:szCs w:val="28"/>
        </w:rPr>
        <w:t xml:space="preserve">ВОДНОЕ, ЗЕМЕЛЬНОЕ И </w:t>
      </w:r>
      <w:r>
        <w:rPr>
          <w:b/>
          <w:spacing w:val="-1"/>
          <w:szCs w:val="28"/>
        </w:rPr>
        <w:t>ЭКОЛОГИЧЕСКОЕ ПРАВО</w:t>
      </w:r>
      <w:r w:rsidR="001D290B" w:rsidRPr="00573C33">
        <w:rPr>
          <w:b/>
          <w:spacing w:val="-1"/>
          <w:szCs w:val="28"/>
        </w:rPr>
        <w:t>»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rPr>
          <w:bCs/>
          <w:szCs w:val="28"/>
        </w:rPr>
      </w:pPr>
      <w:r w:rsidRPr="00B6573B">
        <w:rPr>
          <w:b/>
          <w:bCs/>
          <w:szCs w:val="28"/>
        </w:rPr>
        <w:t xml:space="preserve"> </w:t>
      </w:r>
    </w:p>
    <w:p w:rsidR="001D290B" w:rsidRPr="00B6573B" w:rsidRDefault="00D8204C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ПРАКТИЧЕСКИЕ ЗАНЯТИЯ </w:t>
      </w:r>
      <w:r w:rsidR="004B30A6">
        <w:rPr>
          <w:b/>
          <w:szCs w:val="28"/>
        </w:rPr>
        <w:t>№ 1,2</w:t>
      </w:r>
    </w:p>
    <w:p w:rsidR="00D8204C" w:rsidRDefault="00D8204C" w:rsidP="00D8204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D290B" w:rsidRDefault="004B30A6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</w:t>
      </w:r>
    </w:p>
    <w:p w:rsidR="008846F7" w:rsidRPr="00B6573B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D290B" w:rsidRPr="00A9029D" w:rsidRDefault="001D290B" w:rsidP="00A9029D">
      <w:pPr>
        <w:pStyle w:val="8"/>
        <w:tabs>
          <w:tab w:val="left" w:pos="378"/>
        </w:tabs>
        <w:spacing w:before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9029D">
        <w:rPr>
          <w:rFonts w:ascii="Times New Roman" w:hAnsi="Times New Roman" w:cs="Times New Roman"/>
          <w:b/>
          <w:sz w:val="28"/>
          <w:szCs w:val="28"/>
        </w:rPr>
        <w:t>Тема: «</w:t>
      </w:r>
      <w:r w:rsidR="00A9029D" w:rsidRPr="00A902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 и система </w:t>
      </w:r>
      <w:r w:rsidR="00404E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водного, земельного и </w:t>
      </w:r>
      <w:r w:rsidR="00A9029D" w:rsidRPr="00A9029D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 права</w:t>
      </w:r>
      <w:r w:rsidRPr="00A9029D">
        <w:rPr>
          <w:rFonts w:ascii="Times New Roman" w:hAnsi="Times New Roman" w:cs="Times New Roman"/>
          <w:b/>
          <w:sz w:val="28"/>
          <w:szCs w:val="28"/>
        </w:rPr>
        <w:t>».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Окружающая среда.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Предмет экологического права.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 </w:t>
      </w:r>
      <w:r w:rsidR="00472962">
        <w:t>Э</w:t>
      </w:r>
      <w:r w:rsidRPr="005E3AA9">
        <w:t xml:space="preserve">кологические отношения.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Методы экологиче</w:t>
      </w:r>
      <w:r>
        <w:t xml:space="preserve">ского </w:t>
      </w:r>
      <w:r w:rsidRPr="005E3AA9">
        <w:t>права.</w:t>
      </w:r>
      <w:r>
        <w:t xml:space="preserve">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Принципы экологического права.</w:t>
      </w:r>
      <w:r>
        <w:t xml:space="preserve">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Система экологического права. </w:t>
      </w:r>
    </w:p>
    <w:p w:rsidR="00BD13A8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Соотношение </w:t>
      </w:r>
      <w:r>
        <w:t>водного</w:t>
      </w:r>
      <w:r w:rsidR="00404E81">
        <w:t>, земельного</w:t>
      </w:r>
      <w:r>
        <w:t xml:space="preserve"> и </w:t>
      </w:r>
      <w:r w:rsidRPr="005E3AA9">
        <w:t>экологического права с гражданским, административным и другими отраслями права.</w:t>
      </w:r>
    </w:p>
    <w:p w:rsidR="00BD13A8" w:rsidRDefault="00BD13A8" w:rsidP="00404E81">
      <w:pPr>
        <w:tabs>
          <w:tab w:val="left" w:pos="0"/>
          <w:tab w:val="left" w:pos="71"/>
        </w:tabs>
      </w:pPr>
    </w:p>
    <w:p w:rsidR="001D290B" w:rsidRPr="00B6573B" w:rsidRDefault="00F0038C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1D290B" w:rsidRDefault="001D290B" w:rsidP="001D290B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</w:t>
      </w:r>
      <w:r w:rsidR="006E75B0" w:rsidRPr="00404E81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. Электронный каталог научной библиотеки Кубанского ГАУ, </w:t>
      </w:r>
      <w:hyperlink r:id="rId11" w:history="1">
        <w:r w:rsidRPr="00404E81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12" w:history="1">
        <w:r w:rsidRPr="00404E81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sz w:val="28"/>
          <w:szCs w:val="28"/>
        </w:rPr>
        <w:t xml:space="preserve"> </w:t>
      </w: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404E81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13" w:history="1">
        <w:r w:rsidRPr="00404E81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A9029D" w:rsidRPr="00331890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</w:t>
      </w:r>
      <w:r w:rsidRPr="00331890">
        <w:rPr>
          <w:rFonts w:ascii="Times New Roman" w:hAnsi="Times New Roman"/>
          <w:color w:val="000000"/>
          <w:sz w:val="28"/>
          <w:szCs w:val="28"/>
        </w:rPr>
        <w:t>1743-7; 978-5-9692-1317-3</w:t>
      </w:r>
    </w:p>
    <w:p w:rsidR="00A9029D" w:rsidRDefault="00A9029D" w:rsidP="001D290B">
      <w:pPr>
        <w:shd w:val="clear" w:color="auto" w:fill="FFFFFF"/>
        <w:tabs>
          <w:tab w:val="left" w:pos="1134"/>
        </w:tabs>
        <w:ind w:firstLine="709"/>
        <w:rPr>
          <w:b/>
          <w:szCs w:val="28"/>
        </w:rPr>
      </w:pPr>
    </w:p>
    <w:p w:rsidR="001D290B" w:rsidRDefault="001D290B" w:rsidP="006E75B0">
      <w:pPr>
        <w:shd w:val="clear" w:color="auto" w:fill="FFFFFF"/>
        <w:tabs>
          <w:tab w:val="left" w:pos="1134"/>
        </w:tabs>
        <w:rPr>
          <w:b/>
          <w:szCs w:val="28"/>
        </w:rPr>
      </w:pPr>
      <w:r w:rsidRPr="00914AA0">
        <w:rPr>
          <w:b/>
          <w:szCs w:val="28"/>
        </w:rPr>
        <w:t>Дополнительная литература:</w:t>
      </w:r>
    </w:p>
    <w:p w:rsidR="006E75B0" w:rsidRPr="00331890" w:rsidRDefault="006E75B0" w:rsidP="00596217">
      <w:pPr>
        <w:numPr>
          <w:ilvl w:val="0"/>
          <w:numId w:val="6"/>
        </w:numPr>
        <w:ind w:left="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14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6E75B0" w:rsidRPr="00331890" w:rsidRDefault="006E75B0" w:rsidP="00596217">
      <w:pPr>
        <w:numPr>
          <w:ilvl w:val="0"/>
          <w:numId w:val="6"/>
        </w:numPr>
        <w:ind w:left="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</w:rPr>
        <w:lastRenderedPageBreak/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1D290B" w:rsidRPr="00914AA0" w:rsidRDefault="001D290B" w:rsidP="006E75B0">
      <w:pPr>
        <w:tabs>
          <w:tab w:val="left" w:pos="1080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1D290B" w:rsidRPr="00B6573B" w:rsidRDefault="001D290B" w:rsidP="001D290B">
      <w:pPr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 w:rsidR="00EE7169"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</w:t>
      </w:r>
    </w:p>
    <w:p w:rsidR="00A9029D" w:rsidRPr="00331890" w:rsidRDefault="00A9029D" w:rsidP="00596217">
      <w:pPr>
        <w:numPr>
          <w:ilvl w:val="0"/>
          <w:numId w:val="5"/>
        </w:numPr>
        <w:ind w:left="0"/>
        <w:jc w:val="both"/>
        <w:rPr>
          <w:rFonts w:eastAsia="Times New Roman"/>
          <w:bCs/>
          <w:i/>
          <w:color w:val="000000"/>
          <w:szCs w:val="28"/>
        </w:rPr>
      </w:pPr>
      <w:r w:rsidRPr="00331890">
        <w:rPr>
          <w:color w:val="000000"/>
          <w:szCs w:val="28"/>
        </w:rPr>
        <w:t>Конституция Российской Федерации от 12 декабря 1993 года // Российская газета.1993.25 декабря</w:t>
      </w:r>
    </w:p>
    <w:p w:rsid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 (ГК РФ) (части первая, вторая, третья и четвертая). Часть первая от 30 ноября 1994 года № 51-ФЗ; Часть вторая от 26 января 1996 года № 14-ФЗ; Часть третья от 26 ноября 2001 года № 146-ФЗ; Часть четвертая от 18 декабря 2006 года № 230-ФЗ // СЗ РФ. 1994. № 32. Ст. 3301; 1996. № 5. Ст. 410; 2001. № 49. Ст. 4552; 2006. № 52 (часть I). Ст. 5496</w:t>
      </w:r>
    </w:p>
    <w:p w:rsid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Кодекс Российской Федерации об административных </w:t>
      </w:r>
      <w:r>
        <w:rPr>
          <w:rFonts w:ascii="Times New Roman" w:hAnsi="Times New Roman"/>
          <w:color w:val="000000" w:themeColor="text1"/>
          <w:sz w:val="28"/>
          <w:szCs w:val="28"/>
        </w:rPr>
        <w:t>правонарушениях от 30.12.2001 №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 195-ФЗ (ред. от 06.07.2016)</w:t>
      </w:r>
      <w:r>
        <w:rPr>
          <w:rFonts w:ascii="Times New Roman" w:hAnsi="Times New Roman"/>
          <w:color w:val="000000" w:themeColor="text1"/>
          <w:sz w:val="28"/>
          <w:szCs w:val="28"/>
        </w:rPr>
        <w:t>// СПС «Консультант Плюс»</w:t>
      </w:r>
    </w:p>
    <w:p w:rsidR="00A9029D" w:rsidRP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охране окружающей среды: 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едеральный закон от 10.01.2002 №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 7-ФЗ (ред. от 03.07.2016)</w:t>
      </w:r>
      <w:r>
        <w:rPr>
          <w:rFonts w:ascii="Times New Roman" w:hAnsi="Times New Roman"/>
          <w:color w:val="000000" w:themeColor="text1"/>
          <w:sz w:val="28"/>
          <w:szCs w:val="28"/>
        </w:rPr>
        <w:t>//СПС «Консультант Плюс»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</w:p>
    <w:p w:rsidR="001D290B" w:rsidRPr="00B6573B" w:rsidRDefault="008E7301" w:rsidP="001D290B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1D290B" w:rsidRPr="00B6573B">
        <w:rPr>
          <w:b/>
          <w:szCs w:val="28"/>
        </w:rPr>
        <w:t xml:space="preserve">. </w:t>
      </w:r>
      <w:r w:rsidR="00243F19"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Гражданин Н. на территории городского зоопарка поймал лебедя и при попытке вывезти тушку убитой им птицы был задержан охраной зоопарка.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квалификацию действий гражданина Н.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>. Группа лиц на протяжении длительного времени незаконно вылавливала рыбу и добывала водных животных, выращиваемых акционерным обществом «Аква» в специально устроенных (приспособленных) водоемах.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 следует квалифицировать их действия?</w:t>
      </w:r>
    </w:p>
    <w:p w:rsidR="001D290B" w:rsidRPr="00B6573B" w:rsidRDefault="001D290B" w:rsidP="001D290B">
      <w:pPr>
        <w:rPr>
          <w:b/>
          <w:bCs/>
          <w:szCs w:val="28"/>
        </w:rPr>
      </w:pPr>
    </w:p>
    <w:p w:rsidR="008846F7" w:rsidRDefault="008E7301" w:rsidP="001D290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="001D290B" w:rsidRPr="00B6573B">
        <w:rPr>
          <w:b/>
          <w:spacing w:val="2"/>
          <w:sz w:val="28"/>
          <w:szCs w:val="28"/>
        </w:rPr>
        <w:t xml:space="preserve">. </w:t>
      </w:r>
      <w:r w:rsidR="00C9729D" w:rsidRPr="008846F7">
        <w:rPr>
          <w:b/>
          <w:spacing w:val="2"/>
          <w:sz w:val="28"/>
          <w:szCs w:val="28"/>
        </w:rPr>
        <w:t>Дискуссия</w:t>
      </w:r>
      <w:r w:rsidR="008846F7" w:rsidRPr="008846F7">
        <w:rPr>
          <w:b/>
          <w:spacing w:val="2"/>
          <w:sz w:val="28"/>
          <w:szCs w:val="28"/>
        </w:rPr>
        <w:t xml:space="preserve"> по вопросу:</w:t>
      </w:r>
    </w:p>
    <w:p w:rsidR="008846F7" w:rsidRDefault="008846F7" w:rsidP="001D290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причинах</w:t>
      </w:r>
      <w:r w:rsidR="001D290B" w:rsidRPr="00D37ACE">
        <w:rPr>
          <w:bCs/>
          <w:sz w:val="28"/>
          <w:szCs w:val="28"/>
        </w:rPr>
        <w:t xml:space="preserve"> возникновения</w:t>
      </w:r>
      <w:r w:rsidR="009F09F4">
        <w:rPr>
          <w:bCs/>
          <w:sz w:val="28"/>
          <w:szCs w:val="28"/>
        </w:rPr>
        <w:t xml:space="preserve"> экологического кр</w:t>
      </w:r>
      <w:r>
        <w:rPr>
          <w:bCs/>
          <w:sz w:val="28"/>
          <w:szCs w:val="28"/>
        </w:rPr>
        <w:t>изиса в мире (на примере Китая).</w:t>
      </w:r>
    </w:p>
    <w:p w:rsidR="001D290B" w:rsidRPr="008846F7" w:rsidRDefault="001D290B" w:rsidP="008846F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ACE">
        <w:rPr>
          <w:sz w:val="28"/>
          <w:szCs w:val="28"/>
        </w:rPr>
        <w:t xml:space="preserve"> </w:t>
      </w:r>
    </w:p>
    <w:p w:rsidR="001D290B" w:rsidRPr="008846F7" w:rsidRDefault="008E7301" w:rsidP="008846F7">
      <w:pPr>
        <w:ind w:firstLine="709"/>
        <w:rPr>
          <w:b/>
          <w:bCs/>
          <w:szCs w:val="28"/>
        </w:rPr>
      </w:pPr>
      <w:r>
        <w:rPr>
          <w:b/>
          <w:szCs w:val="28"/>
        </w:rPr>
        <w:t>3</w:t>
      </w:r>
      <w:r w:rsidR="00C9729D">
        <w:rPr>
          <w:b/>
          <w:szCs w:val="28"/>
        </w:rPr>
        <w:t xml:space="preserve">. </w:t>
      </w:r>
      <w:r w:rsidR="00E727F8">
        <w:rPr>
          <w:b/>
          <w:szCs w:val="28"/>
        </w:rPr>
        <w:t>Обсуждение д</w:t>
      </w:r>
      <w:r w:rsidR="001D290B" w:rsidRPr="00B6573B">
        <w:rPr>
          <w:b/>
          <w:szCs w:val="28"/>
        </w:rPr>
        <w:t>оклад</w:t>
      </w:r>
      <w:r w:rsidR="00E727F8">
        <w:rPr>
          <w:b/>
          <w:szCs w:val="28"/>
        </w:rPr>
        <w:t xml:space="preserve">ов </w:t>
      </w:r>
      <w:r w:rsidR="008846F7">
        <w:rPr>
          <w:b/>
          <w:szCs w:val="28"/>
        </w:rPr>
        <w:t xml:space="preserve">. </w:t>
      </w:r>
      <w:r w:rsidR="001D290B" w:rsidRPr="00D37ACE">
        <w:rPr>
          <w:szCs w:val="28"/>
        </w:rPr>
        <w:t xml:space="preserve">Предлагаемая тематика </w:t>
      </w:r>
      <w:r w:rsidR="001D290B" w:rsidRPr="00D37ACE">
        <w:rPr>
          <w:bCs/>
          <w:szCs w:val="28"/>
        </w:rPr>
        <w:t>докладов</w:t>
      </w:r>
      <w:r w:rsidR="00D37ACE">
        <w:rPr>
          <w:bCs/>
          <w:szCs w:val="28"/>
        </w:rPr>
        <w:t>:</w:t>
      </w:r>
    </w:p>
    <w:p w:rsidR="009F09F4" w:rsidRDefault="001D290B" w:rsidP="001D290B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1. </w:t>
      </w:r>
      <w:r w:rsidR="009F09F4" w:rsidRPr="003677C1">
        <w:rPr>
          <w:rFonts w:eastAsia="Times New Roman"/>
          <w:color w:val="000000"/>
          <w:szCs w:val="28"/>
        </w:rPr>
        <w:t>И</w:t>
      </w:r>
      <w:r w:rsidR="009F09F4" w:rsidRPr="003677C1">
        <w:rPr>
          <w:rFonts w:eastAsia="Times New Roman"/>
          <w:snapToGrid w:val="0"/>
          <w:color w:val="000000"/>
          <w:szCs w:val="28"/>
        </w:rPr>
        <w:t>стория правового регулирования экологических отношений; становление и основные этапы развития экологического права</w:t>
      </w:r>
      <w:r w:rsidR="009F09F4" w:rsidRPr="003677C1">
        <w:rPr>
          <w:rFonts w:eastAsia="Times New Roman"/>
          <w:color w:val="000000"/>
          <w:szCs w:val="28"/>
        </w:rPr>
        <w:t>.</w:t>
      </w:r>
    </w:p>
    <w:p w:rsidR="004774DC" w:rsidRDefault="009F09F4" w:rsidP="004774DC">
      <w:pPr>
        <w:widowControl w:val="0"/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</w:rPr>
      </w:pPr>
      <w:r w:rsidRPr="00B6573B">
        <w:rPr>
          <w:szCs w:val="28"/>
        </w:rPr>
        <w:t xml:space="preserve"> </w:t>
      </w:r>
      <w:r w:rsidR="001D290B" w:rsidRPr="00B6573B">
        <w:rPr>
          <w:szCs w:val="28"/>
        </w:rPr>
        <w:t xml:space="preserve">2. </w:t>
      </w:r>
      <w:r w:rsidRPr="003677C1">
        <w:rPr>
          <w:rFonts w:eastAsia="Times New Roman"/>
          <w:color w:val="000000"/>
          <w:szCs w:val="28"/>
        </w:rPr>
        <w:t>Соотношение экологического права с другими отраслями права: земельным, гражданским, конституционным, а</w:t>
      </w:r>
      <w:r w:rsidR="004774DC">
        <w:rPr>
          <w:rFonts w:eastAsia="Times New Roman"/>
          <w:color w:val="000000"/>
          <w:szCs w:val="28"/>
        </w:rPr>
        <w:t>дминистративным, уголовным и др.</w:t>
      </w:r>
    </w:p>
    <w:p w:rsidR="004774DC" w:rsidRDefault="004774DC" w:rsidP="009F09F4">
      <w:pPr>
        <w:widowControl w:val="0"/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3. </w:t>
      </w:r>
      <w:r w:rsidRPr="003677C1">
        <w:rPr>
          <w:rFonts w:eastAsia="Times New Roman"/>
          <w:color w:val="000000"/>
          <w:szCs w:val="28"/>
        </w:rPr>
        <w:t>Природно-антропогенный объект как объект экологического права.</w:t>
      </w:r>
    </w:p>
    <w:p w:rsidR="004774DC" w:rsidRPr="00B6573B" w:rsidRDefault="004774DC" w:rsidP="009F09F4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4. </w:t>
      </w:r>
      <w:r w:rsidRPr="003677C1">
        <w:rPr>
          <w:rFonts w:eastAsia="Times New Roman"/>
          <w:color w:val="000000"/>
          <w:szCs w:val="28"/>
        </w:rPr>
        <w:t>Объекты особой и приоритетной правовой охраны.</w:t>
      </w:r>
    </w:p>
    <w:p w:rsidR="001D290B" w:rsidRPr="00914AA0" w:rsidRDefault="001D290B" w:rsidP="005925AC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both"/>
        <w:rPr>
          <w:szCs w:val="28"/>
        </w:rPr>
      </w:pPr>
    </w:p>
    <w:p w:rsidR="008846F7" w:rsidRDefault="008846F7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8846F7" w:rsidRDefault="008846F7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ПРАКТИЧЕСКИЕ ЗАНЯТИЯ № 3,4</w:t>
      </w: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</w:t>
      </w:r>
    </w:p>
    <w:p w:rsidR="008846F7" w:rsidRDefault="008846F7" w:rsidP="008846F7">
      <w:pPr>
        <w:ind w:firstLine="709"/>
        <w:jc w:val="both"/>
        <w:rPr>
          <w:b/>
          <w:szCs w:val="28"/>
        </w:rPr>
      </w:pPr>
    </w:p>
    <w:p w:rsidR="008846F7" w:rsidRDefault="008846F7" w:rsidP="008846F7">
      <w:pPr>
        <w:tabs>
          <w:tab w:val="left" w:pos="378"/>
        </w:tabs>
        <w:ind w:firstLine="380"/>
        <w:jc w:val="both"/>
        <w:rPr>
          <w:b/>
          <w:color w:val="000000"/>
        </w:rPr>
      </w:pPr>
      <w:r w:rsidRPr="00B6573B">
        <w:rPr>
          <w:b/>
          <w:szCs w:val="28"/>
        </w:rPr>
        <w:t>Тема: «</w:t>
      </w:r>
      <w:r>
        <w:rPr>
          <w:b/>
          <w:color w:val="000000"/>
        </w:rPr>
        <w:t>Право природопользования</w:t>
      </w:r>
      <w:r w:rsidRPr="00B6573B">
        <w:rPr>
          <w:b/>
          <w:szCs w:val="28"/>
        </w:rPr>
        <w:t>».</w:t>
      </w:r>
    </w:p>
    <w:p w:rsidR="008846F7" w:rsidRPr="00404E81" w:rsidRDefault="008846F7" w:rsidP="008846F7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>Понятие, общие и особенные черты природопользования в РФ.</w:t>
      </w:r>
    </w:p>
    <w:p w:rsidR="008846F7" w:rsidRPr="00404E81" w:rsidRDefault="008846F7" w:rsidP="008846F7">
      <w:pPr>
        <w:widowControl w:val="0"/>
        <w:tabs>
          <w:tab w:val="left" w:pos="378"/>
          <w:tab w:val="left" w:pos="900"/>
        </w:tabs>
        <w:ind w:firstLine="380"/>
        <w:jc w:val="both"/>
        <w:rPr>
          <w:color w:val="000000"/>
          <w:szCs w:val="28"/>
        </w:rPr>
      </w:pPr>
      <w:r w:rsidRPr="00404E81">
        <w:rPr>
          <w:color w:val="000000"/>
          <w:szCs w:val="28"/>
        </w:rPr>
        <w:t xml:space="preserve">Право общего и специального природопользования. </w:t>
      </w:r>
    </w:p>
    <w:p w:rsidR="008846F7" w:rsidRPr="00404E81" w:rsidRDefault="008846F7" w:rsidP="008846F7">
      <w:pPr>
        <w:widowControl w:val="0"/>
        <w:tabs>
          <w:tab w:val="left" w:pos="378"/>
          <w:tab w:val="left" w:pos="900"/>
        </w:tabs>
        <w:ind w:firstLine="380"/>
        <w:jc w:val="both"/>
        <w:rPr>
          <w:szCs w:val="28"/>
        </w:rPr>
      </w:pPr>
      <w:r w:rsidRPr="00404E81">
        <w:rPr>
          <w:szCs w:val="28"/>
        </w:rPr>
        <w:t>Принципы природопользования, их особенности.</w:t>
      </w:r>
    </w:p>
    <w:p w:rsidR="008846F7" w:rsidRDefault="008846F7" w:rsidP="008846F7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 xml:space="preserve">Субъекты и объекты права природопользования по действующему законодательству. </w:t>
      </w:r>
    </w:p>
    <w:p w:rsidR="008846F7" w:rsidRDefault="008846F7" w:rsidP="008846F7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>Основания возникновения, изменения и прекращения права природопользования.</w:t>
      </w:r>
    </w:p>
    <w:p w:rsidR="008846F7" w:rsidRPr="00404E81" w:rsidRDefault="008846F7" w:rsidP="008846F7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>: учебное пособие / Кубанский ГАУ; А.С. Волосников, О.А. Глушко, Е.А. Гринь, Э.А. Гряда и др.; - Краснодар : КубГАУ, 2016. –</w:t>
      </w:r>
      <w:r w:rsidRPr="006E75B0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Электронный каталог научной библиотеки Кубанского ГАУ, </w:t>
      </w:r>
      <w:hyperlink r:id="rId15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(особенная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</w:t>
      </w:r>
      <w:r w:rsidRPr="00651713">
        <w:rPr>
          <w:rFonts w:ascii="Times New Roman" w:hAnsi="Times New Roman"/>
          <w:color w:val="000000"/>
          <w:sz w:val="28"/>
          <w:szCs w:val="28"/>
        </w:rPr>
        <w:t>– 231 с. - ISBN 978-5-94672-863-8.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 Электронный каталог научной библиотеки Кубанского ГАУ, </w:t>
      </w:r>
      <w:hyperlink r:id="rId16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17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337EF9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18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Арбатская Ю.В. Правовое регулирование охоты и сохранения охотничьих ресурсов в субъектах Российской Федерации [Электронный </w:t>
      </w:r>
      <w:r w:rsidRPr="00CA6AE4">
        <w:rPr>
          <w:rStyle w:val="apple-style-span"/>
          <w:color w:val="000000"/>
        </w:rPr>
        <w:lastRenderedPageBreak/>
        <w:t xml:space="preserve">ресурс]: монография/ Арбатская Ю.В., Хвалёв С.А., Хертуев Р.Ю.– Электрон. текстовые данные.– Иркутск: Институт законодательства и правовой информации им. М.М. Сперанского, 2011.– 46 c.– Режим доступа: </w:t>
      </w:r>
      <w:hyperlink r:id="rId19" w:history="1">
        <w:r w:rsidRPr="00CA6AE4">
          <w:rPr>
            <w:color w:val="000000"/>
          </w:rPr>
          <w:t>http://www.iprbookshop.ru/6432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color w:val="000000"/>
          <w:spacing w:val="-1"/>
        </w:rPr>
        <w:t xml:space="preserve">Астафьева </w:t>
      </w:r>
      <w:r w:rsidRPr="00CA6AE4">
        <w:rPr>
          <w:bCs/>
          <w:color w:val="000000"/>
        </w:rPr>
        <w:t>О.Е.</w:t>
      </w:r>
      <w:r w:rsidRPr="00CA6AE4">
        <w:rPr>
          <w:color w:val="000000"/>
        </w:rPr>
        <w:t> Правовые основы природопользования и охраны окружающей среды: учебник / О. Е. Астафьева, А. В. Питрюк; под ред. Я.Д. Вишнякова. - М.: Академия, 2013. - 269 с. - (Высш. проф. образование. Бакалавриат). – УМО</w:t>
      </w:r>
      <w:r w:rsidRPr="00CA6AE4">
        <w:rPr>
          <w:color w:val="000000"/>
          <w:spacing w:val="-1"/>
        </w:rPr>
        <w:t>.</w:t>
      </w:r>
    </w:p>
    <w:p w:rsidR="008846F7" w:rsidRPr="00CA6AE4" w:rsidRDefault="008846F7" w:rsidP="008846F7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Батяев А.А. Комментарий к Федеральному закону от 15 июля 2000 г. № 99-ФЗ «О карантине растений» (2-е издание переработанное и дополненное) [Электронный ресурс]/ Батяев А.А., Шашкова О.В.– Электрон. текстовые данные.– Саратов: Ай Пи Эр Медиа, 2012.– 66 c.– Режим доступа: </w:t>
      </w:r>
      <w:hyperlink r:id="rId20" w:history="1">
        <w:r w:rsidRPr="00CA6AE4">
          <w:rPr>
            <w:color w:val="000000"/>
          </w:rPr>
          <w:t>http://www.iprbookshop.ru/21133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21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Pr="00CA6AE4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Pr="00CA6AE4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bCs/>
          <w:color w:val="000000"/>
        </w:rPr>
        <w:t>Государственный природный заповедник «Утриш»</w:t>
      </w:r>
      <w:r w:rsidRPr="00CA6AE4">
        <w:rPr>
          <w:color w:val="000000"/>
        </w:rPr>
        <w:t xml:space="preserve"> : атлас: науч. тр. Т. 2 / [науч. ред. Г.Н. Огуреева]. - Анапа, 2013. - 88 с.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Коржов В.Ю. Комментарий к ФЗ от 7 декабря 2011 г. № 416-ФЗ «О водоснабжении и водоотведении» (2-е издание переработанное и дополненное) [Электронный ресурс]/ Коржов В.Ю., Петрусева Н.А., Пузакова Б.К.– Электрон. текстовые данные.– Саратов: Ай Пи Эр Медиа, 2013.– 254 c.– Режим доступа: </w:t>
      </w:r>
      <w:hyperlink r:id="rId22" w:history="1">
        <w:r w:rsidRPr="00CA6AE4">
          <w:rPr>
            <w:color w:val="000000"/>
          </w:rPr>
          <w:t>http://www.iprbookshop.ru/21178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Краевое государственное бюджетное учреждение «Дирекция по особо охраняемым природным территориям Красноярского края». Основы организации и функционирования. Результаты практического опыта [Электронный ресурс]: сборник руководящих документов/ – Электрон. текстовые данные.– М.: Всемирный фонд дикой природы (WWF), 2011.– 211 c.– Режим доступа: </w:t>
      </w:r>
      <w:hyperlink r:id="rId23" w:history="1">
        <w:r w:rsidRPr="00CA6AE4">
          <w:rPr>
            <w:color w:val="000000"/>
          </w:rPr>
          <w:t>http://www.iprbookshop.ru/13471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lastRenderedPageBreak/>
        <w:t xml:space="preserve">Ляпустин С. Н. Крейсерство на Дальнем Востоке России в борьбе с контрабандой морских биоресурсов (вторая половина ХIX – начало XX в.) : монография / Российская таможенная академия, Владивостокский филиал, С. Н. Ляпустин .– Владивосток : РИО Владивостокского филиала Российской таможенной академии, 2011 .– цв. ил. в конце кн. – ISBN 978-5-9590-0439-2 - ЭБС </w:t>
      </w:r>
      <w:r w:rsidRPr="00CA6AE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Ляпустин С.Н. Незаконный оборот объектов фауны и флоры на Дальнем Востоке (2007–2009 гг.) [Электронный ресурс]: монография/ Ляпустин С.Н., Первушина Н.В., Фоменко П.В.– Электрон. текстовые данные.– М.: Всемирный фонд дикой природы (WWF), 2010.– 102 c.– Режим доступа: </w:t>
      </w:r>
      <w:hyperlink r:id="rId24" w:history="1">
        <w:r w:rsidRPr="00CA6AE4">
          <w:rPr>
            <w:color w:val="000000"/>
          </w:rPr>
          <w:t>http://www.iprbookshop.ru/13476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Мельгунов В.Д. Рациональное использование и охрана недр в интересах нынешнего и будущих поколений как принцип современного горного права // Экологическое прав</w:t>
      </w:r>
      <w:r>
        <w:t>о. 2014. №</w:t>
      </w:r>
      <w:r w:rsidRPr="002033E3">
        <w:t xml:space="preserve"> 4. С. 3 - 8.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Петухова Е.П. Основа жизни и деятельности народов, проживающих на соответствующей территории: объект, субъект, содержание // Государственная власть и</w:t>
      </w:r>
      <w:r>
        <w:t xml:space="preserve"> местное самоуправление. 2014. №</w:t>
      </w:r>
      <w:r w:rsidRPr="002033E3">
        <w:t xml:space="preserve"> 9. С. 11 - 15.</w:t>
      </w:r>
    </w:p>
    <w:p w:rsidR="008846F7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t xml:space="preserve">Правовые аспекты комплексного использования водных ресурсов : учеб. пособие / И. М. Воробьева, А. Я. Гаев, Н. П. Галянина, И. В. Куделина, Т. В. Леонтьева, Оренбургский гос. ун- т .– Оренбург : ОГУ, 2014 - ЭБС </w:t>
      </w:r>
      <w:r w:rsidRPr="00CA6AE4">
        <w:rPr>
          <w:rStyle w:val="apple-style-span"/>
          <w:color w:val="000000"/>
        </w:rPr>
        <w:t>«Руконт».</w:t>
      </w:r>
    </w:p>
    <w:p w:rsidR="008846F7" w:rsidRPr="007A0BCD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 xml:space="preserve">Салиева Р.Н. Государственное управление отношениями недропользования в Российской Федерации </w:t>
      </w:r>
      <w:r>
        <w:t>// Энергетическое право. 2014. №</w:t>
      </w:r>
      <w:r w:rsidRPr="002033E3">
        <w:t xml:space="preserve"> 2. С. 16 - 19.</w:t>
      </w:r>
    </w:p>
    <w:p w:rsidR="008846F7" w:rsidRPr="000D3154" w:rsidRDefault="008846F7" w:rsidP="008846F7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41"/>
        </w:numPr>
        <w:tabs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Pr="000D3154" w:rsidRDefault="008846F7" w:rsidP="008846F7">
      <w:pPr>
        <w:numPr>
          <w:ilvl w:val="0"/>
          <w:numId w:val="41"/>
        </w:numPr>
        <w:tabs>
          <w:tab w:val="num" w:pos="567"/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Pr="00B6573B" w:rsidRDefault="008846F7" w:rsidP="008846F7">
      <w:pPr>
        <w:tabs>
          <w:tab w:val="left" w:pos="0"/>
          <w:tab w:val="left" w:pos="71"/>
        </w:tabs>
        <w:jc w:val="both"/>
        <w:rPr>
          <w:rFonts w:eastAsia="ヒラギノ角ゴ Pro W3"/>
          <w:b/>
          <w:szCs w:val="28"/>
          <w:lang w:eastAsia="en-US"/>
        </w:rPr>
      </w:pPr>
    </w:p>
    <w:p w:rsidR="008846F7" w:rsidRPr="002D649E" w:rsidRDefault="008846F7" w:rsidP="008846F7">
      <w:pPr>
        <w:ind w:firstLine="709"/>
        <w:jc w:val="both"/>
        <w:rPr>
          <w:b/>
          <w:color w:val="000000" w:themeColor="text1"/>
          <w:szCs w:val="28"/>
        </w:rPr>
      </w:pPr>
      <w:r w:rsidRPr="002D649E">
        <w:rPr>
          <w:b/>
          <w:color w:val="000000" w:themeColor="text1"/>
          <w:szCs w:val="28"/>
        </w:rPr>
        <w:t>Основные нормативные правовые акты и судебная практика:</w:t>
      </w:r>
    </w:p>
    <w:p w:rsidR="008846F7" w:rsidRPr="002D649E" w:rsidRDefault="008846F7" w:rsidP="008846F7">
      <w:pPr>
        <w:pStyle w:val="a4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rStyle w:val="hl"/>
          <w:color w:val="000000" w:themeColor="text1"/>
          <w:sz w:val="28"/>
          <w:szCs w:val="28"/>
        </w:rPr>
        <w:t>Конституция</w:t>
      </w:r>
      <w:r w:rsidRPr="002D649E">
        <w:rPr>
          <w:rStyle w:val="apple-converted-space"/>
          <w:color w:val="000000" w:themeColor="text1"/>
          <w:sz w:val="28"/>
          <w:szCs w:val="28"/>
        </w:rPr>
        <w:t> </w:t>
      </w:r>
      <w:r w:rsidRPr="002D649E">
        <w:rPr>
          <w:color w:val="000000" w:themeColor="text1"/>
          <w:sz w:val="28"/>
          <w:szCs w:val="28"/>
        </w:rPr>
        <w:t>Российской Федерации от 12 декабря 1993 г. // Российская газета. № 237. 1993, 25 декабря.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Федеральный закон РФ от 10 января 2002 г. № 7-ФЗ «</w:t>
      </w:r>
      <w:r w:rsidRPr="002D649E">
        <w:rPr>
          <w:rStyle w:val="hl"/>
          <w:rFonts w:ascii="Times New Roman" w:hAnsi="Times New Roman"/>
          <w:color w:val="000000" w:themeColor="text1"/>
          <w:sz w:val="28"/>
          <w:szCs w:val="28"/>
        </w:rPr>
        <w:t>Об охране окружающей среды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t>» // СЗ РФ. 2002. № 2. Ст.133.</w:t>
      </w:r>
    </w:p>
    <w:p w:rsidR="008846F7" w:rsidRPr="002D649E" w:rsidRDefault="008846F7" w:rsidP="008846F7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2D649E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8846F7" w:rsidRPr="002D649E" w:rsidRDefault="008846F7" w:rsidP="008846F7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2D649E" w:rsidRDefault="008846F7" w:rsidP="008846F7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2D649E" w:rsidRDefault="008846F7" w:rsidP="008846F7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2D649E" w:rsidRDefault="008846F7" w:rsidP="008846F7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2D649E" w:rsidRDefault="008846F7" w:rsidP="008846F7">
      <w:pPr>
        <w:pStyle w:val="Normal"/>
        <w:numPr>
          <w:ilvl w:val="0"/>
          <w:numId w:val="42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внутренних морских водах, территориальном море и прилежащей зоне Российской Федерации: Федеральный закон от 31 июля 1998 года № 155-ФЗ // СЗ РФ. 1998. № 31. Ст. 3833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2D649E" w:rsidRDefault="008846F7" w:rsidP="008846F7">
      <w:pPr>
        <w:pStyle w:val="af3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2D649E" w:rsidRDefault="008846F7" w:rsidP="008846F7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охране атмосферного воздуха: Федеральный закон от 4 мая 1999 года № 96-ФЗ // СЗ РФ. 1999. №18. Ст.2222</w:t>
      </w:r>
    </w:p>
    <w:p w:rsidR="008846F7" w:rsidRPr="002D649E" w:rsidRDefault="008846F7" w:rsidP="008846F7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2D649E" w:rsidRDefault="008846F7" w:rsidP="008846F7">
      <w:pPr>
        <w:pStyle w:val="af3"/>
        <w:numPr>
          <w:ilvl w:val="0"/>
          <w:numId w:val="42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8846F7" w:rsidRPr="002D649E" w:rsidRDefault="008846F7" w:rsidP="008846F7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2D649E" w:rsidRDefault="008846F7" w:rsidP="008846F7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 Красной книге Российской Федерации: Постановление Правительства РФ от 19 февраля 1996 года № 158 // СЗ РФ. 1996. № 9. Ст.808</w:t>
      </w:r>
    </w:p>
    <w:p w:rsidR="008846F7" w:rsidRPr="002D649E" w:rsidRDefault="008846F7" w:rsidP="008846F7">
      <w:pPr>
        <w:pStyle w:val="1"/>
        <w:keepNext w:val="0"/>
        <w:keepLines w:val="0"/>
        <w:numPr>
          <w:ilvl w:val="0"/>
          <w:numId w:val="4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D649E">
        <w:rPr>
          <w:rFonts w:ascii="Times New Roman" w:hAnsi="Times New Roman" w:cs="Times New Roman"/>
          <w:b w:val="0"/>
          <w:color w:val="000000" w:themeColor="text1"/>
        </w:rPr>
        <w:t>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линии связи и электропередачи: Утверждены Постановлением Правительства РФ от 13 августа 1996 года № 997 // СЗ РФ. 1996. № 37. Ст. 4290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по недропользованию: Утверждено Постановлением Правительства РФ от 17 июня 2004 года № 293 // СЗ РФ. 2004. № 26. Ст. 2669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О добыче (вылове) редких и находящихся под угрозой исчезновения видов водных биологических ресурсов: Постановление Правительства РФ от 24 декабря 2008 года № 1017 // СЗ РФ. 2009. № 2. Ст. 223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 О Федеральном агентстве лесного хозяйства: Постановление Правительства РФ от 23 сентября 2010 года № 736 // СЗ РФ. 2010. №  40. Ст. 5068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лесной декларации: Приказ Рослесхоза от 17 января 2012 года № 18 // Российская газета. 2012. 11 апреля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 Краснодарского края: Закон Краснодарского края от 7 августа 1996 года №41-КЗ // Кубанские новости. 1996. 11 сентября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недропользовании на территории Краснодарского края: Закон Краснодарского края от 10 октября 1997 года № 101-КЗ // Кубанские новости. 1997. 29 октября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Об охране атмосферного воздуха на территории Краснодарского края: Закон Краснодарского края от 2 июля 2004 года № 734-КЗ // Кубанские новости. 2004. 14 июля </w:t>
      </w:r>
    </w:p>
    <w:p w:rsidR="008846F7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животном мире на территории Краснодарского края: Закон Краснодарского края от 2 декабря 2004 года №802-КЗ // Информационный бюллетень Законодательного Собрания Краснодарского края. 2004. №24 (95). С. 38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 рыболовстве в Краснодарском крае: Закон Краснодарского края от 27 марта 2007 года № 1211-КЗ // Информационный бюллетень Законодательного Собрания Краснодарского края. № 52 (123). 2007. С. 16 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порядке и нормативах заготовки гражданами древесины для собственных нужд: Закон Краснодарского края от 27 сентября 2007 года № 1321-КЗ  // Кубанские новости. 2007. 4 октября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установлении исключительных случаев заготовки древесины и недревесных лесных ресурсов на основании договоров купли-продажи лесных насаждений на территории Краснодарского края: Закон Краснодарского края от 23 июля 2009 года № 1815-КЗ // Кубанские новости. 2009. 6 августа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недр для разработки месторождений общераспространенных полезных ископаемых, порядке пользования недрами 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с целью добычи общераспространенных полезных ископаемых, а также в целях, не связанных с добычей полезных ископаемых, на территории Краснодарского края: Закон Краснодарского края от 18 ноября 2010 года  № 2097-КЗ // Кубанские новости. 2010. 25 ноября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гражданина Исаева Петра Петровича на нарушение его конституционных прав статьей 19 Закона Российской Федерации "О недрах": Определение Конституционного Суда РФ от 16 февраля 2012 года № 273-О-О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открытого акционерного общества "Ксеньевский прииск" на нарушение конституционных прав и свобод положениями статей 10 и 12 Закона Российской Федерации "О недрах" и статей 198, 200 и 201 Арбитражного процессуального кодекса российской Федерации: Определение Конституционного Суда РФ от 22 марта 2012 года № 412-О-О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общества с ограниченной ответственностью "Разлив" на нарушение конституционных прав и свобод частью 8 статьи 11 Лесного кодекса Российской Федерации: Определение Конституционного Суда РФ от 29 мая 2012 года № 1147-О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Ивановской областной общественной организации охотников и рыболовов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 Определение Конституционного Суда РФ от 28 июня 2012 года № 1256-О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Балашовской районной общественной организации "Общество охотников и рыболовов"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 Определение Конституционного Суда РФ от 28 июня 2012 года № 1257-О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изменения решения Нижегородского областного суда от 07 декабря 2011 года, которым удовлетворено заявление о признании недействующим пункта 6 части 1 статьи 2 Закона Нижегородской области от 05.06.2009 № 71-З "Об исключительных случаях заготовки лесных ресурсов на основании договора купли-продажи лесных насаждений" (в редакции Закона Нижегородской области от 01.09.2011 № 117-</w:t>
      </w:r>
      <w:r w:rsidRPr="002D649E">
        <w:rPr>
          <w:rFonts w:ascii="Times New Roman" w:hAnsi="Times New Roman"/>
          <w:sz w:val="28"/>
          <w:szCs w:val="28"/>
        </w:rPr>
        <w:lastRenderedPageBreak/>
        <w:t>З): Определение Верховного Суда РФ от 15 февраля 2012 года № 9-Г12-2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изменений решения Верховного суда Республики Коми от 29 декабря 2011 года, которым удовлетворены требования о признании недействующим в части Порядка пользования недрами юридическими лицами и гражданами в границах предоставленных им земельных участков с целью добычи общераспространенных полезных ископаемых, утв. приказом Министерства природных ресурсов и охраны окружающей среды Республики Коми от 14 июня 2011 года № 239: Определение Верховного Суда РФ от 14 марта 2012 № 3-АПГ12-1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Отношения, связанные с предоставлением в долгосрочное пользование земельных участков для осуществления деятельности в сфере охотничьего хозяйства, возможны только между юридическими лицами, индивидуальными предпринимателями и государством: Определение Верховного Суда РФ от 20 июня 2012 года № 82-АПГ12-2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 xml:space="preserve">Об оставлении без изменения решения Приморского краевого суда от 17.05.2012, которым удовлетворено заявление о признании не действующим в части распоряжения губернатора Приморского края от 29 июля </w:t>
      </w:r>
      <w:smartTag w:uri="urn:schemas-microsoft-com:office:smarttags" w:element="metricconverter">
        <w:smartTagPr>
          <w:attr w:name="ProductID" w:val="2011 г"/>
        </w:smartTagPr>
        <w:r w:rsidRPr="002D649E">
          <w:rPr>
            <w:rFonts w:ascii="Times New Roman" w:hAnsi="Times New Roman"/>
            <w:sz w:val="28"/>
            <w:szCs w:val="28"/>
          </w:rPr>
          <w:t>2011 г</w:t>
        </w:r>
      </w:smartTag>
      <w:r w:rsidRPr="002D649E">
        <w:rPr>
          <w:rFonts w:ascii="Times New Roman" w:hAnsi="Times New Roman"/>
          <w:sz w:val="28"/>
          <w:szCs w:val="28"/>
        </w:rPr>
        <w:t>. № 105-рг "Об утверждении лимита добычи охотничьих ресурсов на территории Приморского края на период с 1 августа 2011 года до 1 августа 2012 года" (в ред. от 22.02.2012): Определение Верховного Суда РФ от 22 августа 2012 года № 56-АПГ12-9 // СПС КонсультантПлюс. 2012</w:t>
      </w:r>
    </w:p>
    <w:p w:rsidR="008846F7" w:rsidRPr="002D649E" w:rsidRDefault="008846F7" w:rsidP="008846F7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изменения решения Алтайского краевого суда от 08 июня 2012 года, которым было удовлетворено заявление о признании недействующей ч. 2 ст. 15 Закона Алтайского края от 27.12.2008 № 137-ЗС "О недропользовании на территории Алтайского края": Определение Верховного Суда РФ от 05 сентября 2012 года № 51-АПГ12-10 // СПС КонсультантПлюс. 2012</w:t>
      </w:r>
    </w:p>
    <w:p w:rsidR="008846F7" w:rsidRPr="002D649E" w:rsidRDefault="008846F7" w:rsidP="008846F7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46F7" w:rsidRPr="00B6573B" w:rsidRDefault="008846F7" w:rsidP="008846F7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Выполните задание по систематизации федерального, регионального и законодательства на уровне муниципальных образований по теме: «Основания возникновения, изменения и прекращения отдельных видов специального природопользования», предварительно выбрав один из видов природопользования, например, лесопользование - заготовка древесины; недропользование - поиск, оценка месторождений полезных ископаемых, пользование животным миров – промысловая охота и т.п.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2</w:t>
      </w:r>
      <w:r w:rsidRPr="003677C1">
        <w:rPr>
          <w:rFonts w:eastAsia="Times New Roman"/>
          <w:bCs/>
          <w:color w:val="000000"/>
          <w:szCs w:val="28"/>
        </w:rPr>
        <w:t>. Изучите вопрос о регулировании общего природопользования.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Cs/>
          <w:color w:val="000000"/>
          <w:szCs w:val="28"/>
        </w:rPr>
        <w:t xml:space="preserve">Каковы особенности общего лесопользования, недропользования, пользования животным миром, землепользования? Укажите условия осуществления данных видов природопользования, а также ограничения и </w:t>
      </w:r>
      <w:r w:rsidRPr="003677C1">
        <w:rPr>
          <w:rFonts w:eastAsia="Times New Roman"/>
          <w:bCs/>
          <w:color w:val="000000"/>
          <w:szCs w:val="28"/>
        </w:rPr>
        <w:lastRenderedPageBreak/>
        <w:t>запреты, установленные законодательством применительно к отдельным видам общего природопользования.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Конституция РФ, Лесной Кодекс РФ, Земельный Кодекс РФ, Водный Кодекс РФ и другие законодательные акты закрепляют различные формы собственности на природные объекты. Найдите эти нормы в данных актах и проанализируйте их с точки соответствия положениям Конституции о многообразии форм собственности на природные ресурсы.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2</w:t>
      </w:r>
      <w:r w:rsidRPr="003677C1">
        <w:rPr>
          <w:rFonts w:eastAsia="Times New Roman"/>
          <w:bCs/>
          <w:color w:val="000000"/>
          <w:szCs w:val="28"/>
        </w:rPr>
        <w:t>. Раскройте содержание значение конституционно-правовой нормы «Земля и другие природные ресурсы используются и охраняются в РФ как основа жизни и деятельности народов, проживающих на соответствующей территории».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3</w:t>
      </w:r>
      <w:r w:rsidRPr="003677C1">
        <w:rPr>
          <w:rFonts w:eastAsia="Times New Roman"/>
          <w:bCs/>
          <w:color w:val="000000"/>
          <w:szCs w:val="28"/>
        </w:rPr>
        <w:t>. Выскажите свое аргументированное мнение по вопросу регулирования отношений собственности на природные объекты и природные ресурсы в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Задание 4. </w:t>
      </w:r>
      <w:r w:rsidRPr="003677C1">
        <w:rPr>
          <w:rFonts w:eastAsia="Times New Roman"/>
          <w:color w:val="000000"/>
          <w:szCs w:val="28"/>
        </w:rPr>
        <w:t>Дайте определение понятия леса как объекта использования и охраны. Назовите состав государственного лесного фонда. Выделите функции управления лесным фондом. Как осуществляется правовая охрана лесов и организация лесной охраны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1. </w:t>
      </w:r>
      <w:r w:rsidRPr="003677C1">
        <w:rPr>
          <w:rFonts w:eastAsia="Times New Roman"/>
          <w:color w:val="000000"/>
          <w:szCs w:val="28"/>
        </w:rPr>
        <w:t>Управлением проведена плановая выездная проверка соблюдения Обществом законодательства в сфере охраны окружающей среды, по результатам которой составлен акт.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Проверкой выявлено, что Обществом без лицензии на пользование недрами осуществляется до</w:t>
      </w:r>
      <w:r>
        <w:rPr>
          <w:rFonts w:eastAsia="Times New Roman"/>
          <w:color w:val="000000"/>
          <w:szCs w:val="28"/>
        </w:rPr>
        <w:t>быча подземных вод из скважины №</w:t>
      </w:r>
      <w:r w:rsidRPr="003677C1">
        <w:rPr>
          <w:rFonts w:eastAsia="Times New Roman"/>
          <w:color w:val="000000"/>
          <w:szCs w:val="28"/>
        </w:rPr>
        <w:t xml:space="preserve"> 187 (по</w:t>
      </w:r>
      <w:r>
        <w:rPr>
          <w:rFonts w:eastAsia="Times New Roman"/>
          <w:color w:val="000000"/>
          <w:szCs w:val="28"/>
        </w:rPr>
        <w:t>селок Пушной) и скважин №</w:t>
      </w:r>
      <w:r w:rsidRPr="003677C1">
        <w:rPr>
          <w:rFonts w:eastAsia="Times New Roman"/>
          <w:color w:val="000000"/>
          <w:szCs w:val="28"/>
        </w:rPr>
        <w:t xml:space="preserve"> 010606, 020906 (поселок Кочкома) для организации водоснабжения автозаправочных станций и нефтебазы.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По указанному факту Управление составило в отношении Общества протокол об административном правонарушении, предусмотренном частью 1 статьи 7.3 КоАП РФ, а постановлением признало его виновным в совершении этого административного правонарушения, назначив наказание в виде штрафа в размере 800 000 руб.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Не согласившись с привлечением к административной ответственности, Общество оспорило постановление Управления в судебном порядке.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квалификацию действий Общества. Решите дело.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2. </w:t>
      </w:r>
      <w:r w:rsidRPr="003677C1">
        <w:rPr>
          <w:rFonts w:eastAsia="Times New Roman"/>
          <w:color w:val="000000"/>
          <w:szCs w:val="28"/>
        </w:rPr>
        <w:t>Житель деревни Бузыкино Мостовского района Краснодарского края Селин с конца мая по август 2004 года, не имея разрешения, с целью наживы незаконно заготавливал лес. С помощью ручной пилы за указанный период Селин спилил 13 елей общим объемом 7 кубометров, причинив Мостовскому лесхозу ущерб в сумме около двадцати тысяч рублей.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Впоследствии из полученной древесины для дальнейшей продажи Селин изготовил сруб бани. Затем Селин решил расширить свою деятельность. Для этого в сентябре 2004 го</w:t>
      </w:r>
      <w:r>
        <w:rPr>
          <w:rFonts w:eastAsia="Times New Roman"/>
          <w:color w:val="000000"/>
          <w:szCs w:val="28"/>
        </w:rPr>
        <w:t>да он совершил кражу бензопилы «Урал»</w:t>
      </w:r>
      <w:r w:rsidRPr="003677C1">
        <w:rPr>
          <w:rFonts w:eastAsia="Times New Roman"/>
          <w:color w:val="000000"/>
          <w:szCs w:val="28"/>
        </w:rPr>
        <w:t xml:space="preserve"> и шести запасных цепей к ней у гражданина Григорьева, на общую сумму 1800 рублей. В октябре  ноябре 2004 года Селин с помощью этой бензопилы </w:t>
      </w:r>
      <w:r w:rsidRPr="003677C1">
        <w:rPr>
          <w:rFonts w:eastAsia="Times New Roman"/>
          <w:color w:val="000000"/>
          <w:szCs w:val="28"/>
        </w:rPr>
        <w:lastRenderedPageBreak/>
        <w:t xml:space="preserve">произвел незаконную рубку (спиливание) 38 елей общим объемом в 31 кубометр, причинив лесному хозяйству ущерб на сумму около 90000 рублей.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Определите какое правонарушение совершил Селин. Квалифицируйте его действия.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3. </w:t>
      </w:r>
      <w:r w:rsidRPr="003677C1">
        <w:rPr>
          <w:rFonts w:eastAsia="Times New Roman"/>
          <w:color w:val="000000"/>
          <w:szCs w:val="28"/>
        </w:rPr>
        <w:t xml:space="preserve">Глава администрации одного из </w:t>
      </w:r>
      <w:r>
        <w:rPr>
          <w:rFonts w:eastAsia="Times New Roman"/>
          <w:color w:val="000000"/>
          <w:szCs w:val="28"/>
        </w:rPr>
        <w:t>районов области Б. в августе 200</w:t>
      </w:r>
      <w:r w:rsidRPr="003677C1">
        <w:rPr>
          <w:rFonts w:eastAsia="Times New Roman"/>
          <w:color w:val="000000"/>
          <w:szCs w:val="28"/>
        </w:rPr>
        <w:t>8 года издал постановление о предоставлении земельного участка из земель рекреационного назначен</w:t>
      </w:r>
      <w:r>
        <w:rPr>
          <w:rFonts w:eastAsia="Times New Roman"/>
          <w:color w:val="000000"/>
          <w:szCs w:val="28"/>
        </w:rPr>
        <w:t>ия общей площадью 75,98 га ЗАО «КоттонВэй»</w:t>
      </w:r>
      <w:r w:rsidRPr="003677C1">
        <w:rPr>
          <w:rFonts w:eastAsia="Times New Roman"/>
          <w:color w:val="000000"/>
          <w:szCs w:val="28"/>
        </w:rPr>
        <w:t xml:space="preserve"> для индивидуального жилищного строительства.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зданий, сооружений, коммуникаций и дорог, которые предполагалось построить.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Прокуратура признала постановление главы администрации района незаконным, однако заповедный сосновый лес был все же вырублен.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оценку и квалификацию действий Б.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4. </w:t>
      </w:r>
      <w:r w:rsidRPr="003677C1">
        <w:rPr>
          <w:rFonts w:eastAsia="Times New Roman"/>
          <w:color w:val="000000"/>
          <w:szCs w:val="28"/>
        </w:rPr>
        <w:t>Росприроднадзор, установив наличие на водной акватории 80 кг нефтепродуктов, по факту загрязнения акватории Морского порта Санкт-Петербурга нефтепродуктами у причалов Общества в</w:t>
      </w:r>
      <w:r>
        <w:rPr>
          <w:rFonts w:eastAsia="Times New Roman"/>
          <w:color w:val="000000"/>
          <w:szCs w:val="28"/>
        </w:rPr>
        <w:t>ынес определение от 12.10.2006 №</w:t>
      </w:r>
      <w:r w:rsidRPr="003677C1">
        <w:rPr>
          <w:rFonts w:eastAsia="Times New Roman"/>
          <w:color w:val="000000"/>
          <w:szCs w:val="28"/>
        </w:rPr>
        <w:t xml:space="preserve"> 3626 о возбуждении дела об административном правонарушении и проведении административного расследования по части 4 статьи 8.13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с участием представителя Общества 10.11.2006 составил протокол об административном правонарушении о нарушении Обществом требований части 4 статьи 8.13, статей 7.6 и 8.5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Постановлением </w:t>
      </w:r>
      <w:r>
        <w:rPr>
          <w:rFonts w:eastAsia="Times New Roman"/>
          <w:color w:val="000000"/>
          <w:szCs w:val="28"/>
        </w:rPr>
        <w:t>Росприроднадзора от 10.11.2006 №</w:t>
      </w:r>
      <w:r w:rsidRPr="003677C1">
        <w:rPr>
          <w:rFonts w:eastAsia="Times New Roman"/>
          <w:color w:val="000000"/>
          <w:szCs w:val="28"/>
        </w:rPr>
        <w:t xml:space="preserve"> 3986М/1106/ПО Общество привлечено к административной ответственности, предусмотренной статьями 7.6 и 8.5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Считая названное постановление незаконным, Общество обратилось с заявлением о признании его незаконным и отмене.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в обосновании своих доводов сослался на пункты 4.8.8 и 4.8.11 постановления от 22.04.2003 федерального государст</w:t>
      </w:r>
      <w:r>
        <w:rPr>
          <w:rFonts w:eastAsia="Times New Roman"/>
          <w:color w:val="000000"/>
          <w:szCs w:val="28"/>
        </w:rPr>
        <w:t>венного унитарного предприятия «</w:t>
      </w:r>
      <w:r w:rsidRPr="003677C1">
        <w:rPr>
          <w:rFonts w:eastAsia="Times New Roman"/>
          <w:color w:val="000000"/>
          <w:szCs w:val="28"/>
        </w:rPr>
        <w:t>Администрация</w:t>
      </w:r>
      <w:r>
        <w:rPr>
          <w:rFonts w:eastAsia="Times New Roman"/>
          <w:color w:val="000000"/>
          <w:szCs w:val="28"/>
        </w:rPr>
        <w:t xml:space="preserve"> морского порта Санкт-Петербург»</w:t>
      </w:r>
      <w:r w:rsidRPr="003677C1">
        <w:rPr>
          <w:rFonts w:eastAsia="Times New Roman"/>
          <w:color w:val="000000"/>
          <w:szCs w:val="28"/>
        </w:rPr>
        <w:t xml:space="preserve">, регламентирующих обязанность организации, эксплуатирующей причалы, отвечать за чистоту акватории и предоставлять информацию о загрязнениях.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оценку квалификации действий Общества.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Оцените доводы Росприроднадзора.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5. </w:t>
      </w:r>
      <w:r w:rsidRPr="003677C1">
        <w:rPr>
          <w:rFonts w:eastAsia="Times New Roman"/>
          <w:color w:val="000000"/>
          <w:szCs w:val="28"/>
        </w:rPr>
        <w:t>П. н</w:t>
      </w:r>
      <w:r>
        <w:rPr>
          <w:rFonts w:eastAsia="Times New Roman"/>
          <w:color w:val="000000"/>
          <w:szCs w:val="28"/>
        </w:rPr>
        <w:t>езаконно выловил в устье ручья «Сонькин»</w:t>
      </w:r>
      <w:r w:rsidRPr="003677C1">
        <w:rPr>
          <w:rFonts w:eastAsia="Times New Roman"/>
          <w:color w:val="000000"/>
          <w:szCs w:val="28"/>
        </w:rPr>
        <w:t xml:space="preserve"> на реке Буюклинка </w:t>
      </w:r>
      <w:r>
        <w:rPr>
          <w:rFonts w:eastAsia="Times New Roman"/>
          <w:color w:val="000000"/>
          <w:szCs w:val="28"/>
        </w:rPr>
        <w:t xml:space="preserve"> </w:t>
      </w:r>
      <w:r w:rsidRPr="003677C1">
        <w:rPr>
          <w:rFonts w:eastAsia="Times New Roman"/>
          <w:color w:val="000000"/>
          <w:szCs w:val="28"/>
        </w:rPr>
        <w:t>8 штук рыбы кеты, причинив ущерб на сумму 4640 рублей. Лов кеты проводился в период нереста. Будучи обнаруженным П. заявил рыбинспектору, что лов производил для собственных нужд, а  не на продажу.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правовую оценку действий П.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Признаки какого экологического правонарушения содержатся в его действиях?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lastRenderedPageBreak/>
        <w:t xml:space="preserve">Задача 6. </w:t>
      </w:r>
      <w:r>
        <w:rPr>
          <w:rFonts w:eastAsia="Times New Roman"/>
          <w:color w:val="000000"/>
          <w:szCs w:val="28"/>
        </w:rPr>
        <w:t xml:space="preserve">26.11.2014 года </w:t>
      </w:r>
      <w:r w:rsidRPr="003677C1">
        <w:rPr>
          <w:rFonts w:eastAsia="Times New Roman"/>
          <w:color w:val="000000"/>
          <w:szCs w:val="28"/>
        </w:rPr>
        <w:t>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Сунжа, в результате которого произошла гибель рыбы (усач) на территории Сунженского района Чеченской Республики.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правовую оценку действий ГУП. Субъектом каких экологических правонарушений оно является?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7. </w:t>
      </w:r>
      <w:r>
        <w:rPr>
          <w:rFonts w:eastAsia="Times New Roman"/>
          <w:color w:val="000000"/>
          <w:szCs w:val="28"/>
        </w:rPr>
        <w:t>10 июня 2014</w:t>
      </w:r>
      <w:r w:rsidRPr="003677C1">
        <w:rPr>
          <w:rFonts w:eastAsia="Times New Roman"/>
          <w:color w:val="000000"/>
          <w:szCs w:val="28"/>
        </w:rPr>
        <w:t xml:space="preserve"> г. в Западно-Беринговоморской промыслово</w:t>
      </w:r>
      <w:r>
        <w:rPr>
          <w:rFonts w:eastAsia="Times New Roman"/>
          <w:color w:val="000000"/>
          <w:szCs w:val="28"/>
        </w:rPr>
        <w:t>й зоне задержано судно ТР «Моряк»</w:t>
      </w:r>
      <w:r w:rsidRPr="003677C1">
        <w:rPr>
          <w:rFonts w:eastAsia="Times New Roman"/>
          <w:color w:val="000000"/>
          <w:szCs w:val="28"/>
        </w:rPr>
        <w:t xml:space="preserve"> (под флагом Камбоджи, порт приписки Пномпень). По итогам контрольно-проверочных мероприятий на судне выявлено свыше 86 тонн крабовой продукции без документов, подтверждающих законность ее происхождения. На судне не было разрешения на вылов, судовая и промысловая документация не велась, не было маркировки на борту с названием судна и порта его приписки. 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оценку действий капитана судна и экипажа.</w:t>
      </w:r>
    </w:p>
    <w:p w:rsidR="008846F7" w:rsidRDefault="008846F7" w:rsidP="008846F7">
      <w:pPr>
        <w:pStyle w:val="a4"/>
        <w:spacing w:before="0" w:beforeAutospacing="0" w:after="0" w:afterAutospacing="0"/>
        <w:jc w:val="both"/>
        <w:rPr>
          <w:b/>
          <w:spacing w:val="2"/>
          <w:sz w:val="28"/>
          <w:szCs w:val="28"/>
        </w:rPr>
      </w:pPr>
    </w:p>
    <w:p w:rsidR="008846F7" w:rsidRDefault="008846F7" w:rsidP="008846F7">
      <w:pPr>
        <w:widowControl w:val="0"/>
        <w:tabs>
          <w:tab w:val="left" w:pos="271"/>
          <w:tab w:val="left" w:pos="372"/>
        </w:tabs>
        <w:ind w:firstLine="567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Pr="00B6573B">
        <w:rPr>
          <w:b/>
          <w:spacing w:val="2"/>
          <w:szCs w:val="28"/>
        </w:rPr>
        <w:t>.</w:t>
      </w:r>
      <w:r>
        <w:rPr>
          <w:b/>
          <w:spacing w:val="2"/>
          <w:szCs w:val="28"/>
        </w:rPr>
        <w:t xml:space="preserve"> 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 по вопросам:</w:t>
      </w:r>
    </w:p>
    <w:p w:rsidR="008846F7" w:rsidRPr="003677C1" w:rsidRDefault="008846F7" w:rsidP="008846F7">
      <w:pPr>
        <w:widowControl w:val="0"/>
        <w:tabs>
          <w:tab w:val="left" w:pos="271"/>
          <w:tab w:val="left" w:pos="372"/>
        </w:tabs>
        <w:ind w:firstLine="567"/>
        <w:jc w:val="both"/>
        <w:rPr>
          <w:rFonts w:eastAsia="Times New Roman"/>
          <w:color w:val="000000"/>
          <w:szCs w:val="28"/>
          <w:shd w:val="clear" w:color="auto" w:fill="FFFFFF"/>
        </w:rPr>
      </w:pPr>
      <w:r>
        <w:rPr>
          <w:bCs/>
          <w:szCs w:val="28"/>
        </w:rPr>
        <w:t xml:space="preserve">- о </w:t>
      </w:r>
      <w:r>
        <w:rPr>
          <w:rFonts w:eastAsia="Times New Roman"/>
          <w:color w:val="000000"/>
          <w:szCs w:val="28"/>
          <w:shd w:val="clear" w:color="auto" w:fill="FFFFFF"/>
        </w:rPr>
        <w:t>проблеме</w:t>
      </w:r>
      <w:r w:rsidRPr="003677C1">
        <w:rPr>
          <w:rFonts w:eastAsia="Times New Roman"/>
          <w:color w:val="000000"/>
          <w:szCs w:val="28"/>
          <w:shd w:val="clear" w:color="auto" w:fill="FFFFFF"/>
        </w:rPr>
        <w:t xml:space="preserve"> разграничения государственной собс</w:t>
      </w:r>
      <w:r>
        <w:rPr>
          <w:rFonts w:eastAsia="Times New Roman"/>
          <w:color w:val="000000"/>
          <w:szCs w:val="28"/>
          <w:shd w:val="clear" w:color="auto" w:fill="FFFFFF"/>
        </w:rPr>
        <w:t>твенности на природные ресурсы;</w:t>
      </w:r>
    </w:p>
    <w:p w:rsidR="008846F7" w:rsidRPr="003677C1" w:rsidRDefault="008846F7" w:rsidP="008846F7">
      <w:pPr>
        <w:ind w:firstLine="567"/>
        <w:contextualSpacing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о проблемах</w:t>
      </w:r>
      <w:r w:rsidRPr="003677C1">
        <w:rPr>
          <w:rFonts w:eastAsia="Times New Roman"/>
          <w:color w:val="000000"/>
          <w:szCs w:val="28"/>
        </w:rPr>
        <w:t xml:space="preserve"> критериев и требований к участникам торгов в форме аукциона при решении вопросов пр</w:t>
      </w:r>
      <w:r>
        <w:rPr>
          <w:rFonts w:eastAsia="Times New Roman"/>
          <w:color w:val="000000"/>
          <w:szCs w:val="28"/>
        </w:rPr>
        <w:t>едоставления недр в пользование</w:t>
      </w:r>
      <w:r w:rsidRPr="003677C1">
        <w:rPr>
          <w:rFonts w:eastAsia="Times New Roman"/>
          <w:color w:val="000000"/>
          <w:szCs w:val="28"/>
        </w:rPr>
        <w:t>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 w:rsidRPr="003677C1">
        <w:rPr>
          <w:rFonts w:eastAsia="Times New Roman"/>
          <w:color w:val="000000"/>
          <w:szCs w:val="28"/>
        </w:rPr>
        <w:t>о необходимости внесения изменения в термин «объект животного мира» в Федеральный закон РФ «О животном мире».</w:t>
      </w:r>
    </w:p>
    <w:p w:rsidR="008846F7" w:rsidRDefault="008846F7" w:rsidP="008846F7">
      <w:pPr>
        <w:tabs>
          <w:tab w:val="left" w:pos="0"/>
        </w:tabs>
        <w:jc w:val="both"/>
        <w:rPr>
          <w:bCs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докладов:</w:t>
      </w:r>
    </w:p>
    <w:p w:rsidR="008846F7" w:rsidRPr="007D64C3" w:rsidRDefault="008846F7" w:rsidP="008846F7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color w:val="000000"/>
          <w:sz w:val="28"/>
          <w:szCs w:val="28"/>
        </w:rPr>
        <w:t>Право общего и специального природопользования.</w:t>
      </w:r>
    </w:p>
    <w:p w:rsidR="008846F7" w:rsidRPr="007D64C3" w:rsidRDefault="008846F7" w:rsidP="008846F7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Порядок предоставления недр в пользование.</w:t>
      </w:r>
    </w:p>
    <w:p w:rsidR="008846F7" w:rsidRPr="007D64C3" w:rsidRDefault="008846F7" w:rsidP="008846F7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 xml:space="preserve">Договор аренды лесного участка. </w:t>
      </w:r>
    </w:p>
    <w:p w:rsidR="008846F7" w:rsidRPr="007D64C3" w:rsidRDefault="008846F7" w:rsidP="008846F7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Договор купли-продажи лесных насаждений.</w:t>
      </w:r>
    </w:p>
    <w:p w:rsidR="008846F7" w:rsidRPr="007D64C3" w:rsidRDefault="008846F7" w:rsidP="008846F7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Лесоустройство.</w:t>
      </w:r>
    </w:p>
    <w:p w:rsidR="008846F7" w:rsidRDefault="008846F7" w:rsidP="008846F7">
      <w:pPr>
        <w:jc w:val="both"/>
        <w:rPr>
          <w:color w:val="000000"/>
          <w:szCs w:val="28"/>
        </w:rPr>
      </w:pPr>
    </w:p>
    <w:p w:rsidR="008846F7" w:rsidRDefault="008846F7" w:rsidP="008846F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ПРАКТИЧЕСКИЕ ЗАНЯТИЯ</w:t>
      </w:r>
      <w:r w:rsidRPr="00B332BE">
        <w:rPr>
          <w:b/>
          <w:color w:val="000000"/>
          <w:szCs w:val="28"/>
        </w:rPr>
        <w:t xml:space="preserve"> № </w:t>
      </w:r>
      <w:r>
        <w:rPr>
          <w:b/>
          <w:color w:val="000000"/>
          <w:szCs w:val="28"/>
        </w:rPr>
        <w:t>5, 6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Pr="00651713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Default="008846F7" w:rsidP="008846F7">
      <w:pPr>
        <w:pStyle w:val="211"/>
        <w:widowControl w:val="0"/>
        <w:tabs>
          <w:tab w:val="left" w:pos="271"/>
          <w:tab w:val="left" w:pos="372"/>
        </w:tabs>
        <w:spacing w:line="240" w:lineRule="auto"/>
        <w:ind w:firstLine="680"/>
        <w:jc w:val="both"/>
        <w:rPr>
          <w:caps w:val="0"/>
          <w:szCs w:val="28"/>
        </w:rPr>
      </w:pPr>
    </w:p>
    <w:p w:rsidR="008846F7" w:rsidRPr="00B332BE" w:rsidRDefault="008846F7" w:rsidP="008846F7">
      <w:pPr>
        <w:pStyle w:val="211"/>
        <w:widowControl w:val="0"/>
        <w:tabs>
          <w:tab w:val="left" w:pos="271"/>
          <w:tab w:val="left" w:pos="372"/>
        </w:tabs>
        <w:spacing w:line="240" w:lineRule="auto"/>
        <w:ind w:firstLine="680"/>
        <w:jc w:val="both"/>
        <w:rPr>
          <w:caps w:val="0"/>
          <w:szCs w:val="28"/>
        </w:rPr>
      </w:pPr>
      <w:r w:rsidRPr="00B332BE">
        <w:rPr>
          <w:caps w:val="0"/>
          <w:szCs w:val="28"/>
        </w:rPr>
        <w:t xml:space="preserve">Тема: «Право собственности на природные ресурсы». </w:t>
      </w:r>
    </w:p>
    <w:p w:rsidR="008846F7" w:rsidRPr="00B332BE" w:rsidRDefault="008846F7" w:rsidP="008846F7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Понятие и содержание права собственности на природные ресурсы. </w:t>
      </w:r>
    </w:p>
    <w:p w:rsidR="008846F7" w:rsidRPr="00B332BE" w:rsidRDefault="008846F7" w:rsidP="008846F7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Формы права собственности на природные ресурсы. </w:t>
      </w:r>
    </w:p>
    <w:p w:rsidR="008846F7" w:rsidRPr="00B332BE" w:rsidRDefault="008846F7" w:rsidP="008846F7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Объекты права собственности на природные ресурсы. </w:t>
      </w:r>
    </w:p>
    <w:p w:rsidR="008846F7" w:rsidRDefault="008846F7" w:rsidP="008846F7">
      <w:pPr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Субъекты права собственности на природные ресурсы. </w:t>
      </w:r>
    </w:p>
    <w:p w:rsidR="008846F7" w:rsidRDefault="008846F7" w:rsidP="008846F7">
      <w:pPr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>Основания возникновения и прекращения права собственности на природные ресурсы.</w:t>
      </w:r>
    </w:p>
    <w:p w:rsidR="008846F7" w:rsidRPr="00B332BE" w:rsidRDefault="008846F7" w:rsidP="008846F7">
      <w:pPr>
        <w:ind w:firstLine="680"/>
        <w:jc w:val="both"/>
        <w:rPr>
          <w:b/>
          <w:color w:val="000000"/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lastRenderedPageBreak/>
        <w:t>Основная литература:</w:t>
      </w:r>
    </w:p>
    <w:p w:rsidR="008846F7" w:rsidRPr="00F2466A" w:rsidRDefault="008846F7" w:rsidP="008846F7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F2466A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25" w:history="1">
        <w:r w:rsidRPr="00F2466A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F2466A" w:rsidRDefault="008846F7" w:rsidP="008846F7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F2466A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26" w:history="1">
        <w:r w:rsidRPr="00F2466A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F2466A" w:rsidRDefault="008846F7" w:rsidP="008846F7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sz w:val="28"/>
          <w:szCs w:val="28"/>
        </w:rPr>
        <w:t xml:space="preserve"> </w:t>
      </w: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F2466A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27" w:history="1">
        <w:r w:rsidRPr="00F2466A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F2466A" w:rsidRDefault="008846F7" w:rsidP="008846F7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F2466A" w:rsidRDefault="008846F7" w:rsidP="008846F7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Pr="0029567D" w:rsidRDefault="008846F7" w:rsidP="008846F7">
      <w:pPr>
        <w:pStyle w:val="af5"/>
        <w:tabs>
          <w:tab w:val="left" w:pos="1134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846F7" w:rsidRDefault="008846F7" w:rsidP="008846F7">
      <w:pPr>
        <w:shd w:val="clear" w:color="auto" w:fill="FFFFFF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27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28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27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27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29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Default="008846F7" w:rsidP="008846F7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lastRenderedPageBreak/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Pr="000D3154" w:rsidRDefault="008846F7" w:rsidP="008846F7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27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Pr="000D3154" w:rsidRDefault="008846F7" w:rsidP="008846F7">
      <w:pPr>
        <w:numPr>
          <w:ilvl w:val="0"/>
          <w:numId w:val="27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Default="008846F7" w:rsidP="008846F7">
      <w:pPr>
        <w:ind w:firstLine="709"/>
        <w:rPr>
          <w:szCs w:val="28"/>
        </w:rPr>
      </w:pPr>
    </w:p>
    <w:p w:rsidR="008846F7" w:rsidRPr="0029567D" w:rsidRDefault="008846F7" w:rsidP="008846F7">
      <w:pPr>
        <w:ind w:firstLine="709"/>
        <w:jc w:val="both"/>
        <w:rPr>
          <w:b/>
          <w:szCs w:val="28"/>
        </w:rPr>
      </w:pPr>
      <w:r w:rsidRPr="0029567D">
        <w:rPr>
          <w:b/>
          <w:szCs w:val="28"/>
        </w:rPr>
        <w:t>Основные нормативные правовые акты и судебная практика: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29567D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29567D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29567D" w:rsidRDefault="008846F7" w:rsidP="008846F7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29567D" w:rsidRDefault="008846F7" w:rsidP="008846F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67D">
        <w:rPr>
          <w:rFonts w:ascii="Times New Roman" w:hAnsi="Times New Roman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29567D" w:rsidRDefault="008846F7" w:rsidP="008846F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29567D" w:rsidRDefault="008846F7" w:rsidP="008846F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29567D" w:rsidRDefault="008846F7" w:rsidP="008846F7">
      <w:pPr>
        <w:pStyle w:val="Normal"/>
        <w:numPr>
          <w:ilvl w:val="0"/>
          <w:numId w:val="11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29567D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29567D" w:rsidRDefault="008846F7" w:rsidP="008846F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B332BE" w:rsidRDefault="008846F7" w:rsidP="008846F7">
      <w:pPr>
        <w:ind w:firstLine="680"/>
        <w:jc w:val="both"/>
        <w:rPr>
          <w:color w:val="000000"/>
          <w:szCs w:val="28"/>
        </w:rPr>
      </w:pPr>
      <w:r w:rsidRPr="0029567D">
        <w:rPr>
          <w:szCs w:val="28"/>
        </w:rPr>
        <w:t>Водный кодекс Российской Федерации от 3 июня 2006 года № 74-ФЗ // СЗ РФ. 2006</w:t>
      </w:r>
    </w:p>
    <w:p w:rsidR="008846F7" w:rsidRDefault="008846F7" w:rsidP="008846F7">
      <w:pPr>
        <w:jc w:val="both"/>
        <w:rPr>
          <w:color w:val="000000"/>
          <w:szCs w:val="28"/>
        </w:rPr>
      </w:pPr>
    </w:p>
    <w:p w:rsidR="008846F7" w:rsidRPr="00394794" w:rsidRDefault="008846F7" w:rsidP="008846F7">
      <w:pPr>
        <w:pStyle w:val="a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3F19">
        <w:rPr>
          <w:rFonts w:ascii="Times New Roman" w:eastAsiaTheme="minorHAnsi" w:hAnsi="Times New Roman"/>
          <w:b/>
          <w:bCs/>
          <w:sz w:val="28"/>
          <w:szCs w:val="28"/>
        </w:rPr>
        <w:t>Анализ конкретных ситуаций (кейс-метод)</w:t>
      </w:r>
    </w:p>
    <w:p w:rsidR="008846F7" w:rsidRPr="00B332BE" w:rsidRDefault="008846F7" w:rsidP="008846F7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1</w:t>
      </w:r>
      <w:r w:rsidRPr="00B332BE">
        <w:rPr>
          <w:rFonts w:eastAsia="Times New Roman"/>
          <w:color w:val="000000"/>
          <w:szCs w:val="28"/>
        </w:rPr>
        <w:t>. Тимченко К.Б. Обратился в суд с иском об устранении препятствий в осуществлении права собственности на водный объект, находящийся на его земельном участке.</w:t>
      </w:r>
      <w:r>
        <w:rPr>
          <w:rFonts w:eastAsia="Times New Roman"/>
          <w:color w:val="000000"/>
          <w:szCs w:val="28"/>
        </w:rPr>
        <w:t xml:space="preserve"> </w:t>
      </w:r>
      <w:r w:rsidRPr="00B332BE">
        <w:rPr>
          <w:rFonts w:eastAsia="Times New Roman"/>
          <w:color w:val="000000"/>
          <w:szCs w:val="28"/>
        </w:rPr>
        <w:t xml:space="preserve">В исковом заявлении указывалось, что данный водоем с </w:t>
      </w:r>
      <w:r w:rsidRPr="00B332BE">
        <w:rPr>
          <w:rFonts w:eastAsia="Times New Roman"/>
          <w:color w:val="000000"/>
          <w:szCs w:val="28"/>
        </w:rPr>
        <w:lastRenderedPageBreak/>
        <w:t>разрешения органов местного самоуправления часто используется гражданами в туристических целях, что затрудняет его использование гражданином Тимченко К.Б. для собственных нужд.</w:t>
      </w:r>
    </w:p>
    <w:p w:rsidR="008846F7" w:rsidRPr="00B332BE" w:rsidRDefault="008846F7" w:rsidP="008846F7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>Какие водные объекты могут находиться в частной собственности граждан?</w:t>
      </w:r>
    </w:p>
    <w:p w:rsidR="008846F7" w:rsidRPr="00B332BE" w:rsidRDefault="008846F7" w:rsidP="008846F7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 xml:space="preserve">В каких случаях они могут быть использованы как водные объекты общего пользования? </w:t>
      </w:r>
    </w:p>
    <w:p w:rsidR="008846F7" w:rsidRDefault="008846F7" w:rsidP="008846F7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>Решите дело.</w:t>
      </w:r>
    </w:p>
    <w:p w:rsidR="008846F7" w:rsidRPr="00B332BE" w:rsidRDefault="008846F7" w:rsidP="008846F7">
      <w:pPr>
        <w:jc w:val="both"/>
        <w:rPr>
          <w:rFonts w:eastAsia="Times New Roman"/>
          <w:color w:val="000000"/>
          <w:szCs w:val="28"/>
        </w:rPr>
      </w:pPr>
    </w:p>
    <w:p w:rsidR="008846F7" w:rsidRDefault="008846F7" w:rsidP="008846F7">
      <w:pPr>
        <w:ind w:firstLine="567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Pr="00B6573B">
        <w:rPr>
          <w:b/>
          <w:spacing w:val="2"/>
          <w:szCs w:val="28"/>
        </w:rPr>
        <w:t xml:space="preserve">. </w:t>
      </w:r>
      <w:r>
        <w:rPr>
          <w:b/>
          <w:spacing w:val="2"/>
          <w:szCs w:val="28"/>
        </w:rPr>
        <w:t>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 по вопросу:</w:t>
      </w:r>
    </w:p>
    <w:p w:rsidR="008846F7" w:rsidRPr="00394794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b/>
          <w:bCs/>
          <w:szCs w:val="28"/>
        </w:rPr>
        <w:t xml:space="preserve">- о </w:t>
      </w:r>
      <w:r w:rsidRPr="00B6573B">
        <w:rPr>
          <w:b/>
          <w:bCs/>
          <w:szCs w:val="28"/>
        </w:rPr>
        <w:t xml:space="preserve"> </w:t>
      </w:r>
      <w:r>
        <w:rPr>
          <w:rFonts w:eastAsia="Times New Roman"/>
          <w:bCs/>
          <w:color w:val="000000"/>
          <w:szCs w:val="28"/>
        </w:rPr>
        <w:t>формах собственности на природные ресурсы</w:t>
      </w:r>
      <w:r>
        <w:rPr>
          <w:rFonts w:eastAsia="Times New Roman"/>
          <w:color w:val="000000"/>
          <w:szCs w:val="28"/>
        </w:rPr>
        <w:t>.</w:t>
      </w:r>
    </w:p>
    <w:p w:rsidR="008846F7" w:rsidRPr="00B6573B" w:rsidRDefault="008846F7" w:rsidP="008846F7">
      <w:pPr>
        <w:ind w:firstLine="709"/>
        <w:jc w:val="both"/>
        <w:rPr>
          <w:b/>
          <w:spacing w:val="2"/>
          <w:szCs w:val="28"/>
        </w:rPr>
      </w:pPr>
    </w:p>
    <w:p w:rsidR="008846F7" w:rsidRPr="00651713" w:rsidRDefault="008846F7" w:rsidP="008846F7">
      <w:pPr>
        <w:ind w:firstLine="709"/>
        <w:jc w:val="both"/>
        <w:rPr>
          <w:szCs w:val="28"/>
        </w:rPr>
      </w:pPr>
      <w:r>
        <w:rPr>
          <w:b/>
          <w:spacing w:val="2"/>
          <w:szCs w:val="28"/>
        </w:rPr>
        <w:t>3</w:t>
      </w:r>
      <w:r w:rsidRPr="00B6573B">
        <w:rPr>
          <w:b/>
          <w:spacing w:val="2"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докладов:</w:t>
      </w:r>
    </w:p>
    <w:p w:rsidR="008846F7" w:rsidRPr="002A733F" w:rsidRDefault="008846F7" w:rsidP="008846F7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733F">
        <w:rPr>
          <w:rFonts w:ascii="Times New Roman" w:eastAsia="Times New Roman" w:hAnsi="Times New Roman"/>
          <w:color w:val="000000"/>
          <w:sz w:val="28"/>
          <w:szCs w:val="28"/>
        </w:rPr>
        <w:t>Природный объект: понятие, содержание. Экосистемы. Природный ландшафт.</w:t>
      </w:r>
    </w:p>
    <w:p w:rsidR="008846F7" w:rsidRPr="002A733F" w:rsidRDefault="008846F7" w:rsidP="008846F7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Международные природные объекты как объекты экологического права.</w:t>
      </w:r>
    </w:p>
    <w:p w:rsidR="008846F7" w:rsidRPr="002A733F" w:rsidRDefault="008846F7" w:rsidP="008846F7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hAnsi="Times New Roman"/>
          <w:color w:val="000000"/>
          <w:sz w:val="28"/>
          <w:szCs w:val="28"/>
        </w:rPr>
        <w:t>Природно-антропогенный объект как объект экологического права.</w:t>
      </w:r>
    </w:p>
    <w:p w:rsidR="008846F7" w:rsidRPr="00F2466A" w:rsidRDefault="008846F7" w:rsidP="008846F7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hAnsi="Times New Roman"/>
          <w:color w:val="000000"/>
          <w:sz w:val="28"/>
          <w:szCs w:val="28"/>
        </w:rPr>
        <w:t>Объекты особой и приоритетной правовой охраны.</w:t>
      </w:r>
    </w:p>
    <w:p w:rsidR="008846F7" w:rsidRPr="002A733F" w:rsidRDefault="008846F7" w:rsidP="008846F7">
      <w:pPr>
        <w:jc w:val="both"/>
        <w:rPr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ПРАКТИЧЕСКИЕ ЗАНЯТИЯ № 7, 8</w:t>
      </w:r>
    </w:p>
    <w:p w:rsidR="008846F7" w:rsidRPr="00B6573B" w:rsidRDefault="008846F7" w:rsidP="008846F7">
      <w:pPr>
        <w:ind w:firstLine="709"/>
        <w:jc w:val="center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Default="008846F7" w:rsidP="008846F7">
      <w:pPr>
        <w:ind w:firstLine="709"/>
        <w:jc w:val="both"/>
        <w:rPr>
          <w:b/>
          <w:szCs w:val="28"/>
        </w:rPr>
      </w:pPr>
    </w:p>
    <w:p w:rsidR="008846F7" w:rsidRPr="00472962" w:rsidRDefault="008846F7" w:rsidP="008846F7">
      <w:pPr>
        <w:pStyle w:val="23"/>
        <w:tabs>
          <w:tab w:val="left" w:pos="271"/>
          <w:tab w:val="left" w:pos="372"/>
        </w:tabs>
        <w:spacing w:after="0" w:line="240" w:lineRule="auto"/>
        <w:jc w:val="both"/>
        <w:rPr>
          <w:b/>
          <w:sz w:val="28"/>
          <w:szCs w:val="28"/>
        </w:rPr>
      </w:pPr>
      <w:r w:rsidRPr="005C4D49">
        <w:rPr>
          <w:b/>
          <w:sz w:val="28"/>
          <w:szCs w:val="28"/>
        </w:rPr>
        <w:t>Тема: «</w:t>
      </w:r>
      <w:r w:rsidRPr="005C4D49">
        <w:rPr>
          <w:b/>
          <w:bCs/>
          <w:color w:val="000000"/>
          <w:sz w:val="28"/>
          <w:szCs w:val="28"/>
        </w:rPr>
        <w:t>Организационный механизм охраны окружающей среды</w:t>
      </w:r>
      <w:r w:rsidRPr="005C4D49">
        <w:rPr>
          <w:b/>
          <w:sz w:val="28"/>
          <w:szCs w:val="28"/>
        </w:rPr>
        <w:t>».</w:t>
      </w:r>
    </w:p>
    <w:p w:rsidR="008846F7" w:rsidRDefault="008846F7" w:rsidP="008846F7">
      <w:pPr>
        <w:ind w:firstLine="709"/>
        <w:jc w:val="both"/>
      </w:pPr>
      <w:r w:rsidRPr="00A96325">
        <w:t>Понятие экологического управления</w:t>
      </w:r>
      <w:r w:rsidRPr="00A96325">
        <w:rPr>
          <w:noProof/>
        </w:rPr>
        <w:t>.</w:t>
      </w:r>
      <w:r w:rsidRPr="00A96325">
        <w:t xml:space="preserve"> </w:t>
      </w:r>
    </w:p>
    <w:p w:rsidR="008846F7" w:rsidRDefault="008846F7" w:rsidP="008846F7">
      <w:pPr>
        <w:ind w:firstLine="709"/>
        <w:jc w:val="both"/>
      </w:pPr>
      <w:r w:rsidRPr="00A96325">
        <w:t xml:space="preserve">Цели экологического управления. </w:t>
      </w:r>
    </w:p>
    <w:p w:rsidR="008846F7" w:rsidRDefault="008846F7" w:rsidP="008846F7">
      <w:pPr>
        <w:ind w:firstLine="709"/>
        <w:jc w:val="both"/>
      </w:pPr>
      <w:r w:rsidRPr="00A96325">
        <w:t xml:space="preserve">Принципы экологического управления. </w:t>
      </w:r>
    </w:p>
    <w:p w:rsidR="008846F7" w:rsidRDefault="008846F7" w:rsidP="008846F7">
      <w:pPr>
        <w:ind w:firstLine="709"/>
        <w:jc w:val="both"/>
      </w:pPr>
      <w:r w:rsidRPr="00A96325">
        <w:t xml:space="preserve">Виды экологического управления. </w:t>
      </w:r>
    </w:p>
    <w:p w:rsidR="008846F7" w:rsidRDefault="008846F7" w:rsidP="008846F7">
      <w:pPr>
        <w:ind w:firstLine="709"/>
        <w:jc w:val="both"/>
      </w:pPr>
      <w:r w:rsidRPr="00A96325">
        <w:t xml:space="preserve">Методы экологического управления. </w:t>
      </w:r>
    </w:p>
    <w:p w:rsidR="008846F7" w:rsidRDefault="008846F7" w:rsidP="008846F7">
      <w:pPr>
        <w:ind w:firstLine="709"/>
        <w:jc w:val="both"/>
        <w:rPr>
          <w:szCs w:val="28"/>
        </w:rPr>
      </w:pPr>
      <w:r w:rsidRPr="00A96325">
        <w:rPr>
          <w:bCs/>
        </w:rPr>
        <w:t>Специально уполномоченные государственные органы в области охраны окружающей среды</w:t>
      </w:r>
      <w:r w:rsidRPr="00A96325">
        <w:rPr>
          <w:b/>
          <w:bCs/>
        </w:rPr>
        <w:t>.</w:t>
      </w:r>
    </w:p>
    <w:p w:rsidR="008846F7" w:rsidRPr="00B6573B" w:rsidRDefault="008846F7" w:rsidP="008846F7">
      <w:pPr>
        <w:tabs>
          <w:tab w:val="left" w:pos="0"/>
          <w:tab w:val="left" w:pos="1080"/>
        </w:tabs>
        <w:jc w:val="both"/>
        <w:rPr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C32896" w:rsidRDefault="008846F7" w:rsidP="008846F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30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C32896" w:rsidRDefault="008846F7" w:rsidP="008846F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</w:t>
      </w:r>
      <w:r w:rsidRPr="00C32896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Электронный каталог научной библиотеки Кубанского ГАУ, </w:t>
      </w:r>
      <w:hyperlink r:id="rId31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C32896" w:rsidRDefault="008846F7" w:rsidP="008846F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sz w:val="28"/>
          <w:szCs w:val="28"/>
        </w:rPr>
        <w:t xml:space="preserve"> </w:t>
      </w: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C32896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32" w:history="1">
        <w:r w:rsidRPr="00C32896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C32896" w:rsidRDefault="008846F7" w:rsidP="008846F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C32896" w:rsidRDefault="008846F7" w:rsidP="008846F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8846F7" w:rsidRPr="004B67CA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29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33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29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29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34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Default="008846F7" w:rsidP="008846F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Pr="000D3154" w:rsidRDefault="008846F7" w:rsidP="008846F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29"/>
        </w:numPr>
        <w:tabs>
          <w:tab w:val="left" w:pos="900"/>
          <w:tab w:val="left" w:pos="11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Default="008846F7" w:rsidP="008846F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Default="008846F7" w:rsidP="008846F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lastRenderedPageBreak/>
        <w:t>Болтанова Е.С. Значение норм об экспертизе проектной документации в системе требований по обеспечению охраны окружающей сре</w:t>
      </w:r>
      <w:r>
        <w:t>ды // Современное право. 2014. №</w:t>
      </w:r>
      <w:r w:rsidRPr="002033E3">
        <w:t xml:space="preserve"> 7. С. 14 - 19.</w:t>
      </w:r>
    </w:p>
    <w:p w:rsidR="008846F7" w:rsidRPr="00FF1F29" w:rsidRDefault="008846F7" w:rsidP="008846F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Жаворонкова Н.Г. </w:t>
      </w:r>
      <w:r w:rsidRPr="00FF1F29">
        <w:rPr>
          <w:bCs/>
          <w:color w:val="000000"/>
        </w:rPr>
        <w:t>Организационно-правовой механизм охраны поверхностных вод от загрязнения в РФ. Теоретические и практические проблемы правового регулирования/ Издательство: «Проспект», 2015 г., 144 с.</w:t>
      </w:r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«Лань».</w:t>
      </w:r>
    </w:p>
    <w:p w:rsidR="008846F7" w:rsidRDefault="008846F7" w:rsidP="008846F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Кичигин Н.В. Новые подходы к построению системы государственного регулирования в области обращения с отходами // Законодательство и экономика. 2013. № 2. С. 60 - 64.</w:t>
      </w:r>
    </w:p>
    <w:p w:rsidR="008846F7" w:rsidRDefault="008846F7" w:rsidP="008846F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Оценка воздействия промышленных предприятий на окружающую среду : [учеб. пособие] / Н. П. Тарасова, Б. В. Ермоленко, В. А. Зайцев, С. В. Макаров .– эл. изд. – М. : БИНОМ. Лаборатория знаний., 2012 .– ISBN 978-5-9963-1059-3 - ЭБС </w:t>
      </w:r>
      <w:r w:rsidRPr="00FF1F29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rStyle w:val="apple-style-span"/>
          <w:color w:val="000000"/>
        </w:rPr>
        <w:t xml:space="preserve">Правовой мониторинг [Электронный ресурс]: учебное пособие/ А.Н. Андрианов [и др.].– Электрон. текстовые данные.– М.: Юриспруденция, 2012.– 415 c.– Режим доступа: </w:t>
      </w:r>
      <w:hyperlink r:id="rId35" w:history="1">
        <w:r w:rsidRPr="00FF1F29">
          <w:rPr>
            <w:color w:val="000000"/>
          </w:rPr>
          <w:t>http://www.iprbookshop.ru/8068</w:t>
        </w:r>
      </w:hyperlink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«IPRbooks».</w:t>
      </w:r>
    </w:p>
    <w:p w:rsidR="008846F7" w:rsidRPr="00FF1F29" w:rsidRDefault="008846F7" w:rsidP="008846F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Рябухина Е. В. Оценка воздействия на окружающую среду : учеб. пособие / Яросл. гос. ун-т им. П. Г. Демидова, Е. В. Рябухина .– Ярославль : ЯрГУ, 2010 .– ISBN 978-5-8397-0762-7 - ЭБС </w:t>
      </w:r>
      <w:r w:rsidRPr="00FF1F29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  <w:rPr>
          <w:rStyle w:val="apple-style-span"/>
        </w:rPr>
      </w:pPr>
      <w:r w:rsidRPr="00557EB4">
        <w:rPr>
          <w:color w:val="000000"/>
        </w:rPr>
        <w:t xml:space="preserve">Скачек К. Г. Основы недропользования и лицензирования месторождений нефти и газа : учеб. пособие / И. А. Пантелейко, К. Г. Скачек .– Тюмень : ТюмГНГУ, 2011 .– ISBN 978-5-88465-966-7 - ЭБС </w:t>
      </w:r>
      <w:r w:rsidRPr="00557EB4">
        <w:rPr>
          <w:rStyle w:val="apple-style-span"/>
          <w:color w:val="000000"/>
        </w:rPr>
        <w:t>«Руконт».</w:t>
      </w:r>
    </w:p>
    <w:p w:rsidR="008846F7" w:rsidRPr="000D3154" w:rsidRDefault="008846F7" w:rsidP="008846F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Шамраев, А. В. Экологический мониторинг и экспертиза : учеб. пособие / Оренбургский гос. ун- т, А. В. Шамраев .– Оренбург : ОГУ, 2014 - ЭБС </w:t>
      </w:r>
      <w:r w:rsidRPr="00FF1F29">
        <w:rPr>
          <w:rStyle w:val="apple-style-span"/>
          <w:color w:val="000000"/>
        </w:rPr>
        <w:t>«Руконт».</w:t>
      </w:r>
    </w:p>
    <w:p w:rsidR="008846F7" w:rsidRPr="00A85B58" w:rsidRDefault="008846F7" w:rsidP="008846F7">
      <w:pPr>
        <w:ind w:left="680"/>
        <w:jc w:val="both"/>
        <w:rPr>
          <w:color w:val="000000"/>
          <w:szCs w:val="28"/>
        </w:rPr>
      </w:pPr>
    </w:p>
    <w:p w:rsidR="008846F7" w:rsidRPr="00B6573B" w:rsidRDefault="008846F7" w:rsidP="008846F7">
      <w:pPr>
        <w:ind w:firstLine="709"/>
        <w:rPr>
          <w:b/>
          <w:szCs w:val="28"/>
        </w:rPr>
      </w:pPr>
      <w:r w:rsidRPr="00B6573B">
        <w:rPr>
          <w:b/>
          <w:szCs w:val="28"/>
        </w:rPr>
        <w:t>Основные нормативные</w:t>
      </w:r>
      <w:r>
        <w:rPr>
          <w:b/>
          <w:szCs w:val="28"/>
        </w:rPr>
        <w:t xml:space="preserve"> правовые</w:t>
      </w:r>
      <w:r w:rsidRPr="00B6573B">
        <w:rPr>
          <w:b/>
          <w:szCs w:val="28"/>
        </w:rPr>
        <w:t xml:space="preserve"> акты и судебная практика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81780C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81780C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81780C" w:rsidRDefault="008846F7" w:rsidP="008846F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lastRenderedPageBreak/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экологической экспертизе: Федеральный закон от 23 ноября 1995 года № 174-ФЗ // СЗ РФ. 1995. № 48. Ст. 4556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81780C" w:rsidRDefault="008846F7" w:rsidP="008846F7">
      <w:pPr>
        <w:pStyle w:val="af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lastRenderedPageBreak/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color w:val="000000"/>
          <w:sz w:val="28"/>
          <w:szCs w:val="28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совершенствовании отраслевой системы мониторинга водных биологических ресурсов, наблюдения и контроля за деятельностью промысловых судов: Постановление Правительства РФ от 15 июля 2003 года № 425 // СЗ РФ. 2003. № 29. Ст. 3000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организации и осуществлении государственного мониторинга окружающей среды (государственный экологический мониторинг: Постановление Правительства РФ №177 от 31 марта 2003 года // СЗ РФ 2003. №14. Ст. 1278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846F7" w:rsidRPr="0081780C" w:rsidRDefault="008846F7" w:rsidP="008846F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8846F7" w:rsidRDefault="008846F7" w:rsidP="008846F7">
      <w:pPr>
        <w:pStyle w:val="af2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Pr="0081780C" w:rsidRDefault="008846F7" w:rsidP="008846F7">
      <w:pPr>
        <w:pStyle w:val="af2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оставлении без изменения решения Саратовского областного суда от 12.04.2012, которым частично удовлетворено заявление о признании недействующими отдельных положений приложений № 1, 3, 4 к постановлению Правительства Саратовской области от 07.07.2009 г. № 270-П "Вопросы государственной кадастровой оценки земель населенных пунктов в Саратовской области": Определение Верховного Суда РФ от 08 августа 2012 года № 32-АПГ12-16 // СПС КонсультантПлюс. 2012</w:t>
      </w:r>
    </w:p>
    <w:p w:rsidR="008846F7" w:rsidRPr="0081780C" w:rsidRDefault="008846F7" w:rsidP="008846F7">
      <w:pPr>
        <w:pStyle w:val="a5"/>
        <w:tabs>
          <w:tab w:val="left" w:pos="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46F7" w:rsidRPr="009A3210" w:rsidRDefault="008846F7" w:rsidP="008846F7">
      <w:pPr>
        <w:pStyle w:val="af2"/>
        <w:numPr>
          <w:ilvl w:val="0"/>
          <w:numId w:val="16"/>
        </w:num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A321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Анализ конкретных ситуаций (кейс-метод)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1</w:t>
      </w:r>
      <w:r w:rsidRPr="003677C1">
        <w:rPr>
          <w:rFonts w:eastAsia="Times New Roman"/>
          <w:color w:val="000000"/>
          <w:szCs w:val="28"/>
        </w:rPr>
        <w:t>. В юридический департамент Федеральной службы России по гидрометеорологии и мониторингу окружающей среды обратился гражданин Н. с просьбой объяснить порядок предоставления этой службе информации о состоянии окружающей природной среды, ее загрязнении.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Составьте проект ответа на данный вопрос.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Законодательные и иные нормативные правовые акты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Основные законодательные акты</w:t>
      </w:r>
    </w:p>
    <w:p w:rsidR="008846F7" w:rsidRPr="00B6573B" w:rsidRDefault="008846F7" w:rsidP="008846F7">
      <w:pPr>
        <w:contextualSpacing/>
        <w:jc w:val="both"/>
        <w:rPr>
          <w:rFonts w:eastAsia="Times New Roman"/>
          <w:szCs w:val="28"/>
        </w:rPr>
      </w:pPr>
    </w:p>
    <w:p w:rsidR="008846F7" w:rsidRPr="00651713" w:rsidRDefault="008846F7" w:rsidP="008846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b/>
          <w:szCs w:val="28"/>
        </w:rPr>
        <w:t xml:space="preserve"> </w:t>
      </w:r>
      <w:r>
        <w:rPr>
          <w:b/>
          <w:szCs w:val="28"/>
        </w:rPr>
        <w:t>2</w:t>
      </w:r>
      <w:r w:rsidRPr="00B6573B">
        <w:rPr>
          <w:b/>
          <w:szCs w:val="28"/>
        </w:rPr>
        <w:t xml:space="preserve">. </w:t>
      </w:r>
      <w:r>
        <w:rPr>
          <w:b/>
          <w:szCs w:val="28"/>
        </w:rPr>
        <w:t>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докладов:</w:t>
      </w:r>
    </w:p>
    <w:p w:rsidR="008846F7" w:rsidRPr="00451E83" w:rsidRDefault="008846F7" w:rsidP="008846F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Понятие функций государственного управления в области использования и охраны водных объектов. Общая характеристика.</w:t>
      </w:r>
    </w:p>
    <w:p w:rsidR="008846F7" w:rsidRPr="00451E83" w:rsidRDefault="008846F7" w:rsidP="008846F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Система государственного управления в сфере охраны окружающей природной среды и природопользования.</w:t>
      </w:r>
    </w:p>
    <w:p w:rsidR="008846F7" w:rsidRPr="00DB05A9" w:rsidRDefault="008846F7" w:rsidP="008846F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Охрана окружающей среды как функция органов местного самоуправления.</w:t>
      </w:r>
    </w:p>
    <w:p w:rsidR="008846F7" w:rsidRDefault="008846F7" w:rsidP="008846F7">
      <w:pPr>
        <w:autoSpaceDE w:val="0"/>
        <w:autoSpaceDN w:val="0"/>
        <w:adjustRightInd w:val="0"/>
        <w:rPr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ПРАКТИЧЕСКИЕ ЗАНЯТИЯ</w:t>
      </w:r>
      <w:r w:rsidRPr="00C32896">
        <w:rPr>
          <w:b/>
          <w:szCs w:val="28"/>
        </w:rPr>
        <w:t xml:space="preserve"> №  9, 10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Pr="00C32896" w:rsidRDefault="008846F7" w:rsidP="008846F7">
      <w:pPr>
        <w:autoSpaceDE w:val="0"/>
        <w:autoSpaceDN w:val="0"/>
        <w:adjustRightInd w:val="0"/>
        <w:rPr>
          <w:b/>
          <w:szCs w:val="28"/>
        </w:rPr>
      </w:pPr>
    </w:p>
    <w:p w:rsidR="008846F7" w:rsidRPr="00651713" w:rsidRDefault="008846F7" w:rsidP="008846F7">
      <w:pPr>
        <w:pStyle w:val="23"/>
        <w:tabs>
          <w:tab w:val="left" w:pos="271"/>
          <w:tab w:val="left" w:pos="372"/>
        </w:tabs>
        <w:spacing w:after="0" w:line="240" w:lineRule="auto"/>
        <w:jc w:val="both"/>
        <w:rPr>
          <w:b/>
          <w:caps/>
          <w:color w:val="000000"/>
          <w:sz w:val="28"/>
          <w:szCs w:val="28"/>
        </w:rPr>
      </w:pPr>
      <w:r w:rsidRPr="00C32896">
        <w:rPr>
          <w:b/>
          <w:sz w:val="28"/>
          <w:szCs w:val="28"/>
        </w:rPr>
        <w:t>Тема: «</w:t>
      </w:r>
      <w:r w:rsidRPr="00C32896">
        <w:rPr>
          <w:b/>
          <w:bCs/>
          <w:color w:val="000000"/>
          <w:sz w:val="28"/>
          <w:szCs w:val="28"/>
        </w:rPr>
        <w:t>Организационный механизм охраны окружающей среды»</w:t>
      </w:r>
    </w:p>
    <w:p w:rsidR="008846F7" w:rsidRDefault="008846F7" w:rsidP="008846F7">
      <w:pPr>
        <w:jc w:val="both"/>
        <w:rPr>
          <w:color w:val="000000"/>
        </w:rPr>
      </w:pPr>
      <w:r w:rsidRPr="00A96325">
        <w:rPr>
          <w:color w:val="000000"/>
        </w:rPr>
        <w:t xml:space="preserve">Стандартизация в области охраны окружающей среды. </w:t>
      </w:r>
    </w:p>
    <w:p w:rsidR="008846F7" w:rsidRPr="009A03C9" w:rsidRDefault="008846F7" w:rsidP="008846F7">
      <w:pPr>
        <w:jc w:val="both"/>
      </w:pPr>
      <w:r w:rsidRPr="00A96325">
        <w:t>Кадастры и реестры природных ресурсов; понятие и виды.</w:t>
      </w:r>
    </w:p>
    <w:p w:rsidR="008846F7" w:rsidRDefault="008846F7" w:rsidP="008846F7">
      <w:pPr>
        <w:jc w:val="both"/>
      </w:pPr>
      <w:r w:rsidRPr="00A96325">
        <w:t xml:space="preserve">Оценка воздействия на окружающую природную среду. </w:t>
      </w:r>
    </w:p>
    <w:p w:rsidR="008846F7" w:rsidRDefault="008846F7" w:rsidP="008846F7">
      <w:pPr>
        <w:jc w:val="both"/>
      </w:pPr>
      <w:r w:rsidRPr="00A96325">
        <w:t>Мониторинг окружающей среды (экологический мониторинг).</w:t>
      </w:r>
      <w:r>
        <w:t xml:space="preserve"> </w:t>
      </w:r>
    </w:p>
    <w:p w:rsidR="008846F7" w:rsidRPr="00A96325" w:rsidRDefault="008846F7" w:rsidP="008846F7">
      <w:pPr>
        <w:jc w:val="both"/>
      </w:pPr>
      <w:r w:rsidRPr="00A96325">
        <w:t xml:space="preserve">Понятие экологического лицензирования. </w:t>
      </w:r>
    </w:p>
    <w:p w:rsidR="008846F7" w:rsidRPr="00A96325" w:rsidRDefault="008846F7" w:rsidP="008846F7">
      <w:pPr>
        <w:jc w:val="both"/>
      </w:pPr>
      <w:r w:rsidRPr="00A96325">
        <w:t xml:space="preserve">Понятие экологической сертификации. </w:t>
      </w:r>
    </w:p>
    <w:p w:rsidR="008846F7" w:rsidRPr="00A96325" w:rsidRDefault="008846F7" w:rsidP="008846F7">
      <w:pPr>
        <w:jc w:val="both"/>
        <w:rPr>
          <w:noProof/>
        </w:rPr>
      </w:pPr>
      <w:r w:rsidRPr="00A96325">
        <w:t xml:space="preserve">Понятие экологического аудита требования к аудиторам. </w:t>
      </w:r>
    </w:p>
    <w:p w:rsidR="008846F7" w:rsidRPr="00A96325" w:rsidRDefault="008846F7" w:rsidP="008846F7">
      <w:pPr>
        <w:jc w:val="both"/>
      </w:pPr>
      <w:r w:rsidRPr="00A96325">
        <w:t xml:space="preserve">Экологическая экспертиза. </w:t>
      </w:r>
    </w:p>
    <w:p w:rsidR="008846F7" w:rsidRDefault="008846F7" w:rsidP="008846F7">
      <w:pPr>
        <w:autoSpaceDE w:val="0"/>
        <w:autoSpaceDN w:val="0"/>
        <w:adjustRightInd w:val="0"/>
        <w:rPr>
          <w:snapToGrid w:val="0"/>
        </w:rPr>
      </w:pPr>
      <w:r w:rsidRPr="00A96325">
        <w:rPr>
          <w:snapToGrid w:val="0"/>
        </w:rPr>
        <w:t>Понятие, содержание и задачи экологического контроля (надзора).</w:t>
      </w:r>
    </w:p>
    <w:p w:rsidR="008846F7" w:rsidRDefault="008846F7" w:rsidP="008846F7">
      <w:pPr>
        <w:autoSpaceDE w:val="0"/>
        <w:autoSpaceDN w:val="0"/>
        <w:adjustRightInd w:val="0"/>
        <w:rPr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C32896" w:rsidRDefault="008846F7" w:rsidP="008846F7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36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C32896" w:rsidRDefault="008846F7" w:rsidP="008846F7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</w:t>
      </w:r>
      <w:r w:rsidRPr="00C32896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Электронный каталог научной библиотеки Кубанского ГАУ, </w:t>
      </w:r>
      <w:hyperlink r:id="rId37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C32896" w:rsidRDefault="008846F7" w:rsidP="008846F7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sz w:val="28"/>
          <w:szCs w:val="28"/>
        </w:rPr>
        <w:t xml:space="preserve"> </w:t>
      </w: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C32896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38" w:history="1">
        <w:r w:rsidRPr="00C32896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C32896" w:rsidRDefault="008846F7" w:rsidP="008846F7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C32896" w:rsidRDefault="008846F7" w:rsidP="008846F7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8846F7" w:rsidRPr="004B67CA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46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39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46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46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40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Default="008846F7" w:rsidP="008846F7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Pr="000D3154" w:rsidRDefault="008846F7" w:rsidP="008846F7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lastRenderedPageBreak/>
        <w:t>Болтанова Е.С. Значение норм об экспертизе проектной документации в системе требований по обеспечению охраны окружающей сре</w:t>
      </w:r>
      <w:r>
        <w:t>ды // Современное право. 2014. №</w:t>
      </w:r>
      <w:r w:rsidRPr="002033E3">
        <w:t xml:space="preserve"> 7. С. 14 - 19.</w:t>
      </w:r>
    </w:p>
    <w:p w:rsidR="008846F7" w:rsidRPr="00FF1F29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FF1F29">
        <w:rPr>
          <w:color w:val="000000"/>
        </w:rPr>
        <w:t xml:space="preserve">Жаворонкова Н.Г. </w:t>
      </w:r>
      <w:r w:rsidRPr="00FF1F29">
        <w:rPr>
          <w:bCs/>
          <w:color w:val="000000"/>
        </w:rPr>
        <w:t>Организационно-правовой механизм охраны поверхностных вод от загрязнения в РФ. Теоретические и практические проблемы правового регулирования/ Издательство: «Проспект», 2015 г., 144 с.</w:t>
      </w:r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«Лань».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Кичигин Н.В. Новые подходы к построению системы государственного регулирования в области обращения с отходами // Законодательство и экономика. 2013. № 2. С. 60 - 64.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Оценка воздействия промышленных предприятий на окружающую среду : [учеб. пособие] / Н. П. Тарасова, Б. В. Ермоленко, В. А. Зайцев, С. В. Макаров .– эл. изд. – М. : БИНОМ. Лаборатория знаний., 2012 .– ISBN 978-5-9963-1059-3 - ЭБС </w:t>
      </w:r>
      <w:r w:rsidRPr="00FF1F29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rStyle w:val="apple-style-span"/>
          <w:color w:val="000000"/>
        </w:rPr>
        <w:t xml:space="preserve">Правовой мониторинг [Электронный ресурс]: учебное пособие/ А.Н. Андрианов [и др.].– Электрон. текстовые данные.– М.: Юриспруденция, 2012.– 415 c.– Режим доступа: </w:t>
      </w:r>
      <w:hyperlink r:id="rId41" w:history="1">
        <w:r w:rsidRPr="00FF1F29">
          <w:rPr>
            <w:color w:val="000000"/>
          </w:rPr>
          <w:t>http://www.iprbookshop.ru/8068</w:t>
        </w:r>
      </w:hyperlink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«IPRbooks».</w:t>
      </w:r>
    </w:p>
    <w:p w:rsidR="008846F7" w:rsidRPr="00FF1F29" w:rsidRDefault="008846F7" w:rsidP="008846F7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Рябухина Е. В. Оценка воздействия на окружающую среду : учеб. пособие / Яросл. гос. ун-т им. П. Г. Демидова, Е. В. Рябухина .– Ярославль : ЯрГУ, 2010 .– ISBN 978-5-8397-0762-7 - ЭБС </w:t>
      </w:r>
      <w:r w:rsidRPr="00FF1F29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  <w:rPr>
          <w:rStyle w:val="apple-style-span"/>
        </w:rPr>
      </w:pPr>
      <w:r w:rsidRPr="00557EB4">
        <w:rPr>
          <w:color w:val="000000"/>
        </w:rPr>
        <w:t xml:space="preserve">Скачек К. Г. Основы недропользования и лицензирования месторождений нефти и газа : учеб. пособие / И. А. Пантелейко, К. Г. Скачек .– Тюмень : ТюмГНГУ, 2011 .– ISBN 978-5-88465-966-7 - ЭБС </w:t>
      </w:r>
      <w:r w:rsidRPr="00557EB4">
        <w:rPr>
          <w:rStyle w:val="apple-style-span"/>
          <w:color w:val="000000"/>
        </w:rPr>
        <w:t>«Руконт».</w:t>
      </w:r>
    </w:p>
    <w:p w:rsidR="008846F7" w:rsidRPr="000D3154" w:rsidRDefault="008846F7" w:rsidP="008846F7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FF1F29">
        <w:rPr>
          <w:color w:val="000000"/>
        </w:rPr>
        <w:t xml:space="preserve">Шамраев, А. В. Экологический мониторинг и экспертиза : учеб. пособие / Оренбургский гос. ун- т, А. В. Шамраев .– Оренбург : ОГУ, 2014 - ЭБС </w:t>
      </w:r>
      <w:r w:rsidRPr="00FF1F29">
        <w:rPr>
          <w:rStyle w:val="apple-style-span"/>
          <w:color w:val="000000"/>
        </w:rPr>
        <w:t>«Руконт».</w:t>
      </w:r>
    </w:p>
    <w:p w:rsidR="008846F7" w:rsidRPr="00A85B58" w:rsidRDefault="008846F7" w:rsidP="008846F7">
      <w:pPr>
        <w:ind w:left="680"/>
        <w:jc w:val="both"/>
        <w:rPr>
          <w:color w:val="000000"/>
          <w:szCs w:val="28"/>
        </w:rPr>
      </w:pPr>
    </w:p>
    <w:p w:rsidR="008846F7" w:rsidRPr="00B6573B" w:rsidRDefault="008846F7" w:rsidP="008846F7">
      <w:pPr>
        <w:ind w:firstLine="709"/>
        <w:rPr>
          <w:b/>
          <w:szCs w:val="28"/>
        </w:rPr>
      </w:pPr>
      <w:r w:rsidRPr="00B6573B">
        <w:rPr>
          <w:b/>
          <w:szCs w:val="28"/>
        </w:rPr>
        <w:t>Основные нормативные</w:t>
      </w:r>
      <w:r>
        <w:rPr>
          <w:b/>
          <w:szCs w:val="28"/>
        </w:rPr>
        <w:t xml:space="preserve"> правовые</w:t>
      </w:r>
      <w:r w:rsidRPr="00B6573B">
        <w:rPr>
          <w:b/>
          <w:szCs w:val="28"/>
        </w:rPr>
        <w:t xml:space="preserve"> акты и судебная практика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81780C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81780C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81780C" w:rsidRDefault="008846F7" w:rsidP="008846F7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lastRenderedPageBreak/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экологической экспертизе: Федеральный закон от 23 ноября 1995 года № 174-ФЗ // СЗ РФ. 1995. № 48. Ст. 4556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81780C" w:rsidRDefault="008846F7" w:rsidP="008846F7">
      <w:pPr>
        <w:pStyle w:val="af3"/>
        <w:numPr>
          <w:ilvl w:val="0"/>
          <w:numId w:val="4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lastRenderedPageBreak/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color w:val="000000"/>
          <w:sz w:val="28"/>
          <w:szCs w:val="28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совершенствовании отраслевой системы мониторинга водных биологических ресурсов, наблюдения и контроля за деятельностью промысловых судов: Постановление Правительства РФ от 15 июля 2003 года № 425 // СЗ РФ. 2003. № 29. Ст. 3000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организации и осуществлении государственного мониторинга окружающей среды (государственный экологический мониторинг: Постановление Правительства РФ №177 от 31 марта 2003 года // СЗ РФ 2003. №14. Ст. 1278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846F7" w:rsidRPr="0081780C" w:rsidRDefault="008846F7" w:rsidP="008846F7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8846F7" w:rsidRDefault="008846F7" w:rsidP="008846F7">
      <w:pPr>
        <w:pStyle w:val="af2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Pr="0081780C" w:rsidRDefault="008846F7" w:rsidP="008846F7">
      <w:pPr>
        <w:pStyle w:val="af2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оставлении без изменения решения Саратовского областного суда от 12.04.2012, которым частично удовлетворено заявление о признании недействующими отдельных положений приложений № 1, 3, 4 к постановлению Правительства Саратовской области от 07.07.2009 г. № 270-П "Вопросы государственной кадастровой оценки земель населенных пунктов в Саратовской области": Определение Верховного Суда РФ от 08 августа 2012 года № 32-АПГ12-16 // СПС КонсультантПлюс. 2012</w:t>
      </w:r>
    </w:p>
    <w:p w:rsidR="008846F7" w:rsidRDefault="008846F7" w:rsidP="008846F7">
      <w:pPr>
        <w:autoSpaceDE w:val="0"/>
        <w:autoSpaceDN w:val="0"/>
        <w:adjustRightInd w:val="0"/>
        <w:rPr>
          <w:szCs w:val="28"/>
        </w:rPr>
      </w:pPr>
    </w:p>
    <w:p w:rsidR="008846F7" w:rsidRPr="00DB05A9" w:rsidRDefault="008846F7" w:rsidP="008846F7">
      <w:pPr>
        <w:ind w:left="709"/>
        <w:jc w:val="both"/>
        <w:rPr>
          <w:rFonts w:eastAsiaTheme="minorHAnsi"/>
          <w:b/>
          <w:bCs/>
          <w:szCs w:val="28"/>
        </w:rPr>
      </w:pPr>
      <w:r>
        <w:rPr>
          <w:rFonts w:eastAsiaTheme="minorHAnsi"/>
          <w:b/>
          <w:bCs/>
          <w:szCs w:val="28"/>
        </w:rPr>
        <w:lastRenderedPageBreak/>
        <w:t xml:space="preserve">1. </w:t>
      </w:r>
      <w:r w:rsidRPr="00DB05A9">
        <w:rPr>
          <w:rFonts w:eastAsiaTheme="minorHAnsi"/>
          <w:b/>
          <w:bCs/>
          <w:szCs w:val="28"/>
        </w:rPr>
        <w:t>Анализ конкретных ситуаций (кейс-метод)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Задание. </w:t>
      </w:r>
      <w:r w:rsidRPr="003677C1">
        <w:rPr>
          <w:rFonts w:eastAsia="Times New Roman"/>
          <w:color w:val="000000"/>
          <w:szCs w:val="28"/>
        </w:rPr>
        <w:t>Составьте таблицу и дайте понятие государственного мониторинга окружающей среды, указав его цели, методы, систему и виды (в зависимости от субъектов осуществляющих мониторинг).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1. </w:t>
      </w:r>
      <w:r w:rsidRPr="003677C1">
        <w:rPr>
          <w:rFonts w:eastAsia="Times New Roman"/>
          <w:color w:val="000000"/>
          <w:szCs w:val="28"/>
        </w:rPr>
        <w:t>Управление Федеральной службы надзора в сфере природопользования по Краснодарскому краю обратилось в Арбитражный суд с иском к ЖСК N42, в котором просит взыскать с ответчика ущерб в сумме 140 933 рублей вследствие нарушения природоохранного законодательства путем сброса хозяйственных и фекальных сточных вод через ливневую канализацию г. Краснодара в реку Кубань.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процессе рассмотрения дела, определением арбитражного суда к участию в деле в качестве ответчиков были привлечены МП ВКХ «Водоканал» и АО «ДРУ» г Краснодара.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судебном заседании представители истца уточнили исковые требования и просят считать надлежащим ответчиком МП ВКХ «Водоканал» и взыскать данный ущерб с «Водоканала», мотивируя тем, что обязанность по правильному приему, транспортировке и очистке хозфекальных сточных вод, поступающих от ЖСК, лежит на «Водоканале».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Представители МП ВКХ иск не признали, и считают, что его вины и вины остальных ответчиков в нанесении ущерба государству нет, поскольку ответственность за правильное использование канализации несет ЖСК.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2. </w:t>
      </w:r>
      <w:r w:rsidRPr="003677C1">
        <w:rPr>
          <w:rFonts w:eastAsia="Times New Roman"/>
          <w:color w:val="000000"/>
          <w:szCs w:val="28"/>
        </w:rPr>
        <w:t>Распоряжением главы администрации г.Краснодара администрации Прикубанского округа был предоставлен земельный участок под строительство многоэтажного гаража.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Граждане Рева и Борисихин обратились в районный суд с жалобой на действия администрации, ссылаясь на то, что распоряжение о выделении земельного участка было издано без проведения предварительной государственной экологической экспертизы. Решением суда отказано в удовлетворении жалобы.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Коллегия Краснодарского краевого суда отменила решение районного суда и направила дело на новое рассмотрение.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На какой стадии размещения, проектирования объектов должна проводиться государственная экологическая экспертиза?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3</w:t>
      </w:r>
      <w:r w:rsidRPr="003677C1">
        <w:rPr>
          <w:rFonts w:eastAsia="Times New Roman"/>
          <w:color w:val="000000"/>
          <w:szCs w:val="28"/>
        </w:rPr>
        <w:t>. По решению городской мэрии на окраине города был выделен земельный участок для строительства нового зоопарка. Население микрорайона заявило категорический протест против такого строительства и добилось проведения научной экспертизы группой научно-исследовательских институтов района. Выводы научной экспертизы относительно допустимости строительства зоопарка на отведенном земельном участке оказались отрицательными.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Несмотря на это, строительство объекта началось. Городское общество охраны природы по просьбе местного населения предъявило в арбитражный </w:t>
      </w:r>
      <w:r w:rsidRPr="003677C1">
        <w:rPr>
          <w:rFonts w:eastAsia="Times New Roman"/>
          <w:color w:val="000000"/>
          <w:szCs w:val="28"/>
        </w:rPr>
        <w:lastRenderedPageBreak/>
        <w:t>суд иск, в котором, опираясь на заключение научной экологической экспертизы, просило отменить решение мэрии о строительстве зоопарка.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Является ли проведенная экспертиза разновидностью экологической экспертизы? Какую юридическую силу имеет ее заключение?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4</w:t>
      </w:r>
      <w:r w:rsidRPr="003677C1">
        <w:rPr>
          <w:rFonts w:eastAsia="Times New Roman"/>
          <w:color w:val="000000"/>
          <w:szCs w:val="28"/>
        </w:rPr>
        <w:t>. На территории национального парка «Самарская Лука» по решению администрации Самарской области была начата разработка полезных ископаемых. Решение администрации было принято без проведения государственной экологической экспертизы.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По инициативе общества охраны природы была проведена общественная экологическая экспертиза, по результатам которой было вынесено отрицательное заключение. Предъявлен иск о возмещении ущерба, причиненного гражданам вследствие утраты возможности пользоваться национальным парком.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5</w:t>
      </w:r>
      <w:r w:rsidRPr="003677C1">
        <w:rPr>
          <w:rFonts w:eastAsia="Times New Roman"/>
          <w:color w:val="000000"/>
          <w:szCs w:val="28"/>
        </w:rPr>
        <w:t>. Арбитражный суд Рязанской области своим решением взыскал в пользу истца — областного комитета по охране окружающей среды — с Кадомского заготовительного потребительского общества сумму ущерба, причиненного сбросом загрязненных сточных вод в р. Мокшу. В судебном заседании было установлено, что в результате сброса сточных вод возникло превышение в несколько раз предельно допустимых концентраций вредных веществ в реке, что причинило вред рыбным запасам и создало угрозу причинения вреда здоровью граждан.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Ответчик против иска возражал. Он считал, что сумма ущерба уже выплачена предприятием путем внесения платежей в экологические фонды за нормативное и сверхнормативное загрязнение окружающей среды.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Являются ли действия комбината противоправными? В чем разница между ответственностью за правомерное и неправо</w:t>
      </w:r>
      <w:r w:rsidRPr="003677C1">
        <w:rPr>
          <w:rFonts w:eastAsia="Times New Roman"/>
          <w:color w:val="000000"/>
          <w:szCs w:val="28"/>
        </w:rPr>
        <w:softHyphen/>
        <w:t>мерное причинение вреда природной среде?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Задача 6</w:t>
      </w:r>
      <w:r w:rsidRPr="003677C1">
        <w:rPr>
          <w:rFonts w:eastAsia="Times New Roman"/>
          <w:b/>
          <w:color w:val="000000"/>
          <w:szCs w:val="28"/>
        </w:rPr>
        <w:t>.</w:t>
      </w:r>
      <w:r w:rsidRPr="003677C1">
        <w:rPr>
          <w:rFonts w:eastAsia="Times New Roman"/>
          <w:color w:val="000000"/>
          <w:szCs w:val="28"/>
        </w:rPr>
        <w:t xml:space="preserve"> В одном из районов Крайнего Севера районная рыбохозяйственная инспекция обнаружила на поверхности водоема крупное нефтяное пятно. Проверка показала, что оно образовалось в результате течи одной из цистерн склада горюче-смазочных материалов. Территориальный комитет по водным ресурсам предъявил иск о возмещении вреда, причиненного окружающей природной среде. Ответчик иска не признал, ссылаясь на то, что технология хранения топлива не нарушалась. Экспертиза, назначенная арбитражным судом, установила, что течь в цистерне возникла вследствие непригодности материала, из которого она была изготовлена, для эксплуатации в условиях Крайнего Севера. Однако цистерны были изготовлены и установлены на складе согласно проекту.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Какие иные предусмотренные законом меры могут принять органы государственного экологического контроля?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должен понести ответственность в данном случае?</w:t>
      </w:r>
    </w:p>
    <w:p w:rsidR="008846F7" w:rsidRPr="00DB05A9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Законодательные и иные нормативные правовые акты</w:t>
      </w:r>
    </w:p>
    <w:p w:rsidR="008846F7" w:rsidRDefault="008846F7" w:rsidP="008846F7">
      <w:pPr>
        <w:ind w:firstLine="567"/>
        <w:contextualSpacing/>
        <w:jc w:val="both"/>
        <w:rPr>
          <w:b/>
          <w:spacing w:val="2"/>
          <w:szCs w:val="28"/>
        </w:rPr>
      </w:pPr>
    </w:p>
    <w:p w:rsidR="008846F7" w:rsidRDefault="008846F7" w:rsidP="008846F7">
      <w:pPr>
        <w:ind w:firstLine="567"/>
        <w:contextualSpacing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lastRenderedPageBreak/>
        <w:t>2. 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 по вопросу:</w:t>
      </w:r>
    </w:p>
    <w:p w:rsidR="008846F7" w:rsidRDefault="008846F7" w:rsidP="008846F7">
      <w:pPr>
        <w:ind w:firstLine="567"/>
        <w:contextualSpacing/>
        <w:jc w:val="both"/>
        <w:rPr>
          <w:rFonts w:eastAsia="Times New Roman"/>
          <w:color w:val="000000"/>
          <w:szCs w:val="28"/>
        </w:rPr>
      </w:pPr>
      <w:r>
        <w:rPr>
          <w:bCs/>
          <w:szCs w:val="28"/>
        </w:rPr>
        <w:t xml:space="preserve">- об </w:t>
      </w:r>
      <w:r>
        <w:rPr>
          <w:rFonts w:eastAsia="Times New Roman"/>
          <w:color w:val="000000"/>
          <w:szCs w:val="28"/>
        </w:rPr>
        <w:t>у</w:t>
      </w:r>
      <w:r w:rsidRPr="003677C1">
        <w:rPr>
          <w:rFonts w:eastAsia="Times New Roman"/>
          <w:color w:val="000000"/>
          <w:szCs w:val="28"/>
        </w:rPr>
        <w:t>частие общественности в принятии экологически значимых решений. Обще</w:t>
      </w:r>
      <w:r>
        <w:rPr>
          <w:rFonts w:eastAsia="Times New Roman"/>
          <w:color w:val="000000"/>
          <w:szCs w:val="28"/>
        </w:rPr>
        <w:t>ственный экологический контроль</w:t>
      </w:r>
      <w:r w:rsidRPr="003677C1"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</w:rPr>
        <w:t xml:space="preserve"> </w:t>
      </w:r>
    </w:p>
    <w:p w:rsidR="008846F7" w:rsidRPr="00B6573B" w:rsidRDefault="008846F7" w:rsidP="008846F7">
      <w:pPr>
        <w:autoSpaceDE w:val="0"/>
        <w:autoSpaceDN w:val="0"/>
        <w:adjustRightInd w:val="0"/>
        <w:rPr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B6573B">
        <w:rPr>
          <w:b/>
          <w:szCs w:val="28"/>
        </w:rPr>
        <w:t xml:space="preserve"> ПРАКТИЧЕСК</w:t>
      </w:r>
      <w:r>
        <w:rPr>
          <w:b/>
          <w:szCs w:val="28"/>
        </w:rPr>
        <w:t>ИЕ</w:t>
      </w:r>
      <w:r w:rsidRPr="00B6573B">
        <w:rPr>
          <w:b/>
          <w:szCs w:val="28"/>
        </w:rPr>
        <w:t xml:space="preserve"> ЗАНЯТИ</w:t>
      </w:r>
      <w:r>
        <w:rPr>
          <w:b/>
          <w:szCs w:val="28"/>
        </w:rPr>
        <w:t>Я № 11, 12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Pr="00B6573B" w:rsidRDefault="008846F7" w:rsidP="008846F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8846F7" w:rsidRDefault="008846F7" w:rsidP="008846F7">
      <w:pPr>
        <w:tabs>
          <w:tab w:val="left" w:pos="0"/>
        </w:tabs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Тема: «</w:t>
      </w:r>
      <w:r w:rsidRPr="0020465E">
        <w:rPr>
          <w:b/>
          <w:color w:val="000000"/>
        </w:rPr>
        <w:t>Экономический механизм охраны окружающей среды</w:t>
      </w:r>
      <w:r w:rsidRPr="00B6573B">
        <w:rPr>
          <w:b/>
          <w:szCs w:val="28"/>
        </w:rPr>
        <w:t>».</w:t>
      </w:r>
    </w:p>
    <w:p w:rsidR="008846F7" w:rsidRDefault="008846F7" w:rsidP="008846F7">
      <w:pPr>
        <w:jc w:val="both"/>
      </w:pPr>
      <w:r w:rsidRPr="0020465E">
        <w:t xml:space="preserve">Понятие </w:t>
      </w:r>
      <w:r>
        <w:t xml:space="preserve">и роль </w:t>
      </w:r>
      <w:r w:rsidRPr="0020465E">
        <w:t xml:space="preserve">экономического механизма обеспечения природопользования и охраны окружающей среды. </w:t>
      </w:r>
    </w:p>
    <w:p w:rsidR="008846F7" w:rsidRDefault="008846F7" w:rsidP="008846F7">
      <w:pPr>
        <w:jc w:val="both"/>
      </w:pPr>
      <w:r w:rsidRPr="0020465E">
        <w:t xml:space="preserve">Нормативно-правовые основы регулирования экономических мер. </w:t>
      </w:r>
    </w:p>
    <w:p w:rsidR="008846F7" w:rsidRDefault="008846F7" w:rsidP="008846F7">
      <w:pPr>
        <w:jc w:val="both"/>
      </w:pPr>
      <w:r w:rsidRPr="0020465E">
        <w:t>Понятие платы за загрязнение окружающей природной среды (ООПС), размещение отходов, д</w:t>
      </w:r>
      <w:r>
        <w:t>ругие виды вредного воздействия.</w:t>
      </w:r>
    </w:p>
    <w:p w:rsidR="008846F7" w:rsidRDefault="008846F7" w:rsidP="008846F7">
      <w:pPr>
        <w:jc w:val="both"/>
      </w:pPr>
      <w:r w:rsidRPr="0020465E">
        <w:t>Плата за природопольз</w:t>
      </w:r>
      <w:r>
        <w:t xml:space="preserve">ование. </w:t>
      </w:r>
    </w:p>
    <w:p w:rsidR="008846F7" w:rsidRDefault="008846F7" w:rsidP="008846F7">
      <w:pPr>
        <w:jc w:val="both"/>
      </w:pPr>
      <w:r>
        <w:t>Понятие и виды платежей.</w:t>
      </w:r>
      <w:r w:rsidRPr="0020465E">
        <w:t xml:space="preserve"> </w:t>
      </w:r>
    </w:p>
    <w:p w:rsidR="008846F7" w:rsidRDefault="008846F7" w:rsidP="008846F7">
      <w:pPr>
        <w:jc w:val="both"/>
      </w:pPr>
      <w:r w:rsidRPr="0020465E">
        <w:t>Экологическое страхование.</w:t>
      </w:r>
    </w:p>
    <w:p w:rsidR="008846F7" w:rsidRDefault="008846F7" w:rsidP="008846F7">
      <w:pPr>
        <w:autoSpaceDE w:val="0"/>
        <w:autoSpaceDN w:val="0"/>
        <w:adjustRightInd w:val="0"/>
        <w:jc w:val="both"/>
      </w:pPr>
    </w:p>
    <w:p w:rsidR="008846F7" w:rsidRPr="00B6573B" w:rsidRDefault="008846F7" w:rsidP="008846F7">
      <w:pPr>
        <w:autoSpaceDE w:val="0"/>
        <w:autoSpaceDN w:val="0"/>
        <w:adjustRightInd w:val="0"/>
        <w:ind w:firstLine="709"/>
        <w:jc w:val="both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DB05A9" w:rsidRDefault="008846F7" w:rsidP="008846F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DB05A9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42" w:history="1">
        <w:r w:rsidRPr="00DB05A9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DB05A9" w:rsidRDefault="008846F7" w:rsidP="008846F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DB05A9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43" w:history="1">
        <w:r w:rsidRPr="00DB05A9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DB05A9" w:rsidRDefault="008846F7" w:rsidP="008846F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sz w:val="28"/>
          <w:szCs w:val="28"/>
        </w:rPr>
        <w:t xml:space="preserve"> </w:t>
      </w:r>
      <w:r w:rsidRPr="00DB05A9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DB05A9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44" w:history="1">
        <w:r w:rsidRPr="00DB05A9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331890" w:rsidRDefault="008846F7" w:rsidP="008846F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331890" w:rsidRDefault="008846F7" w:rsidP="008846F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31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45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31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lastRenderedPageBreak/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31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46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Default="008846F7" w:rsidP="008846F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Pr="000D3154" w:rsidRDefault="008846F7" w:rsidP="008846F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31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Default="008846F7" w:rsidP="008846F7">
      <w:pPr>
        <w:numPr>
          <w:ilvl w:val="0"/>
          <w:numId w:val="31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Pr="006E539A" w:rsidRDefault="008846F7" w:rsidP="008846F7">
      <w:pPr>
        <w:pStyle w:val="af2"/>
        <w:widowControl w:val="0"/>
        <w:numPr>
          <w:ilvl w:val="0"/>
          <w:numId w:val="31"/>
        </w:numPr>
        <w:tabs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E539A">
        <w:rPr>
          <w:rFonts w:ascii="Times New Roman" w:hAnsi="Times New Roman"/>
          <w:color w:val="000000"/>
          <w:sz w:val="28"/>
          <w:szCs w:val="28"/>
        </w:rPr>
        <w:t xml:space="preserve">Кирилловых А. А. Комментарий к Федеральному закону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(постатейный) / А. А. Кирилловых .– М. : Юстицинформ, 2011 .– (Библиотека журнала «Право и экономика». Комментарий специалиста) .– ISBN 978-5-7205-1091-6 - ЭБС </w:t>
      </w:r>
      <w:r w:rsidRPr="006E539A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8846F7" w:rsidRPr="006E539A" w:rsidRDefault="008846F7" w:rsidP="008846F7">
      <w:pPr>
        <w:numPr>
          <w:ilvl w:val="0"/>
          <w:numId w:val="31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Хлуденева Н.И. Правовое обеспечение экономического стимулирования в области охраны окружающей среды // Журнал российского права. 2013. № 2. С. 5 - 13.</w:t>
      </w:r>
    </w:p>
    <w:p w:rsidR="008846F7" w:rsidRPr="004B67CA" w:rsidRDefault="008846F7" w:rsidP="008846F7">
      <w:pPr>
        <w:jc w:val="both"/>
        <w:rPr>
          <w:b/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6E539A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6E539A" w:rsidRDefault="008846F7" w:rsidP="008846F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6E539A" w:rsidRDefault="008846F7" w:rsidP="008846F7">
      <w:pPr>
        <w:pStyle w:val="af3"/>
        <w:numPr>
          <w:ilvl w:val="0"/>
          <w:numId w:val="32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плате за землю: Закон Российской Федерации от 11 октября 1991 года №1738-1 // Ведомости СНД РСФСР и ВС РСФСР 1991 №44. Ст. 1424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6E539A" w:rsidRDefault="008846F7" w:rsidP="008846F7">
      <w:pPr>
        <w:pStyle w:val="af3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lastRenderedPageBreak/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Порядок разработки и утверждения экологических нормативов выбросов и сбросов загрязняющих веществ в окружающую природную среду, лимитов использования природных ресурсов, размещения отходов: Утвержден постановлением Правительства РФ от 3 августа 1992 года № 545 // САПП РФ. 1992. № 6. Ст. 330</w:t>
      </w:r>
    </w:p>
    <w:p w:rsidR="008846F7" w:rsidRPr="006E539A" w:rsidRDefault="008846F7" w:rsidP="008846F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воздействия: Постановление Правительства РФ от 28 августа 1992 года № 632  // САПП РФ. 1992. № 10. Ст. 726</w:t>
      </w:r>
    </w:p>
    <w:p w:rsidR="008846F7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утверждении такс для исчисления размера взыскания за ущерб, причиненный незаконным выловом или добычей водных биологических ресурсов: Постановление Правительства РФ от 25 мая 1994 года № 515 // СЗ РФ. 1994. № 6. Ст.604</w:t>
      </w:r>
    </w:p>
    <w:p w:rsidR="008846F7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потребления: Постановление Правительства РФ от 12 июня 2003 года № 344  // СЗ РФ. 2003. № 25. Ст. 2528</w:t>
      </w:r>
    </w:p>
    <w:p w:rsidR="008846F7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расчета и взимания платы за пользование водными объектами, находящимися в федеральной собственности: Постановление Правительства РФ от 14 декабря 2006 года № 764 // СЗ РФ. 2006. № 51. Ст. 5467</w:t>
      </w:r>
    </w:p>
    <w:p w:rsidR="008846F7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ставках платы за пользование водными объектами, находящимися в федеральной собственности: Постановление Правительства РФ от 30 декабря 2006 года № 876 // СЗ РФ. 2007. № 1 (часть II). Ст. 324</w:t>
      </w:r>
    </w:p>
    <w:p w:rsidR="008846F7" w:rsidRPr="00E66F48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собственности: Постановление Правительства РФ от 22 мая 2007 года № 310 // СЗ РФ. 2007. № 23. Ст. 2787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846F7" w:rsidRPr="006E539A" w:rsidRDefault="008846F7" w:rsidP="008846F7">
      <w:pPr>
        <w:pStyle w:val="af2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Default="008846F7" w:rsidP="008846F7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8846F7" w:rsidRPr="00B6573B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1.</w:t>
      </w:r>
      <w:r w:rsidRPr="00B6573B"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1.</w:t>
      </w:r>
      <w:r w:rsidRPr="003677C1">
        <w:rPr>
          <w:rFonts w:eastAsia="Times New Roman"/>
          <w:color w:val="000000"/>
          <w:szCs w:val="28"/>
        </w:rPr>
        <w:t xml:space="preserve"> Закрытое акционерное общество (ЗАО) решило приобрести в собственность фармацевтический комбинат вместе с земельным участком, на котором он расположен. ЗАО намерено провести реконструкцию комбината и производить медикаменты и другие фармацевтические препараты с использованием передовых технологий, не допускающих загрязнения окружающей природной среды.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При оформлении документов по купле-продаже выяснилось, что в военное время комбинат производил химикаты, токсичные отходы от которых в то время были захоронены прямо на территории комбината. Состояние захоронений отходов с течением времени ухудшается, что все более негативно воздействует на окружающую природную среду.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Специалисты городского Центра санитарно-эпидемиологического надзора подтвердили руководству ЗАО, что в дальнейшем загрязнение окружающей природной среды комбинатом от захороненных на его территории токсичных отходов будет расти и, следовательно, увеличатся платежи за негативное воздействие на окружающую среду; воз</w:t>
      </w:r>
      <w:r w:rsidRPr="003677C1">
        <w:rPr>
          <w:rFonts w:eastAsia="Times New Roman"/>
          <w:color w:val="000000"/>
          <w:szCs w:val="28"/>
        </w:rPr>
        <w:softHyphen/>
        <w:t>можно также приостановление и прекращение производства, предъявление исков к ЗАО о возмещении вреда окружающей природной среде и здоровью населения.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Каковы требования в области охраны окружающей среды при реконструкции, эксплуатации зданий, строений, сооружений и иных объектов?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Каковы требования в области охраны окружающей среды при обращении с отходами производства и потребления?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в дальнейшем будет являться субъектом ответственности за загрязнение окружающей природной среды, если ЗАО приобретет фармацевтический комбинат в собственность?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Может ли ЗАО при покупке комбината избежать последующей ответственности, а также платежей за негативное воздействие на окружающую среду от захороненных на его территории отходов?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Какие виды ответственности загрязнителя окружающей природной среды Вам известны?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будет являться субъектом ответственности, если токсичные отходы захоронены на территории комбината в недрах?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 xml:space="preserve">. Рязанский областной комитет по охране окружающей среды выставил на расчетный счет Фабрики технических тканей инкассовое поручение о списании денежных средств в погашение задолженности по платежам за выбросы загрязняющих веществ в атмосферу. Фабрика обратилась в арбитражный суд с иском о признании недействительным инкассового поручения, указав, что решение о бесспорном списании </w:t>
      </w:r>
      <w:r w:rsidRPr="003677C1">
        <w:rPr>
          <w:rFonts w:eastAsia="Times New Roman"/>
          <w:color w:val="000000"/>
          <w:szCs w:val="28"/>
        </w:rPr>
        <w:lastRenderedPageBreak/>
        <w:t>указанной задолженности было принято по истечении 60дневного срока, установленного ст. 46 Налогового кодекса РФ, в связи с чем указанная задолженность может быть взыскана лишь в судебном порядке. Кроме того, истец возражал против суммы задолженности, ссылаясь на то, что им были осуществлены природоохранные мероприятия, связанные с установкой новых очистных сооружений, в связи с чем сумма платежей подлежит корректировке.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Обоснованы ли исковые требования истца в части незаконности принятия решения о бесспорном списании платы за загрязнение окружающей природной среды по истечении 60дневного срока с момента наступления обязанности по уплате платежей?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Влечет ли выполнение природоохранных мероприятий, связанных с установкой новой системы очистных сооружений, автоматическую корректировку суммы платежей на сумму указанных природоохранных мероприятий?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Какое решение должен принять арбитражный суд?</w:t>
      </w:r>
    </w:p>
    <w:p w:rsidR="008846F7" w:rsidRDefault="008846F7" w:rsidP="008846F7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8846F7" w:rsidRDefault="008846F7" w:rsidP="008846F7">
      <w:pPr>
        <w:ind w:firstLine="709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Pr="00B6573B">
        <w:rPr>
          <w:b/>
          <w:spacing w:val="2"/>
          <w:szCs w:val="28"/>
        </w:rPr>
        <w:t>.</w:t>
      </w:r>
      <w:r>
        <w:rPr>
          <w:b/>
          <w:spacing w:val="2"/>
          <w:szCs w:val="28"/>
        </w:rPr>
        <w:t xml:space="preserve"> 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 по вопросу:</w:t>
      </w:r>
    </w:p>
    <w:p w:rsidR="008846F7" w:rsidRPr="00216FA7" w:rsidRDefault="008846F7" w:rsidP="008846F7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b/>
          <w:bCs/>
          <w:szCs w:val="28"/>
        </w:rPr>
        <w:t xml:space="preserve">- о </w:t>
      </w:r>
      <w:r>
        <w:rPr>
          <w:rFonts w:eastAsia="Times New Roman"/>
          <w:color w:val="000000"/>
          <w:szCs w:val="28"/>
        </w:rPr>
        <w:t>теории и организации</w:t>
      </w:r>
      <w:r w:rsidRPr="00216FA7">
        <w:rPr>
          <w:rFonts w:eastAsia="Times New Roman"/>
          <w:color w:val="000000"/>
          <w:szCs w:val="28"/>
        </w:rPr>
        <w:t xml:space="preserve"> страхового дела в сфере природопользования и охраны окружающей природной среды</w:t>
      </w:r>
      <w:r w:rsidRPr="00B6573B">
        <w:rPr>
          <w:szCs w:val="28"/>
        </w:rPr>
        <w:t xml:space="preserve">.  </w:t>
      </w:r>
    </w:p>
    <w:p w:rsidR="008846F7" w:rsidRPr="00B6573B" w:rsidRDefault="008846F7" w:rsidP="008846F7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</w:p>
    <w:p w:rsidR="008846F7" w:rsidRPr="00B6573B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докладов:</w:t>
      </w:r>
    </w:p>
    <w:p w:rsidR="008846F7" w:rsidRPr="00F55AA2" w:rsidRDefault="008846F7" w:rsidP="008846F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Финансирование охраны окружающей среды. </w:t>
      </w:r>
    </w:p>
    <w:p w:rsidR="008846F7" w:rsidRPr="00F55AA2" w:rsidRDefault="008846F7" w:rsidP="008846F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Планирование природопользования и охраны окружающей среды. </w:t>
      </w:r>
    </w:p>
    <w:p w:rsidR="008846F7" w:rsidRPr="00F55AA2" w:rsidRDefault="008846F7" w:rsidP="008846F7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>Понятие и виды платежей: плата за пользование землей, недрами, водами, другими природными ресурсами, плата за негативное воздействие на окружающую среду.</w:t>
      </w:r>
    </w:p>
    <w:p w:rsidR="008846F7" w:rsidRPr="00F55AA2" w:rsidRDefault="008846F7" w:rsidP="008846F7">
      <w:pPr>
        <w:pStyle w:val="af2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Страховое событие (случай) в экологическом страховании. </w:t>
      </w:r>
    </w:p>
    <w:p w:rsidR="008846F7" w:rsidRPr="00F55AA2" w:rsidRDefault="008846F7" w:rsidP="008846F7">
      <w:pPr>
        <w:pStyle w:val="af2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>Страховые события, по которым страховщик не несет ответственности.</w:t>
      </w:r>
    </w:p>
    <w:p w:rsidR="008846F7" w:rsidRPr="00B6573B" w:rsidRDefault="008846F7" w:rsidP="008846F7">
      <w:pPr>
        <w:autoSpaceDE w:val="0"/>
        <w:autoSpaceDN w:val="0"/>
        <w:adjustRightInd w:val="0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t>ПРАКТИ</w:t>
      </w:r>
      <w:r>
        <w:rPr>
          <w:b/>
          <w:szCs w:val="28"/>
        </w:rPr>
        <w:t xml:space="preserve">ЧЕСКИЕ ЗАНЯТИЯ № 13,14 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Default="008846F7" w:rsidP="008846F7">
      <w:pPr>
        <w:pStyle w:val="af0"/>
        <w:ind w:firstLine="34"/>
        <w:rPr>
          <w:b/>
          <w:szCs w:val="28"/>
        </w:rPr>
      </w:pPr>
    </w:p>
    <w:p w:rsidR="008846F7" w:rsidRDefault="008846F7" w:rsidP="008846F7">
      <w:pPr>
        <w:pStyle w:val="af0"/>
        <w:ind w:firstLine="34"/>
        <w:rPr>
          <w:b/>
          <w:szCs w:val="28"/>
        </w:rPr>
      </w:pPr>
      <w:r w:rsidRPr="00D0022C">
        <w:rPr>
          <w:b/>
          <w:szCs w:val="28"/>
        </w:rPr>
        <w:t>Тема: «Правовой механизм охраны окружающей среды».</w:t>
      </w:r>
    </w:p>
    <w:p w:rsidR="008846F7" w:rsidRPr="004F224C" w:rsidRDefault="008846F7" w:rsidP="008846F7">
      <w:pPr>
        <w:jc w:val="both"/>
      </w:pPr>
      <w:r w:rsidRPr="004F224C">
        <w:t>Понятие и функции юридической ответственности в сфере природопользования и охраны окружающей среды.</w:t>
      </w:r>
    </w:p>
    <w:p w:rsidR="008846F7" w:rsidRDefault="008846F7" w:rsidP="008846F7">
      <w:pPr>
        <w:tabs>
          <w:tab w:val="left" w:pos="0"/>
          <w:tab w:val="left" w:pos="71"/>
        </w:tabs>
      </w:pPr>
      <w:r w:rsidRPr="004F224C">
        <w:t xml:space="preserve">Понятие и состав экологического правонарушения. </w:t>
      </w:r>
    </w:p>
    <w:p w:rsidR="008846F7" w:rsidRDefault="008846F7" w:rsidP="008846F7">
      <w:pPr>
        <w:tabs>
          <w:tab w:val="left" w:pos="0"/>
          <w:tab w:val="left" w:pos="71"/>
        </w:tabs>
      </w:pPr>
      <w:r w:rsidRPr="004F224C">
        <w:t>Виды юридической ответственности за экологические правонарушения.</w:t>
      </w:r>
    </w:p>
    <w:p w:rsidR="008846F7" w:rsidRDefault="008846F7" w:rsidP="008846F7">
      <w:pPr>
        <w:tabs>
          <w:tab w:val="left" w:pos="0"/>
          <w:tab w:val="left" w:pos="71"/>
        </w:tabs>
        <w:ind w:firstLine="709"/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lastRenderedPageBreak/>
        <w:t>Основная литература:</w:t>
      </w:r>
    </w:p>
    <w:p w:rsidR="008846F7" w:rsidRPr="003D1524" w:rsidRDefault="008846F7" w:rsidP="008846F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47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D1524" w:rsidRDefault="008846F7" w:rsidP="008846F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48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31890" w:rsidRDefault="008846F7" w:rsidP="008846F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49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331890" w:rsidRDefault="008846F7" w:rsidP="008846F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337EF9" w:rsidRDefault="008846F7" w:rsidP="008846F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33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50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33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51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Pr="004026C3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Васичкина О.А. Пресечение нарушений законодательства в сфере охраны и использования объектов животного мира, отнесенных к охотничьим</w:t>
      </w:r>
      <w:r>
        <w:t xml:space="preserve"> ресурсам // Законность. 2014. №</w:t>
      </w:r>
      <w:r w:rsidRPr="002033E3">
        <w:t xml:space="preserve"> 8. С. 33 - 36.</w:t>
      </w:r>
    </w:p>
    <w:p w:rsidR="008846F7" w:rsidRDefault="008846F7" w:rsidP="008846F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Pr="004026C3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lastRenderedPageBreak/>
        <w:t>Дубовик О.Л. Эволюция развития института административной ответственности за экологические правонарушения // Администр</w:t>
      </w:r>
      <w:r>
        <w:t>ативное право и процесс. 2014. №</w:t>
      </w:r>
      <w:r w:rsidRPr="002033E3">
        <w:t xml:space="preserve"> 9. С. 66 - 70.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Ивакин В.И. Судебная защита прав граждан на благоприятную окружающую среду и проблемы ее реализац</w:t>
      </w:r>
      <w:r>
        <w:t>ии // Современное право. 2014. №</w:t>
      </w:r>
      <w:r w:rsidRPr="002033E3">
        <w:t xml:space="preserve"> 7. С. 45 - 50.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Кожевников О.А. Совершенствование судебной практики по вопросам обращения с отходами производства и потребления как одна из задач "обновленного" Верховного Суда РФ // Административно</w:t>
      </w:r>
      <w:r>
        <w:t>е и муниципальное право. 2014. №</w:t>
      </w:r>
      <w:r w:rsidRPr="002033E3">
        <w:t xml:space="preserve"> 9. С. 975 - 980.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 xml:space="preserve">Мельгунов В.Д., Костарева А.Н. Судебно-арбитражная практика в сфере недропользования: актуальные вопросы </w:t>
      </w:r>
      <w:r>
        <w:t>// Энергетическое право. 2014. №</w:t>
      </w:r>
      <w:r w:rsidRPr="002033E3">
        <w:t xml:space="preserve"> 2. С. 27 - 32.</w:t>
      </w:r>
    </w:p>
    <w:p w:rsidR="008846F7" w:rsidRPr="004026C3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>
        <w:t>М</w:t>
      </w:r>
      <w:r w:rsidRPr="002033E3">
        <w:t>ойлова Ю.Б. Уголовно-правовая охрана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//</w:t>
      </w:r>
      <w:r>
        <w:t xml:space="preserve"> Российский следователь. 2014. №</w:t>
      </w:r>
      <w:r w:rsidRPr="002033E3">
        <w:t xml:space="preserve"> 17. С. 33 - 37.</w:t>
      </w:r>
    </w:p>
    <w:p w:rsidR="008846F7" w:rsidRPr="004026C3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4026C3">
        <w:rPr>
          <w:bCs/>
          <w:color w:val="000000"/>
        </w:rPr>
        <w:t xml:space="preserve">Тарайко В.И. </w:t>
      </w:r>
      <w:r w:rsidRPr="004026C3">
        <w:rPr>
          <w:color w:val="000000"/>
        </w:rPr>
        <w:t>Раскрытие и расследование экологических преступлений: монография / В. И. Тарайко. - М.: Юрлитинформ, 2013. - 333 с.</w:t>
      </w:r>
    </w:p>
    <w:p w:rsidR="008846F7" w:rsidRPr="004026C3" w:rsidRDefault="008846F7" w:rsidP="008846F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Терешкин И.И. Уголовно-правовые аспекты ответственности за незакон</w:t>
      </w:r>
      <w:r>
        <w:t>ную охоту // Законность. 2014. №</w:t>
      </w:r>
      <w:r w:rsidRPr="002033E3">
        <w:t xml:space="preserve"> 7. С. 52 - 55.</w:t>
      </w:r>
    </w:p>
    <w:p w:rsidR="008846F7" w:rsidRDefault="008846F7" w:rsidP="008846F7">
      <w:pPr>
        <w:numPr>
          <w:ilvl w:val="0"/>
          <w:numId w:val="33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Default="008846F7" w:rsidP="008846F7">
      <w:pPr>
        <w:numPr>
          <w:ilvl w:val="0"/>
          <w:numId w:val="33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 7. С. 59 – 64</w:t>
      </w:r>
    </w:p>
    <w:p w:rsidR="008846F7" w:rsidRPr="004026C3" w:rsidRDefault="008846F7" w:rsidP="008846F7">
      <w:pPr>
        <w:numPr>
          <w:ilvl w:val="0"/>
          <w:numId w:val="33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Шевчук О.Л. Разграничение уголовной и административной ответственности за добычу копытных животных и</w:t>
      </w:r>
      <w:r>
        <w:t xml:space="preserve"> медведей // Законность. 2015. №</w:t>
      </w:r>
      <w:r w:rsidRPr="002033E3">
        <w:t xml:space="preserve"> 1. С. 56 - 57</w:t>
      </w:r>
    </w:p>
    <w:p w:rsidR="008846F7" w:rsidRDefault="008846F7" w:rsidP="008846F7">
      <w:pPr>
        <w:ind w:firstLine="709"/>
        <w:rPr>
          <w:b/>
          <w:szCs w:val="28"/>
        </w:rPr>
      </w:pPr>
    </w:p>
    <w:p w:rsidR="008846F7" w:rsidRPr="00B6573B" w:rsidRDefault="008846F7" w:rsidP="008846F7">
      <w:pPr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практика: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46725E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46725E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lastRenderedPageBreak/>
        <w:t>Налоговый кодекс Российской Федерации. Часть вторая от 5 августа 2000 года № 117-ФЗ // СЗ РФ. 2000. № 32. Ст. 3340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Уголовный кодекс РФ от 13 июня 1996 года № 63-ФЗ // СЗ РФ. 1996. № 25. Ст.2954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РФ от 30 декабря 2001 года №195-ФЗ // СЗ РФ. 2002. №1. Ст.1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 ноября 2002 года № 138-ФЗ // СЗ РФ. 2002. № 46. Ст.4532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Арбитражный процессуальный кодекс Российской Федерации от 24 июля 2002 года №95-ФЗ // СЗ РФ 2002. № 30. Ст. 3012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46725E" w:rsidRDefault="008846F7" w:rsidP="008846F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46725E" w:rsidRDefault="008846F7" w:rsidP="008846F7">
      <w:pPr>
        <w:pStyle w:val="Normal"/>
        <w:numPr>
          <w:ilvl w:val="0"/>
          <w:numId w:val="34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46725E" w:rsidRDefault="008846F7" w:rsidP="008846F7">
      <w:pPr>
        <w:pStyle w:val="af3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46725E" w:rsidRDefault="008846F7" w:rsidP="008846F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lastRenderedPageBreak/>
        <w:t>Об исключительной экономической зоне: Федеральный закон от 17 декабря 1998 года № 191-ФЗ // СЗ РФ. 1998. № 51. Ст.6273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46725E" w:rsidRDefault="008846F7" w:rsidP="008846F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46725E" w:rsidRDefault="008846F7" w:rsidP="008846F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исчислении размера вреда, причиненного лесам вследствие нарушения лесного законодательства: Постановление Правительства РФ от 8 мая 2007 года № 273 // СЗ РФ. 2007. № 20. Ст. 2437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 xml:space="preserve">Об административных правонарушениях: Закон Краснодарского края от 23 июля 2003 года № 608-КЗ // Кубанские новости. 2003. 29 июля </w:t>
      </w:r>
    </w:p>
    <w:p w:rsidR="008846F7" w:rsidRPr="0046725E" w:rsidRDefault="008846F7" w:rsidP="008846F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природопользования: Постановление Пленума Верховного Суда РФ от 18 октября 2012 года № 21// Бюллетень Верховного Суда РФ. 2012. № 12</w:t>
      </w:r>
    </w:p>
    <w:p w:rsidR="008846F7" w:rsidRPr="00B6573B" w:rsidRDefault="008846F7" w:rsidP="008846F7">
      <w:pPr>
        <w:tabs>
          <w:tab w:val="num" w:pos="643"/>
        </w:tabs>
        <w:jc w:val="both"/>
        <w:rPr>
          <w:b/>
          <w:bCs/>
          <w:szCs w:val="28"/>
        </w:rPr>
      </w:pPr>
    </w:p>
    <w:p w:rsidR="008846F7" w:rsidRPr="00B6573B" w:rsidRDefault="008846F7" w:rsidP="008846F7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Решением главного санитарного врача города директор завода «Электрокабель», его заместитель,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веществ и причинение вреда здоровью граждан.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Кроме того, материалы на виновных лиц были направлены в прокуратуру для привлечения виновных к уголовной ответственности по ст. 246 УК.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lastRenderedPageBreak/>
        <w:t>При каких условиях лица, виновные в совершении административного экологического правонарушения, могут быть привлечены к уголовной ответственности по ст. 246 УК?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чем состоит отграничение экологического преступления по ст. 246 УК от аналогичного состава экологического административного проступка по КоАП?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>. В природоохранной прокуратуре было возбуждено уголовное дело по ст. 246 УК в отношении заместителя директора по производству государственного унитарного предприятия «Ремонт и эксплуатация дорог». Ему вменялось то, что он без разрешения специально уполномоченных органов в области охраны окружающей природной среды организовал свалку неочищенного и необезвреженного снега во втором поясе зоны санитарной охраны источника водоснабжения, что привело к изменению санитарно-эпидемиологической обстановки, в результате чего стало возможным массовое заболевание людей.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Защитник обвиняемого отстаивал мнение, что действия подзащитного не повлекли тяжких последствий.</w:t>
      </w:r>
    </w:p>
    <w:p w:rsidR="008846F7" w:rsidRPr="0065196B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Что следует понимать под «тяжкими последствиями»? Каково значение судебной практики для решения данного дела?</w:t>
      </w:r>
    </w:p>
    <w:p w:rsidR="008846F7" w:rsidRPr="00B6573B" w:rsidRDefault="008846F7" w:rsidP="008846F7">
      <w:pPr>
        <w:tabs>
          <w:tab w:val="num" w:pos="643"/>
        </w:tabs>
        <w:ind w:firstLine="709"/>
        <w:jc w:val="both"/>
        <w:rPr>
          <w:b/>
          <w:bCs/>
          <w:szCs w:val="28"/>
        </w:rPr>
      </w:pPr>
    </w:p>
    <w:p w:rsidR="008846F7" w:rsidRDefault="008846F7" w:rsidP="008846F7">
      <w:pPr>
        <w:pStyle w:val="a4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Pr="00B6573B">
        <w:rPr>
          <w:b/>
          <w:spacing w:val="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 xml:space="preserve"> Д</w:t>
      </w:r>
      <w:r w:rsidRPr="00B6573B">
        <w:rPr>
          <w:b/>
          <w:spacing w:val="2"/>
          <w:sz w:val="28"/>
          <w:szCs w:val="28"/>
        </w:rPr>
        <w:t>искусси</w:t>
      </w:r>
      <w:r>
        <w:rPr>
          <w:b/>
          <w:spacing w:val="2"/>
          <w:sz w:val="28"/>
          <w:szCs w:val="28"/>
        </w:rPr>
        <w:t>я по вопросу:</w:t>
      </w:r>
    </w:p>
    <w:p w:rsidR="008846F7" w:rsidRDefault="008846F7" w:rsidP="008846F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- </w:t>
      </w:r>
      <w:r>
        <w:rPr>
          <w:bCs/>
          <w:sz w:val="28"/>
          <w:szCs w:val="28"/>
        </w:rPr>
        <w:t>о форме вины в экологических преступлениях.</w:t>
      </w:r>
    </w:p>
    <w:p w:rsidR="008846F7" w:rsidRDefault="008846F7" w:rsidP="008846F7">
      <w:pPr>
        <w:ind w:firstLine="567"/>
        <w:jc w:val="both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ПРАКТИЧЕСКИЕ ЗАНЯТИЯ № 15, 16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Default="008846F7" w:rsidP="008846F7">
      <w:pPr>
        <w:jc w:val="both"/>
        <w:rPr>
          <w:rFonts w:eastAsia="Times New Roman"/>
          <w:color w:val="000000"/>
          <w:szCs w:val="28"/>
        </w:rPr>
      </w:pPr>
    </w:p>
    <w:p w:rsidR="008846F7" w:rsidRPr="003D1524" w:rsidRDefault="008846F7" w:rsidP="008846F7">
      <w:pPr>
        <w:ind w:firstLine="567"/>
        <w:jc w:val="both"/>
        <w:rPr>
          <w:rFonts w:eastAsia="Times New Roman"/>
          <w:b/>
          <w:color w:val="000000"/>
          <w:szCs w:val="28"/>
        </w:rPr>
      </w:pPr>
      <w:r w:rsidRPr="003D1524">
        <w:rPr>
          <w:rFonts w:eastAsia="Times New Roman"/>
          <w:b/>
          <w:color w:val="000000"/>
          <w:szCs w:val="28"/>
        </w:rPr>
        <w:t>Тема: «Водное право»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Водное законодательство.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Принципы водного законодательства.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Водные правоотношения.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Собственность на водные объекты.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Сервитуты.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Платность водопользования.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Государственный учет водного фонда. </w:t>
      </w:r>
    </w:p>
    <w:p w:rsidR="008846F7" w:rsidRPr="003D1524" w:rsidRDefault="008846F7" w:rsidP="008846F7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Земли водного фонда и водоохранные зоны. </w:t>
      </w:r>
    </w:p>
    <w:p w:rsidR="008846F7" w:rsidRPr="003D1524" w:rsidRDefault="008846F7" w:rsidP="008846F7">
      <w:pPr>
        <w:ind w:firstLine="567"/>
        <w:jc w:val="both"/>
        <w:rPr>
          <w:rFonts w:eastAsia="Times New Roman"/>
          <w:b/>
          <w:color w:val="000000"/>
          <w:szCs w:val="28"/>
        </w:rPr>
      </w:pPr>
      <w:r w:rsidRPr="003D1524">
        <w:rPr>
          <w:szCs w:val="28"/>
        </w:rPr>
        <w:t>Ответственность за нарушение водного законодательства.</w:t>
      </w:r>
    </w:p>
    <w:p w:rsidR="008846F7" w:rsidRDefault="008846F7" w:rsidP="008846F7">
      <w:pPr>
        <w:tabs>
          <w:tab w:val="left" w:pos="0"/>
          <w:tab w:val="left" w:pos="71"/>
        </w:tabs>
        <w:ind w:firstLine="709"/>
        <w:rPr>
          <w:b/>
          <w:szCs w:val="28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3D1524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КубГАУ, 2016. –138 с. - ISBN 978-5-94672-982-6. Электронный </w:t>
      </w:r>
      <w:r w:rsidRPr="003D1524">
        <w:rPr>
          <w:rFonts w:ascii="Times New Roman" w:hAnsi="Times New Roman"/>
          <w:color w:val="000000"/>
          <w:sz w:val="28"/>
          <w:szCs w:val="28"/>
        </w:rPr>
        <w:lastRenderedPageBreak/>
        <w:t xml:space="preserve">каталог научной библиотеки Кубанского ГАУ, </w:t>
      </w:r>
      <w:hyperlink r:id="rId52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D1524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53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sz w:val="28"/>
          <w:szCs w:val="28"/>
        </w:rPr>
        <w:t xml:space="preserve"> </w:t>
      </w:r>
      <w:r w:rsidRPr="003D1524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</w:t>
      </w:r>
      <w:r w:rsidRPr="00331890">
        <w:rPr>
          <w:rFonts w:ascii="Times New Roman" w:hAnsi="Times New Roman"/>
          <w:color w:val="000000"/>
          <w:sz w:val="28"/>
          <w:szCs w:val="28"/>
        </w:rPr>
        <w:t>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54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331890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337EF9" w:rsidRDefault="008846F7" w:rsidP="008846F7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ind w:firstLine="709"/>
        <w:rPr>
          <w:b/>
          <w:szCs w:val="28"/>
        </w:rPr>
      </w:pP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48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55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color w:val="000000"/>
          <w:spacing w:val="-1"/>
        </w:rPr>
        <w:t xml:space="preserve">Астафьева </w:t>
      </w:r>
      <w:r w:rsidRPr="00CA6AE4">
        <w:rPr>
          <w:bCs/>
          <w:color w:val="000000"/>
        </w:rPr>
        <w:t>О.Е.</w:t>
      </w:r>
      <w:r w:rsidRPr="00CA6AE4">
        <w:rPr>
          <w:color w:val="000000"/>
        </w:rPr>
        <w:t> Правовые основы природопользования и охраны окружающей среды: учебник / О. Е. Астафьева, А. В. Питрюк; под ред. Я.Д. Вишнякова. - М.: Академия, 2013. - 269 с. - (Высш. проф. образование. Бакалавриат). – УМО</w:t>
      </w:r>
      <w:r w:rsidRPr="00CA6AE4">
        <w:rPr>
          <w:color w:val="000000"/>
          <w:spacing w:val="-1"/>
        </w:rPr>
        <w:t>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56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Pr="00CA6AE4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lastRenderedPageBreak/>
        <w:t xml:space="preserve">Коржов В.Ю. Комментарий к ФЗ от 7 декабря 2011 г. № 416-ФЗ «О водоснабжении и водоотведении» (2-е издание переработанное и дополненное) [Электронный ресурс]/ Коржов В.Ю., Петрусева Н.А., Пузакова Б.К.– Электрон. текстовые данные.– Саратов: Ай Пи Эр Медиа, 2013.– 254 c.– Режим доступа: </w:t>
      </w:r>
      <w:hyperlink r:id="rId57" w:history="1">
        <w:r w:rsidRPr="00CA6AE4">
          <w:rPr>
            <w:color w:val="000000"/>
          </w:rPr>
          <w:t>http://www.iprbookshop.ru/21178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t xml:space="preserve">Правовые аспекты комплексного использования водных ресурсов : учеб. пособие / И. М. Воробьева, А. Я. Гаев, Н. П. Галянина, И. В. Куделина, Т. В. Леонтьева, Оренбургский гос. ун- т .– Оренбург : ОГУ, 2014 - ЭБС </w:t>
      </w:r>
      <w:r w:rsidRPr="00CA6AE4">
        <w:rPr>
          <w:rStyle w:val="apple-style-span"/>
          <w:color w:val="000000"/>
        </w:rPr>
        <w:t>«Руконт».</w:t>
      </w:r>
    </w:p>
    <w:p w:rsidR="008846F7" w:rsidRPr="000D3154" w:rsidRDefault="008846F7" w:rsidP="008846F7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48"/>
        </w:numPr>
        <w:tabs>
          <w:tab w:val="left" w:pos="900"/>
          <w:tab w:val="left" w:pos="1100"/>
        </w:tabs>
        <w:ind w:left="0" w:firstLine="680"/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Pr="000D3154" w:rsidRDefault="008846F7" w:rsidP="008846F7">
      <w:pPr>
        <w:numPr>
          <w:ilvl w:val="0"/>
          <w:numId w:val="48"/>
        </w:numPr>
        <w:tabs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Pr="00B6573B" w:rsidRDefault="008846F7" w:rsidP="008846F7">
      <w:pPr>
        <w:tabs>
          <w:tab w:val="left" w:pos="0"/>
          <w:tab w:val="left" w:pos="71"/>
        </w:tabs>
        <w:jc w:val="both"/>
        <w:rPr>
          <w:rFonts w:eastAsia="ヒラギノ角ゴ Pro W3"/>
          <w:b/>
          <w:szCs w:val="28"/>
          <w:lang w:eastAsia="en-US"/>
        </w:rPr>
      </w:pPr>
    </w:p>
    <w:p w:rsidR="008846F7" w:rsidRPr="002D649E" w:rsidRDefault="008846F7" w:rsidP="008846F7">
      <w:pPr>
        <w:ind w:firstLine="709"/>
        <w:jc w:val="both"/>
        <w:rPr>
          <w:b/>
          <w:color w:val="000000" w:themeColor="text1"/>
          <w:szCs w:val="28"/>
        </w:rPr>
      </w:pPr>
      <w:r w:rsidRPr="002D649E">
        <w:rPr>
          <w:b/>
          <w:color w:val="000000" w:themeColor="text1"/>
          <w:szCs w:val="28"/>
        </w:rPr>
        <w:t>Основные нормативные правовые акты и судебная практика:</w:t>
      </w:r>
    </w:p>
    <w:p w:rsidR="008846F7" w:rsidRPr="002D649E" w:rsidRDefault="008846F7" w:rsidP="008846F7">
      <w:pPr>
        <w:pStyle w:val="a4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rStyle w:val="hl"/>
          <w:color w:val="000000" w:themeColor="text1"/>
          <w:sz w:val="28"/>
          <w:szCs w:val="28"/>
        </w:rPr>
        <w:t>Конституция</w:t>
      </w:r>
      <w:r w:rsidRPr="002D649E">
        <w:rPr>
          <w:rStyle w:val="apple-converted-space"/>
          <w:color w:val="000000" w:themeColor="text1"/>
          <w:sz w:val="28"/>
          <w:szCs w:val="28"/>
        </w:rPr>
        <w:t> </w:t>
      </w:r>
      <w:r w:rsidRPr="002D649E">
        <w:rPr>
          <w:color w:val="000000" w:themeColor="text1"/>
          <w:sz w:val="28"/>
          <w:szCs w:val="28"/>
        </w:rPr>
        <w:t>Российской Федерации от 12 декабря 1993 г. // Российская газета. № 237. 1993, 25 декабря.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Федеральный закон РФ от 10 января 2002 г. № 7-ФЗ «</w:t>
      </w:r>
      <w:r w:rsidRPr="002D649E">
        <w:rPr>
          <w:rStyle w:val="hl"/>
          <w:rFonts w:ascii="Times New Roman" w:hAnsi="Times New Roman"/>
          <w:color w:val="000000" w:themeColor="text1"/>
          <w:sz w:val="28"/>
          <w:szCs w:val="28"/>
        </w:rPr>
        <w:t>Об охране окружающей среды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t>» // СЗ РФ. 2002. № 2. Ст.133.</w:t>
      </w:r>
    </w:p>
    <w:p w:rsidR="008846F7" w:rsidRPr="002D649E" w:rsidRDefault="008846F7" w:rsidP="008846F7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2D649E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8846F7" w:rsidRPr="002D649E" w:rsidRDefault="008846F7" w:rsidP="008846F7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2D649E" w:rsidRDefault="008846F7" w:rsidP="008846F7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2D649E" w:rsidRDefault="008846F7" w:rsidP="008846F7">
      <w:pPr>
        <w:pStyle w:val="Normal"/>
        <w:numPr>
          <w:ilvl w:val="0"/>
          <w:numId w:val="49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lastRenderedPageBreak/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2D649E" w:rsidRDefault="008846F7" w:rsidP="008846F7">
      <w:pPr>
        <w:pStyle w:val="af3"/>
        <w:numPr>
          <w:ilvl w:val="0"/>
          <w:numId w:val="49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8846F7" w:rsidRPr="002D649E" w:rsidRDefault="008846F7" w:rsidP="008846F7">
      <w:pPr>
        <w:pStyle w:val="Normal"/>
        <w:numPr>
          <w:ilvl w:val="0"/>
          <w:numId w:val="49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8846F7" w:rsidRPr="002D649E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 О Федеральном агентстве лесного хозяйства: Постановление Правительства РФ от 23 сентября 2010 года № 736 // СЗ РФ. 2010. №  40. Ст. 5068</w:t>
      </w:r>
    </w:p>
    <w:p w:rsidR="008846F7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8846F7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Default="008846F7" w:rsidP="008846F7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Pr="004B30A6" w:rsidRDefault="008846F7" w:rsidP="008846F7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46F7" w:rsidRPr="00B6573B" w:rsidRDefault="008846F7" w:rsidP="008846F7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8846F7" w:rsidRPr="003677C1" w:rsidRDefault="008846F7" w:rsidP="008846F7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Конституция РФ, Водный Кодекс РФ и другие законодательные акты закрепляют различные формы собственности на природные объекты. Найдите эти нормы в данных актах и проанализируйте их с точки соответствия положениям Конституции о многообразии форм собственности на природные ресурсы.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b/>
          <w:color w:val="000000"/>
          <w:szCs w:val="28"/>
        </w:rPr>
        <w:t xml:space="preserve">. </w:t>
      </w:r>
      <w:r w:rsidRPr="003677C1">
        <w:rPr>
          <w:rFonts w:eastAsia="Times New Roman"/>
          <w:color w:val="000000"/>
          <w:szCs w:val="28"/>
        </w:rPr>
        <w:t>Росприроднадзор, установив наличие на водной акватории 80 кг нефтепродуктов, по факту загрязнения акватории Морского порта Санкт-Петербурга нефтепродуктами у причалов Общества в</w:t>
      </w:r>
      <w:r>
        <w:rPr>
          <w:rFonts w:eastAsia="Times New Roman"/>
          <w:color w:val="000000"/>
          <w:szCs w:val="28"/>
        </w:rPr>
        <w:t>ынес определение от 12.10.2006 №</w:t>
      </w:r>
      <w:r w:rsidRPr="003677C1">
        <w:rPr>
          <w:rFonts w:eastAsia="Times New Roman"/>
          <w:color w:val="000000"/>
          <w:szCs w:val="28"/>
        </w:rPr>
        <w:t xml:space="preserve"> 3626 о возбуждении дела об административном правонарушении и проведении административного расследования по части 4 статьи 8.13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с участием представителя Общества 10.11.2006 составил протокол об административном правонарушении о нарушении Обществом требований части 4 статьи 8.13, статей 7.6 и 8.5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Постановлением </w:t>
      </w:r>
      <w:r>
        <w:rPr>
          <w:rFonts w:eastAsia="Times New Roman"/>
          <w:color w:val="000000"/>
          <w:szCs w:val="28"/>
        </w:rPr>
        <w:t>Росприроднадзора от 10.11.2006 №</w:t>
      </w:r>
      <w:r w:rsidRPr="003677C1">
        <w:rPr>
          <w:rFonts w:eastAsia="Times New Roman"/>
          <w:color w:val="000000"/>
          <w:szCs w:val="28"/>
        </w:rPr>
        <w:t xml:space="preserve"> 3986М/1106/ПО Общество привлечено к административной ответственности, предусмотренной статьями 7.6 и 8.5 КоАП РФ.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Считая названное постановление незаконным, Общество обратилось с заявлением о признании его незаконным и отмене.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в обосновании своих доводов сослался на пункты 4.8.8 и 4.8.11 постановления от 22.04.2003 федерального государст</w:t>
      </w:r>
      <w:r>
        <w:rPr>
          <w:rFonts w:eastAsia="Times New Roman"/>
          <w:color w:val="000000"/>
          <w:szCs w:val="28"/>
        </w:rPr>
        <w:t>венного унитарного предприятия «</w:t>
      </w:r>
      <w:r w:rsidRPr="003677C1">
        <w:rPr>
          <w:rFonts w:eastAsia="Times New Roman"/>
          <w:color w:val="000000"/>
          <w:szCs w:val="28"/>
        </w:rPr>
        <w:t>Администрация</w:t>
      </w:r>
      <w:r>
        <w:rPr>
          <w:rFonts w:eastAsia="Times New Roman"/>
          <w:color w:val="000000"/>
          <w:szCs w:val="28"/>
        </w:rPr>
        <w:t xml:space="preserve"> морского порта Санкт-Петербург»</w:t>
      </w:r>
      <w:r w:rsidRPr="003677C1">
        <w:rPr>
          <w:rFonts w:eastAsia="Times New Roman"/>
          <w:color w:val="000000"/>
          <w:szCs w:val="28"/>
        </w:rPr>
        <w:t xml:space="preserve">, регламентирующих обязанность организации, эксплуатирующей причалы, отвечать за чистоту акватории и предоставлять информацию о загрязнениях.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оценку квалификации действий Общества. 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Оцените доводы Росприроднадзора.</w:t>
      </w:r>
    </w:p>
    <w:p w:rsidR="008846F7" w:rsidRDefault="008846F7" w:rsidP="008846F7">
      <w:pPr>
        <w:widowControl w:val="0"/>
        <w:tabs>
          <w:tab w:val="left" w:pos="271"/>
          <w:tab w:val="left" w:pos="372"/>
        </w:tabs>
        <w:jc w:val="both"/>
        <w:rPr>
          <w:rFonts w:eastAsia="Times New Roman"/>
          <w:color w:val="000000"/>
          <w:szCs w:val="28"/>
        </w:rPr>
      </w:pPr>
    </w:p>
    <w:p w:rsidR="008846F7" w:rsidRPr="00651713" w:rsidRDefault="008846F7" w:rsidP="008846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докладов:</w:t>
      </w:r>
    </w:p>
    <w:p w:rsidR="008846F7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color w:val="000000"/>
          <w:sz w:val="28"/>
          <w:szCs w:val="28"/>
        </w:rPr>
        <w:t>Право общего и специального природопользования.</w:t>
      </w:r>
    </w:p>
    <w:p w:rsidR="008846F7" w:rsidRPr="00651713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 xml:space="preserve">Договор водопользования. </w:t>
      </w:r>
    </w:p>
    <w:p w:rsidR="008846F7" w:rsidRPr="00651713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>Приостановление или ограничение водопользования.</w:t>
      </w:r>
    </w:p>
    <w:p w:rsidR="008846F7" w:rsidRPr="00651713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 xml:space="preserve">Водоохранные зоны водных объектов. </w:t>
      </w:r>
    </w:p>
    <w:p w:rsidR="008846F7" w:rsidRPr="00651713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правового режима прудов и обводненных карьеров.</w:t>
      </w:r>
    </w:p>
    <w:p w:rsidR="008846F7" w:rsidRPr="00651713" w:rsidRDefault="008846F7" w:rsidP="008846F7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 органов государственной власти, как основание возникновения прав на водные объекты.</w:t>
      </w:r>
    </w:p>
    <w:p w:rsidR="008846F7" w:rsidRDefault="008846F7" w:rsidP="008846F7">
      <w:pPr>
        <w:jc w:val="both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8846F7" w:rsidRDefault="008846F7" w:rsidP="008846F7">
      <w:pPr>
        <w:ind w:firstLine="567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lastRenderedPageBreak/>
        <w:t>ПРАКТИЧЕСКИЕ ЗАНЯТИЯ № 17, 18</w:t>
      </w: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8846F7" w:rsidRDefault="008846F7" w:rsidP="008846F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8846F7" w:rsidRDefault="008846F7" w:rsidP="008846F7">
      <w:pPr>
        <w:jc w:val="both"/>
        <w:rPr>
          <w:rFonts w:eastAsia="Times New Roman"/>
          <w:color w:val="000000"/>
          <w:szCs w:val="28"/>
        </w:rPr>
      </w:pPr>
      <w:r>
        <w:rPr>
          <w:b/>
          <w:szCs w:val="28"/>
        </w:rPr>
        <w:t xml:space="preserve">          </w:t>
      </w:r>
    </w:p>
    <w:p w:rsidR="008846F7" w:rsidRDefault="008846F7" w:rsidP="008846F7">
      <w:pPr>
        <w:tabs>
          <w:tab w:val="left" w:pos="271"/>
          <w:tab w:val="left" w:pos="372"/>
        </w:tabs>
        <w:rPr>
          <w:b/>
        </w:rPr>
      </w:pPr>
      <w:r w:rsidRPr="002E700A">
        <w:rPr>
          <w:rFonts w:eastAsia="Times New Roman"/>
          <w:b/>
          <w:color w:val="000000"/>
          <w:szCs w:val="28"/>
        </w:rPr>
        <w:t>Тема: «</w:t>
      </w:r>
      <w:r w:rsidRPr="002E700A">
        <w:rPr>
          <w:b/>
        </w:rPr>
        <w:t>Правовая</w:t>
      </w:r>
      <w:r w:rsidRPr="004F224C">
        <w:rPr>
          <w:b/>
        </w:rPr>
        <w:t xml:space="preserve"> охрана окружающей среды в сельском хозяйстве</w:t>
      </w:r>
      <w:r>
        <w:rPr>
          <w:b/>
        </w:rPr>
        <w:t>»</w:t>
      </w:r>
    </w:p>
    <w:p w:rsidR="008846F7" w:rsidRPr="004F224C" w:rsidRDefault="008846F7" w:rsidP="008846F7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Основные направления охраны окружающей среды в процессе сельскохозяйственного производства. </w:t>
      </w:r>
    </w:p>
    <w:p w:rsidR="008846F7" w:rsidRPr="004F224C" w:rsidRDefault="008846F7" w:rsidP="008846F7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Назначение и организация рекультивации земель. </w:t>
      </w:r>
    </w:p>
    <w:p w:rsidR="008846F7" w:rsidRDefault="008846F7" w:rsidP="008846F7">
      <w:pPr>
        <w:tabs>
          <w:tab w:val="left" w:pos="851"/>
        </w:tabs>
        <w:jc w:val="both"/>
        <w:rPr>
          <w:color w:val="000000"/>
        </w:rPr>
      </w:pPr>
      <w:r w:rsidRPr="004F224C">
        <w:rPr>
          <w:noProof/>
        </w:rPr>
        <w:t>Правовые основы мелиорации земель.</w:t>
      </w:r>
      <w:r w:rsidRPr="004F224C">
        <w:rPr>
          <w:color w:val="000000"/>
        </w:rPr>
        <w:t xml:space="preserve"> </w:t>
      </w:r>
    </w:p>
    <w:p w:rsidR="008846F7" w:rsidRDefault="008846F7" w:rsidP="008846F7">
      <w:pPr>
        <w:tabs>
          <w:tab w:val="left" w:pos="851"/>
        </w:tabs>
        <w:jc w:val="both"/>
        <w:rPr>
          <w:noProof/>
        </w:rPr>
      </w:pPr>
      <w:r w:rsidRPr="004F224C">
        <w:rPr>
          <w:color w:val="000000"/>
        </w:rPr>
        <w:t xml:space="preserve">Типы </w:t>
      </w:r>
      <w:r w:rsidRPr="004F224C">
        <w:rPr>
          <w:noProof/>
        </w:rPr>
        <w:t xml:space="preserve">мелиорации земель. </w:t>
      </w:r>
    </w:p>
    <w:p w:rsidR="008846F7" w:rsidRDefault="008846F7" w:rsidP="008846F7">
      <w:pPr>
        <w:tabs>
          <w:tab w:val="left" w:pos="851"/>
        </w:tabs>
        <w:jc w:val="both"/>
        <w:rPr>
          <w:color w:val="000000"/>
        </w:rPr>
      </w:pPr>
      <w:r w:rsidRPr="004F224C">
        <w:rPr>
          <w:color w:val="000000"/>
        </w:rPr>
        <w:t xml:space="preserve">Экологические требования при проведении мелиоративных работ. </w:t>
      </w:r>
    </w:p>
    <w:p w:rsidR="008846F7" w:rsidRDefault="008846F7" w:rsidP="008846F7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Организация охраны земель от загрязнений. </w:t>
      </w:r>
    </w:p>
    <w:p w:rsidR="008846F7" w:rsidRDefault="008846F7" w:rsidP="008846F7">
      <w:pPr>
        <w:tabs>
          <w:tab w:val="left" w:pos="851"/>
        </w:tabs>
        <w:jc w:val="both"/>
      </w:pPr>
      <w:r w:rsidRPr="004F224C">
        <w:t>Особое место пестицидов и агрохимикатов среди химических веществ, используемых в сельском хозяйстве.</w:t>
      </w:r>
    </w:p>
    <w:p w:rsidR="008846F7" w:rsidRPr="004B30A6" w:rsidRDefault="008846F7" w:rsidP="008846F7">
      <w:pPr>
        <w:tabs>
          <w:tab w:val="left" w:pos="851"/>
        </w:tabs>
        <w:jc w:val="both"/>
        <w:rPr>
          <w:color w:val="000000"/>
        </w:rPr>
      </w:pPr>
    </w:p>
    <w:p w:rsidR="008846F7" w:rsidRPr="00B6573B" w:rsidRDefault="008846F7" w:rsidP="008846F7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8846F7" w:rsidRDefault="008846F7" w:rsidP="008846F7">
      <w:pPr>
        <w:shd w:val="clear" w:color="auto" w:fill="FFFFFF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8846F7" w:rsidRPr="00331890" w:rsidRDefault="008846F7" w:rsidP="008846F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>: учебное пособие / Кубанский ГАУ; А.С. Волосников, О.А. Глушко, Е.А. Гринь, Э.А. Гряда и др.; - Краснодар : КубГАУ, 2016. –</w:t>
      </w:r>
      <w:r w:rsidRPr="006E75B0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Электронный каталог научной библиотеки Кубанского ГАУ, </w:t>
      </w:r>
      <w:hyperlink r:id="rId58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4B30A6" w:rsidRDefault="008846F7" w:rsidP="008846F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Экологическое </w:t>
      </w:r>
      <w:r w:rsidRPr="004B30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право (особенная часть)</w:t>
      </w:r>
      <w:r w:rsidRPr="004B30A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59" w:history="1">
        <w:r w:rsidRPr="004B30A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8846F7" w:rsidRPr="00331890" w:rsidRDefault="008846F7" w:rsidP="008846F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60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8846F7" w:rsidRPr="00331890" w:rsidRDefault="008846F7" w:rsidP="008846F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8846F7" w:rsidRPr="00337EF9" w:rsidRDefault="008846F7" w:rsidP="008846F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8846F7" w:rsidRDefault="008846F7" w:rsidP="008846F7">
      <w:pPr>
        <w:shd w:val="clear" w:color="auto" w:fill="FFFFFF"/>
        <w:ind w:firstLine="680"/>
        <w:jc w:val="both"/>
        <w:rPr>
          <w:b/>
          <w:szCs w:val="28"/>
        </w:rPr>
      </w:pPr>
    </w:p>
    <w:p w:rsidR="008846F7" w:rsidRDefault="008846F7" w:rsidP="008846F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61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846F7" w:rsidRPr="000D3154" w:rsidRDefault="008846F7" w:rsidP="008846F7">
      <w:pPr>
        <w:numPr>
          <w:ilvl w:val="0"/>
          <w:numId w:val="37"/>
        </w:numPr>
        <w:ind w:left="0" w:firstLine="709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lastRenderedPageBreak/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62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846F7" w:rsidRPr="00B077D7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B077D7">
        <w:rPr>
          <w:rStyle w:val="apple-style-span"/>
          <w:color w:val="000000"/>
        </w:rPr>
        <w:t xml:space="preserve">Бевзюк Е.А. Комментарий к Федеральному закону от 24 июля 2002 г. № 101-ФЗ «Об обороте земель сельскохозяйственного назначения» [Электронный ресурс]/ Бевзюк Е.А., Бирюкова Т.А., Вахрушева Ю.Н.– Электрон. текстовые данные.– Саратов: Ай Пи Эр Медиа, 2014.– 157 c.– Режим доступа: </w:t>
      </w:r>
      <w:hyperlink r:id="rId63" w:history="1">
        <w:r w:rsidRPr="00B077D7">
          <w:rPr>
            <w:color w:val="000000"/>
          </w:rPr>
          <w:t>http://www.iprbookshop.ru/21723</w:t>
        </w:r>
      </w:hyperlink>
      <w:r w:rsidRPr="00B077D7">
        <w:rPr>
          <w:color w:val="000000"/>
        </w:rPr>
        <w:t xml:space="preserve"> - ЭБС </w:t>
      </w:r>
      <w:r w:rsidRPr="00B077D7">
        <w:rPr>
          <w:rStyle w:val="apple-style-span"/>
          <w:color w:val="000000"/>
        </w:rPr>
        <w:t>«IPRbooks».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846F7" w:rsidRPr="00B077D7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B077D7">
        <w:rPr>
          <w:color w:val="000000"/>
        </w:rPr>
        <w:t>Епифанова Т. В. Комментарий к Федеральному закону от 10 января 1996 г. № 4-ФЗ «О мелиорации земель» : (в ред. ...</w:t>
      </w:r>
      <w:r>
        <w:rPr>
          <w:color w:val="000000"/>
        </w:rPr>
        <w:t xml:space="preserve"> от 30 декабря 2008 г.</w:t>
      </w:r>
      <w:r w:rsidRPr="00B077D7">
        <w:rPr>
          <w:color w:val="000000"/>
        </w:rPr>
        <w:t xml:space="preserve">): (постатейный) / Н. Г. Романенко, Т. В. Епифанова .– М. : Юстицинформ, 2010 .– (Библиотека журнала «Право и экономика». Комментарий специалиста) .– ISBN 978-5-7205-1006-0 - ЭБС </w:t>
      </w:r>
      <w:r w:rsidRPr="00B077D7">
        <w:rPr>
          <w:rStyle w:val="apple-style-span"/>
          <w:color w:val="000000"/>
        </w:rPr>
        <w:t>«Руконт».</w:t>
      </w:r>
    </w:p>
    <w:p w:rsidR="008846F7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846F7" w:rsidRPr="000D3154" w:rsidRDefault="008846F7" w:rsidP="008846F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846F7" w:rsidRDefault="008846F7" w:rsidP="008846F7">
      <w:pPr>
        <w:numPr>
          <w:ilvl w:val="0"/>
          <w:numId w:val="37"/>
        </w:numPr>
        <w:tabs>
          <w:tab w:val="left" w:pos="900"/>
          <w:tab w:val="left" w:pos="1100"/>
          <w:tab w:val="num" w:pos="10200"/>
        </w:tabs>
        <w:ind w:left="0" w:firstLine="709"/>
        <w:jc w:val="both"/>
      </w:pPr>
      <w:r w:rsidRPr="002033E3">
        <w:t>Федонина Ю. Арифметика охраны окружающей среды // ЭЖ-Юрист. 2013. № 4. С. 9.</w:t>
      </w:r>
    </w:p>
    <w:p w:rsidR="008846F7" w:rsidRPr="000D3154" w:rsidRDefault="008846F7" w:rsidP="008846F7">
      <w:pPr>
        <w:numPr>
          <w:ilvl w:val="0"/>
          <w:numId w:val="37"/>
        </w:numPr>
        <w:tabs>
          <w:tab w:val="num" w:pos="567"/>
          <w:tab w:val="left" w:pos="900"/>
          <w:tab w:val="left" w:pos="1100"/>
          <w:tab w:val="num" w:pos="10200"/>
        </w:tabs>
        <w:ind w:left="0" w:firstLine="709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846F7" w:rsidRDefault="008846F7" w:rsidP="008846F7">
      <w:pPr>
        <w:jc w:val="both"/>
        <w:rPr>
          <w:color w:val="000000"/>
          <w:szCs w:val="28"/>
          <w:shd w:val="clear" w:color="auto" w:fill="FFFFFF"/>
        </w:rPr>
      </w:pPr>
    </w:p>
    <w:p w:rsidR="008846F7" w:rsidRPr="00B6573B" w:rsidRDefault="008846F7" w:rsidP="008846F7">
      <w:pPr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практика:</w:t>
      </w:r>
    </w:p>
    <w:p w:rsidR="008846F7" w:rsidRDefault="008846F7" w:rsidP="008846F7">
      <w:pPr>
        <w:tabs>
          <w:tab w:val="num" w:pos="643"/>
        </w:tabs>
        <w:ind w:firstLine="709"/>
        <w:jc w:val="both"/>
        <w:rPr>
          <w:b/>
          <w:bCs/>
          <w:szCs w:val="28"/>
        </w:rPr>
      </w:pP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B077D7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мелиорации земель: Федеральный закон от 10 января 1996 года №4-ФЗ // СЗ РФ. 1996. №3. Ст. 142</w:t>
      </w:r>
    </w:p>
    <w:p w:rsidR="008846F7" w:rsidRPr="00B077D7" w:rsidRDefault="008846F7" w:rsidP="008846F7">
      <w:pPr>
        <w:pStyle w:val="1"/>
        <w:keepNext w:val="0"/>
        <w:keepLines w:val="0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077D7">
        <w:rPr>
          <w:rFonts w:ascii="Times New Roman" w:hAnsi="Times New Roman" w:cs="Times New Roman"/>
          <w:b w:val="0"/>
          <w:color w:val="000000" w:themeColor="text1"/>
        </w:rPr>
        <w:t>О безопасном обращении с пестицидами и агрохимикатами: Федеральный закон от 19 июля 1997 года № 109- ФЗ // СЗ РФ. 1997. №29. Ст. 3510</w:t>
      </w:r>
    </w:p>
    <w:p w:rsidR="008846F7" w:rsidRPr="00B077D7" w:rsidRDefault="008846F7" w:rsidP="008846F7">
      <w:pPr>
        <w:pStyle w:val="af3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государственном регулировании плодородия земель сельскохозяйственного назначения: Федеральный закон от 16 июля 1998 года № 101-ФЗ // СЗ РФ. 1998. № 29. Ст. 3399</w:t>
      </w:r>
    </w:p>
    <w:p w:rsidR="008846F7" w:rsidRPr="00B077D7" w:rsidRDefault="008846F7" w:rsidP="008846F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обороте земель сельскохозяйственного назначения: Федеральный закон от 24 июля 2002 года № 101-ФЗ // СЗ РФ. 2002. № 30. Ст. 3018</w:t>
      </w:r>
    </w:p>
    <w:p w:rsidR="008846F7" w:rsidRPr="00B077D7" w:rsidRDefault="008846F7" w:rsidP="008846F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крестьянском (фермерском) хозяйстве: Федеральный закон от 11 июня 2003 года №74-ФЗ // СЗ РФ. 2003. № 24. Ст. 2249</w:t>
      </w:r>
    </w:p>
    <w:p w:rsidR="008846F7" w:rsidRPr="00B077D7" w:rsidRDefault="008846F7" w:rsidP="008846F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переводе земель или земельных участков из одной категории в другую: Федеральный закон от 21 декабря 2004 года № 172-ФЗ // СЗ РФ. 2004. № 52 (часть I) Ст. 5276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46F7" w:rsidRPr="00B077D7" w:rsidRDefault="008846F7" w:rsidP="008846F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B077D7" w:rsidRDefault="008846F7" w:rsidP="008846F7">
      <w:pPr>
        <w:pStyle w:val="Normal"/>
        <w:numPr>
          <w:ilvl w:val="0"/>
          <w:numId w:val="38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46F7" w:rsidRPr="00B077D7" w:rsidRDefault="008846F7" w:rsidP="008846F7">
      <w:pPr>
        <w:pStyle w:val="af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8846F7" w:rsidRPr="00B077D7" w:rsidRDefault="008846F7" w:rsidP="008846F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846F7" w:rsidRPr="00B077D7" w:rsidRDefault="008846F7" w:rsidP="008846F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46F7" w:rsidRPr="00B077D7" w:rsidRDefault="008846F7" w:rsidP="008846F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О рекультивации земель, снятии, сохранении и рациональном использовании плодородного слоя почвы: Постановление Правительства РФ от 23 февраля 1994 года № 140 // САПП РФ. 1994. №10. Ст. 779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 утверждении Положения о порядке консервации земель с изъятием их из оборота: Постановление Правительства РФ от 2 октября 2002 года № 830 // СЗ РФ. 2002. № 47. Ст.4676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Министерстве сельского хозяйства Российской Федерации: Постановление Правительства РФ от 12 июня 2008 года № 450 // СЗ РФ. 2008. № 25. Ст. 2983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846F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46F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мелиорации земель: Закон Краснодарского края от 6 ноября 1997 года № 105-КЗ // Кубанские новости. 1997. 26 ноября</w:t>
      </w:r>
    </w:p>
    <w:p w:rsidR="008846F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// Информационный бюллетень Законодательного Собрания Краснодарского края. 2002. № 40. С 53 </w:t>
      </w:r>
    </w:p>
    <w:p w:rsidR="008846F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обеспечении плодородия земель сельскохозяйственного назначения на территории Краснодарского края: Закон Краснодарского края от 7 июня 2004 года № 725-КЗ // Кубанские новости. 2004. 26 июня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lastRenderedPageBreak/>
        <w:t>О сохранении и воспроизводстве защитных лесных насаждений на землях сельскохозяйственного назначения: Закон Краснодарского края от 05 апреля 2010 года № 1945-КЗ // Кубанские новости. 2010. 8 апреля</w:t>
      </w:r>
    </w:p>
    <w:p w:rsidR="008846F7" w:rsidRPr="00B077D7" w:rsidRDefault="008846F7" w:rsidP="008846F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sz w:val="28"/>
          <w:szCs w:val="28"/>
        </w:rPr>
        <w:t>Об отказе в принятии к рассмотрению жалобы гражданки Трубаевой Наталии Юрьевны на нарушение ее конституционных прав пунктом 1 части 17 статьи 65 Водного кодекса Российской Федерации и статьей 4 Федерального закона "О переводе земель или земельных участков из одной категории в другую: Определение Конституционного Суда РФ от 11 мая 2012 года № 808-О // СПС КонсультантПлюс. 2012</w:t>
      </w:r>
    </w:p>
    <w:p w:rsidR="008846F7" w:rsidRPr="00B6573B" w:rsidRDefault="008846F7" w:rsidP="008846F7">
      <w:pPr>
        <w:tabs>
          <w:tab w:val="num" w:pos="643"/>
        </w:tabs>
        <w:jc w:val="both"/>
        <w:rPr>
          <w:b/>
          <w:bCs/>
          <w:szCs w:val="28"/>
        </w:rPr>
      </w:pPr>
    </w:p>
    <w:p w:rsidR="008846F7" w:rsidRPr="00B6573B" w:rsidRDefault="008846F7" w:rsidP="008846F7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Чтобы ликвидировать заболачиваемость лугов и расширить посевные площади по проекту Гипроводхоза на средства трех сельхозкооперативов, расположенных на сопредельной территории, на основе заключенного договора были проведены мелиоративные работы.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результате выполненных гидромелиоративных работ русло р. Игорец, петлявшее по территории трех хозяйств, было выпрямлено путем устройства шести искусственных каналов.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Река потекла быстрее и вскоре полностью обмелела и высохла. Из-за недостатка влаги в прошлом заболоченные луга потеряли расти</w:t>
      </w:r>
      <w:r w:rsidRPr="003677C1">
        <w:rPr>
          <w:rFonts w:eastAsia="Times New Roman"/>
          <w:color w:val="000000"/>
          <w:szCs w:val="28"/>
        </w:rPr>
        <w:softHyphen/>
        <w:t>тельный покров, земля покрылась плешивинами, исчез животный мир. Местные хозяйства лишились кормовых угодий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чем выражается экономический и экологический вред, возникший в Результате проведения указанных работ?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вопрос о возмещении ущерба и убытков с учетом возможностей применения нормального экологического риска.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2.</w:t>
      </w:r>
      <w:r w:rsidRPr="003677C1">
        <w:rPr>
          <w:rFonts w:eastAsia="Times New Roman"/>
          <w:color w:val="000000"/>
          <w:szCs w:val="28"/>
        </w:rPr>
        <w:t xml:space="preserve"> 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г. заключенным сроком на 49 лет и обязании лесхоза зарегистрировать договор в установ</w:t>
      </w:r>
      <w:r w:rsidRPr="003677C1">
        <w:rPr>
          <w:rFonts w:eastAsia="Times New Roman"/>
          <w:color w:val="000000"/>
          <w:szCs w:val="28"/>
        </w:rPr>
        <w:softHyphen/>
        <w:t>ленном законом порядке.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 следует из материалов дела, договор аренды участка лесного фонда для создания плантации грибов заключался сроком на один год. В обоснование требования признать договор заключенным сроком на 49 лет истец ссылался на то, что по истечении годичного срока договора он продолжал фактически использовать участок, что свидетельствует о возобновлении договора в соответствии с п. 2 ст. 621 ГК.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отзыве на исковое заявление ответчик возражал против удовлетворения исковых требований, основываясь на следующей. Во-первых, в связи с истечением срока договора ответчик считал его расторгнутым на основании п. 3 ст. 425 ГК. Во-вторых, ответчик ссылался на истечение в 1997 г. срока действия лесного билета, за продлением которого истец к лесному хозяйству не обращался.</w:t>
      </w:r>
    </w:p>
    <w:p w:rsidR="008846F7" w:rsidRPr="003677C1" w:rsidRDefault="008846F7" w:rsidP="008846F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lastRenderedPageBreak/>
        <w:t>Каковы основания возникновения права аренды  участка лесного фонда для осуществления побочного лесопользования? Подлежит ли иск удовлетворению?</w:t>
      </w:r>
    </w:p>
    <w:p w:rsidR="008846F7" w:rsidRDefault="008846F7" w:rsidP="008846F7">
      <w:pPr>
        <w:pStyle w:val="a4"/>
        <w:spacing w:before="0" w:beforeAutospacing="0" w:after="0" w:afterAutospacing="0"/>
        <w:jc w:val="both"/>
        <w:rPr>
          <w:b/>
          <w:spacing w:val="2"/>
          <w:sz w:val="28"/>
          <w:szCs w:val="28"/>
        </w:rPr>
      </w:pPr>
    </w:p>
    <w:p w:rsidR="008846F7" w:rsidRPr="00651713" w:rsidRDefault="008846F7" w:rsidP="008846F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pacing w:val="2"/>
          <w:sz w:val="28"/>
          <w:szCs w:val="28"/>
        </w:rPr>
        <w:t>Д</w:t>
      </w:r>
      <w:r w:rsidRPr="00B6573B">
        <w:rPr>
          <w:b/>
          <w:spacing w:val="2"/>
          <w:sz w:val="28"/>
          <w:szCs w:val="28"/>
        </w:rPr>
        <w:t>искусси</w:t>
      </w:r>
      <w:r>
        <w:rPr>
          <w:b/>
          <w:spacing w:val="2"/>
          <w:sz w:val="28"/>
          <w:szCs w:val="28"/>
        </w:rPr>
        <w:t>я по вопросу:</w:t>
      </w:r>
      <w:r w:rsidRPr="00B6573B">
        <w:rPr>
          <w:b/>
          <w:spacing w:val="2"/>
          <w:sz w:val="28"/>
          <w:szCs w:val="28"/>
        </w:rPr>
        <w:t xml:space="preserve"> </w:t>
      </w:r>
    </w:p>
    <w:p w:rsidR="008846F7" w:rsidRDefault="008846F7" w:rsidP="008846F7">
      <w:pPr>
        <w:pStyle w:val="a4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о продовольственной безопасности.</w:t>
      </w:r>
    </w:p>
    <w:p w:rsidR="008846F7" w:rsidRDefault="008846F7" w:rsidP="008846F7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8846F7" w:rsidRPr="00980E4B" w:rsidRDefault="008846F7" w:rsidP="008846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 xml:space="preserve">ов. </w:t>
      </w:r>
      <w:r w:rsidRPr="00980E4B">
        <w:rPr>
          <w:szCs w:val="28"/>
        </w:rPr>
        <w:t>Предлагаемая тематика докладов:</w:t>
      </w:r>
    </w:p>
    <w:p w:rsidR="008846F7" w:rsidRPr="00625C11" w:rsidRDefault="008846F7" w:rsidP="008846F7">
      <w:pPr>
        <w:pStyle w:val="af2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/>
          <w:noProof/>
          <w:sz w:val="28"/>
          <w:szCs w:val="28"/>
        </w:rPr>
      </w:pPr>
      <w:r w:rsidRPr="00625C11">
        <w:rPr>
          <w:rFonts w:ascii="Times New Roman" w:hAnsi="Times New Roman"/>
          <w:noProof/>
          <w:sz w:val="28"/>
          <w:szCs w:val="28"/>
        </w:rPr>
        <w:t xml:space="preserve">Организация охраны земель от загрязнений. </w:t>
      </w:r>
    </w:p>
    <w:p w:rsidR="008846F7" w:rsidRPr="00625C11" w:rsidRDefault="008846F7" w:rsidP="008846F7">
      <w:pPr>
        <w:pStyle w:val="af2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/>
          <w:noProof/>
          <w:sz w:val="28"/>
          <w:szCs w:val="28"/>
        </w:rPr>
      </w:pPr>
      <w:r w:rsidRPr="00625C11">
        <w:rPr>
          <w:rFonts w:ascii="Times New Roman" w:hAnsi="Times New Roman"/>
          <w:noProof/>
          <w:sz w:val="28"/>
          <w:szCs w:val="28"/>
        </w:rPr>
        <w:t xml:space="preserve">Организация использования земель сельскохозяйственного назначения. </w:t>
      </w:r>
    </w:p>
    <w:p w:rsidR="008846F7" w:rsidRDefault="008846F7" w:rsidP="008846F7">
      <w:pPr>
        <w:ind w:firstLine="709"/>
        <w:jc w:val="both"/>
        <w:rPr>
          <w:color w:val="000000"/>
        </w:rPr>
      </w:pPr>
    </w:p>
    <w:p w:rsidR="008846F7" w:rsidRPr="007F5B67" w:rsidRDefault="008846F7" w:rsidP="008846F7">
      <w:pPr>
        <w:jc w:val="both"/>
        <w:rPr>
          <w:szCs w:val="28"/>
        </w:rPr>
      </w:pPr>
    </w:p>
    <w:p w:rsidR="008846F7" w:rsidRDefault="008846F7" w:rsidP="008846F7">
      <w:pPr>
        <w:ind w:firstLine="709"/>
        <w:jc w:val="both"/>
        <w:rPr>
          <w:color w:val="000000"/>
        </w:rPr>
      </w:pPr>
    </w:p>
    <w:p w:rsidR="00723C15" w:rsidRPr="007F5B67" w:rsidRDefault="00723C15" w:rsidP="002D649E">
      <w:pPr>
        <w:jc w:val="both"/>
        <w:rPr>
          <w:szCs w:val="28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846F7" w:rsidRDefault="008846F7" w:rsidP="005D0B63">
      <w:pPr>
        <w:ind w:firstLine="709"/>
        <w:jc w:val="both"/>
        <w:rPr>
          <w:color w:val="000000"/>
        </w:rPr>
      </w:pPr>
    </w:p>
    <w:p w:rsidR="00870C2A" w:rsidRDefault="00870C2A" w:rsidP="004B30A6">
      <w:pPr>
        <w:jc w:val="both"/>
        <w:rPr>
          <w:color w:val="000000"/>
        </w:rPr>
      </w:pPr>
    </w:p>
    <w:p w:rsidR="001D290B" w:rsidRDefault="001D290B" w:rsidP="00F618DE">
      <w:pPr>
        <w:tabs>
          <w:tab w:val="num" w:pos="643"/>
        </w:tabs>
        <w:jc w:val="both"/>
        <w:rPr>
          <w:b/>
          <w:bCs/>
          <w:szCs w:val="28"/>
        </w:rPr>
      </w:pPr>
    </w:p>
    <w:p w:rsidR="001D290B" w:rsidRPr="00B6573B" w:rsidRDefault="00E93F66" w:rsidP="00596217">
      <w:pPr>
        <w:pStyle w:val="af5"/>
        <w:numPr>
          <w:ilvl w:val="0"/>
          <w:numId w:val="16"/>
        </w:numPr>
        <w:tabs>
          <w:tab w:val="left" w:pos="0"/>
          <w:tab w:val="left" w:pos="142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="001D290B" w:rsidRPr="00B6573B">
        <w:rPr>
          <w:b/>
          <w:bCs/>
          <w:sz w:val="28"/>
          <w:szCs w:val="28"/>
        </w:rPr>
        <w:t>НФОРМАЦИОННО-ТЕЛЕКОММУНИКАЦИОННЫЕ РЕСУРСЫ СЕТИ «ИНТЕРНЕТ»</w:t>
      </w:r>
      <w:r w:rsidR="001D290B" w:rsidRPr="00B6573B">
        <w:rPr>
          <w:b/>
          <w:sz w:val="28"/>
          <w:szCs w:val="28"/>
        </w:rPr>
        <w:t>,</w:t>
      </w:r>
      <w:r w:rsidR="001D290B" w:rsidRPr="00B6573B">
        <w:rPr>
          <w:sz w:val="28"/>
          <w:szCs w:val="28"/>
        </w:rPr>
        <w:t xml:space="preserve"> </w:t>
      </w:r>
      <w:r w:rsidR="001D290B" w:rsidRPr="00B6573B">
        <w:rPr>
          <w:b/>
          <w:sz w:val="28"/>
          <w:szCs w:val="28"/>
        </w:rPr>
        <w:t>НЕОБХОДИМЫЕ ДЛЯ ОСВОЕНИЯ ДИСЦИПЛИНЫ</w:t>
      </w:r>
    </w:p>
    <w:p w:rsidR="001D290B" w:rsidRPr="00B6573B" w:rsidRDefault="001D290B" w:rsidP="001D290B">
      <w:pPr>
        <w:pStyle w:val="af5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2D0AA4" w:rsidRPr="00B6573B" w:rsidRDefault="001D290B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Cs w:val="28"/>
        </w:rPr>
      </w:pPr>
      <w:r w:rsidRPr="00BE2A86">
        <w:rPr>
          <w:b/>
          <w:szCs w:val="28"/>
        </w:rPr>
        <w:t xml:space="preserve"> </w:t>
      </w:r>
      <w:r w:rsidR="002D0AA4" w:rsidRPr="00B6573B">
        <w:rPr>
          <w:bCs/>
          <w:spacing w:val="-2"/>
          <w:szCs w:val="28"/>
        </w:rPr>
        <w:t xml:space="preserve">Научная электронная библиотека </w:t>
      </w:r>
      <w:hyperlink r:id="rId64" w:history="1">
        <w:r w:rsidR="002D0AA4" w:rsidRPr="00B6573B">
          <w:rPr>
            <w:rStyle w:val="a8"/>
            <w:bCs/>
            <w:spacing w:val="-2"/>
            <w:szCs w:val="28"/>
          </w:rPr>
          <w:t>www.eLIBRARY.RU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Президента Российской Федерации - </w:t>
      </w:r>
      <w:hyperlink r:id="rId65" w:history="1">
        <w:r w:rsidRPr="00B6573B">
          <w:rPr>
            <w:rStyle w:val="a8"/>
            <w:szCs w:val="28"/>
          </w:rPr>
          <w:t>http://www.kremlin.ru/</w:t>
        </w:r>
      </w:hyperlink>
      <w:r w:rsidRPr="00B6573B">
        <w:rPr>
          <w:szCs w:val="28"/>
        </w:rPr>
        <w:t xml:space="preserve"> </w:t>
      </w:r>
    </w:p>
    <w:p w:rsidR="002D0AA4" w:rsidRPr="00B6573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rStyle w:val="HTML"/>
          <w:iCs/>
          <w:szCs w:val="28"/>
        </w:rPr>
        <w:t>Официальный сайт Правительства</w:t>
      </w:r>
      <w:r w:rsidRPr="00B6573B">
        <w:rPr>
          <w:szCs w:val="28"/>
        </w:rPr>
        <w:t xml:space="preserve"> Российской Федерации </w:t>
      </w:r>
      <w:r w:rsidRPr="00B6573B">
        <w:rPr>
          <w:rStyle w:val="HTML"/>
          <w:iCs/>
          <w:szCs w:val="28"/>
        </w:rPr>
        <w:t xml:space="preserve">- </w:t>
      </w:r>
      <w:hyperlink r:id="rId66" w:history="1">
        <w:r w:rsidRPr="00B6573B">
          <w:rPr>
            <w:rStyle w:val="a8"/>
            <w:szCs w:val="28"/>
          </w:rPr>
          <w:t>http://www.government.ru/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67" w:history="1">
        <w:r w:rsidRPr="00B6573B">
          <w:rPr>
            <w:rStyle w:val="a8"/>
            <w:szCs w:val="28"/>
          </w:rPr>
          <w:t>http://www.duma.gov.ru/</w:t>
        </w:r>
      </w:hyperlink>
      <w:r w:rsidRPr="00B6573B">
        <w:rPr>
          <w:szCs w:val="28"/>
        </w:rPr>
        <w:t xml:space="preserve"> </w:t>
      </w:r>
    </w:p>
    <w:p w:rsidR="002D0AA4" w:rsidRPr="00B6573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68" w:history="1">
        <w:r w:rsidRPr="00B6573B">
          <w:rPr>
            <w:rStyle w:val="a8"/>
            <w:szCs w:val="28"/>
          </w:rPr>
          <w:t>http://www.council.gov.ru/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Конституционного Суда Российской Федерации  - </w:t>
      </w:r>
      <w:hyperlink r:id="rId69" w:tgtFrame="_blank" w:history="1">
        <w:r w:rsidRPr="00B6573B">
          <w:rPr>
            <w:rStyle w:val="a8"/>
            <w:szCs w:val="28"/>
          </w:rPr>
          <w:t>http://www.ksrf.ru/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 Официальный сайт Высшего Арбитражного Суда Российской Федерации - </w:t>
      </w:r>
      <w:hyperlink r:id="rId70" w:history="1">
        <w:r w:rsidRPr="00B6573B">
          <w:rPr>
            <w:rStyle w:val="a8"/>
            <w:szCs w:val="28"/>
          </w:rPr>
          <w:t>http://www.arbitr.ru/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Верховного Суда Российской Федерации </w:t>
      </w:r>
      <w:hyperlink r:id="rId71" w:history="1">
        <w:r w:rsidRPr="00B6573B">
          <w:rPr>
            <w:rStyle w:val="a8"/>
            <w:szCs w:val="28"/>
          </w:rPr>
          <w:t>http://www.vsrf.ru/</w:t>
        </w:r>
      </w:hyperlink>
    </w:p>
    <w:p w:rsidR="002D0AA4" w:rsidRPr="00B6573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Министерства </w:t>
      </w:r>
      <w:r>
        <w:rPr>
          <w:szCs w:val="28"/>
        </w:rPr>
        <w:t xml:space="preserve">природных ресурсов и экологии </w:t>
      </w:r>
      <w:r w:rsidRPr="00B6573B">
        <w:rPr>
          <w:szCs w:val="28"/>
        </w:rPr>
        <w:t xml:space="preserve">Российской Федерации - </w:t>
      </w:r>
      <w:r w:rsidRPr="00766AA4">
        <w:rPr>
          <w:szCs w:val="28"/>
          <w:u w:val="single"/>
        </w:rPr>
        <w:t>http://www.mnr.gov.ru/</w:t>
      </w:r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</w:rPr>
      </w:pPr>
      <w:r w:rsidRPr="00B6573B">
        <w:rPr>
          <w:szCs w:val="28"/>
        </w:rPr>
        <w:t xml:space="preserve">Официальный сайт Министерства сельского хозяйства Российской Федерации - </w:t>
      </w:r>
      <w:hyperlink r:id="rId72" w:history="1">
        <w:r w:rsidRPr="00B6573B">
          <w:rPr>
            <w:rStyle w:val="a8"/>
            <w:szCs w:val="28"/>
          </w:rPr>
          <w:t>http://www.mcx.ru/</w:t>
        </w:r>
      </w:hyperlink>
    </w:p>
    <w:p w:rsidR="002D0AA4" w:rsidRPr="00FC388A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Style w:val="a7"/>
          <w:color w:val="000000" w:themeColor="text1"/>
          <w:szCs w:val="28"/>
          <w:u w:val="single"/>
        </w:rPr>
      </w:pPr>
      <w:r w:rsidRPr="00FC388A">
        <w:rPr>
          <w:bCs/>
          <w:color w:val="000000" w:themeColor="text1"/>
          <w:szCs w:val="28"/>
        </w:rPr>
        <w:t xml:space="preserve">Официальный сайт Министерства по делам гражданской обороны, чрезвычайным ситуациям и ликвидации последствий стихийных бедствий РФ - </w:t>
      </w:r>
      <w:r w:rsidRPr="00FC388A">
        <w:rPr>
          <w:bCs/>
          <w:color w:val="000000" w:themeColor="text1"/>
          <w:szCs w:val="28"/>
          <w:u w:val="single"/>
        </w:rPr>
        <w:t>http://www.mchs.gov.ru/ministry/?ID=3800</w:t>
      </w:r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B6573B">
        <w:rPr>
          <w:szCs w:val="28"/>
        </w:rPr>
        <w:t xml:space="preserve">Официальный сайт Федеральной службы по надзору в сфере природопользования - </w:t>
      </w:r>
      <w:r w:rsidRPr="00B6573B">
        <w:rPr>
          <w:rStyle w:val="a7"/>
          <w:szCs w:val="28"/>
        </w:rPr>
        <w:t xml:space="preserve"> </w:t>
      </w:r>
      <w:hyperlink r:id="rId73" w:history="1">
        <w:r w:rsidRPr="00B6573B">
          <w:rPr>
            <w:rStyle w:val="a8"/>
            <w:szCs w:val="28"/>
          </w:rPr>
          <w:t>http://rpn.gov.ru/</w:t>
        </w:r>
      </w:hyperlink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  <w:u w:val="single"/>
        </w:rPr>
      </w:pPr>
      <w:r w:rsidRPr="00663DA9">
        <w:rPr>
          <w:color w:val="000000" w:themeColor="text1"/>
          <w:szCs w:val="28"/>
        </w:rPr>
        <w:t xml:space="preserve">Официальный сайт Федерального агентства водных ресурсов – </w:t>
      </w:r>
      <w:r w:rsidRPr="00663DA9">
        <w:rPr>
          <w:color w:val="000000" w:themeColor="text1"/>
          <w:szCs w:val="28"/>
          <w:u w:val="single"/>
        </w:rPr>
        <w:t>http://voda.mnr.gov.ru</w:t>
      </w:r>
      <w:r w:rsidRPr="00663DA9">
        <w:rPr>
          <w:rFonts w:ascii="Arial" w:hAnsi="Arial" w:cs="Arial"/>
          <w:color w:val="993366"/>
          <w:sz w:val="22"/>
          <w:szCs w:val="22"/>
          <w:u w:val="single"/>
        </w:rPr>
        <w:t>/</w:t>
      </w:r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663DA9">
        <w:rPr>
          <w:color w:val="000000" w:themeColor="text1"/>
          <w:szCs w:val="28"/>
        </w:rPr>
        <w:t>Официальный сайт Федерального агентства</w:t>
      </w:r>
      <w:r>
        <w:rPr>
          <w:color w:val="000000" w:themeColor="text1"/>
          <w:szCs w:val="28"/>
        </w:rPr>
        <w:t xml:space="preserve"> по недропользованию - </w:t>
      </w:r>
      <w:hyperlink r:id="rId74" w:history="1">
        <w:r w:rsidRPr="001E6502">
          <w:rPr>
            <w:rStyle w:val="a8"/>
            <w:szCs w:val="28"/>
          </w:rPr>
          <w:t>http://www.rosnedra.gov.ru/</w:t>
        </w:r>
      </w:hyperlink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663DA9">
        <w:rPr>
          <w:color w:val="000000" w:themeColor="text1"/>
          <w:szCs w:val="28"/>
        </w:rPr>
        <w:t>Официальный сайт Федерального агентства</w:t>
      </w:r>
      <w:r>
        <w:rPr>
          <w:color w:val="000000" w:themeColor="text1"/>
          <w:szCs w:val="28"/>
        </w:rPr>
        <w:t xml:space="preserve"> по рыболовству - </w:t>
      </w:r>
      <w:hyperlink r:id="rId75" w:history="1">
        <w:r w:rsidRPr="001E6502">
          <w:rPr>
            <w:rStyle w:val="a8"/>
            <w:szCs w:val="28"/>
          </w:rPr>
          <w:t>http://fish.gov.ru/</w:t>
        </w:r>
      </w:hyperlink>
    </w:p>
    <w:p w:rsidR="002D0AA4" w:rsidRPr="00663DA9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spacing w:val="-2"/>
          <w:szCs w:val="28"/>
        </w:rPr>
      </w:pPr>
      <w:r w:rsidRPr="00FC388A">
        <w:rPr>
          <w:color w:val="000000" w:themeColor="text1"/>
          <w:szCs w:val="28"/>
        </w:rPr>
        <w:t>Официальный сайт Федерального агентство лесного хозяйства   -</w:t>
      </w:r>
      <w:r w:rsidRPr="00FC388A">
        <w:rPr>
          <w:bCs/>
          <w:spacing w:val="-2"/>
          <w:szCs w:val="28"/>
        </w:rPr>
        <w:t xml:space="preserve"> </w:t>
      </w:r>
      <w:r w:rsidRPr="00FC388A">
        <w:rPr>
          <w:bCs/>
          <w:spacing w:val="-2"/>
          <w:szCs w:val="28"/>
          <w:u w:val="single"/>
        </w:rPr>
        <w:t>http://www.rosleshoz.gov.ru/</w:t>
      </w:r>
    </w:p>
    <w:p w:rsidR="002D0AA4" w:rsidRPr="00766AA4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</w:rPr>
      </w:pPr>
      <w:r w:rsidRPr="002A4D12">
        <w:rPr>
          <w:szCs w:val="28"/>
        </w:rPr>
        <w:t xml:space="preserve">Официальный сайт администрации Краснодарского края - </w:t>
      </w:r>
      <w:hyperlink r:id="rId76" w:history="1">
        <w:r w:rsidRPr="002A4D12">
          <w:rPr>
            <w:rStyle w:val="a8"/>
            <w:szCs w:val="28"/>
          </w:rPr>
          <w:t>http://admkrai.krasnodar.ru/</w:t>
        </w:r>
      </w:hyperlink>
      <w:r w:rsidRPr="002A4D12">
        <w:rPr>
          <w:b/>
          <w:szCs w:val="28"/>
        </w:rPr>
        <w:t xml:space="preserve"> </w:t>
      </w:r>
    </w:p>
    <w:p w:rsidR="002D0AA4" w:rsidRPr="00FC388A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u w:val="single"/>
        </w:rPr>
      </w:pPr>
      <w:r w:rsidRPr="002A4D12">
        <w:rPr>
          <w:szCs w:val="28"/>
        </w:rPr>
        <w:t xml:space="preserve">Официальный сайт </w:t>
      </w:r>
      <w:r>
        <w:rPr>
          <w:szCs w:val="28"/>
        </w:rPr>
        <w:t xml:space="preserve">Министерства природных ресурсов </w:t>
      </w:r>
      <w:r w:rsidRPr="002A4D12">
        <w:rPr>
          <w:szCs w:val="28"/>
        </w:rPr>
        <w:t xml:space="preserve">Краснодарского края - </w:t>
      </w:r>
      <w:hyperlink r:id="rId77" w:history="1">
        <w:r w:rsidRPr="001E6502">
          <w:rPr>
            <w:rStyle w:val="a8"/>
            <w:szCs w:val="28"/>
          </w:rPr>
          <w:t>http://mprkk.ru/</w:t>
        </w:r>
      </w:hyperlink>
    </w:p>
    <w:p w:rsidR="002D0AA4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  <w:u w:val="single"/>
        </w:rPr>
      </w:pPr>
      <w:r w:rsidRPr="00FC388A">
        <w:rPr>
          <w:bCs/>
          <w:color w:val="000000" w:themeColor="text1"/>
          <w:szCs w:val="28"/>
        </w:rPr>
        <w:t>Официальный сайт Федеральной</w:t>
      </w:r>
      <w:r>
        <w:rPr>
          <w:bCs/>
          <w:color w:val="000000" w:themeColor="text1"/>
          <w:szCs w:val="28"/>
        </w:rPr>
        <w:t xml:space="preserve"> службы</w:t>
      </w:r>
      <w:r w:rsidRPr="00FC388A">
        <w:rPr>
          <w:bCs/>
          <w:color w:val="000000" w:themeColor="text1"/>
          <w:szCs w:val="28"/>
        </w:rPr>
        <w:t xml:space="preserve"> по гидрометеорологии и мониторингу окружающей среды РФ - </w:t>
      </w:r>
      <w:hyperlink r:id="rId78" w:history="1">
        <w:r w:rsidRPr="001E6502">
          <w:rPr>
            <w:rStyle w:val="a8"/>
            <w:bCs/>
            <w:szCs w:val="28"/>
          </w:rPr>
          <w:t>http://www.meteorf.ru/</w:t>
        </w:r>
      </w:hyperlink>
    </w:p>
    <w:p w:rsidR="002117FC" w:rsidRPr="002D0AA4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  <w:u w:val="single"/>
        </w:rPr>
      </w:pPr>
      <w:r w:rsidRPr="00FC388A">
        <w:rPr>
          <w:bCs/>
          <w:color w:val="000000" w:themeColor="text1"/>
          <w:szCs w:val="28"/>
        </w:rPr>
        <w:t>Официальный сайт Федеральной</w:t>
      </w:r>
      <w:r>
        <w:rPr>
          <w:bCs/>
          <w:color w:val="000000" w:themeColor="text1"/>
          <w:szCs w:val="28"/>
        </w:rPr>
        <w:t xml:space="preserve"> службы</w:t>
      </w:r>
      <w:r w:rsidRPr="00FC388A">
        <w:rPr>
          <w:bCs/>
          <w:color w:val="000000" w:themeColor="text1"/>
          <w:szCs w:val="28"/>
        </w:rPr>
        <w:t xml:space="preserve"> по надзору в сфере природопользования РФ</w:t>
      </w:r>
      <w:r>
        <w:rPr>
          <w:bCs/>
          <w:color w:val="000000" w:themeColor="text1"/>
          <w:szCs w:val="28"/>
        </w:rPr>
        <w:t xml:space="preserve"> -</w:t>
      </w:r>
      <w:r w:rsidRPr="00FC388A">
        <w:t xml:space="preserve"> </w:t>
      </w:r>
      <w:r w:rsidRPr="00FC388A">
        <w:rPr>
          <w:bCs/>
          <w:color w:val="000000" w:themeColor="text1"/>
          <w:szCs w:val="28"/>
          <w:u w:val="single"/>
        </w:rPr>
        <w:t>http://rpn.gov.ru/</w:t>
      </w:r>
    </w:p>
    <w:sectPr w:rsidR="002117FC" w:rsidRPr="002D0AA4" w:rsidSect="002117FC">
      <w:footerReference w:type="even" r:id="rId79"/>
      <w:footerReference w:type="default" r:id="rId80"/>
      <w:footerReference w:type="firs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66" w:rsidRDefault="008A3D66" w:rsidP="00B51B45">
      <w:r>
        <w:separator/>
      </w:r>
    </w:p>
  </w:endnote>
  <w:endnote w:type="continuationSeparator" w:id="0">
    <w:p w:rsidR="008A3D66" w:rsidRDefault="008A3D66" w:rsidP="00B5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796B8D" w:rsidP="00152E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D13A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D13A8">
      <w:rPr>
        <w:rStyle w:val="ad"/>
        <w:noProof/>
      </w:rPr>
      <w:t>2</w:t>
    </w:r>
    <w:r>
      <w:rPr>
        <w:rStyle w:val="ad"/>
      </w:rPr>
      <w:fldChar w:fldCharType="end"/>
    </w:r>
  </w:p>
  <w:p w:rsidR="00BD13A8" w:rsidRDefault="00BD13A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796B8D">
    <w:pPr>
      <w:pStyle w:val="ab"/>
      <w:jc w:val="center"/>
    </w:pPr>
    <w:fldSimple w:instr="PAGE   \* MERGEFORMAT">
      <w:r w:rsidR="008846F7">
        <w:rPr>
          <w:noProof/>
        </w:rPr>
        <w:t>3</w:t>
      </w:r>
    </w:fldSimple>
  </w:p>
  <w:p w:rsidR="00BD13A8" w:rsidRDefault="00BD13A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BD13A8">
    <w:pPr>
      <w:pStyle w:val="ab"/>
      <w:jc w:val="center"/>
    </w:pPr>
    <w:r>
      <w:t xml:space="preserve"> </w:t>
    </w:r>
  </w:p>
  <w:p w:rsidR="00BD13A8" w:rsidRDefault="00BD13A8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796B8D" w:rsidP="00152E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D13A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D13A8" w:rsidRDefault="00BD13A8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796B8D">
    <w:pPr>
      <w:pStyle w:val="ab"/>
      <w:jc w:val="center"/>
    </w:pPr>
    <w:fldSimple w:instr="PAGE   \* MERGEFORMAT">
      <w:r w:rsidR="008846F7">
        <w:rPr>
          <w:noProof/>
        </w:rPr>
        <w:t>3</w:t>
      </w:r>
    </w:fldSimple>
  </w:p>
  <w:p w:rsidR="00BD13A8" w:rsidRDefault="00BD13A8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A8" w:rsidRDefault="00BD13A8">
    <w:pPr>
      <w:pStyle w:val="ab"/>
      <w:jc w:val="center"/>
    </w:pPr>
    <w:r>
      <w:t xml:space="preserve"> </w:t>
    </w:r>
  </w:p>
  <w:p w:rsidR="00BD13A8" w:rsidRDefault="00BD13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66" w:rsidRDefault="008A3D66" w:rsidP="00B51B45">
      <w:r>
        <w:separator/>
      </w:r>
    </w:p>
  </w:footnote>
  <w:footnote w:type="continuationSeparator" w:id="0">
    <w:p w:rsidR="008A3D66" w:rsidRDefault="008A3D66" w:rsidP="00B51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00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B68AB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31365D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">
    <w:nsid w:val="02CB6786"/>
    <w:multiLevelType w:val="hybridMultilevel"/>
    <w:tmpl w:val="BBB8386C"/>
    <w:lvl w:ilvl="0" w:tplc="146CB5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C2C8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01F93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1229A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231197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06523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FC63C4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6D31E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7032A"/>
    <w:multiLevelType w:val="hybridMultilevel"/>
    <w:tmpl w:val="AE70A360"/>
    <w:lvl w:ilvl="0" w:tplc="DF9633D4">
      <w:start w:val="1"/>
      <w:numFmt w:val="decimal"/>
      <w:lvlText w:val="%1."/>
      <w:lvlJc w:val="left"/>
      <w:pPr>
        <w:ind w:left="1684" w:hanging="9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EB63F6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90769"/>
    <w:multiLevelType w:val="multilevel"/>
    <w:tmpl w:val="6EAACB18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4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A659C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D7E24"/>
    <w:multiLevelType w:val="hybridMultilevel"/>
    <w:tmpl w:val="2660B5F0"/>
    <w:lvl w:ilvl="0" w:tplc="6EE48D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D244C7"/>
    <w:multiLevelType w:val="hybridMultilevel"/>
    <w:tmpl w:val="D6900544"/>
    <w:lvl w:ilvl="0" w:tplc="C0AAD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5892110"/>
    <w:multiLevelType w:val="hybridMultilevel"/>
    <w:tmpl w:val="2660B5F0"/>
    <w:lvl w:ilvl="0" w:tplc="6EE48D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816116A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071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E31FE0"/>
    <w:multiLevelType w:val="hybridMultilevel"/>
    <w:tmpl w:val="39667C24"/>
    <w:lvl w:ilvl="0" w:tplc="DC8C64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2E41263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F3736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3A7796"/>
    <w:multiLevelType w:val="hybridMultilevel"/>
    <w:tmpl w:val="308245FC"/>
    <w:lvl w:ilvl="0" w:tplc="BB32E6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616A4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3B031AA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02BDD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>
    <w:nsid w:val="3F833A48"/>
    <w:multiLevelType w:val="hybridMultilevel"/>
    <w:tmpl w:val="7F2E96BE"/>
    <w:lvl w:ilvl="0" w:tplc="5A5285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</w:rPr>
    </w:lvl>
    <w:lvl w:ilvl="1" w:tplc="6EE48D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4B50836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0">
    <w:nsid w:val="45CB3988"/>
    <w:multiLevelType w:val="hybridMultilevel"/>
    <w:tmpl w:val="C7BE41C2"/>
    <w:lvl w:ilvl="0" w:tplc="2382B1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46514A2C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341AB"/>
    <w:multiLevelType w:val="hybridMultilevel"/>
    <w:tmpl w:val="7F2E96BE"/>
    <w:lvl w:ilvl="0" w:tplc="5A5285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</w:rPr>
    </w:lvl>
    <w:lvl w:ilvl="1" w:tplc="6EE48D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680769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616F0D"/>
    <w:multiLevelType w:val="hybridMultilevel"/>
    <w:tmpl w:val="C4A46F76"/>
    <w:lvl w:ilvl="0" w:tplc="19D42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6A4CB7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8254884"/>
    <w:multiLevelType w:val="hybridMultilevel"/>
    <w:tmpl w:val="849E031C"/>
    <w:lvl w:ilvl="0" w:tplc="285A4F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4666EF"/>
    <w:multiLevelType w:val="hybridMultilevel"/>
    <w:tmpl w:val="B1DA9E3C"/>
    <w:lvl w:ilvl="0" w:tplc="757C92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4D45BE"/>
    <w:multiLevelType w:val="hybridMultilevel"/>
    <w:tmpl w:val="BD26F9DA"/>
    <w:lvl w:ilvl="0" w:tplc="AAC0343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9">
    <w:nsid w:val="6FA37F76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C7436"/>
    <w:multiLevelType w:val="hybridMultilevel"/>
    <w:tmpl w:val="1A08090A"/>
    <w:lvl w:ilvl="0" w:tplc="6EE48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26424"/>
    <w:multiLevelType w:val="hybridMultilevel"/>
    <w:tmpl w:val="636A52DA"/>
    <w:lvl w:ilvl="0" w:tplc="D5A6F5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1774C6"/>
    <w:multiLevelType w:val="hybridMultilevel"/>
    <w:tmpl w:val="3B3E4942"/>
    <w:lvl w:ilvl="0" w:tplc="E89405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5E6DB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E3F9D"/>
    <w:multiLevelType w:val="hybridMultilevel"/>
    <w:tmpl w:val="8C44828E"/>
    <w:lvl w:ilvl="0" w:tplc="7A882D48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5">
    <w:nsid w:val="779D0CC1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36090"/>
    <w:multiLevelType w:val="hybridMultilevel"/>
    <w:tmpl w:val="6CA0A266"/>
    <w:lvl w:ilvl="0" w:tplc="6EE48DF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>
    <w:nsid w:val="79895D2E"/>
    <w:multiLevelType w:val="hybridMultilevel"/>
    <w:tmpl w:val="8F64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B3C67"/>
    <w:multiLevelType w:val="hybridMultilevel"/>
    <w:tmpl w:val="D6900544"/>
    <w:lvl w:ilvl="0" w:tplc="C0AAD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E0303F1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"/>
  </w:num>
  <w:num w:numId="6">
    <w:abstractNumId w:val="45"/>
  </w:num>
  <w:num w:numId="7">
    <w:abstractNumId w:val="28"/>
  </w:num>
  <w:num w:numId="8">
    <w:abstractNumId w:val="22"/>
  </w:num>
  <w:num w:numId="9">
    <w:abstractNumId w:val="47"/>
  </w:num>
  <w:num w:numId="10">
    <w:abstractNumId w:val="37"/>
  </w:num>
  <w:num w:numId="11">
    <w:abstractNumId w:val="6"/>
  </w:num>
  <w:num w:numId="12">
    <w:abstractNumId w:val="40"/>
  </w:num>
  <w:num w:numId="13">
    <w:abstractNumId w:val="11"/>
  </w:num>
  <w:num w:numId="14">
    <w:abstractNumId w:val="41"/>
  </w:num>
  <w:num w:numId="15">
    <w:abstractNumId w:val="18"/>
  </w:num>
  <w:num w:numId="16">
    <w:abstractNumId w:val="36"/>
  </w:num>
  <w:num w:numId="17">
    <w:abstractNumId w:val="34"/>
  </w:num>
  <w:num w:numId="18">
    <w:abstractNumId w:val="46"/>
  </w:num>
  <w:num w:numId="19">
    <w:abstractNumId w:val="29"/>
  </w:num>
  <w:num w:numId="20">
    <w:abstractNumId w:val="2"/>
  </w:num>
  <w:num w:numId="21">
    <w:abstractNumId w:val="44"/>
  </w:num>
  <w:num w:numId="22">
    <w:abstractNumId w:val="27"/>
  </w:num>
  <w:num w:numId="23">
    <w:abstractNumId w:val="35"/>
  </w:num>
  <w:num w:numId="24">
    <w:abstractNumId w:val="30"/>
  </w:num>
  <w:num w:numId="25">
    <w:abstractNumId w:val="48"/>
  </w:num>
  <w:num w:numId="26">
    <w:abstractNumId w:val="42"/>
  </w:num>
  <w:num w:numId="27">
    <w:abstractNumId w:val="31"/>
  </w:num>
  <w:num w:numId="28">
    <w:abstractNumId w:val="24"/>
  </w:num>
  <w:num w:numId="29">
    <w:abstractNumId w:val="39"/>
  </w:num>
  <w:num w:numId="30">
    <w:abstractNumId w:val="23"/>
  </w:num>
  <w:num w:numId="31">
    <w:abstractNumId w:val="7"/>
  </w:num>
  <w:num w:numId="32">
    <w:abstractNumId w:val="5"/>
  </w:num>
  <w:num w:numId="33">
    <w:abstractNumId w:val="4"/>
  </w:num>
  <w:num w:numId="34">
    <w:abstractNumId w:val="0"/>
  </w:num>
  <w:num w:numId="35">
    <w:abstractNumId w:val="19"/>
  </w:num>
  <w:num w:numId="36">
    <w:abstractNumId w:val="1"/>
  </w:num>
  <w:num w:numId="37">
    <w:abstractNumId w:val="10"/>
  </w:num>
  <w:num w:numId="38">
    <w:abstractNumId w:val="49"/>
  </w:num>
  <w:num w:numId="39">
    <w:abstractNumId w:val="26"/>
  </w:num>
  <w:num w:numId="40">
    <w:abstractNumId w:val="38"/>
  </w:num>
  <w:num w:numId="41">
    <w:abstractNumId w:val="15"/>
  </w:num>
  <w:num w:numId="42">
    <w:abstractNumId w:val="33"/>
  </w:num>
  <w:num w:numId="43">
    <w:abstractNumId w:val="20"/>
  </w:num>
  <w:num w:numId="44">
    <w:abstractNumId w:val="25"/>
  </w:num>
  <w:num w:numId="45">
    <w:abstractNumId w:val="16"/>
  </w:num>
  <w:num w:numId="46">
    <w:abstractNumId w:val="12"/>
  </w:num>
  <w:num w:numId="47">
    <w:abstractNumId w:val="8"/>
  </w:num>
  <w:num w:numId="48">
    <w:abstractNumId w:val="43"/>
  </w:num>
  <w:num w:numId="49">
    <w:abstractNumId w:val="9"/>
  </w:num>
  <w:num w:numId="50">
    <w:abstractNumId w:val="1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0B"/>
    <w:rsid w:val="0001312F"/>
    <w:rsid w:val="00025DD7"/>
    <w:rsid w:val="00042C51"/>
    <w:rsid w:val="00065F82"/>
    <w:rsid w:val="000813CB"/>
    <w:rsid w:val="000860E7"/>
    <w:rsid w:val="000D2281"/>
    <w:rsid w:val="000D3154"/>
    <w:rsid w:val="000F5D34"/>
    <w:rsid w:val="00104FA5"/>
    <w:rsid w:val="0014264C"/>
    <w:rsid w:val="00152E09"/>
    <w:rsid w:val="00165916"/>
    <w:rsid w:val="001A31F8"/>
    <w:rsid w:val="001C78F0"/>
    <w:rsid w:val="001D290B"/>
    <w:rsid w:val="001E4431"/>
    <w:rsid w:val="0021114C"/>
    <w:rsid w:val="002117FC"/>
    <w:rsid w:val="00216FA7"/>
    <w:rsid w:val="00235D0C"/>
    <w:rsid w:val="00243F19"/>
    <w:rsid w:val="0024799A"/>
    <w:rsid w:val="00281B28"/>
    <w:rsid w:val="0029567D"/>
    <w:rsid w:val="002A733F"/>
    <w:rsid w:val="002D0AA4"/>
    <w:rsid w:val="002D649E"/>
    <w:rsid w:val="002E00B4"/>
    <w:rsid w:val="002E5761"/>
    <w:rsid w:val="002E700A"/>
    <w:rsid w:val="002F5755"/>
    <w:rsid w:val="00337EF9"/>
    <w:rsid w:val="00366677"/>
    <w:rsid w:val="003872B3"/>
    <w:rsid w:val="00394794"/>
    <w:rsid w:val="003C277E"/>
    <w:rsid w:val="003D1524"/>
    <w:rsid w:val="003D1A76"/>
    <w:rsid w:val="003D205A"/>
    <w:rsid w:val="003D29BE"/>
    <w:rsid w:val="003E7F01"/>
    <w:rsid w:val="003F63ED"/>
    <w:rsid w:val="004026C3"/>
    <w:rsid w:val="00404E81"/>
    <w:rsid w:val="00421B7A"/>
    <w:rsid w:val="00427E1D"/>
    <w:rsid w:val="00430FF2"/>
    <w:rsid w:val="00451E83"/>
    <w:rsid w:val="0046725E"/>
    <w:rsid w:val="004724E0"/>
    <w:rsid w:val="00472962"/>
    <w:rsid w:val="004774DC"/>
    <w:rsid w:val="004A0B5B"/>
    <w:rsid w:val="004A4B95"/>
    <w:rsid w:val="004A53CF"/>
    <w:rsid w:val="004B30A6"/>
    <w:rsid w:val="004C41A3"/>
    <w:rsid w:val="004C69DD"/>
    <w:rsid w:val="004F4368"/>
    <w:rsid w:val="004F4E0F"/>
    <w:rsid w:val="00570566"/>
    <w:rsid w:val="005925AC"/>
    <w:rsid w:val="00596217"/>
    <w:rsid w:val="005C1E67"/>
    <w:rsid w:val="005C4D49"/>
    <w:rsid w:val="005D0B63"/>
    <w:rsid w:val="005D7E6A"/>
    <w:rsid w:val="005E358B"/>
    <w:rsid w:val="005E4A6A"/>
    <w:rsid w:val="00625C11"/>
    <w:rsid w:val="00643CE1"/>
    <w:rsid w:val="00644100"/>
    <w:rsid w:val="00650BC8"/>
    <w:rsid w:val="0065196B"/>
    <w:rsid w:val="006520A4"/>
    <w:rsid w:val="006908D2"/>
    <w:rsid w:val="006A0E21"/>
    <w:rsid w:val="006B02B9"/>
    <w:rsid w:val="006C2E03"/>
    <w:rsid w:val="006D6496"/>
    <w:rsid w:val="006E539A"/>
    <w:rsid w:val="006E616A"/>
    <w:rsid w:val="006E75B0"/>
    <w:rsid w:val="006F7B46"/>
    <w:rsid w:val="00701F53"/>
    <w:rsid w:val="0071352D"/>
    <w:rsid w:val="007148EB"/>
    <w:rsid w:val="00717234"/>
    <w:rsid w:val="00723C15"/>
    <w:rsid w:val="0072445F"/>
    <w:rsid w:val="00734116"/>
    <w:rsid w:val="00742FCB"/>
    <w:rsid w:val="0076101B"/>
    <w:rsid w:val="007652A0"/>
    <w:rsid w:val="00767E61"/>
    <w:rsid w:val="00782FD3"/>
    <w:rsid w:val="007878C1"/>
    <w:rsid w:val="00790EE0"/>
    <w:rsid w:val="00795BD0"/>
    <w:rsid w:val="00796B8D"/>
    <w:rsid w:val="007A0BCD"/>
    <w:rsid w:val="007B0CE2"/>
    <w:rsid w:val="007D64C3"/>
    <w:rsid w:val="007F5B67"/>
    <w:rsid w:val="007F6997"/>
    <w:rsid w:val="0081780C"/>
    <w:rsid w:val="00870C2A"/>
    <w:rsid w:val="008846F7"/>
    <w:rsid w:val="008955EF"/>
    <w:rsid w:val="008A05B8"/>
    <w:rsid w:val="008A3D66"/>
    <w:rsid w:val="008C23A3"/>
    <w:rsid w:val="008D6678"/>
    <w:rsid w:val="008E7301"/>
    <w:rsid w:val="008E7F4F"/>
    <w:rsid w:val="00901345"/>
    <w:rsid w:val="00924A88"/>
    <w:rsid w:val="00935BE5"/>
    <w:rsid w:val="0094124A"/>
    <w:rsid w:val="00966ACD"/>
    <w:rsid w:val="00977AC6"/>
    <w:rsid w:val="009A3210"/>
    <w:rsid w:val="009F09F4"/>
    <w:rsid w:val="00A1355A"/>
    <w:rsid w:val="00A20BA5"/>
    <w:rsid w:val="00A44E18"/>
    <w:rsid w:val="00A85B58"/>
    <w:rsid w:val="00A9029D"/>
    <w:rsid w:val="00A95D57"/>
    <w:rsid w:val="00AB6247"/>
    <w:rsid w:val="00B077D7"/>
    <w:rsid w:val="00B16072"/>
    <w:rsid w:val="00B214F7"/>
    <w:rsid w:val="00B25058"/>
    <w:rsid w:val="00B332BE"/>
    <w:rsid w:val="00B51B45"/>
    <w:rsid w:val="00BB655A"/>
    <w:rsid w:val="00BD13A8"/>
    <w:rsid w:val="00BE2A86"/>
    <w:rsid w:val="00BF3EDF"/>
    <w:rsid w:val="00C32896"/>
    <w:rsid w:val="00C907B1"/>
    <w:rsid w:val="00C9729D"/>
    <w:rsid w:val="00CA3AA1"/>
    <w:rsid w:val="00CA6AE4"/>
    <w:rsid w:val="00CB6BC2"/>
    <w:rsid w:val="00D0022C"/>
    <w:rsid w:val="00D10C0F"/>
    <w:rsid w:val="00D17040"/>
    <w:rsid w:val="00D22F45"/>
    <w:rsid w:val="00D27E39"/>
    <w:rsid w:val="00D33AB8"/>
    <w:rsid w:val="00D37ACE"/>
    <w:rsid w:val="00D8204C"/>
    <w:rsid w:val="00DB05A9"/>
    <w:rsid w:val="00E066CC"/>
    <w:rsid w:val="00E32346"/>
    <w:rsid w:val="00E47DEC"/>
    <w:rsid w:val="00E66F48"/>
    <w:rsid w:val="00E727F8"/>
    <w:rsid w:val="00E81268"/>
    <w:rsid w:val="00E86692"/>
    <w:rsid w:val="00E93F66"/>
    <w:rsid w:val="00E9715B"/>
    <w:rsid w:val="00EE7169"/>
    <w:rsid w:val="00F0038C"/>
    <w:rsid w:val="00F2466A"/>
    <w:rsid w:val="00F55AA2"/>
    <w:rsid w:val="00F618DE"/>
    <w:rsid w:val="00F87280"/>
    <w:rsid w:val="00FF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0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1D290B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A902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90B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11">
    <w:name w:val="Без интервала1"/>
    <w:rsid w:val="001D290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3">
    <w:name w:val="footnote reference"/>
    <w:aliases w:val="Знак сноски 1,Знак сноски-FN,Ciae niinee-FN"/>
    <w:rsid w:val="001D290B"/>
    <w:rPr>
      <w:rFonts w:cs="Times New Roman"/>
      <w:vertAlign w:val="superscript"/>
    </w:rPr>
  </w:style>
  <w:style w:type="paragraph" w:styleId="a4">
    <w:name w:val="Normal (Web)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2">
    <w:name w:val="Абзац списка1"/>
    <w:basedOn w:val="a"/>
    <w:rsid w:val="001D290B"/>
    <w:pPr>
      <w:ind w:left="720"/>
      <w:contextualSpacing/>
    </w:pPr>
    <w:rPr>
      <w:sz w:val="24"/>
    </w:rPr>
  </w:style>
  <w:style w:type="character" w:customStyle="1" w:styleId="FontStyle43">
    <w:name w:val="Font Style43"/>
    <w:rsid w:val="001D290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1D290B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1,Текст сноски Знак Знак Знак Знак Знак2,Текст сноски Знак Знак Знак Знак1 Знак1"/>
    <w:link w:val="a5"/>
    <w:uiPriority w:val="99"/>
    <w:locked/>
    <w:rsid w:val="001D290B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3"/>
    <w:uiPriority w:val="99"/>
    <w:rsid w:val="001D290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 Знак Знак Знак"/>
    <w:basedOn w:val="a0"/>
    <w:link w:val="a5"/>
    <w:rsid w:val="001D290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nks8">
    <w:name w:val="link s_8"/>
    <w:uiPriority w:val="99"/>
    <w:rsid w:val="001D290B"/>
    <w:rPr>
      <w:strike w:val="0"/>
      <w:dstrike w:val="0"/>
      <w:u w:val="none"/>
      <w:effect w:val="none"/>
    </w:rPr>
  </w:style>
  <w:style w:type="character" w:customStyle="1" w:styleId="21">
    <w:name w:val="Основной текст с отступом 2 Знак"/>
    <w:link w:val="22"/>
    <w:locked/>
    <w:rsid w:val="001D290B"/>
    <w:rPr>
      <w:sz w:val="28"/>
      <w:lang w:eastAsia="ru-RU"/>
    </w:rPr>
  </w:style>
  <w:style w:type="paragraph" w:styleId="22">
    <w:name w:val="Body Text Indent 2"/>
    <w:basedOn w:val="a"/>
    <w:link w:val="21"/>
    <w:rsid w:val="001D290B"/>
    <w:pPr>
      <w:ind w:left="720" w:hanging="360"/>
    </w:pPr>
    <w:rPr>
      <w:rFonts w:asciiTheme="minorHAnsi" w:eastAsiaTheme="minorHAnsi" w:hAnsiTheme="minorHAnsi" w:cstheme="minorBidi"/>
      <w:szCs w:val="22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1D290B"/>
    <w:rPr>
      <w:b/>
      <w:bCs/>
    </w:rPr>
  </w:style>
  <w:style w:type="paragraph" w:customStyle="1" w:styleId="ConsPlusTitle">
    <w:name w:val="ConsPlusTitle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otnoteTextChar">
    <w:name w:val="Footnote Text Char"/>
    <w:aliases w:val="Знак Знак Знак Char,Текст сноски Знак Char"/>
    <w:semiHidden/>
    <w:locked/>
    <w:rsid w:val="001D290B"/>
    <w:rPr>
      <w:rFonts w:ascii="Calibri" w:hAnsi="Calibri"/>
      <w:lang w:val="ru-RU" w:eastAsia="ru-RU" w:bidi="ar-SA"/>
    </w:rPr>
  </w:style>
  <w:style w:type="character" w:styleId="a8">
    <w:name w:val="Hyperlink"/>
    <w:rsid w:val="001D290B"/>
    <w:rPr>
      <w:color w:val="2C7BDE"/>
      <w:u w:val="single"/>
    </w:rPr>
  </w:style>
  <w:style w:type="character" w:styleId="a9">
    <w:name w:val="Emphasis"/>
    <w:uiPriority w:val="20"/>
    <w:qFormat/>
    <w:rsid w:val="001D290B"/>
    <w:rPr>
      <w:i/>
      <w:iCs/>
    </w:rPr>
  </w:style>
  <w:style w:type="paragraph" w:customStyle="1" w:styleId="s162">
    <w:name w:val="s_162"/>
    <w:basedOn w:val="a"/>
    <w:uiPriority w:val="99"/>
    <w:rsid w:val="001D290B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1D290B"/>
    <w:rPr>
      <w:rFonts w:ascii="Times New Roman" w:hAnsi="Times New Roman" w:cs="Times New Roman" w:hint="default"/>
    </w:rPr>
  </w:style>
  <w:style w:type="paragraph" w:customStyle="1" w:styleId="aa">
    <w:name w:val="Заголовок статьи"/>
    <w:basedOn w:val="a"/>
    <w:next w:val="a"/>
    <w:rsid w:val="001D290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b">
    <w:name w:val="footer"/>
    <w:basedOn w:val="a"/>
    <w:link w:val="ac"/>
    <w:uiPriority w:val="99"/>
    <w:rsid w:val="001D29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1D290B"/>
  </w:style>
  <w:style w:type="paragraph" w:styleId="ae">
    <w:name w:val="Body Text"/>
    <w:basedOn w:val="a"/>
    <w:link w:val="af"/>
    <w:rsid w:val="001D290B"/>
    <w:pPr>
      <w:spacing w:after="120"/>
    </w:pPr>
  </w:style>
  <w:style w:type="character" w:customStyle="1" w:styleId="af">
    <w:name w:val="Основной текст Знак"/>
    <w:basedOn w:val="a0"/>
    <w:link w:val="ae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D290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1D29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D2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3">
    <w:name w:val="Прижатый влево"/>
    <w:basedOn w:val="a"/>
    <w:next w:val="a"/>
    <w:rsid w:val="001D290B"/>
    <w:pPr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FontStyle49">
    <w:name w:val="Font Style49"/>
    <w:rsid w:val="001D290B"/>
    <w:rPr>
      <w:rFonts w:ascii="Times New Roman" w:hAnsi="Times New Roman" w:cs="Times New Roman" w:hint="default"/>
    </w:rPr>
  </w:style>
  <w:style w:type="character" w:customStyle="1" w:styleId="14">
    <w:name w:val="Знак Знак Знак Знак1"/>
    <w:aliases w:val="Текст сноски Знак Знак Знак Знак Знак Знак1,Текст сноски Знак Знак Знак Знак Знак Знак Знак Знак Знак1,Текст сноски-FN Знак1,Знак Знак,Текст сноски Знак Знак Знак Знак Знак1,Текст сноски Знак Знак Знак Знак1 Знак"/>
    <w:uiPriority w:val="99"/>
    <w:semiHidden/>
    <w:locked/>
    <w:rsid w:val="001D290B"/>
  </w:style>
  <w:style w:type="character" w:customStyle="1" w:styleId="blk">
    <w:name w:val="blk"/>
    <w:uiPriority w:val="99"/>
    <w:rsid w:val="001D290B"/>
    <w:rPr>
      <w:rFonts w:ascii="Times New Roman" w:hAnsi="Times New Roman" w:cs="Times New Roman" w:hint="default"/>
    </w:rPr>
  </w:style>
  <w:style w:type="paragraph" w:customStyle="1" w:styleId="Style4">
    <w:name w:val="Style4"/>
    <w:basedOn w:val="a"/>
    <w:uiPriority w:val="99"/>
    <w:rsid w:val="001D290B"/>
    <w:pPr>
      <w:widowControl w:val="0"/>
      <w:autoSpaceDE w:val="0"/>
      <w:autoSpaceDN w:val="0"/>
      <w:adjustRightInd w:val="0"/>
      <w:spacing w:line="486" w:lineRule="exact"/>
      <w:ind w:firstLine="686"/>
      <w:jc w:val="both"/>
    </w:pPr>
    <w:rPr>
      <w:sz w:val="24"/>
    </w:rPr>
  </w:style>
  <w:style w:type="paragraph" w:styleId="23">
    <w:name w:val="Body Text 2"/>
    <w:basedOn w:val="a"/>
    <w:link w:val="24"/>
    <w:unhideWhenUsed/>
    <w:rsid w:val="001D290B"/>
    <w:pPr>
      <w:spacing w:after="120" w:line="480" w:lineRule="auto"/>
    </w:pPr>
    <w:rPr>
      <w:rFonts w:eastAsia="Times New Roman"/>
      <w:sz w:val="24"/>
    </w:rPr>
  </w:style>
  <w:style w:type="character" w:customStyle="1" w:styleId="24">
    <w:name w:val="Основной текст 2 Знак"/>
    <w:basedOn w:val="a0"/>
    <w:link w:val="23"/>
    <w:rsid w:val="001D29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1D2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unhideWhenUsed/>
    <w:rsid w:val="001D290B"/>
    <w:rPr>
      <w:rFonts w:ascii="Times New Roman" w:hAnsi="Times New Roman" w:cs="Times New Roman" w:hint="default"/>
      <w:i/>
      <w:iCs w:val="0"/>
    </w:rPr>
  </w:style>
  <w:style w:type="paragraph" w:styleId="af5">
    <w:name w:val="No Spacing"/>
    <w:uiPriority w:val="1"/>
    <w:qFormat/>
    <w:rsid w:val="001D29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1D290B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1D290B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6">
    <w:name w:val="Subtitle"/>
    <w:basedOn w:val="a"/>
    <w:link w:val="af7"/>
    <w:qFormat/>
    <w:rsid w:val="001D290B"/>
    <w:pPr>
      <w:jc w:val="center"/>
    </w:pPr>
    <w:rPr>
      <w:rFonts w:eastAsia="Times New Roman"/>
      <w:b/>
      <w:bCs/>
      <w:sz w:val="24"/>
    </w:rPr>
  </w:style>
  <w:style w:type="character" w:customStyle="1" w:styleId="af7">
    <w:name w:val="Подзаголовок Знак"/>
    <w:basedOn w:val="a0"/>
    <w:link w:val="af6"/>
    <w:rsid w:val="001D2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1D290B"/>
  </w:style>
  <w:style w:type="paragraph" w:styleId="af8">
    <w:name w:val="header"/>
    <w:basedOn w:val="a"/>
    <w:link w:val="af9"/>
    <w:rsid w:val="001D290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02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rmal">
    <w:name w:val="Normal Знак"/>
    <w:link w:val="Normal0"/>
    <w:rsid w:val="006F7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 Знак"/>
    <w:link w:val="Normal"/>
    <w:rsid w:val="006F7B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12"/>
    <w:basedOn w:val="a"/>
    <w:rsid w:val="005C4D49"/>
    <w:pPr>
      <w:suppressAutoHyphens/>
      <w:ind w:firstLine="360"/>
      <w:jc w:val="both"/>
    </w:pPr>
    <w:rPr>
      <w:rFonts w:eastAsia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A321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37EF9"/>
  </w:style>
  <w:style w:type="character" w:customStyle="1" w:styleId="hl">
    <w:name w:val="hl"/>
    <w:basedOn w:val="a0"/>
    <w:rsid w:val="00337EF9"/>
  </w:style>
  <w:style w:type="character" w:customStyle="1" w:styleId="20">
    <w:name w:val="Заголовок 2 Знак"/>
    <w:basedOn w:val="a0"/>
    <w:link w:val="2"/>
    <w:uiPriority w:val="9"/>
    <w:semiHidden/>
    <w:rsid w:val="00625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1">
    <w:name w:val="Основной текст с отступом 21"/>
    <w:basedOn w:val="a"/>
    <w:rsid w:val="007652A0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szCs w:val="20"/>
    </w:rPr>
  </w:style>
  <w:style w:type="paragraph" w:customStyle="1" w:styleId="212">
    <w:name w:val="Основной текст 21"/>
    <w:basedOn w:val="a"/>
    <w:rsid w:val="007652A0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rFonts w:eastAsia="Times New Roman"/>
      <w:szCs w:val="20"/>
    </w:rPr>
  </w:style>
  <w:style w:type="paragraph" w:customStyle="1" w:styleId="ConsPlusCell">
    <w:name w:val="ConsPlusCell"/>
    <w:uiPriority w:val="99"/>
    <w:rsid w:val="004B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.lanbook.com/books/element.php?pl1_id=54742" TargetMode="External"/><Relationship Id="rId18" Type="http://schemas.openxmlformats.org/officeDocument/2006/relationships/hyperlink" Target="http://www.iprbookshop.ru/13415" TargetMode="External"/><Relationship Id="rId26" Type="http://schemas.openxmlformats.org/officeDocument/2006/relationships/hyperlink" Target="http://elib.kubsau.ru/MegaPro/Web" TargetMode="External"/><Relationship Id="rId39" Type="http://schemas.openxmlformats.org/officeDocument/2006/relationships/hyperlink" Target="http://www.iprbookshop.ru/13415" TargetMode="External"/><Relationship Id="rId21" Type="http://schemas.openxmlformats.org/officeDocument/2006/relationships/hyperlink" Target="http://www.iprbookshop.ru/27245" TargetMode="External"/><Relationship Id="rId34" Type="http://schemas.openxmlformats.org/officeDocument/2006/relationships/hyperlink" Target="http://www.iprbookshop.ru/27245" TargetMode="External"/><Relationship Id="rId42" Type="http://schemas.openxmlformats.org/officeDocument/2006/relationships/hyperlink" Target="http://elib.kubsau.ru/MegaPro/Web" TargetMode="External"/><Relationship Id="rId47" Type="http://schemas.openxmlformats.org/officeDocument/2006/relationships/hyperlink" Target="http://elib.kubsau.ru/MegaPro/Web" TargetMode="External"/><Relationship Id="rId50" Type="http://schemas.openxmlformats.org/officeDocument/2006/relationships/hyperlink" Target="http://www.iprbookshop.ru/13415" TargetMode="External"/><Relationship Id="rId55" Type="http://schemas.openxmlformats.org/officeDocument/2006/relationships/hyperlink" Target="http://www.iprbookshop.ru/13415" TargetMode="External"/><Relationship Id="rId63" Type="http://schemas.openxmlformats.org/officeDocument/2006/relationships/hyperlink" Target="http://www.iprbookshop.ru/21723" TargetMode="External"/><Relationship Id="rId68" Type="http://schemas.openxmlformats.org/officeDocument/2006/relationships/hyperlink" Target="http://www.council.gov.ru/" TargetMode="External"/><Relationship Id="rId76" Type="http://schemas.openxmlformats.org/officeDocument/2006/relationships/hyperlink" Target="http://admkrai.krasnodar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vs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kubsau.ru/MegaPro/Web" TargetMode="External"/><Relationship Id="rId29" Type="http://schemas.openxmlformats.org/officeDocument/2006/relationships/hyperlink" Target="http://www.iprbookshop.ru/27245" TargetMode="External"/><Relationship Id="rId11" Type="http://schemas.openxmlformats.org/officeDocument/2006/relationships/hyperlink" Target="http://elib.kubsau.ru/MegaPro/Web" TargetMode="External"/><Relationship Id="rId24" Type="http://schemas.openxmlformats.org/officeDocument/2006/relationships/hyperlink" Target="http://www.iprbookshop.ru/13476" TargetMode="External"/><Relationship Id="rId32" Type="http://schemas.openxmlformats.org/officeDocument/2006/relationships/hyperlink" Target="http://e.lanbook.com/books/element.php?pl1_id=54742" TargetMode="External"/><Relationship Id="rId37" Type="http://schemas.openxmlformats.org/officeDocument/2006/relationships/hyperlink" Target="http://elib.kubsau.ru/MegaPro/Web" TargetMode="External"/><Relationship Id="rId40" Type="http://schemas.openxmlformats.org/officeDocument/2006/relationships/hyperlink" Target="http://www.iprbookshop.ru/27245" TargetMode="External"/><Relationship Id="rId45" Type="http://schemas.openxmlformats.org/officeDocument/2006/relationships/hyperlink" Target="http://www.iprbookshop.ru/13415" TargetMode="External"/><Relationship Id="rId53" Type="http://schemas.openxmlformats.org/officeDocument/2006/relationships/hyperlink" Target="http://elib.kubsau.ru/MegaPro/Web" TargetMode="External"/><Relationship Id="rId58" Type="http://schemas.openxmlformats.org/officeDocument/2006/relationships/hyperlink" Target="http://elib.kubsau.ru/MegaPro/Web" TargetMode="External"/><Relationship Id="rId66" Type="http://schemas.openxmlformats.org/officeDocument/2006/relationships/hyperlink" Target="http://www.government.ru/" TargetMode="External"/><Relationship Id="rId74" Type="http://schemas.openxmlformats.org/officeDocument/2006/relationships/hyperlink" Target="http://www.rosnedra.gov.ru/" TargetMode="External"/><Relationship Id="rId79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iprbookshop.ru/13415" TargetMode="External"/><Relationship Id="rId82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iprbookshop.ru/6432" TargetMode="External"/><Relationship Id="rId31" Type="http://schemas.openxmlformats.org/officeDocument/2006/relationships/hyperlink" Target="http://elib.kubsau.ru/MegaPro/Web" TargetMode="External"/><Relationship Id="rId44" Type="http://schemas.openxmlformats.org/officeDocument/2006/relationships/hyperlink" Target="http://e.lanbook.com/books/element.php?pl1_id=54742" TargetMode="External"/><Relationship Id="rId52" Type="http://schemas.openxmlformats.org/officeDocument/2006/relationships/hyperlink" Target="http://elib.kubsau.ru/MegaPro/Web" TargetMode="External"/><Relationship Id="rId60" Type="http://schemas.openxmlformats.org/officeDocument/2006/relationships/hyperlink" Target="http://e.lanbook.com/books/element.php?pl1_id=54742" TargetMode="External"/><Relationship Id="rId65" Type="http://schemas.openxmlformats.org/officeDocument/2006/relationships/hyperlink" Target="http://www.kremlin.ru/" TargetMode="External"/><Relationship Id="rId73" Type="http://schemas.openxmlformats.org/officeDocument/2006/relationships/hyperlink" Target="http://rpn.gov.ru/" TargetMode="External"/><Relationship Id="rId78" Type="http://schemas.openxmlformats.org/officeDocument/2006/relationships/hyperlink" Target="http://www.meteorf.ru/" TargetMode="External"/><Relationship Id="rId8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13415" TargetMode="External"/><Relationship Id="rId22" Type="http://schemas.openxmlformats.org/officeDocument/2006/relationships/hyperlink" Target="http://www.iprbookshop.ru/21178" TargetMode="External"/><Relationship Id="rId27" Type="http://schemas.openxmlformats.org/officeDocument/2006/relationships/hyperlink" Target="http://e.lanbook.com/books/element.php?pl1_id=54742" TargetMode="External"/><Relationship Id="rId30" Type="http://schemas.openxmlformats.org/officeDocument/2006/relationships/hyperlink" Target="http://elib.kubsau.ru/MegaPro/Web" TargetMode="External"/><Relationship Id="rId35" Type="http://schemas.openxmlformats.org/officeDocument/2006/relationships/hyperlink" Target="http://www.iprbookshop.ru/8068" TargetMode="External"/><Relationship Id="rId43" Type="http://schemas.openxmlformats.org/officeDocument/2006/relationships/hyperlink" Target="http://elib.kubsau.ru/MegaPro/Web" TargetMode="External"/><Relationship Id="rId48" Type="http://schemas.openxmlformats.org/officeDocument/2006/relationships/hyperlink" Target="http://elib.kubsau.ru/MegaPro/Web" TargetMode="External"/><Relationship Id="rId56" Type="http://schemas.openxmlformats.org/officeDocument/2006/relationships/hyperlink" Target="http://www.iprbookshop.ru/27245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s://docviewer.yandex.ru/r.xml?sk=y6a35b6ccdc2949d1e4c3d103f63ed8bf&amp;url=http%3A%2F%2Fwww.ksrf.ru%2F" TargetMode="External"/><Relationship Id="rId77" Type="http://schemas.openxmlformats.org/officeDocument/2006/relationships/hyperlink" Target="http://mprk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iprbookshop.ru/27245" TargetMode="External"/><Relationship Id="rId72" Type="http://schemas.openxmlformats.org/officeDocument/2006/relationships/hyperlink" Target="http://www.mcx.ru/" TargetMode="External"/><Relationship Id="rId80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http://elib.kubsau.ru/MegaPro/Web" TargetMode="External"/><Relationship Id="rId17" Type="http://schemas.openxmlformats.org/officeDocument/2006/relationships/hyperlink" Target="http://e.lanbook.com/books/element.php?pl1_id=54742" TargetMode="External"/><Relationship Id="rId25" Type="http://schemas.openxmlformats.org/officeDocument/2006/relationships/hyperlink" Target="http://elib.kubsau.ru/MegaPro/Web" TargetMode="External"/><Relationship Id="rId33" Type="http://schemas.openxmlformats.org/officeDocument/2006/relationships/hyperlink" Target="http://www.iprbookshop.ru/13415" TargetMode="External"/><Relationship Id="rId38" Type="http://schemas.openxmlformats.org/officeDocument/2006/relationships/hyperlink" Target="http://e.lanbook.com/books/element.php?pl1_id=54742" TargetMode="External"/><Relationship Id="rId46" Type="http://schemas.openxmlformats.org/officeDocument/2006/relationships/hyperlink" Target="http://www.iprbookshop.ru/27245" TargetMode="External"/><Relationship Id="rId59" Type="http://schemas.openxmlformats.org/officeDocument/2006/relationships/hyperlink" Target="http://elib.kubsau.ru/MegaPro/Web" TargetMode="External"/><Relationship Id="rId67" Type="http://schemas.openxmlformats.org/officeDocument/2006/relationships/hyperlink" Target="http://www.duma.gov.ru/" TargetMode="External"/><Relationship Id="rId20" Type="http://schemas.openxmlformats.org/officeDocument/2006/relationships/hyperlink" Target="http://www.iprbookshop.ru/21133" TargetMode="External"/><Relationship Id="rId41" Type="http://schemas.openxmlformats.org/officeDocument/2006/relationships/hyperlink" Target="http://www.iprbookshop.ru/8068" TargetMode="External"/><Relationship Id="rId54" Type="http://schemas.openxmlformats.org/officeDocument/2006/relationships/hyperlink" Target="http://e.lanbook.com/books/element.php?pl1_id=54742" TargetMode="External"/><Relationship Id="rId62" Type="http://schemas.openxmlformats.org/officeDocument/2006/relationships/hyperlink" Target="http://www.iprbookshop.ru/27245" TargetMode="External"/><Relationship Id="rId70" Type="http://schemas.openxmlformats.org/officeDocument/2006/relationships/hyperlink" Target="http://www.arbitr.ru/" TargetMode="External"/><Relationship Id="rId75" Type="http://schemas.openxmlformats.org/officeDocument/2006/relationships/hyperlink" Target="http://fish.gov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lib.kubsau.ru/MegaPro/Web" TargetMode="External"/><Relationship Id="rId23" Type="http://schemas.openxmlformats.org/officeDocument/2006/relationships/hyperlink" Target="http://www.iprbookshop.ru/13471" TargetMode="External"/><Relationship Id="rId28" Type="http://schemas.openxmlformats.org/officeDocument/2006/relationships/hyperlink" Target="http://www.iprbookshop.ru/13415" TargetMode="External"/><Relationship Id="rId36" Type="http://schemas.openxmlformats.org/officeDocument/2006/relationships/hyperlink" Target="http://elib.kubsau.ru/MegaPro/Web" TargetMode="External"/><Relationship Id="rId49" Type="http://schemas.openxmlformats.org/officeDocument/2006/relationships/hyperlink" Target="http://e.lanbook.com/books/element.php?pl1_id=54742" TargetMode="External"/><Relationship Id="rId57" Type="http://schemas.openxmlformats.org/officeDocument/2006/relationships/hyperlink" Target="http://www.iprbookshop.ru/2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99B5-76F3-4112-8FA4-38BB7BDC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17250</Words>
  <Characters>98328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92</cp:revision>
  <cp:lastPrinted>2016-07-20T21:08:00Z</cp:lastPrinted>
  <dcterms:created xsi:type="dcterms:W3CDTF">2016-06-25T22:07:00Z</dcterms:created>
  <dcterms:modified xsi:type="dcterms:W3CDTF">2016-11-20T19:56:00Z</dcterms:modified>
</cp:coreProperties>
</file>