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5A3" w:rsidRPr="00F12121" w:rsidRDefault="002F25A3" w:rsidP="00CE29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2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</w:t>
      </w:r>
      <w:r w:rsidR="00363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адаптированной </w:t>
      </w:r>
      <w:bookmarkStart w:id="0" w:name="_GoBack"/>
      <w:bookmarkEnd w:id="0"/>
      <w:r w:rsidRPr="00F12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рабочей программы дисциплины</w:t>
      </w:r>
    </w:p>
    <w:p w:rsidR="00CE29F0" w:rsidRPr="00F12121" w:rsidRDefault="003A7DB2" w:rsidP="00CE29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121">
        <w:rPr>
          <w:rFonts w:ascii="Times New Roman" w:hAnsi="Times New Roman" w:cs="Times New Roman"/>
          <w:b/>
          <w:sz w:val="28"/>
          <w:szCs w:val="28"/>
        </w:rPr>
        <w:t>«Альтернативные методы земледелия»</w:t>
      </w:r>
    </w:p>
    <w:p w:rsidR="003A7DB2" w:rsidRPr="00F12121" w:rsidRDefault="003A7DB2" w:rsidP="00CE29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25A3" w:rsidRPr="00F12121" w:rsidRDefault="00F12121" w:rsidP="002F2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2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Цель дисциплины</w:t>
      </w:r>
    </w:p>
    <w:p w:rsidR="003A7DB2" w:rsidRPr="00F12121" w:rsidRDefault="003A7DB2" w:rsidP="003A7DB2">
      <w:pPr>
        <w:pStyle w:val="a6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2121">
        <w:rPr>
          <w:rFonts w:ascii="Times New Roman" w:hAnsi="Times New Roman" w:cs="Times New Roman"/>
          <w:sz w:val="28"/>
          <w:szCs w:val="28"/>
        </w:rPr>
        <w:t xml:space="preserve">Целью освоения дисциплины «Альтернативные методы земледелия» является формирование комплекса знаний об организационных, научных и методических основах использования альтернативных методов ведения земледелия. </w:t>
      </w:r>
    </w:p>
    <w:p w:rsidR="00F12121" w:rsidRPr="00F12121" w:rsidRDefault="00F12121" w:rsidP="003A7DB2">
      <w:pPr>
        <w:pStyle w:val="ab"/>
        <w:spacing w:before="0" w:beforeAutospacing="0" w:after="0" w:afterAutospacing="0"/>
        <w:ind w:firstLine="626"/>
        <w:jc w:val="both"/>
        <w:rPr>
          <w:rFonts w:eastAsiaTheme="minorHAnsi"/>
          <w:b/>
          <w:sz w:val="28"/>
          <w:szCs w:val="28"/>
          <w:lang w:eastAsia="en-US"/>
        </w:rPr>
      </w:pPr>
      <w:r w:rsidRPr="00F12121">
        <w:rPr>
          <w:rFonts w:eastAsiaTheme="minorHAnsi"/>
          <w:b/>
          <w:sz w:val="28"/>
          <w:szCs w:val="28"/>
          <w:lang w:eastAsia="en-US"/>
        </w:rPr>
        <w:t>ЗАДАЧИ ДИСЦИПЛИНЫ</w:t>
      </w:r>
    </w:p>
    <w:p w:rsidR="003A7DB2" w:rsidRPr="00F12121" w:rsidRDefault="003A7DB2" w:rsidP="003A7DB2">
      <w:pPr>
        <w:pStyle w:val="ab"/>
        <w:spacing w:before="0" w:beforeAutospacing="0" w:after="0" w:afterAutospacing="0"/>
        <w:ind w:firstLine="626"/>
        <w:jc w:val="both"/>
        <w:rPr>
          <w:color w:val="000000"/>
          <w:sz w:val="28"/>
          <w:szCs w:val="28"/>
        </w:rPr>
      </w:pPr>
      <w:r w:rsidRPr="00F12121">
        <w:rPr>
          <w:color w:val="000000"/>
          <w:sz w:val="28"/>
          <w:szCs w:val="28"/>
        </w:rPr>
        <w:t>– изучить этапы мировой агротехнологической революции;</w:t>
      </w:r>
    </w:p>
    <w:p w:rsidR="003A7DB2" w:rsidRPr="00F12121" w:rsidRDefault="003A7DB2" w:rsidP="003A7DB2">
      <w:pPr>
        <w:pStyle w:val="ab"/>
        <w:spacing w:before="0" w:beforeAutospacing="0" w:after="0" w:afterAutospacing="0"/>
        <w:ind w:firstLine="626"/>
        <w:jc w:val="both"/>
        <w:rPr>
          <w:color w:val="000000"/>
          <w:sz w:val="28"/>
          <w:szCs w:val="28"/>
        </w:rPr>
      </w:pPr>
      <w:r w:rsidRPr="00F12121">
        <w:rPr>
          <w:color w:val="000000"/>
          <w:sz w:val="28"/>
          <w:szCs w:val="28"/>
        </w:rPr>
        <w:t>– установить неблагоприятные последствия хозяйственной деятельности в АПК;</w:t>
      </w:r>
    </w:p>
    <w:p w:rsidR="003A7DB2" w:rsidRPr="00F12121" w:rsidRDefault="003A7DB2" w:rsidP="003A7DB2">
      <w:pPr>
        <w:pStyle w:val="ab"/>
        <w:spacing w:before="0" w:beforeAutospacing="0" w:after="0" w:afterAutospacing="0"/>
        <w:ind w:firstLine="626"/>
        <w:jc w:val="both"/>
        <w:rPr>
          <w:color w:val="000000"/>
          <w:sz w:val="28"/>
          <w:szCs w:val="28"/>
        </w:rPr>
      </w:pPr>
      <w:r w:rsidRPr="00F12121">
        <w:rPr>
          <w:color w:val="000000"/>
          <w:sz w:val="28"/>
          <w:szCs w:val="28"/>
        </w:rPr>
        <w:t>– дать характеристику альтернативным системам земледелия зерновых культур, картофеля и корнеплодов, многолетних бобовых и злаковых культур.</w:t>
      </w:r>
    </w:p>
    <w:p w:rsidR="003A7DB2" w:rsidRPr="00F12121" w:rsidRDefault="003A7DB2" w:rsidP="002F25A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</w:p>
    <w:p w:rsidR="00F12121" w:rsidRPr="00F12121" w:rsidRDefault="00F12121" w:rsidP="008B3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12121">
        <w:rPr>
          <w:rFonts w:ascii="Times New Roman" w:eastAsia="Calibri" w:hAnsi="Times New Roman" w:cs="Times New Roman"/>
          <w:b/>
          <w:bCs/>
          <w:caps/>
          <w:color w:val="000000"/>
          <w:kern w:val="24"/>
          <w:sz w:val="28"/>
          <w:szCs w:val="28"/>
          <w:lang w:eastAsia="ru-RU"/>
        </w:rPr>
        <w:t>Содержание дисциплины</w:t>
      </w:r>
    </w:p>
    <w:p w:rsidR="003A7DB2" w:rsidRPr="00F12121" w:rsidRDefault="003A7DB2" w:rsidP="003A7DB2">
      <w:pPr>
        <w:widowControl w:val="0"/>
        <w:autoSpaceDE w:val="0"/>
        <w:autoSpaceDN w:val="0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969" w:type="pct"/>
        <w:tblLayout w:type="fixed"/>
        <w:tblLook w:val="00A0" w:firstRow="1" w:lastRow="0" w:firstColumn="1" w:lastColumn="0" w:noHBand="0" w:noVBand="0"/>
      </w:tblPr>
      <w:tblGrid>
        <w:gridCol w:w="9512"/>
      </w:tblGrid>
      <w:tr w:rsidR="003A7DB2" w:rsidRPr="00F12121" w:rsidTr="003A7DB2">
        <w:tc>
          <w:tcPr>
            <w:tcW w:w="1723" w:type="pct"/>
            <w:vAlign w:val="center"/>
          </w:tcPr>
          <w:p w:rsidR="003A7DB2" w:rsidRPr="00F12121" w:rsidRDefault="003A7DB2" w:rsidP="002905F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121">
              <w:rPr>
                <w:rFonts w:ascii="Times New Roman" w:hAnsi="Times New Roman" w:cs="Times New Roman"/>
                <w:sz w:val="28"/>
                <w:szCs w:val="28"/>
              </w:rPr>
              <w:t>Введение в дисциплину. Основные направления альтернативного земледелия</w:t>
            </w:r>
          </w:p>
        </w:tc>
      </w:tr>
      <w:tr w:rsidR="003A7DB2" w:rsidRPr="00F12121" w:rsidTr="003A7DB2">
        <w:tc>
          <w:tcPr>
            <w:tcW w:w="1723" w:type="pct"/>
          </w:tcPr>
          <w:p w:rsidR="003A7DB2" w:rsidRPr="00F12121" w:rsidRDefault="003A7DB2" w:rsidP="00F12121">
            <w:pPr>
              <w:pStyle w:val="TableParagraph"/>
              <w:spacing w:line="270" w:lineRule="atLeast"/>
              <w:ind w:left="0" w:right="99" w:firstLine="29"/>
              <w:jc w:val="both"/>
              <w:rPr>
                <w:sz w:val="28"/>
                <w:szCs w:val="28"/>
              </w:rPr>
            </w:pPr>
            <w:r w:rsidRPr="00F12121">
              <w:rPr>
                <w:sz w:val="28"/>
                <w:szCs w:val="28"/>
              </w:rPr>
              <w:t>Основные технологии возделывания сельскохозяйственных культур. − Альтернативные технологии возделывания зерновых культур</w:t>
            </w:r>
          </w:p>
        </w:tc>
      </w:tr>
      <w:tr w:rsidR="003A7DB2" w:rsidRPr="00F12121" w:rsidTr="003A7DB2">
        <w:tc>
          <w:tcPr>
            <w:tcW w:w="1723" w:type="pct"/>
          </w:tcPr>
          <w:p w:rsidR="003A7DB2" w:rsidRPr="00F12121" w:rsidRDefault="003A7DB2" w:rsidP="00F12121">
            <w:pPr>
              <w:pStyle w:val="TableParagraph"/>
              <w:ind w:left="0" w:right="96" w:firstLine="29"/>
              <w:jc w:val="both"/>
              <w:rPr>
                <w:sz w:val="28"/>
                <w:szCs w:val="28"/>
              </w:rPr>
            </w:pPr>
            <w:r w:rsidRPr="00F12121">
              <w:rPr>
                <w:sz w:val="28"/>
                <w:szCs w:val="28"/>
              </w:rPr>
              <w:t>− Альтернативные технологии возделывания картофеля и корнеплодов.</w:t>
            </w:r>
          </w:p>
        </w:tc>
      </w:tr>
      <w:tr w:rsidR="003A7DB2" w:rsidRPr="00F12121" w:rsidTr="003A7DB2">
        <w:tc>
          <w:tcPr>
            <w:tcW w:w="1723" w:type="pct"/>
          </w:tcPr>
          <w:p w:rsidR="003A7DB2" w:rsidRPr="00F12121" w:rsidRDefault="003A7DB2" w:rsidP="00F12121">
            <w:pPr>
              <w:pStyle w:val="TableParagraph"/>
              <w:spacing w:line="264" w:lineRule="exact"/>
              <w:ind w:left="0" w:firstLine="29"/>
              <w:jc w:val="both"/>
              <w:rPr>
                <w:sz w:val="28"/>
                <w:szCs w:val="28"/>
              </w:rPr>
            </w:pPr>
            <w:r w:rsidRPr="00F12121">
              <w:rPr>
                <w:sz w:val="28"/>
                <w:szCs w:val="28"/>
              </w:rPr>
              <w:t>Альтернативные технологии возделывания силосных и однолетних культур. − Альтернативные технологии возделывания многолетних бобовых и злаковых трав.</w:t>
            </w:r>
          </w:p>
        </w:tc>
      </w:tr>
    </w:tbl>
    <w:p w:rsidR="002F25A3" w:rsidRPr="00F12121" w:rsidRDefault="002F25A3" w:rsidP="00F12121">
      <w:pPr>
        <w:widowControl w:val="0"/>
        <w:autoSpaceDE w:val="0"/>
        <w:autoSpaceDN w:val="0"/>
        <w:spacing w:after="0" w:line="240" w:lineRule="auto"/>
        <w:ind w:right="96" w:firstLine="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25A3" w:rsidRPr="00F12121" w:rsidRDefault="002F25A3" w:rsidP="002F25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7DB2" w:rsidRPr="00F12121" w:rsidRDefault="003A7DB2" w:rsidP="002F25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A7DB2" w:rsidRPr="00F12121" w:rsidRDefault="00F12121" w:rsidP="003A7D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49E4">
        <w:rPr>
          <w:rFonts w:ascii="Times New Roman" w:hAnsi="Times New Roman" w:cs="Times New Roman"/>
          <w:b/>
          <w:caps/>
          <w:color w:val="000000" w:themeColor="text1"/>
          <w:sz w:val="32"/>
          <w:szCs w:val="32"/>
        </w:rPr>
        <w:t>Объем дисциплины</w:t>
      </w:r>
      <w:r w:rsidRPr="00564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A7DB2" w:rsidRPr="00F121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72 часа, </w:t>
      </w:r>
      <w:r w:rsidR="00CE29F0" w:rsidRPr="00F121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 </w:t>
      </w:r>
      <w:proofErr w:type="spellStart"/>
      <w:r w:rsidR="00CE29F0" w:rsidRPr="00F12121">
        <w:rPr>
          <w:rFonts w:ascii="Times New Roman" w:hAnsi="Times New Roman" w:cs="Times New Roman"/>
          <w:color w:val="000000" w:themeColor="text1"/>
          <w:sz w:val="28"/>
          <w:szCs w:val="28"/>
        </w:rPr>
        <w:t>з.е</w:t>
      </w:r>
      <w:proofErr w:type="spellEnd"/>
      <w:r w:rsidR="00CE29F0" w:rsidRPr="00F121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A7DB2" w:rsidRPr="00F12121" w:rsidRDefault="003A7DB2" w:rsidP="003A7D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21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Дисциплина изучается на 2 курсе, в 3 семестре. </w:t>
      </w:r>
    </w:p>
    <w:p w:rsidR="00CE29F0" w:rsidRPr="00F12121" w:rsidRDefault="00F12121" w:rsidP="00CE29F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6A64">
        <w:rPr>
          <w:rFonts w:ascii="Times New Roman" w:hAnsi="Times New Roman" w:cs="Times New Roman"/>
          <w:b/>
          <w:caps/>
          <w:color w:val="000000" w:themeColor="text1"/>
          <w:sz w:val="32"/>
          <w:szCs w:val="32"/>
        </w:rPr>
        <w:t>Форма промежуточного контроля</w:t>
      </w:r>
      <w:r w:rsidRPr="008D6A6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CE29F0" w:rsidRPr="00F12121">
        <w:rPr>
          <w:rFonts w:ascii="Times New Roman" w:hAnsi="Times New Roman" w:cs="Times New Roman"/>
          <w:color w:val="000000" w:themeColor="text1"/>
          <w:sz w:val="28"/>
          <w:szCs w:val="28"/>
        </w:rPr>
        <w:t>– зачет.</w:t>
      </w:r>
    </w:p>
    <w:p w:rsidR="002F25A3" w:rsidRPr="00F12121" w:rsidRDefault="002F25A3" w:rsidP="002F25A3">
      <w:pPr>
        <w:rPr>
          <w:rFonts w:ascii="Times New Roman" w:hAnsi="Times New Roman" w:cs="Times New Roman"/>
          <w:sz w:val="28"/>
          <w:szCs w:val="28"/>
        </w:rPr>
      </w:pPr>
    </w:p>
    <w:p w:rsidR="002F25A3" w:rsidRPr="00F12121" w:rsidRDefault="002F25A3" w:rsidP="002F25A3">
      <w:pPr>
        <w:rPr>
          <w:rFonts w:ascii="Times New Roman" w:hAnsi="Times New Roman" w:cs="Times New Roman"/>
          <w:sz w:val="28"/>
          <w:szCs w:val="28"/>
        </w:rPr>
      </w:pPr>
    </w:p>
    <w:sectPr w:rsidR="002F25A3" w:rsidRPr="00F12121" w:rsidSect="000B345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78D" w:rsidRDefault="000E478D" w:rsidP="000B3456">
      <w:pPr>
        <w:spacing w:after="0" w:line="240" w:lineRule="auto"/>
      </w:pPr>
      <w:r>
        <w:separator/>
      </w:r>
    </w:p>
  </w:endnote>
  <w:endnote w:type="continuationSeparator" w:id="0">
    <w:p w:rsidR="000E478D" w:rsidRDefault="000E478D" w:rsidP="000B3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4737496"/>
      <w:docPartObj>
        <w:docPartGallery w:val="Page Numbers (Bottom of Page)"/>
        <w:docPartUnique/>
      </w:docPartObj>
    </w:sdtPr>
    <w:sdtEndPr/>
    <w:sdtContent>
      <w:p w:rsidR="00E057A7" w:rsidRDefault="000B3456">
        <w:pPr>
          <w:pStyle w:val="a4"/>
          <w:jc w:val="center"/>
        </w:pPr>
        <w:r>
          <w:fldChar w:fldCharType="begin"/>
        </w:r>
        <w:r w:rsidR="002F25A3">
          <w:instrText>PAGE   \* MERGEFORMAT</w:instrText>
        </w:r>
        <w:r>
          <w:fldChar w:fldCharType="separate"/>
        </w:r>
        <w:r w:rsidR="00DD1A68">
          <w:rPr>
            <w:noProof/>
          </w:rPr>
          <w:t>1</w:t>
        </w:r>
        <w:r>
          <w:fldChar w:fldCharType="end"/>
        </w:r>
      </w:p>
    </w:sdtContent>
  </w:sdt>
  <w:p w:rsidR="00E057A7" w:rsidRDefault="000E478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78D" w:rsidRDefault="000E478D" w:rsidP="000B3456">
      <w:pPr>
        <w:spacing w:after="0" w:line="240" w:lineRule="auto"/>
      </w:pPr>
      <w:r>
        <w:separator/>
      </w:r>
    </w:p>
  </w:footnote>
  <w:footnote w:type="continuationSeparator" w:id="0">
    <w:p w:rsidR="000E478D" w:rsidRDefault="000E478D" w:rsidP="000B3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C0E2A"/>
    <w:multiLevelType w:val="multilevel"/>
    <w:tmpl w:val="39DAD3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630B7857"/>
    <w:multiLevelType w:val="hybridMultilevel"/>
    <w:tmpl w:val="C486D69C"/>
    <w:lvl w:ilvl="0" w:tplc="B2A60C1A">
      <w:start w:val="1"/>
      <w:numFmt w:val="decimal"/>
      <w:lvlText w:val="%1"/>
      <w:lvlJc w:val="left"/>
      <w:pPr>
        <w:ind w:left="1132" w:hanging="485"/>
      </w:pPr>
      <w:rPr>
        <w:lang w:val="ru-RU" w:eastAsia="ru-RU" w:bidi="ru-RU"/>
      </w:rPr>
    </w:lvl>
    <w:lvl w:ilvl="1" w:tplc="A59E2D5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5E8E062">
      <w:numFmt w:val="bullet"/>
      <w:lvlText w:val="•"/>
      <w:lvlJc w:val="left"/>
      <w:pPr>
        <w:ind w:left="3293" w:hanging="485"/>
      </w:pPr>
      <w:rPr>
        <w:lang w:val="ru-RU" w:eastAsia="ru-RU" w:bidi="ru-RU"/>
      </w:rPr>
    </w:lvl>
    <w:lvl w:ilvl="3" w:tplc="9EDCD680">
      <w:numFmt w:val="bullet"/>
      <w:lvlText w:val="•"/>
      <w:lvlJc w:val="left"/>
      <w:pPr>
        <w:ind w:left="4369" w:hanging="485"/>
      </w:pPr>
      <w:rPr>
        <w:lang w:val="ru-RU" w:eastAsia="ru-RU" w:bidi="ru-RU"/>
      </w:rPr>
    </w:lvl>
    <w:lvl w:ilvl="4" w:tplc="6A3E2986">
      <w:numFmt w:val="bullet"/>
      <w:lvlText w:val="•"/>
      <w:lvlJc w:val="left"/>
      <w:pPr>
        <w:ind w:left="5446" w:hanging="485"/>
      </w:pPr>
      <w:rPr>
        <w:lang w:val="ru-RU" w:eastAsia="ru-RU" w:bidi="ru-RU"/>
      </w:rPr>
    </w:lvl>
    <w:lvl w:ilvl="5" w:tplc="7B722EB0">
      <w:numFmt w:val="bullet"/>
      <w:lvlText w:val="•"/>
      <w:lvlJc w:val="left"/>
      <w:pPr>
        <w:ind w:left="6523" w:hanging="485"/>
      </w:pPr>
      <w:rPr>
        <w:lang w:val="ru-RU" w:eastAsia="ru-RU" w:bidi="ru-RU"/>
      </w:rPr>
    </w:lvl>
    <w:lvl w:ilvl="6" w:tplc="63041EB8">
      <w:numFmt w:val="bullet"/>
      <w:lvlText w:val="•"/>
      <w:lvlJc w:val="left"/>
      <w:pPr>
        <w:ind w:left="7599" w:hanging="485"/>
      </w:pPr>
      <w:rPr>
        <w:lang w:val="ru-RU" w:eastAsia="ru-RU" w:bidi="ru-RU"/>
      </w:rPr>
    </w:lvl>
    <w:lvl w:ilvl="7" w:tplc="C9F8BD3E">
      <w:numFmt w:val="bullet"/>
      <w:lvlText w:val="•"/>
      <w:lvlJc w:val="left"/>
      <w:pPr>
        <w:ind w:left="8676" w:hanging="485"/>
      </w:pPr>
      <w:rPr>
        <w:lang w:val="ru-RU" w:eastAsia="ru-RU" w:bidi="ru-RU"/>
      </w:rPr>
    </w:lvl>
    <w:lvl w:ilvl="8" w:tplc="795C22B4">
      <w:numFmt w:val="bullet"/>
      <w:lvlText w:val="•"/>
      <w:lvlJc w:val="left"/>
      <w:pPr>
        <w:ind w:left="9753" w:hanging="485"/>
      </w:pPr>
      <w:rPr>
        <w:lang w:val="ru-RU" w:eastAsia="ru-RU" w:bidi="ru-RU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5A3"/>
    <w:rsid w:val="000B3456"/>
    <w:rsid w:val="000E478D"/>
    <w:rsid w:val="00190FDA"/>
    <w:rsid w:val="00194A9B"/>
    <w:rsid w:val="0024352C"/>
    <w:rsid w:val="002F25A3"/>
    <w:rsid w:val="003633F0"/>
    <w:rsid w:val="003A7DB2"/>
    <w:rsid w:val="003F4CD7"/>
    <w:rsid w:val="004A7A99"/>
    <w:rsid w:val="00536C77"/>
    <w:rsid w:val="00555CD2"/>
    <w:rsid w:val="006A54D9"/>
    <w:rsid w:val="0075605A"/>
    <w:rsid w:val="008B3E3E"/>
    <w:rsid w:val="00A432BD"/>
    <w:rsid w:val="00C27D15"/>
    <w:rsid w:val="00C726A5"/>
    <w:rsid w:val="00CE29F0"/>
    <w:rsid w:val="00D43EA6"/>
    <w:rsid w:val="00DD1A68"/>
    <w:rsid w:val="00DE4A5E"/>
    <w:rsid w:val="00EF3AE7"/>
    <w:rsid w:val="00F12121"/>
    <w:rsid w:val="00F432E6"/>
    <w:rsid w:val="00F92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F2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2F2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F25A3"/>
  </w:style>
  <w:style w:type="character" w:customStyle="1" w:styleId="Bodytext">
    <w:name w:val="Body text_"/>
    <w:basedOn w:val="a0"/>
    <w:link w:val="2"/>
    <w:rsid w:val="002F25A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2F25A3"/>
    <w:pPr>
      <w:widowControl w:val="0"/>
      <w:shd w:val="clear" w:color="auto" w:fill="FFFFFF"/>
      <w:spacing w:after="0" w:line="47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6">
    <w:name w:val="List Paragraph"/>
    <w:basedOn w:val="a"/>
    <w:uiPriority w:val="1"/>
    <w:qFormat/>
    <w:rsid w:val="002F25A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5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5CD2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CE29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CE29F0"/>
  </w:style>
  <w:style w:type="paragraph" w:styleId="ab">
    <w:name w:val="Normal (Web)"/>
    <w:basedOn w:val="a"/>
    <w:uiPriority w:val="99"/>
    <w:rsid w:val="003A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A7DB2"/>
    <w:pPr>
      <w:widowControl w:val="0"/>
      <w:autoSpaceDE w:val="0"/>
      <w:autoSpaceDN w:val="0"/>
      <w:spacing w:after="0" w:line="240" w:lineRule="auto"/>
      <w:ind w:left="29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F2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2F2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F25A3"/>
  </w:style>
  <w:style w:type="character" w:customStyle="1" w:styleId="Bodytext">
    <w:name w:val="Body text_"/>
    <w:basedOn w:val="a0"/>
    <w:link w:val="2"/>
    <w:rsid w:val="002F25A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2F25A3"/>
    <w:pPr>
      <w:widowControl w:val="0"/>
      <w:shd w:val="clear" w:color="auto" w:fill="FFFFFF"/>
      <w:spacing w:after="0" w:line="47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6">
    <w:name w:val="List Paragraph"/>
    <w:basedOn w:val="a"/>
    <w:uiPriority w:val="34"/>
    <w:qFormat/>
    <w:rsid w:val="002F2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Бойко Елена Сергеевна</cp:lastModifiedBy>
  <cp:revision>16</cp:revision>
  <cp:lastPrinted>2020-11-02T12:52:00Z</cp:lastPrinted>
  <dcterms:created xsi:type="dcterms:W3CDTF">2018-07-13T08:49:00Z</dcterms:created>
  <dcterms:modified xsi:type="dcterms:W3CDTF">2020-11-02T12:52:00Z</dcterms:modified>
</cp:coreProperties>
</file>