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2A" w:rsidRPr="00845562" w:rsidRDefault="0060262A" w:rsidP="0060262A">
      <w:pPr>
        <w:spacing w:after="0" w:line="240" w:lineRule="auto"/>
        <w:jc w:val="center"/>
        <w:rPr>
          <w:rFonts w:ascii="Times New Roman" w:hAnsi="Times New Roman"/>
          <w:b/>
          <w:sz w:val="26"/>
          <w:szCs w:val="26"/>
        </w:rPr>
      </w:pPr>
      <w:r w:rsidRPr="00845562">
        <w:rPr>
          <w:rFonts w:ascii="Times New Roman" w:hAnsi="Times New Roman"/>
          <w:b/>
          <w:sz w:val="26"/>
          <w:szCs w:val="26"/>
        </w:rPr>
        <w:t xml:space="preserve">МИНИСТЕРСТВО СЕЛЬСКОГО ХОЗЯЙСТВА </w:t>
      </w:r>
      <w:r>
        <w:rPr>
          <w:rFonts w:ascii="Times New Roman" w:hAnsi="Times New Roman"/>
          <w:b/>
          <w:sz w:val="26"/>
          <w:szCs w:val="26"/>
        </w:rPr>
        <w:t>РФ</w:t>
      </w:r>
    </w:p>
    <w:p w:rsidR="0060262A" w:rsidRPr="00845562" w:rsidRDefault="0060262A" w:rsidP="0060262A">
      <w:pPr>
        <w:spacing w:before="40" w:after="0" w:line="240" w:lineRule="auto"/>
        <w:jc w:val="center"/>
        <w:rPr>
          <w:rFonts w:ascii="Times New Roman" w:hAnsi="Times New Roman"/>
          <w:sz w:val="26"/>
          <w:szCs w:val="26"/>
        </w:rPr>
      </w:pPr>
      <w:r w:rsidRPr="00845562">
        <w:rPr>
          <w:rFonts w:ascii="Times New Roman" w:hAnsi="Times New Roman"/>
          <w:sz w:val="26"/>
          <w:szCs w:val="26"/>
        </w:rPr>
        <w:t xml:space="preserve">Федеральное государственное бюджетное образовательное учреждение </w:t>
      </w:r>
    </w:p>
    <w:p w:rsidR="0060262A" w:rsidRPr="00845562" w:rsidRDefault="0060262A" w:rsidP="0060262A">
      <w:pPr>
        <w:spacing w:after="40" w:line="240" w:lineRule="auto"/>
        <w:jc w:val="center"/>
        <w:rPr>
          <w:rFonts w:ascii="Times New Roman" w:hAnsi="Times New Roman"/>
          <w:sz w:val="26"/>
          <w:szCs w:val="26"/>
        </w:rPr>
      </w:pPr>
      <w:r>
        <w:rPr>
          <w:rFonts w:ascii="Times New Roman" w:hAnsi="Times New Roman"/>
          <w:sz w:val="26"/>
          <w:szCs w:val="26"/>
        </w:rPr>
        <w:t xml:space="preserve">высшего </w:t>
      </w:r>
      <w:r w:rsidRPr="00845562">
        <w:rPr>
          <w:rFonts w:ascii="Times New Roman" w:hAnsi="Times New Roman"/>
          <w:sz w:val="26"/>
          <w:szCs w:val="26"/>
        </w:rPr>
        <w:t>образования</w:t>
      </w:r>
    </w:p>
    <w:p w:rsidR="0060262A" w:rsidRPr="00845562" w:rsidRDefault="0060262A" w:rsidP="0060262A">
      <w:pPr>
        <w:spacing w:after="0" w:line="240" w:lineRule="auto"/>
        <w:jc w:val="center"/>
        <w:rPr>
          <w:rFonts w:ascii="Times New Roman" w:hAnsi="Times New Roman"/>
          <w:b/>
          <w:caps/>
          <w:sz w:val="26"/>
          <w:szCs w:val="26"/>
        </w:rPr>
      </w:pPr>
      <w:r w:rsidRPr="00845562">
        <w:rPr>
          <w:rFonts w:ascii="Times New Roman" w:hAnsi="Times New Roman"/>
          <w:b/>
          <w:caps/>
          <w:sz w:val="26"/>
          <w:szCs w:val="26"/>
        </w:rPr>
        <w:t>Кубанский государственный аграрный университет</w:t>
      </w:r>
      <w:r>
        <w:rPr>
          <w:rFonts w:ascii="Times New Roman" w:hAnsi="Times New Roman"/>
          <w:b/>
          <w:caps/>
          <w:sz w:val="26"/>
          <w:szCs w:val="26"/>
        </w:rPr>
        <w:t xml:space="preserve"> имени И.Т. Трубилина</w:t>
      </w:r>
    </w:p>
    <w:p w:rsidR="0060262A" w:rsidRDefault="0060262A" w:rsidP="0060262A">
      <w:pPr>
        <w:spacing w:after="0" w:line="240" w:lineRule="auto"/>
        <w:jc w:val="center"/>
        <w:rPr>
          <w:rFonts w:ascii="Times New Roman" w:hAnsi="Times New Roman"/>
          <w:sz w:val="24"/>
          <w:szCs w:val="24"/>
        </w:rPr>
      </w:pPr>
    </w:p>
    <w:p w:rsidR="0060262A" w:rsidRPr="00193D69" w:rsidRDefault="0060262A" w:rsidP="0060262A">
      <w:pPr>
        <w:spacing w:after="0" w:line="240" w:lineRule="auto"/>
        <w:jc w:val="center"/>
        <w:rPr>
          <w:rFonts w:ascii="Times New Roman" w:hAnsi="Times New Roman"/>
          <w:sz w:val="24"/>
          <w:szCs w:val="24"/>
        </w:rPr>
      </w:pPr>
    </w:p>
    <w:p w:rsidR="0060262A" w:rsidRPr="00845562" w:rsidRDefault="0060262A" w:rsidP="0060262A">
      <w:pPr>
        <w:spacing w:after="0" w:line="240" w:lineRule="auto"/>
        <w:jc w:val="center"/>
        <w:rPr>
          <w:rFonts w:ascii="Times New Roman" w:hAnsi="Times New Roman"/>
          <w:sz w:val="26"/>
          <w:szCs w:val="26"/>
        </w:rPr>
      </w:pPr>
      <w:r w:rsidRPr="00845562">
        <w:rPr>
          <w:rFonts w:ascii="Times New Roman" w:hAnsi="Times New Roman"/>
          <w:sz w:val="26"/>
          <w:szCs w:val="26"/>
        </w:rPr>
        <w:t xml:space="preserve">ФАКУЛЬТЕТ </w:t>
      </w:r>
      <w:r>
        <w:rPr>
          <w:rFonts w:ascii="Times New Roman" w:hAnsi="Times New Roman"/>
          <w:sz w:val="26"/>
          <w:szCs w:val="26"/>
        </w:rPr>
        <w:t>ЮРИДИЧЕСКИЙ</w:t>
      </w:r>
    </w:p>
    <w:p w:rsidR="0060262A" w:rsidRPr="00193D69" w:rsidRDefault="0060262A" w:rsidP="0060262A">
      <w:pPr>
        <w:spacing w:after="0" w:line="240" w:lineRule="auto"/>
        <w:rPr>
          <w:rFonts w:ascii="Times New Roman" w:hAnsi="Times New Roman"/>
          <w:i/>
          <w:sz w:val="24"/>
          <w:szCs w:val="24"/>
        </w:rPr>
      </w:pPr>
    </w:p>
    <w:p w:rsidR="0060262A" w:rsidRDefault="0060262A" w:rsidP="0060262A">
      <w:pPr>
        <w:spacing w:after="0" w:line="240" w:lineRule="auto"/>
        <w:rPr>
          <w:rFonts w:ascii="Times New Roman" w:hAnsi="Times New Roman"/>
          <w:sz w:val="24"/>
          <w:szCs w:val="24"/>
        </w:rPr>
      </w:pPr>
    </w:p>
    <w:p w:rsidR="0060262A" w:rsidRPr="00193D69" w:rsidRDefault="0060262A" w:rsidP="0060262A">
      <w:pPr>
        <w:spacing w:after="0" w:line="240" w:lineRule="auto"/>
        <w:rPr>
          <w:rFonts w:ascii="Times New Roman" w:hAnsi="Times New Roman"/>
          <w:sz w:val="24"/>
          <w:szCs w:val="24"/>
        </w:rPr>
      </w:pPr>
    </w:p>
    <w:p w:rsidR="0060262A" w:rsidRDefault="0060262A" w:rsidP="0060262A">
      <w:pPr>
        <w:spacing w:after="0" w:line="240" w:lineRule="auto"/>
        <w:rPr>
          <w:rFonts w:ascii="Times New Roman" w:hAnsi="Times New Roman"/>
          <w:sz w:val="24"/>
          <w:szCs w:val="24"/>
        </w:rPr>
      </w:pPr>
    </w:p>
    <w:p w:rsidR="0060262A" w:rsidRPr="00193D69" w:rsidRDefault="0060262A" w:rsidP="0060262A">
      <w:pPr>
        <w:spacing w:after="0" w:line="240" w:lineRule="auto"/>
        <w:jc w:val="center"/>
        <w:rPr>
          <w:rFonts w:ascii="Times New Roman" w:hAnsi="Times New Roman"/>
          <w:b/>
          <w:sz w:val="24"/>
          <w:szCs w:val="24"/>
        </w:rPr>
      </w:pPr>
    </w:p>
    <w:p w:rsidR="0060262A" w:rsidRDefault="0060262A" w:rsidP="0060262A">
      <w:pPr>
        <w:spacing w:after="0" w:line="240" w:lineRule="auto"/>
        <w:ind w:firstLine="403"/>
        <w:jc w:val="center"/>
        <w:rPr>
          <w:rFonts w:ascii="Times New Roman" w:hAnsi="Times New Roman"/>
          <w:b/>
          <w:sz w:val="36"/>
          <w:szCs w:val="36"/>
        </w:rPr>
      </w:pPr>
      <w:r>
        <w:rPr>
          <w:rFonts w:ascii="Times New Roman" w:hAnsi="Times New Roman"/>
          <w:b/>
          <w:sz w:val="36"/>
          <w:szCs w:val="36"/>
        </w:rPr>
        <w:t xml:space="preserve">Тезисы лекций </w:t>
      </w:r>
    </w:p>
    <w:p w:rsidR="0060262A" w:rsidRDefault="0060262A" w:rsidP="0060262A">
      <w:pPr>
        <w:spacing w:after="0" w:line="240" w:lineRule="auto"/>
        <w:ind w:firstLine="403"/>
        <w:jc w:val="center"/>
        <w:rPr>
          <w:rFonts w:ascii="Times New Roman" w:hAnsi="Times New Roman"/>
          <w:b/>
          <w:sz w:val="36"/>
          <w:szCs w:val="36"/>
        </w:rPr>
      </w:pPr>
      <w:r>
        <w:rPr>
          <w:rFonts w:ascii="Times New Roman" w:hAnsi="Times New Roman"/>
          <w:b/>
          <w:sz w:val="36"/>
          <w:szCs w:val="36"/>
        </w:rPr>
        <w:t xml:space="preserve">по дисциплине </w:t>
      </w:r>
    </w:p>
    <w:p w:rsidR="0060262A" w:rsidRPr="00BF23A4" w:rsidRDefault="0060262A" w:rsidP="0060262A">
      <w:pPr>
        <w:spacing w:after="0" w:line="240" w:lineRule="auto"/>
        <w:ind w:firstLine="403"/>
        <w:jc w:val="center"/>
        <w:rPr>
          <w:rFonts w:ascii="Times New Roman" w:hAnsi="Times New Roman"/>
          <w:b/>
          <w:sz w:val="36"/>
          <w:szCs w:val="36"/>
        </w:rPr>
      </w:pPr>
    </w:p>
    <w:p w:rsidR="0060262A" w:rsidRPr="00E74068" w:rsidRDefault="0060262A" w:rsidP="0060262A">
      <w:pPr>
        <w:spacing w:after="0" w:line="240" w:lineRule="auto"/>
        <w:jc w:val="center"/>
        <w:rPr>
          <w:rFonts w:ascii="Times New Roman" w:hAnsi="Times New Roman"/>
          <w:b/>
          <w:sz w:val="28"/>
          <w:szCs w:val="28"/>
        </w:rPr>
      </w:pPr>
      <w:bookmarkStart w:id="0" w:name="OLE_LINK1"/>
      <w:bookmarkStart w:id="1" w:name="OLE_LINK2"/>
      <w:r w:rsidRPr="0094131D">
        <w:rPr>
          <w:rFonts w:ascii="Times New Roman" w:hAnsi="Times New Roman"/>
          <w:b/>
          <w:sz w:val="28"/>
          <w:szCs w:val="28"/>
        </w:rPr>
        <w:t>Пр</w:t>
      </w:r>
      <w:bookmarkEnd w:id="0"/>
      <w:bookmarkEnd w:id="1"/>
      <w:r>
        <w:rPr>
          <w:rFonts w:ascii="Times New Roman" w:hAnsi="Times New Roman"/>
          <w:b/>
          <w:sz w:val="28"/>
          <w:szCs w:val="28"/>
        </w:rPr>
        <w:t>едпринимательское право</w:t>
      </w:r>
    </w:p>
    <w:p w:rsidR="0060262A" w:rsidRPr="00193D69" w:rsidRDefault="0060262A" w:rsidP="0060262A">
      <w:pPr>
        <w:spacing w:after="0" w:line="240" w:lineRule="auto"/>
        <w:rPr>
          <w:rFonts w:ascii="Times New Roman" w:hAnsi="Times New Roman"/>
          <w:b/>
          <w:sz w:val="24"/>
          <w:szCs w:val="24"/>
        </w:rPr>
      </w:pPr>
    </w:p>
    <w:p w:rsidR="0060262A" w:rsidRDefault="0060262A" w:rsidP="0060262A">
      <w:pPr>
        <w:spacing w:after="0" w:line="240" w:lineRule="auto"/>
        <w:jc w:val="center"/>
        <w:rPr>
          <w:rFonts w:ascii="Times New Roman" w:hAnsi="Times New Roman"/>
          <w:b/>
          <w:sz w:val="28"/>
          <w:szCs w:val="28"/>
        </w:rPr>
      </w:pPr>
      <w:r w:rsidRPr="00193D69">
        <w:rPr>
          <w:rFonts w:ascii="Times New Roman" w:hAnsi="Times New Roman"/>
          <w:b/>
          <w:sz w:val="28"/>
          <w:szCs w:val="28"/>
        </w:rPr>
        <w:t>Направление подготовки</w:t>
      </w:r>
    </w:p>
    <w:p w:rsidR="0060262A" w:rsidRDefault="0060262A" w:rsidP="0060262A">
      <w:pPr>
        <w:spacing w:after="0" w:line="240" w:lineRule="auto"/>
        <w:jc w:val="center"/>
        <w:rPr>
          <w:rFonts w:ascii="Times New Roman" w:hAnsi="Times New Roman"/>
          <w:b/>
          <w:sz w:val="28"/>
          <w:szCs w:val="28"/>
        </w:rPr>
      </w:pPr>
    </w:p>
    <w:p w:rsidR="0060262A" w:rsidRPr="00D0380D" w:rsidRDefault="0060262A" w:rsidP="0060262A">
      <w:pPr>
        <w:spacing w:after="0" w:line="240" w:lineRule="auto"/>
        <w:ind w:firstLine="403"/>
        <w:jc w:val="center"/>
        <w:rPr>
          <w:rFonts w:ascii="Times New Roman" w:hAnsi="Times New Roman"/>
          <w:b/>
          <w:sz w:val="28"/>
          <w:szCs w:val="28"/>
        </w:rPr>
      </w:pPr>
      <w:r>
        <w:rPr>
          <w:rFonts w:ascii="Times New Roman" w:hAnsi="Times New Roman"/>
          <w:bCs/>
          <w:sz w:val="28"/>
          <w:szCs w:val="28"/>
        </w:rPr>
        <w:t>40.03</w:t>
      </w:r>
      <w:r w:rsidRPr="00D0380D">
        <w:rPr>
          <w:rFonts w:ascii="Times New Roman" w:hAnsi="Times New Roman"/>
          <w:bCs/>
          <w:sz w:val="28"/>
          <w:szCs w:val="28"/>
        </w:rPr>
        <w:t>.01 «Юриспруденция»</w:t>
      </w:r>
    </w:p>
    <w:p w:rsidR="0060262A" w:rsidRPr="00193D69" w:rsidRDefault="0060262A" w:rsidP="0060262A">
      <w:pPr>
        <w:spacing w:after="0" w:line="240" w:lineRule="auto"/>
        <w:jc w:val="center"/>
        <w:rPr>
          <w:rFonts w:ascii="Times New Roman" w:hAnsi="Times New Roman"/>
          <w:b/>
          <w:sz w:val="28"/>
          <w:szCs w:val="28"/>
          <w:u w:val="single"/>
        </w:rPr>
      </w:pPr>
    </w:p>
    <w:p w:rsidR="0060262A" w:rsidRPr="00193D69" w:rsidRDefault="0060262A" w:rsidP="0060262A">
      <w:pPr>
        <w:spacing w:after="0" w:line="240" w:lineRule="auto"/>
        <w:jc w:val="center"/>
        <w:rPr>
          <w:rFonts w:ascii="Times New Roman" w:hAnsi="Times New Roman"/>
          <w:b/>
          <w:sz w:val="28"/>
          <w:szCs w:val="28"/>
        </w:rPr>
      </w:pPr>
    </w:p>
    <w:p w:rsidR="0060262A" w:rsidRDefault="009D1ACE" w:rsidP="0060262A">
      <w:pPr>
        <w:spacing w:after="0" w:line="240" w:lineRule="auto"/>
        <w:jc w:val="center"/>
        <w:rPr>
          <w:rFonts w:ascii="Times New Roman" w:hAnsi="Times New Roman"/>
          <w:b/>
          <w:sz w:val="28"/>
          <w:szCs w:val="28"/>
        </w:rPr>
      </w:pPr>
      <w:r>
        <w:rPr>
          <w:rFonts w:ascii="Times New Roman" w:hAnsi="Times New Roman"/>
          <w:b/>
          <w:sz w:val="28"/>
          <w:szCs w:val="28"/>
        </w:rPr>
        <w:t>Направленность</w:t>
      </w:r>
      <w:r w:rsidR="0060262A" w:rsidRPr="00193D69">
        <w:rPr>
          <w:rFonts w:ascii="Times New Roman" w:hAnsi="Times New Roman"/>
          <w:b/>
          <w:sz w:val="28"/>
          <w:szCs w:val="28"/>
        </w:rPr>
        <w:t xml:space="preserve"> подготовки</w:t>
      </w:r>
    </w:p>
    <w:p w:rsidR="0060262A" w:rsidRPr="0094131D" w:rsidRDefault="009D1ACE" w:rsidP="0060262A">
      <w:pPr>
        <w:spacing w:after="0" w:line="240" w:lineRule="auto"/>
        <w:jc w:val="center"/>
        <w:rPr>
          <w:rFonts w:ascii="Times New Roman" w:hAnsi="Times New Roman"/>
          <w:b/>
          <w:sz w:val="28"/>
          <w:szCs w:val="28"/>
        </w:rPr>
      </w:pPr>
      <w:r>
        <w:rPr>
          <w:rFonts w:ascii="Times New Roman" w:hAnsi="Times New Roman"/>
          <w:b/>
          <w:sz w:val="28"/>
          <w:szCs w:val="28"/>
        </w:rPr>
        <w:t>гражданско-правовая; государственно-правовая; уголовно-правовая</w:t>
      </w:r>
      <w:r w:rsidR="0060262A">
        <w:rPr>
          <w:rFonts w:ascii="Times New Roman" w:hAnsi="Times New Roman"/>
          <w:b/>
          <w:sz w:val="28"/>
          <w:szCs w:val="28"/>
        </w:rPr>
        <w:t xml:space="preserve"> </w:t>
      </w:r>
    </w:p>
    <w:p w:rsidR="0060262A" w:rsidRDefault="0060262A" w:rsidP="0060262A">
      <w:pPr>
        <w:spacing w:after="0" w:line="240" w:lineRule="auto"/>
        <w:jc w:val="center"/>
        <w:rPr>
          <w:rFonts w:ascii="Times New Roman" w:hAnsi="Times New Roman"/>
          <w:b/>
          <w:sz w:val="28"/>
          <w:szCs w:val="28"/>
        </w:rPr>
      </w:pPr>
    </w:p>
    <w:p w:rsidR="0060262A" w:rsidRPr="00537DE0" w:rsidRDefault="0060262A" w:rsidP="0060262A">
      <w:pPr>
        <w:widowControl w:val="0"/>
        <w:autoSpaceDE w:val="0"/>
        <w:autoSpaceDN w:val="0"/>
        <w:adjustRightInd w:val="0"/>
        <w:spacing w:after="0" w:line="240" w:lineRule="auto"/>
        <w:jc w:val="center"/>
        <w:rPr>
          <w:rFonts w:ascii="Times New Roman" w:hAnsi="Times New Roman"/>
          <w:b/>
          <w:sz w:val="28"/>
          <w:szCs w:val="28"/>
        </w:rPr>
      </w:pPr>
      <w:r w:rsidRPr="00537DE0">
        <w:rPr>
          <w:rFonts w:ascii="Times New Roman" w:hAnsi="Times New Roman" w:cs="Courier New"/>
          <w:b/>
          <w:bCs/>
          <w:sz w:val="28"/>
          <w:szCs w:val="28"/>
        </w:rPr>
        <w:t>Квалификация (степень) выпускника</w:t>
      </w:r>
    </w:p>
    <w:p w:rsidR="0060262A" w:rsidRPr="0094131D" w:rsidRDefault="0060262A" w:rsidP="0060262A">
      <w:pPr>
        <w:spacing w:after="0" w:line="240" w:lineRule="auto"/>
        <w:jc w:val="center"/>
        <w:rPr>
          <w:rFonts w:ascii="Times New Roman" w:hAnsi="Times New Roman"/>
          <w:sz w:val="28"/>
          <w:szCs w:val="28"/>
        </w:rPr>
      </w:pPr>
      <w:r w:rsidRPr="0094131D">
        <w:rPr>
          <w:rFonts w:ascii="Times New Roman" w:hAnsi="Times New Roman"/>
          <w:sz w:val="28"/>
          <w:szCs w:val="28"/>
        </w:rPr>
        <w:t xml:space="preserve">(бакалавр) </w:t>
      </w:r>
    </w:p>
    <w:p w:rsidR="0060262A" w:rsidRPr="00193D69" w:rsidRDefault="0060262A" w:rsidP="0060262A">
      <w:pPr>
        <w:spacing w:after="0" w:line="240" w:lineRule="auto"/>
        <w:jc w:val="center"/>
        <w:rPr>
          <w:rFonts w:ascii="Times New Roman" w:hAnsi="Times New Roman"/>
          <w:b/>
          <w:sz w:val="28"/>
          <w:szCs w:val="28"/>
        </w:rPr>
      </w:pPr>
    </w:p>
    <w:p w:rsidR="0060262A" w:rsidRDefault="0060262A" w:rsidP="0060262A">
      <w:pPr>
        <w:spacing w:after="0" w:line="240" w:lineRule="auto"/>
        <w:jc w:val="center"/>
        <w:rPr>
          <w:rFonts w:ascii="Times New Roman" w:hAnsi="Times New Roman"/>
          <w:b/>
          <w:sz w:val="28"/>
          <w:szCs w:val="28"/>
        </w:rPr>
      </w:pPr>
      <w:r w:rsidRPr="00193D69">
        <w:rPr>
          <w:rFonts w:ascii="Times New Roman" w:hAnsi="Times New Roman"/>
          <w:b/>
          <w:sz w:val="28"/>
          <w:szCs w:val="28"/>
        </w:rPr>
        <w:t>Форма обучения</w:t>
      </w:r>
    </w:p>
    <w:p w:rsidR="0060262A" w:rsidRPr="00D0380D" w:rsidRDefault="0060262A" w:rsidP="0060262A">
      <w:pPr>
        <w:spacing w:after="0" w:line="240" w:lineRule="auto"/>
        <w:ind w:firstLine="403"/>
        <w:jc w:val="center"/>
        <w:rPr>
          <w:rFonts w:ascii="Times New Roman" w:hAnsi="Times New Roman"/>
          <w:sz w:val="28"/>
          <w:szCs w:val="28"/>
        </w:rPr>
      </w:pPr>
      <w:r>
        <w:rPr>
          <w:rFonts w:ascii="Times New Roman" w:hAnsi="Times New Roman"/>
          <w:sz w:val="28"/>
          <w:szCs w:val="28"/>
        </w:rPr>
        <w:t>очная, заочная</w:t>
      </w:r>
    </w:p>
    <w:p w:rsidR="0060262A" w:rsidRDefault="0060262A" w:rsidP="0060262A">
      <w:pPr>
        <w:spacing w:after="0" w:line="240" w:lineRule="auto"/>
        <w:rPr>
          <w:rFonts w:ascii="Times New Roman" w:hAnsi="Times New Roman"/>
          <w:b/>
          <w:sz w:val="28"/>
          <w:szCs w:val="28"/>
        </w:rPr>
      </w:pPr>
    </w:p>
    <w:p w:rsidR="0060262A" w:rsidRDefault="0060262A" w:rsidP="0060262A">
      <w:pPr>
        <w:spacing w:after="0" w:line="240" w:lineRule="auto"/>
        <w:rPr>
          <w:rFonts w:ascii="Times New Roman" w:hAnsi="Times New Roman"/>
          <w:b/>
          <w:sz w:val="28"/>
          <w:szCs w:val="28"/>
        </w:rPr>
      </w:pPr>
    </w:p>
    <w:p w:rsidR="0060262A" w:rsidRPr="00193D69" w:rsidRDefault="0060262A" w:rsidP="0060262A">
      <w:pPr>
        <w:spacing w:after="0" w:line="240" w:lineRule="auto"/>
        <w:rPr>
          <w:rFonts w:ascii="Times New Roman" w:hAnsi="Times New Roman"/>
          <w:b/>
          <w:sz w:val="28"/>
          <w:szCs w:val="28"/>
        </w:rPr>
      </w:pPr>
    </w:p>
    <w:p w:rsidR="0060262A" w:rsidRDefault="0060262A" w:rsidP="0060262A">
      <w:pPr>
        <w:spacing w:after="0" w:line="240" w:lineRule="auto"/>
        <w:jc w:val="center"/>
        <w:rPr>
          <w:rFonts w:ascii="Times New Roman" w:hAnsi="Times New Roman"/>
          <w:b/>
          <w:sz w:val="28"/>
          <w:szCs w:val="28"/>
        </w:rPr>
      </w:pPr>
    </w:p>
    <w:p w:rsidR="0060262A" w:rsidRDefault="0060262A" w:rsidP="0060262A">
      <w:pPr>
        <w:spacing w:after="0" w:line="240" w:lineRule="auto"/>
        <w:jc w:val="center"/>
        <w:rPr>
          <w:rFonts w:ascii="Times New Roman" w:hAnsi="Times New Roman"/>
          <w:b/>
          <w:sz w:val="28"/>
          <w:szCs w:val="28"/>
        </w:rPr>
      </w:pPr>
    </w:p>
    <w:p w:rsidR="0060262A" w:rsidRDefault="0060262A" w:rsidP="0060262A">
      <w:pPr>
        <w:spacing w:after="0" w:line="240" w:lineRule="auto"/>
        <w:jc w:val="center"/>
        <w:rPr>
          <w:rFonts w:ascii="Times New Roman" w:hAnsi="Times New Roman"/>
          <w:b/>
          <w:sz w:val="28"/>
          <w:szCs w:val="28"/>
        </w:rPr>
      </w:pPr>
    </w:p>
    <w:p w:rsidR="0060262A" w:rsidRDefault="0060262A" w:rsidP="0060262A">
      <w:pPr>
        <w:spacing w:after="0" w:line="240" w:lineRule="auto"/>
        <w:jc w:val="center"/>
        <w:rPr>
          <w:rFonts w:ascii="Times New Roman" w:hAnsi="Times New Roman"/>
          <w:b/>
          <w:sz w:val="28"/>
          <w:szCs w:val="28"/>
        </w:rPr>
      </w:pPr>
      <w:r w:rsidRPr="00193D69">
        <w:rPr>
          <w:rFonts w:ascii="Times New Roman" w:hAnsi="Times New Roman"/>
          <w:b/>
          <w:sz w:val="28"/>
          <w:szCs w:val="28"/>
        </w:rPr>
        <w:t>Краснодар</w:t>
      </w:r>
    </w:p>
    <w:p w:rsidR="00D67749" w:rsidRDefault="009D1ACE" w:rsidP="0060262A">
      <w:pPr>
        <w:jc w:val="center"/>
        <w:rPr>
          <w:rFonts w:ascii="Times New Roman" w:hAnsi="Times New Roman"/>
          <w:b/>
          <w:sz w:val="28"/>
          <w:szCs w:val="28"/>
        </w:rPr>
      </w:pPr>
      <w:r>
        <w:rPr>
          <w:rFonts w:ascii="Times New Roman" w:hAnsi="Times New Roman"/>
          <w:b/>
          <w:sz w:val="28"/>
          <w:szCs w:val="28"/>
        </w:rPr>
        <w:t>2018</w:t>
      </w:r>
    </w:p>
    <w:p w:rsidR="0060262A" w:rsidRDefault="0060262A" w:rsidP="0060262A">
      <w:pPr>
        <w:jc w:val="center"/>
        <w:rPr>
          <w:rFonts w:ascii="Times New Roman" w:hAnsi="Times New Roman"/>
          <w:b/>
          <w:sz w:val="28"/>
          <w:szCs w:val="28"/>
        </w:rPr>
      </w:pPr>
    </w:p>
    <w:p w:rsidR="0060262A" w:rsidRDefault="0060262A" w:rsidP="0060262A">
      <w:pPr>
        <w:jc w:val="center"/>
        <w:rPr>
          <w:rFonts w:ascii="Times New Roman" w:hAnsi="Times New Roman"/>
          <w:b/>
          <w:sz w:val="28"/>
          <w:szCs w:val="28"/>
        </w:rPr>
      </w:pPr>
    </w:p>
    <w:p w:rsidR="0060262A" w:rsidRDefault="0060262A" w:rsidP="0060262A">
      <w:pPr>
        <w:jc w:val="center"/>
        <w:rPr>
          <w:rFonts w:ascii="Times New Roman" w:hAnsi="Times New Roman"/>
          <w:b/>
          <w:sz w:val="28"/>
          <w:szCs w:val="28"/>
        </w:rPr>
      </w:pPr>
    </w:p>
    <w:p w:rsidR="0060262A" w:rsidRDefault="0060262A" w:rsidP="0060262A">
      <w:pPr>
        <w:jc w:val="center"/>
        <w:rPr>
          <w:rFonts w:ascii="Times New Roman" w:hAnsi="Times New Roman"/>
          <w:b/>
          <w:sz w:val="24"/>
          <w:szCs w:val="24"/>
        </w:rPr>
      </w:pPr>
      <w:r>
        <w:rPr>
          <w:rFonts w:ascii="Times New Roman" w:hAnsi="Times New Roman"/>
          <w:b/>
          <w:sz w:val="24"/>
          <w:szCs w:val="24"/>
        </w:rPr>
        <w:lastRenderedPageBreak/>
        <w:t>Оглавление</w:t>
      </w: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 xml:space="preserve">Предпринимательское право в системе права </w:t>
      </w:r>
    </w:p>
    <w:p w:rsidR="00B0017D" w:rsidRDefault="00B0017D"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 xml:space="preserve">1.Предпринимательское право: понятие, предмет, метод, принципы, система, источники. </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 xml:space="preserve">2.Право на занятие предпринимательской деятельностью, как конституционное право гражданина. </w:t>
      </w:r>
    </w:p>
    <w:p w:rsidR="00B0017D" w:rsidRDefault="009D1ACE" w:rsidP="009D1ACE">
      <w:pPr>
        <w:pStyle w:val="a4"/>
        <w:spacing w:line="240" w:lineRule="auto"/>
        <w:jc w:val="both"/>
        <w:rPr>
          <w:sz w:val="24"/>
        </w:rPr>
      </w:pPr>
      <w:r w:rsidRPr="009D1ACE">
        <w:rPr>
          <w:rFonts w:eastAsia="Calibri"/>
          <w:b w:val="0"/>
          <w:sz w:val="24"/>
          <w:lang w:eastAsia="en-US"/>
        </w:rPr>
        <w:t>3.Понятие и признаки предпринимательской деятельности.</w:t>
      </w:r>
    </w:p>
    <w:p w:rsidR="009D1ACE" w:rsidRDefault="009D1ACE" w:rsidP="0060262A">
      <w:pPr>
        <w:pStyle w:val="a4"/>
        <w:spacing w:line="240" w:lineRule="auto"/>
        <w:jc w:val="both"/>
        <w:rPr>
          <w:sz w:val="24"/>
        </w:rPr>
      </w:pP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Участники предпринимательских правоотношений</w:t>
      </w:r>
    </w:p>
    <w:p w:rsidR="00B0017D" w:rsidRDefault="00B0017D"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1.Общие положения об участниках предпринимательских правоотношений.</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2.Классификация юридических лиц.</w:t>
      </w:r>
    </w:p>
    <w:p w:rsidR="00B0017D" w:rsidRDefault="009D1ACE" w:rsidP="009D1ACE">
      <w:pPr>
        <w:spacing w:after="0" w:line="240" w:lineRule="auto"/>
        <w:jc w:val="both"/>
        <w:rPr>
          <w:sz w:val="24"/>
        </w:rPr>
      </w:pPr>
      <w:r w:rsidRPr="009D1ACE">
        <w:rPr>
          <w:rFonts w:ascii="Times New Roman" w:eastAsia="Calibri" w:hAnsi="Times New Roman" w:cs="Times New Roman"/>
          <w:sz w:val="24"/>
          <w:szCs w:val="24"/>
          <w:lang w:eastAsia="en-US"/>
        </w:rPr>
        <w:t>3.Особенности правового положения индивидуальных предпринимателей.</w:t>
      </w:r>
    </w:p>
    <w:p w:rsidR="009D1ACE" w:rsidRDefault="009D1ACE" w:rsidP="0060262A">
      <w:pPr>
        <w:pStyle w:val="a4"/>
        <w:spacing w:line="240" w:lineRule="auto"/>
        <w:jc w:val="both"/>
        <w:rPr>
          <w:spacing w:val="-6"/>
          <w:sz w:val="24"/>
        </w:rPr>
      </w:pPr>
    </w:p>
    <w:p w:rsidR="0060262A" w:rsidRDefault="0060262A" w:rsidP="0060262A">
      <w:pPr>
        <w:pStyle w:val="a4"/>
        <w:spacing w:line="240" w:lineRule="auto"/>
        <w:jc w:val="both"/>
        <w:rPr>
          <w:spacing w:val="-6"/>
          <w:sz w:val="24"/>
        </w:rPr>
      </w:pPr>
      <w:bookmarkStart w:id="2" w:name="_GoBack"/>
      <w:r w:rsidRPr="00404606">
        <w:rPr>
          <w:spacing w:val="-6"/>
          <w:sz w:val="24"/>
        </w:rPr>
        <w:t>Оценочная деятельность в РФ</w:t>
      </w:r>
    </w:p>
    <w:bookmarkEnd w:id="2"/>
    <w:p w:rsidR="00B0017D" w:rsidRPr="00404606" w:rsidRDefault="00B0017D" w:rsidP="0060262A">
      <w:pPr>
        <w:pStyle w:val="a4"/>
        <w:spacing w:line="240" w:lineRule="auto"/>
        <w:jc w:val="both"/>
        <w:rPr>
          <w:spacing w:val="-6"/>
          <w:sz w:val="24"/>
        </w:rPr>
      </w:pPr>
    </w:p>
    <w:p w:rsidR="0060262A" w:rsidRPr="00404606" w:rsidRDefault="0060262A" w:rsidP="00B0017D">
      <w:pPr>
        <w:spacing w:after="0" w:line="240" w:lineRule="auto"/>
        <w:jc w:val="both"/>
        <w:rPr>
          <w:rFonts w:ascii="Times New Roman" w:hAnsi="Times New Roman"/>
          <w:sz w:val="24"/>
          <w:szCs w:val="24"/>
        </w:rPr>
      </w:pPr>
      <w:r w:rsidRPr="00404606">
        <w:rPr>
          <w:rFonts w:ascii="Times New Roman" w:hAnsi="Times New Roman"/>
          <w:sz w:val="24"/>
          <w:szCs w:val="24"/>
        </w:rPr>
        <w:t>1. Оценочная деятельность: понятие, источники правового регулирования</w:t>
      </w:r>
      <w:r w:rsidR="00B0017D">
        <w:rPr>
          <w:rFonts w:ascii="Times New Roman" w:hAnsi="Times New Roman"/>
          <w:sz w:val="24"/>
          <w:szCs w:val="24"/>
        </w:rPr>
        <w:t>.</w:t>
      </w:r>
    </w:p>
    <w:p w:rsidR="0060262A" w:rsidRPr="00404606" w:rsidRDefault="0060262A" w:rsidP="00B0017D">
      <w:pPr>
        <w:spacing w:after="0" w:line="240" w:lineRule="auto"/>
        <w:jc w:val="both"/>
        <w:rPr>
          <w:rFonts w:ascii="Times New Roman" w:hAnsi="Times New Roman"/>
          <w:sz w:val="24"/>
          <w:szCs w:val="24"/>
        </w:rPr>
      </w:pPr>
      <w:r w:rsidRPr="00404606">
        <w:rPr>
          <w:rFonts w:ascii="Times New Roman" w:hAnsi="Times New Roman"/>
          <w:sz w:val="24"/>
          <w:szCs w:val="24"/>
        </w:rPr>
        <w:t>2. Субъекты (участники) оценочной деятельности, их правовое положение</w:t>
      </w:r>
      <w:r w:rsidR="00B0017D">
        <w:rPr>
          <w:rFonts w:ascii="Times New Roman" w:hAnsi="Times New Roman"/>
          <w:sz w:val="24"/>
          <w:szCs w:val="24"/>
        </w:rPr>
        <w:t>.</w:t>
      </w:r>
    </w:p>
    <w:p w:rsidR="0060262A" w:rsidRDefault="0060262A" w:rsidP="00B0017D">
      <w:pPr>
        <w:spacing w:after="0" w:line="240" w:lineRule="auto"/>
        <w:jc w:val="both"/>
        <w:rPr>
          <w:rFonts w:ascii="Times New Roman" w:hAnsi="Times New Roman"/>
          <w:sz w:val="24"/>
          <w:szCs w:val="24"/>
        </w:rPr>
      </w:pPr>
      <w:r w:rsidRPr="00404606">
        <w:rPr>
          <w:rFonts w:ascii="Times New Roman" w:hAnsi="Times New Roman"/>
          <w:sz w:val="24"/>
          <w:szCs w:val="24"/>
        </w:rPr>
        <w:t>3. Содержание, роль и значение результата оценочной деятельности</w:t>
      </w:r>
      <w:r w:rsidR="00B0017D">
        <w:rPr>
          <w:rFonts w:ascii="Times New Roman" w:hAnsi="Times New Roman"/>
          <w:sz w:val="24"/>
          <w:szCs w:val="24"/>
        </w:rPr>
        <w:t>.</w:t>
      </w:r>
    </w:p>
    <w:p w:rsidR="0060262A" w:rsidRDefault="0060262A"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Особенности правового положения сельскохозяйственных товаропроизводителей</w:t>
      </w:r>
    </w:p>
    <w:p w:rsidR="00B0017D" w:rsidRDefault="00B0017D"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1.Понятие сельскохозяйственный товаропроизводитель и его критерии.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2.Особенности правового положения сельскохозяйственных организаций.</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3.Особенности правового положения лиц, осуществляющих предпринимательскую деятельность в сфере АПК без образования юридического лица.</w:t>
      </w:r>
    </w:p>
    <w:p w:rsidR="00B0017D" w:rsidRDefault="009D1ACE" w:rsidP="009D1ACE">
      <w:pPr>
        <w:widowControl w:val="0"/>
        <w:autoSpaceDE w:val="0"/>
        <w:autoSpaceDN w:val="0"/>
        <w:adjustRightInd w:val="0"/>
        <w:spacing w:after="0" w:line="240" w:lineRule="auto"/>
        <w:jc w:val="both"/>
        <w:rPr>
          <w:rFonts w:ascii="Times New Roman" w:hAnsi="Times New Roman"/>
          <w:b/>
          <w:bCs/>
          <w:color w:val="000000"/>
          <w:spacing w:val="-7"/>
          <w:sz w:val="24"/>
          <w:szCs w:val="24"/>
        </w:rPr>
      </w:pPr>
      <w:r w:rsidRPr="009D1ACE">
        <w:rPr>
          <w:rFonts w:ascii="Times New Roman" w:eastAsia="Calibri" w:hAnsi="Times New Roman" w:cs="Times New Roman"/>
          <w:sz w:val="24"/>
          <w:szCs w:val="24"/>
          <w:lang w:eastAsia="en-US"/>
        </w:rPr>
        <w:t>4.Особенности правового положения личных подсобных хозяйств.</w:t>
      </w:r>
    </w:p>
    <w:p w:rsidR="009D1ACE" w:rsidRDefault="009D1ACE" w:rsidP="0060262A">
      <w:pPr>
        <w:widowControl w:val="0"/>
        <w:autoSpaceDE w:val="0"/>
        <w:autoSpaceDN w:val="0"/>
        <w:adjustRightInd w:val="0"/>
        <w:spacing w:after="0" w:line="240" w:lineRule="auto"/>
        <w:jc w:val="both"/>
        <w:rPr>
          <w:rFonts w:ascii="Times New Roman" w:hAnsi="Times New Roman"/>
          <w:b/>
          <w:bCs/>
          <w:color w:val="000000"/>
          <w:spacing w:val="-7"/>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Несостоятельность (банкротство) участников предпринимательских правоотношений</w:t>
      </w:r>
    </w:p>
    <w:p w:rsidR="00B0017D" w:rsidRDefault="00B0017D"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1.Источники правового регулирования отношений в сфере несостоятельност</w:t>
      </w:r>
      <w:proofErr w:type="gramStart"/>
      <w:r w:rsidRPr="009D1ACE">
        <w:rPr>
          <w:rFonts w:ascii="Times New Roman" w:eastAsia="Calibri" w:hAnsi="Times New Roman" w:cs="Times New Roman"/>
          <w:sz w:val="24"/>
          <w:szCs w:val="24"/>
          <w:lang w:eastAsia="en-US"/>
        </w:rPr>
        <w:t>и(</w:t>
      </w:r>
      <w:proofErr w:type="gramEnd"/>
      <w:r w:rsidRPr="009D1ACE">
        <w:rPr>
          <w:rFonts w:ascii="Times New Roman" w:eastAsia="Calibri" w:hAnsi="Times New Roman" w:cs="Times New Roman"/>
          <w:sz w:val="24"/>
          <w:szCs w:val="24"/>
          <w:lang w:eastAsia="en-US"/>
        </w:rPr>
        <w:t>банкротстве).</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2.Понятие и признаки банкротства.</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3.Правовое положение лиц, участвующих в деле о банкротстве.</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4.Правовое положение лиц, участвующих в арбитражном процессе по делу о банкротстве.</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3.Досудебная санация.</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 xml:space="preserve">4.Наблюдение и судебные </w:t>
      </w:r>
      <w:proofErr w:type="spellStart"/>
      <w:r w:rsidRPr="009D1ACE">
        <w:rPr>
          <w:rFonts w:ascii="Times New Roman" w:eastAsia="Calibri" w:hAnsi="Times New Roman" w:cs="Times New Roman"/>
          <w:sz w:val="24"/>
          <w:szCs w:val="24"/>
          <w:lang w:eastAsia="en-US"/>
        </w:rPr>
        <w:t>санационные</w:t>
      </w:r>
      <w:proofErr w:type="spellEnd"/>
      <w:r w:rsidRPr="009D1ACE">
        <w:rPr>
          <w:rFonts w:ascii="Times New Roman" w:eastAsia="Calibri" w:hAnsi="Times New Roman" w:cs="Times New Roman"/>
          <w:sz w:val="24"/>
          <w:szCs w:val="24"/>
          <w:lang w:eastAsia="en-US"/>
        </w:rPr>
        <w:t xml:space="preserve"> процедуры.</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5.Конкурсное производство.</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6.Упрощенные процедуры банкротства.</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7.Особенности банкротства отдельных категорий участников предпринимательских правоотношений</w:t>
      </w:r>
    </w:p>
    <w:p w:rsidR="00B0017D" w:rsidRDefault="009D1ACE" w:rsidP="009D1ACE">
      <w:pPr>
        <w:pStyle w:val="2"/>
        <w:widowControl w:val="0"/>
        <w:autoSpaceDE w:val="0"/>
        <w:autoSpaceDN w:val="0"/>
        <w:adjustRightInd w:val="0"/>
        <w:spacing w:after="0" w:line="240" w:lineRule="auto"/>
        <w:ind w:left="72"/>
        <w:rPr>
          <w:rFonts w:asciiTheme="minorHAnsi" w:eastAsiaTheme="minorEastAsia" w:hAnsiTheme="minorHAnsi" w:cstheme="minorBidi"/>
          <w:sz w:val="22"/>
          <w:szCs w:val="22"/>
        </w:rPr>
      </w:pPr>
      <w:r w:rsidRPr="009D1ACE">
        <w:rPr>
          <w:rFonts w:eastAsia="Calibri"/>
          <w:lang w:eastAsia="en-US"/>
        </w:rPr>
        <w:t>8.Преднамеренное и фиктивное банкротство.</w:t>
      </w:r>
    </w:p>
    <w:p w:rsidR="009D1ACE" w:rsidRDefault="009D1ACE" w:rsidP="0060262A">
      <w:pPr>
        <w:pStyle w:val="2"/>
        <w:widowControl w:val="0"/>
        <w:autoSpaceDE w:val="0"/>
        <w:autoSpaceDN w:val="0"/>
        <w:adjustRightInd w:val="0"/>
        <w:spacing w:after="0" w:line="240" w:lineRule="auto"/>
        <w:ind w:left="72"/>
        <w:rPr>
          <w:b/>
          <w:bCs/>
        </w:rPr>
      </w:pPr>
    </w:p>
    <w:p w:rsidR="00B0017D" w:rsidRDefault="009D1ACE" w:rsidP="00B0017D">
      <w:pPr>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Вещные права участников</w:t>
      </w:r>
      <w:r>
        <w:rPr>
          <w:rFonts w:ascii="Times New Roman" w:eastAsia="Calibri" w:hAnsi="Times New Roman" w:cs="Times New Roman"/>
          <w:b/>
          <w:sz w:val="24"/>
          <w:szCs w:val="24"/>
          <w:lang w:eastAsia="en-US"/>
        </w:rPr>
        <w:t xml:space="preserve"> </w:t>
      </w:r>
      <w:r w:rsidRPr="009D1ACE">
        <w:rPr>
          <w:rFonts w:ascii="Times New Roman" w:eastAsia="Calibri" w:hAnsi="Times New Roman" w:cs="Times New Roman"/>
          <w:b/>
          <w:sz w:val="24"/>
          <w:szCs w:val="24"/>
          <w:lang w:eastAsia="en-US"/>
        </w:rPr>
        <w:t>предпринимательских правоотношений на объекты предпринимательских правоотношений</w:t>
      </w:r>
    </w:p>
    <w:p w:rsidR="009D1ACE" w:rsidRDefault="009D1ACE"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1.Объекты вещных прав участников предпринимательских правоотношений.</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2.Вещные права участников предпринимательских правоотношений.</w:t>
      </w:r>
    </w:p>
    <w:p w:rsidR="00B0017D" w:rsidRDefault="009D1ACE" w:rsidP="009D1ACE">
      <w:pPr>
        <w:widowControl w:val="0"/>
        <w:autoSpaceDE w:val="0"/>
        <w:autoSpaceDN w:val="0"/>
        <w:adjustRightInd w:val="0"/>
        <w:spacing w:after="0" w:line="240" w:lineRule="auto"/>
        <w:jc w:val="both"/>
        <w:rPr>
          <w:rFonts w:ascii="Times New Roman" w:hAnsi="Times New Roman"/>
          <w:b/>
          <w:sz w:val="24"/>
          <w:szCs w:val="24"/>
        </w:rPr>
      </w:pPr>
      <w:r w:rsidRPr="009D1ACE">
        <w:rPr>
          <w:rFonts w:ascii="Times New Roman" w:eastAsia="Calibri" w:hAnsi="Times New Roman" w:cs="Times New Roman"/>
          <w:sz w:val="24"/>
          <w:szCs w:val="24"/>
          <w:lang w:eastAsia="en-US"/>
        </w:rPr>
        <w:t xml:space="preserve">3.Основания возникновения и </w:t>
      </w:r>
      <w:proofErr w:type="gramStart"/>
      <w:r w:rsidRPr="009D1ACE">
        <w:rPr>
          <w:rFonts w:ascii="Times New Roman" w:eastAsia="Calibri" w:hAnsi="Times New Roman" w:cs="Times New Roman"/>
          <w:sz w:val="24"/>
          <w:szCs w:val="24"/>
          <w:lang w:eastAsia="en-US"/>
        </w:rPr>
        <w:t>прекращения</w:t>
      </w:r>
      <w:proofErr w:type="gramEnd"/>
      <w:r w:rsidRPr="009D1ACE">
        <w:rPr>
          <w:rFonts w:ascii="Times New Roman" w:eastAsia="Calibri" w:hAnsi="Times New Roman" w:cs="Times New Roman"/>
          <w:sz w:val="24"/>
          <w:szCs w:val="24"/>
          <w:lang w:eastAsia="en-US"/>
        </w:rPr>
        <w:t xml:space="preserve"> вещных прав.  </w:t>
      </w:r>
    </w:p>
    <w:p w:rsidR="009D1ACE" w:rsidRDefault="009D1ACE" w:rsidP="0060262A">
      <w:pPr>
        <w:widowControl w:val="0"/>
        <w:autoSpaceDE w:val="0"/>
        <w:autoSpaceDN w:val="0"/>
        <w:adjustRightInd w:val="0"/>
        <w:spacing w:after="0" w:line="240" w:lineRule="auto"/>
        <w:jc w:val="both"/>
        <w:rPr>
          <w:rFonts w:ascii="Times New Roman" w:hAnsi="Times New Roman"/>
          <w:b/>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lastRenderedPageBreak/>
        <w:t>Государственное регулирование предпринимательской деятельности</w:t>
      </w:r>
    </w:p>
    <w:p w:rsidR="00B0017D" w:rsidRDefault="00B0017D"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 xml:space="preserve">1.Понятие, цели, задачи государственного регулирования. </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2.Основные методы государственного регулирования предпринимательской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3.Государственная регистрация юридических лиц и индивидуальных предпринимателей.</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4.Лицензирование отдельных видов предпринимательской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5.Государственные закупки, как средство регулирования.</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6.Государственный контроль и надзор за осуществлением предпринимательской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7.Государственное регулирование отношений в сфере конкуренции и монополии.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 xml:space="preserve">8. Понятие и принципы технического регулирования. </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9.Понятие и принципы стандартизации.</w:t>
      </w:r>
    </w:p>
    <w:p w:rsidR="00D67749" w:rsidRDefault="009D1ACE" w:rsidP="00B0017D">
      <w:pPr>
        <w:spacing w:after="0" w:line="240" w:lineRule="auto"/>
        <w:jc w:val="both"/>
        <w:rPr>
          <w:rFonts w:ascii="Times New Roman" w:hAnsi="Times New Roman"/>
          <w:sz w:val="24"/>
          <w:szCs w:val="24"/>
        </w:rPr>
      </w:pPr>
      <w:r w:rsidRPr="009D1ACE">
        <w:rPr>
          <w:rFonts w:ascii="Times New Roman" w:eastAsia="Calibri" w:hAnsi="Times New Roman" w:cs="Times New Roman"/>
          <w:sz w:val="24"/>
          <w:szCs w:val="24"/>
          <w:lang w:eastAsia="en-US"/>
        </w:rPr>
        <w:t>10.Понятие, принципы и виды сертификации.</w:t>
      </w:r>
    </w:p>
    <w:p w:rsidR="00D67749" w:rsidRDefault="00D67749" w:rsidP="00B0017D">
      <w:pPr>
        <w:spacing w:after="0" w:line="240" w:lineRule="auto"/>
        <w:jc w:val="both"/>
        <w:rPr>
          <w:rFonts w:ascii="Times New Roman" w:hAnsi="Times New Roman"/>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 xml:space="preserve">Правовое регулирование инвестиционной деятельности </w:t>
      </w:r>
    </w:p>
    <w:p w:rsidR="00D67749" w:rsidRPr="009E556F" w:rsidRDefault="00D67749" w:rsidP="00D67749">
      <w:pPr>
        <w:spacing w:after="0" w:line="240" w:lineRule="auto"/>
        <w:jc w:val="both"/>
        <w:rPr>
          <w:rFonts w:ascii="Times New Roman" w:hAnsi="Times New Roman"/>
          <w:b/>
          <w:sz w:val="24"/>
          <w:szCs w:val="24"/>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1.Понятие и государственное регулирование инвестиционной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2.Понятие и виды инвестиций, субъектов и объектов инвестиционной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3.Права  и обязанности субъектов инвестиционной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4.Защита прав инвесторов.</w:t>
      </w:r>
    </w:p>
    <w:p w:rsidR="002D2C8C" w:rsidRDefault="009D1ACE" w:rsidP="009D1ACE">
      <w:pPr>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5.Концессионные соглашение и соглашения о разделе продукции.</w:t>
      </w:r>
    </w:p>
    <w:p w:rsidR="009D1ACE" w:rsidRDefault="009D1ACE" w:rsidP="009D1ACE">
      <w:pPr>
        <w:spacing w:after="0" w:line="240" w:lineRule="auto"/>
        <w:jc w:val="both"/>
        <w:rPr>
          <w:rFonts w:ascii="Times New Roman" w:eastAsia="Calibri" w:hAnsi="Times New Roman" w:cs="Times New Roman"/>
          <w:sz w:val="24"/>
          <w:szCs w:val="24"/>
          <w:lang w:eastAsia="en-US"/>
        </w:rPr>
      </w:pPr>
    </w:p>
    <w:p w:rsidR="009D1ACE" w:rsidRP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 xml:space="preserve">Аудиторская деятельность в РФ </w:t>
      </w:r>
    </w:p>
    <w:p w:rsidR="009D1ACE" w:rsidRDefault="009D1ACE" w:rsidP="009D1ACE">
      <w:pPr>
        <w:widowControl w:val="0"/>
        <w:spacing w:after="0" w:line="240" w:lineRule="auto"/>
        <w:jc w:val="both"/>
        <w:rPr>
          <w:rFonts w:ascii="Times New Roman" w:eastAsia="Calibri" w:hAnsi="Times New Roman" w:cs="Times New Roman"/>
          <w:sz w:val="24"/>
          <w:szCs w:val="24"/>
          <w:lang w:eastAsia="en-US"/>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1.Понятие и правовое регулирование аудиторской деятельности.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2.Понятие, принципы и виды аудита.</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3.Участники аудиторских отношений.</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4.Особенности заключения и исполнения договора на оказание аудиторских услуг.</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5.Аудиторское заключение: понятие, содержание, виды.</w:t>
      </w:r>
    </w:p>
    <w:p w:rsidR="009D1ACE" w:rsidRPr="009E556F" w:rsidRDefault="009D1ACE" w:rsidP="009D1ACE">
      <w:pPr>
        <w:spacing w:after="0" w:line="240" w:lineRule="auto"/>
        <w:jc w:val="both"/>
        <w:rPr>
          <w:rFonts w:ascii="Times New Roman" w:hAnsi="Times New Roman"/>
          <w:sz w:val="24"/>
          <w:szCs w:val="24"/>
        </w:rPr>
      </w:pPr>
      <w:r w:rsidRPr="009D1ACE">
        <w:rPr>
          <w:rFonts w:ascii="Times New Roman" w:eastAsia="Calibri" w:hAnsi="Times New Roman" w:cs="Times New Roman"/>
          <w:sz w:val="24"/>
          <w:szCs w:val="24"/>
          <w:lang w:eastAsia="en-US"/>
        </w:rPr>
        <w:t>6.Ответственность аудиторов.</w:t>
      </w:r>
    </w:p>
    <w:p w:rsidR="009D1ACE" w:rsidRDefault="009D1ACE" w:rsidP="009D1ACE">
      <w:pPr>
        <w:widowControl w:val="0"/>
        <w:spacing w:after="0" w:line="240" w:lineRule="auto"/>
        <w:jc w:val="both"/>
        <w:rPr>
          <w:rFonts w:ascii="Times New Roman" w:eastAsia="Calibri" w:hAnsi="Times New Roman" w:cs="Times New Roman"/>
          <w:b/>
          <w:sz w:val="24"/>
          <w:szCs w:val="24"/>
          <w:lang w:eastAsia="en-US"/>
        </w:rPr>
      </w:pPr>
    </w:p>
    <w:p w:rsidR="009D1ACE" w:rsidRDefault="009D1ACE" w:rsidP="009D1ACE">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Оценочная деятельность в РФ</w:t>
      </w:r>
    </w:p>
    <w:p w:rsidR="009D1ACE" w:rsidRDefault="009D1ACE" w:rsidP="009D1ACE">
      <w:pPr>
        <w:widowControl w:val="0"/>
        <w:spacing w:after="0" w:line="240" w:lineRule="auto"/>
        <w:jc w:val="both"/>
        <w:rPr>
          <w:rFonts w:ascii="Times New Roman" w:eastAsia="Calibri" w:hAnsi="Times New Roman" w:cs="Times New Roman"/>
          <w:b/>
          <w:sz w:val="24"/>
          <w:szCs w:val="24"/>
          <w:lang w:eastAsia="en-US"/>
        </w:rPr>
      </w:pP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1.Оценочная деятельность: понятие, источники правового регулирования, принципы.</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 xml:space="preserve">2.Виды оценки. </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3.Договор о проведении оценки.</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4.Субъекты (участники) оценочной деятельности, их правовое положение.</w:t>
      </w:r>
    </w:p>
    <w:p w:rsidR="009D1ACE" w:rsidRP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5.Содержание, роль и значение результата оценочной деятельности.</w:t>
      </w:r>
    </w:p>
    <w:p w:rsidR="009D1ACE" w:rsidRDefault="009D1ACE" w:rsidP="009D1ACE">
      <w:pPr>
        <w:widowControl w:val="0"/>
        <w:spacing w:after="0" w:line="240" w:lineRule="auto"/>
        <w:jc w:val="both"/>
        <w:rPr>
          <w:rFonts w:ascii="Times New Roman" w:eastAsia="Calibri" w:hAnsi="Times New Roman" w:cs="Times New Roman"/>
          <w:sz w:val="24"/>
          <w:szCs w:val="24"/>
          <w:lang w:eastAsia="en-US"/>
        </w:rPr>
      </w:pPr>
      <w:r w:rsidRPr="009D1ACE">
        <w:rPr>
          <w:rFonts w:ascii="Times New Roman" w:eastAsia="Calibri" w:hAnsi="Times New Roman" w:cs="Times New Roman"/>
          <w:sz w:val="24"/>
          <w:szCs w:val="24"/>
          <w:lang w:eastAsia="en-US"/>
        </w:rPr>
        <w:t>6.Ответственность оценщиков.</w:t>
      </w:r>
    </w:p>
    <w:p w:rsidR="009D1ACE" w:rsidRDefault="009D1ACE" w:rsidP="009D1ACE">
      <w:pPr>
        <w:widowControl w:val="0"/>
        <w:spacing w:after="0" w:line="240" w:lineRule="auto"/>
        <w:jc w:val="both"/>
        <w:rPr>
          <w:rFonts w:ascii="Times New Roman" w:eastAsia="Calibri" w:hAnsi="Times New Roman" w:cs="Times New Roman"/>
          <w:sz w:val="24"/>
          <w:szCs w:val="24"/>
          <w:lang w:eastAsia="en-US"/>
        </w:rPr>
      </w:pPr>
    </w:p>
    <w:p w:rsidR="00F2297C" w:rsidRPr="00F2297C" w:rsidRDefault="00F2297C" w:rsidP="00F2297C">
      <w:pPr>
        <w:widowControl w:val="0"/>
        <w:spacing w:after="0" w:line="240" w:lineRule="auto"/>
        <w:jc w:val="both"/>
        <w:rPr>
          <w:rFonts w:ascii="Times New Roman" w:eastAsia="Calibri" w:hAnsi="Times New Roman" w:cs="Times New Roman"/>
          <w:b/>
          <w:sz w:val="24"/>
          <w:szCs w:val="24"/>
          <w:lang w:eastAsia="en-US"/>
        </w:rPr>
      </w:pPr>
      <w:r w:rsidRPr="00F2297C">
        <w:rPr>
          <w:rFonts w:ascii="Times New Roman" w:eastAsia="Calibri" w:hAnsi="Times New Roman" w:cs="Times New Roman"/>
          <w:b/>
          <w:sz w:val="24"/>
          <w:szCs w:val="24"/>
          <w:lang w:eastAsia="en-US"/>
        </w:rPr>
        <w:t>Обязательства, связанные с осуществлением их сторонами предпринимательской деятельности.</w:t>
      </w:r>
    </w:p>
    <w:p w:rsidR="00F2297C" w:rsidRDefault="00F2297C" w:rsidP="009D1ACE">
      <w:pPr>
        <w:widowControl w:val="0"/>
        <w:spacing w:after="0" w:line="240" w:lineRule="auto"/>
        <w:jc w:val="both"/>
        <w:rPr>
          <w:rFonts w:ascii="Times New Roman" w:eastAsia="Calibri" w:hAnsi="Times New Roman" w:cs="Times New Roman"/>
          <w:sz w:val="24"/>
          <w:szCs w:val="24"/>
          <w:lang w:eastAsia="en-US"/>
        </w:rPr>
      </w:pPr>
    </w:p>
    <w:p w:rsidR="00F2297C" w:rsidRPr="00F2297C" w:rsidRDefault="00F2297C" w:rsidP="00F2297C">
      <w:pPr>
        <w:widowControl w:val="0"/>
        <w:spacing w:after="0" w:line="240" w:lineRule="auto"/>
        <w:jc w:val="both"/>
        <w:rPr>
          <w:rFonts w:ascii="Times New Roman" w:eastAsia="Times New Roman" w:hAnsi="Times New Roman" w:cs="Times New Roman"/>
          <w:sz w:val="24"/>
          <w:szCs w:val="24"/>
        </w:rPr>
      </w:pPr>
      <w:r w:rsidRPr="00F2297C">
        <w:rPr>
          <w:rFonts w:ascii="Times New Roman" w:eastAsia="Times New Roman" w:hAnsi="Times New Roman" w:cs="Times New Roman"/>
          <w:sz w:val="24"/>
          <w:szCs w:val="24"/>
        </w:rPr>
        <w:t>1.Особенности общих положений об обязательствах и договорах с участием лиц, осуществляющих предпринимательскую деятельность.</w:t>
      </w:r>
    </w:p>
    <w:p w:rsidR="00F2297C" w:rsidRPr="00F2297C" w:rsidRDefault="00F2297C" w:rsidP="00F2297C">
      <w:pPr>
        <w:widowControl w:val="0"/>
        <w:spacing w:after="0" w:line="240" w:lineRule="auto"/>
        <w:jc w:val="both"/>
        <w:rPr>
          <w:rFonts w:ascii="Times New Roman" w:eastAsia="Times New Roman" w:hAnsi="Times New Roman" w:cs="Times New Roman"/>
          <w:sz w:val="24"/>
          <w:szCs w:val="24"/>
        </w:rPr>
      </w:pPr>
      <w:r w:rsidRPr="00F2297C">
        <w:rPr>
          <w:rFonts w:ascii="Times New Roman" w:eastAsia="Times New Roman" w:hAnsi="Times New Roman" w:cs="Times New Roman"/>
          <w:sz w:val="24"/>
          <w:szCs w:val="24"/>
        </w:rPr>
        <w:t>2.Порядок и способы заключения договоров с участием лиц осуществляющих предпринимательскую деятельность.</w:t>
      </w:r>
    </w:p>
    <w:p w:rsidR="00F2297C" w:rsidRPr="00F2297C" w:rsidRDefault="00F2297C" w:rsidP="00F2297C">
      <w:pPr>
        <w:widowControl w:val="0"/>
        <w:spacing w:after="0" w:line="240" w:lineRule="auto"/>
        <w:jc w:val="both"/>
        <w:rPr>
          <w:rFonts w:ascii="Times New Roman" w:eastAsia="Times New Roman" w:hAnsi="Times New Roman" w:cs="Times New Roman"/>
          <w:sz w:val="24"/>
          <w:szCs w:val="24"/>
        </w:rPr>
      </w:pPr>
      <w:r w:rsidRPr="00F2297C">
        <w:rPr>
          <w:rFonts w:ascii="Times New Roman" w:eastAsia="Times New Roman" w:hAnsi="Times New Roman" w:cs="Times New Roman"/>
          <w:sz w:val="24"/>
          <w:szCs w:val="24"/>
        </w:rPr>
        <w:t>3.Способы обеспечения исполнения обязательств с участием лиц, осуществляющих предпринимательскую деятельность.</w:t>
      </w:r>
    </w:p>
    <w:p w:rsidR="00F2297C" w:rsidRPr="00F2297C" w:rsidRDefault="00F2297C" w:rsidP="00F2297C">
      <w:pPr>
        <w:widowControl w:val="0"/>
        <w:spacing w:after="0" w:line="240" w:lineRule="auto"/>
        <w:jc w:val="both"/>
        <w:rPr>
          <w:rFonts w:ascii="Times New Roman" w:eastAsia="Times New Roman" w:hAnsi="Times New Roman" w:cs="Times New Roman"/>
          <w:sz w:val="24"/>
          <w:szCs w:val="24"/>
        </w:rPr>
      </w:pPr>
      <w:r w:rsidRPr="00F2297C">
        <w:rPr>
          <w:rFonts w:ascii="Times New Roman" w:eastAsia="Times New Roman" w:hAnsi="Times New Roman" w:cs="Times New Roman"/>
          <w:sz w:val="24"/>
          <w:szCs w:val="24"/>
        </w:rPr>
        <w:t>4.Понятие и порядок заключения крупных сделок и сделок с заинтересованностью.</w:t>
      </w:r>
    </w:p>
    <w:p w:rsidR="00F2297C" w:rsidRPr="00F2297C" w:rsidRDefault="00F2297C" w:rsidP="00F2297C">
      <w:pPr>
        <w:widowControl w:val="0"/>
        <w:spacing w:after="0" w:line="240" w:lineRule="auto"/>
        <w:jc w:val="both"/>
        <w:rPr>
          <w:rFonts w:ascii="Times New Roman" w:eastAsia="Times New Roman" w:hAnsi="Times New Roman" w:cs="Times New Roman"/>
          <w:sz w:val="24"/>
          <w:szCs w:val="24"/>
        </w:rPr>
      </w:pPr>
      <w:r w:rsidRPr="00F2297C">
        <w:rPr>
          <w:rFonts w:ascii="Times New Roman" w:eastAsia="Times New Roman" w:hAnsi="Times New Roman" w:cs="Times New Roman"/>
          <w:sz w:val="24"/>
          <w:szCs w:val="24"/>
        </w:rPr>
        <w:t>5. Система обязательств из предпринимательских договоров.</w:t>
      </w:r>
    </w:p>
    <w:p w:rsidR="009D1ACE" w:rsidRDefault="00F2297C" w:rsidP="00F2297C">
      <w:pPr>
        <w:widowControl w:val="0"/>
        <w:spacing w:after="0" w:line="240" w:lineRule="auto"/>
        <w:jc w:val="both"/>
        <w:rPr>
          <w:rFonts w:ascii="Times New Roman" w:eastAsia="Times New Roman" w:hAnsi="Times New Roman" w:cs="Times New Roman"/>
          <w:sz w:val="24"/>
          <w:szCs w:val="24"/>
        </w:rPr>
      </w:pPr>
      <w:r w:rsidRPr="00F2297C">
        <w:rPr>
          <w:rFonts w:ascii="Times New Roman" w:eastAsia="Times New Roman" w:hAnsi="Times New Roman" w:cs="Times New Roman"/>
          <w:sz w:val="24"/>
          <w:szCs w:val="24"/>
        </w:rPr>
        <w:t>6.Обязательства из договоров по распоряжению исключительными правами.</w:t>
      </w:r>
    </w:p>
    <w:p w:rsidR="00F2297C" w:rsidRDefault="00F2297C" w:rsidP="00F2297C">
      <w:pPr>
        <w:widowControl w:val="0"/>
        <w:spacing w:after="0" w:line="240" w:lineRule="auto"/>
        <w:jc w:val="both"/>
        <w:rPr>
          <w:rFonts w:ascii="Times New Roman" w:eastAsia="Times New Roman" w:hAnsi="Times New Roman" w:cs="Times New Roman"/>
          <w:sz w:val="24"/>
          <w:szCs w:val="24"/>
        </w:rPr>
      </w:pPr>
    </w:p>
    <w:p w:rsidR="00F2297C" w:rsidRPr="00F2297C" w:rsidRDefault="00F2297C" w:rsidP="00F2297C">
      <w:pPr>
        <w:widowControl w:val="0"/>
        <w:spacing w:after="0" w:line="240" w:lineRule="auto"/>
        <w:jc w:val="both"/>
        <w:rPr>
          <w:rFonts w:ascii="Times New Roman" w:eastAsia="Calibri" w:hAnsi="Times New Roman" w:cs="Times New Roman"/>
          <w:b/>
          <w:sz w:val="24"/>
          <w:szCs w:val="24"/>
          <w:lang w:eastAsia="en-US"/>
        </w:rPr>
      </w:pPr>
      <w:r w:rsidRPr="00F2297C">
        <w:rPr>
          <w:rFonts w:ascii="Times New Roman" w:eastAsia="Calibri" w:hAnsi="Times New Roman" w:cs="Times New Roman"/>
          <w:b/>
          <w:sz w:val="24"/>
          <w:szCs w:val="24"/>
          <w:lang w:eastAsia="en-US"/>
        </w:rPr>
        <w:t xml:space="preserve">Защита прав субъектов предпринимательских правоотношений и их юридическая  ответственность </w:t>
      </w:r>
    </w:p>
    <w:p w:rsidR="00F2297C" w:rsidRDefault="00F2297C" w:rsidP="00F2297C">
      <w:pPr>
        <w:widowControl w:val="0"/>
        <w:spacing w:after="0" w:line="240" w:lineRule="auto"/>
        <w:jc w:val="both"/>
        <w:rPr>
          <w:rFonts w:ascii="Times New Roman" w:eastAsia="Calibri" w:hAnsi="Times New Roman" w:cs="Times New Roman"/>
          <w:b/>
          <w:sz w:val="24"/>
          <w:szCs w:val="24"/>
          <w:lang w:eastAsia="en-US"/>
        </w:rPr>
      </w:pPr>
    </w:p>
    <w:p w:rsidR="00F2297C" w:rsidRPr="00F2297C" w:rsidRDefault="00F2297C" w:rsidP="00F2297C">
      <w:pPr>
        <w:widowControl w:val="0"/>
        <w:spacing w:after="0" w:line="240" w:lineRule="auto"/>
        <w:jc w:val="both"/>
        <w:rPr>
          <w:rFonts w:ascii="Times New Roman" w:eastAsia="Calibri" w:hAnsi="Times New Roman" w:cs="Times New Roman"/>
          <w:sz w:val="24"/>
          <w:szCs w:val="24"/>
          <w:lang w:eastAsia="en-US"/>
        </w:rPr>
      </w:pPr>
      <w:r w:rsidRPr="00F2297C">
        <w:rPr>
          <w:rFonts w:ascii="Times New Roman" w:eastAsia="Calibri" w:hAnsi="Times New Roman" w:cs="Times New Roman"/>
          <w:sz w:val="24"/>
          <w:szCs w:val="24"/>
          <w:lang w:eastAsia="en-US"/>
        </w:rPr>
        <w:t>1.Право на защиту и способы защиты гражданских прав субъектов предпринимательских правоотношений.</w:t>
      </w:r>
    </w:p>
    <w:p w:rsidR="00F2297C" w:rsidRPr="00F2297C" w:rsidRDefault="00F2297C" w:rsidP="00F2297C">
      <w:pPr>
        <w:widowControl w:val="0"/>
        <w:spacing w:after="0" w:line="240" w:lineRule="auto"/>
        <w:jc w:val="both"/>
        <w:rPr>
          <w:rFonts w:ascii="Times New Roman" w:eastAsia="Calibri" w:hAnsi="Times New Roman" w:cs="Times New Roman"/>
          <w:sz w:val="24"/>
          <w:szCs w:val="24"/>
          <w:lang w:eastAsia="en-US"/>
        </w:rPr>
      </w:pPr>
      <w:r w:rsidRPr="00F2297C">
        <w:rPr>
          <w:rFonts w:ascii="Times New Roman" w:eastAsia="Calibri" w:hAnsi="Times New Roman" w:cs="Times New Roman"/>
          <w:sz w:val="24"/>
          <w:szCs w:val="24"/>
          <w:lang w:eastAsia="en-US"/>
        </w:rPr>
        <w:t>2.Защита прав юридических лиц и индивидуальных предпринимателей при осуществлении государственного контроля (надзора).</w:t>
      </w:r>
    </w:p>
    <w:p w:rsidR="00F2297C" w:rsidRPr="00F2297C" w:rsidRDefault="00F2297C" w:rsidP="00F2297C">
      <w:pPr>
        <w:widowControl w:val="0"/>
        <w:spacing w:after="0" w:line="240" w:lineRule="auto"/>
        <w:jc w:val="both"/>
        <w:rPr>
          <w:rFonts w:ascii="Times New Roman" w:eastAsia="Calibri" w:hAnsi="Times New Roman" w:cs="Times New Roman"/>
          <w:sz w:val="24"/>
          <w:szCs w:val="24"/>
          <w:lang w:eastAsia="en-US"/>
        </w:rPr>
      </w:pPr>
      <w:r w:rsidRPr="00F2297C">
        <w:rPr>
          <w:rFonts w:ascii="Times New Roman" w:eastAsia="Calibri" w:hAnsi="Times New Roman" w:cs="Times New Roman"/>
          <w:sz w:val="24"/>
          <w:szCs w:val="24"/>
          <w:lang w:eastAsia="en-US"/>
        </w:rPr>
        <w:t>3.Гражданско-правовая ответственность субъектов предпринимательских правоотношений.</w:t>
      </w:r>
    </w:p>
    <w:p w:rsidR="00F2297C" w:rsidRDefault="00F2297C" w:rsidP="00F2297C">
      <w:pPr>
        <w:widowControl w:val="0"/>
        <w:spacing w:after="0" w:line="240" w:lineRule="auto"/>
        <w:jc w:val="both"/>
        <w:rPr>
          <w:rFonts w:ascii="Times New Roman" w:eastAsia="Calibri" w:hAnsi="Times New Roman" w:cs="Times New Roman"/>
          <w:sz w:val="24"/>
          <w:szCs w:val="24"/>
          <w:lang w:eastAsia="en-US"/>
        </w:rPr>
      </w:pPr>
      <w:r w:rsidRPr="00F2297C">
        <w:rPr>
          <w:rFonts w:ascii="Times New Roman" w:eastAsia="Calibri" w:hAnsi="Times New Roman" w:cs="Times New Roman"/>
          <w:sz w:val="24"/>
          <w:szCs w:val="24"/>
          <w:lang w:eastAsia="en-US"/>
        </w:rPr>
        <w:t>4.Иные виды юридической ответственности субъектов предпринимательских правоотношений.</w:t>
      </w:r>
    </w:p>
    <w:p w:rsidR="00DC51B1" w:rsidRDefault="00DC51B1" w:rsidP="00F2297C">
      <w:pPr>
        <w:widowControl w:val="0"/>
        <w:spacing w:after="0" w:line="240" w:lineRule="auto"/>
        <w:jc w:val="both"/>
        <w:rPr>
          <w:rFonts w:ascii="Times New Roman" w:eastAsia="Calibri" w:hAnsi="Times New Roman" w:cs="Times New Roman"/>
          <w:sz w:val="24"/>
          <w:szCs w:val="24"/>
          <w:lang w:eastAsia="en-US"/>
        </w:rPr>
      </w:pPr>
    </w:p>
    <w:p w:rsidR="00DC51B1" w:rsidRPr="009D1ACE" w:rsidRDefault="00DC51B1" w:rsidP="00DC51B1">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 xml:space="preserve">Предпринимательское право в системе права </w:t>
      </w:r>
    </w:p>
    <w:p w:rsidR="009D1ACE" w:rsidRDefault="009D1ACE" w:rsidP="00D67749">
      <w:pPr>
        <w:spacing w:after="0" w:line="240" w:lineRule="auto"/>
        <w:jc w:val="both"/>
        <w:rPr>
          <w:rFonts w:ascii="Times New Roman" w:hAnsi="Times New Roman"/>
          <w:sz w:val="24"/>
          <w:szCs w:val="24"/>
        </w:rPr>
      </w:pPr>
    </w:p>
    <w:p w:rsidR="00571E4D" w:rsidRPr="009E556F" w:rsidRDefault="00571E4D" w:rsidP="00D67749">
      <w:pPr>
        <w:spacing w:after="0" w:line="240" w:lineRule="auto"/>
        <w:jc w:val="both"/>
        <w:rPr>
          <w:rFonts w:ascii="Times New Roman" w:hAnsi="Times New Roman"/>
          <w:sz w:val="24"/>
          <w:szCs w:val="24"/>
        </w:rPr>
      </w:pPr>
      <w:r w:rsidRPr="009E556F">
        <w:rPr>
          <w:rFonts w:ascii="Times New Roman" w:hAnsi="Times New Roman"/>
          <w:sz w:val="24"/>
          <w:szCs w:val="24"/>
        </w:rPr>
        <w:t>Конституция РФ предоставляет каждому право свободно использовать свои способности и имущество для предпринимательской и иной не запрещенной законом экономической деятельности (ч. 1 ст. 34).</w:t>
      </w:r>
    </w:p>
    <w:p w:rsidR="00571E4D" w:rsidRPr="009E556F" w:rsidRDefault="00571E4D"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2.Понятие хозяйственной деятельности и ее соотношение с понятием предпринимательства, предпринимательской и коммерческой деятельности.</w:t>
      </w:r>
    </w:p>
    <w:p w:rsidR="00571E4D" w:rsidRPr="009E556F" w:rsidRDefault="00571E4D" w:rsidP="00D67749">
      <w:pPr>
        <w:spacing w:after="0" w:line="240" w:lineRule="auto"/>
        <w:jc w:val="both"/>
        <w:rPr>
          <w:rFonts w:ascii="Times New Roman" w:hAnsi="Times New Roman"/>
          <w:sz w:val="24"/>
          <w:szCs w:val="24"/>
        </w:rPr>
      </w:pPr>
    </w:p>
    <w:p w:rsidR="00571E4D" w:rsidRPr="009E556F" w:rsidRDefault="00571E4D" w:rsidP="00D67749">
      <w:pPr>
        <w:spacing w:after="0" w:line="240" w:lineRule="auto"/>
        <w:jc w:val="both"/>
        <w:rPr>
          <w:rFonts w:ascii="Times New Roman" w:hAnsi="Times New Roman"/>
          <w:sz w:val="24"/>
          <w:szCs w:val="24"/>
        </w:rPr>
      </w:pPr>
      <w:r w:rsidRPr="009E556F">
        <w:rPr>
          <w:rFonts w:ascii="Times New Roman" w:hAnsi="Times New Roman"/>
          <w:sz w:val="24"/>
          <w:szCs w:val="24"/>
        </w:rPr>
        <w:tab/>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6" w:history="1">
        <w:r w:rsidRPr="009E556F">
          <w:rPr>
            <w:rFonts w:ascii="Times New Roman" w:hAnsi="Times New Roman"/>
            <w:sz w:val="24"/>
            <w:szCs w:val="24"/>
          </w:rPr>
          <w:t>законом</w:t>
        </w:r>
      </w:hyperlink>
      <w:r w:rsidRPr="009E556F">
        <w:rPr>
          <w:rFonts w:ascii="Times New Roman" w:hAnsi="Times New Roman"/>
          <w:sz w:val="24"/>
          <w:szCs w:val="24"/>
        </w:rPr>
        <w:t> порядке.</w:t>
      </w:r>
      <w:r w:rsidRPr="009E556F">
        <w:rPr>
          <w:rFonts w:ascii="Times New Roman" w:hAnsi="Times New Roman"/>
          <w:sz w:val="24"/>
          <w:szCs w:val="24"/>
        </w:rPr>
        <w:br/>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Предпринимательское право: понятие, предмет, метод, система, принципы, источники.</w:t>
      </w:r>
    </w:p>
    <w:p w:rsidR="00571E4D" w:rsidRPr="009E556F" w:rsidRDefault="00571E4D" w:rsidP="00D67749">
      <w:pPr>
        <w:spacing w:after="0" w:line="240" w:lineRule="auto"/>
        <w:jc w:val="both"/>
        <w:rPr>
          <w:rFonts w:ascii="Times New Roman" w:hAnsi="Times New Roman"/>
          <w:sz w:val="24"/>
          <w:szCs w:val="24"/>
        </w:rPr>
      </w:pPr>
    </w:p>
    <w:p w:rsidR="00571E4D" w:rsidRPr="009E556F" w:rsidRDefault="00571E4D" w:rsidP="00D67749">
      <w:pPr>
        <w:spacing w:after="0" w:line="240" w:lineRule="auto"/>
        <w:jc w:val="both"/>
        <w:rPr>
          <w:rFonts w:ascii="Times New Roman" w:hAnsi="Times New Roman"/>
          <w:sz w:val="24"/>
          <w:szCs w:val="24"/>
        </w:rPr>
      </w:pPr>
      <w:r w:rsidRPr="009E556F">
        <w:rPr>
          <w:rFonts w:ascii="Times New Roman" w:hAnsi="Times New Roman"/>
          <w:sz w:val="24"/>
          <w:szCs w:val="24"/>
        </w:rPr>
        <w:tab/>
        <w:t>Предпринимательское право, как комплексная отрасль права - совокупность юридических норм, регулирующая общественные отношения, складывающиеся в сфере организации, осуществления, а также государственного регулирования предпринимательской деятельности.</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ab/>
        <w:t>Предмет регулирования предпринимательского права как отрасли права составляют три группы общественных отношений.</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1. Предпринимательские отношения, которые возникают между хозяйствующими субъектами на основе гражданско-правовых сделок</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2. Отношения организационно-имущественного характера, которые создают условия для осуществления предпринимательской деятельности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3. Отношения, возникающие в процессе государственного регулирования предпринимательской деятельности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ab/>
        <w:t>Под методом предпринимательского права понимают совокупность приемов и способов воздействия на отношения, составляющие предмет предпринимательского права.</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ab/>
        <w:t>Методы:</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а) императивный метод - метод жестких властных предписаний, исчерпывающе регулирующих отношения (например, предписания антимонопольных органов, обязанность предпринимателей зарегистрироваться, платить налоги и т.д.);</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б) диспозитивный метод предоставляет субъектам свободу выбора определенного варианта поведения (например, в ряде случаев ГК РФ предоставляет предпринимателям возможность определять некоторые условия договоров по соглашению сторон) и др.</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ab/>
        <w:t>Система российского предпринимательского права состоит из двух частей:</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 Общая часть</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 Особенная часть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ab/>
        <w:t>Принципы российского предпринимательского права - основополагающие начала, на которых строится предпринимательское право. Выделяют следующие принципы предпринимательского права.</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1. Принцип свободы предпринимательской деятельности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2. Принцип признания многообразия форм собственности, юридического равенства форм собственности и равной их защиты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3. Принцип единого экономического пространства</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4. Принцип поддержания конкуренции и недопущения экономической деятельности, направленной на монополизацию и недобросовестную конкуренцию.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5. Принцип баланса частных интересов предпринимателей и публичных интересов государства и общества в целом. </w:t>
      </w:r>
    </w:p>
    <w:p w:rsidR="00571E4D" w:rsidRPr="009E556F" w:rsidRDefault="00571E4D"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6. Принцип законности. </w:t>
      </w:r>
    </w:p>
    <w:p w:rsidR="00571E4D"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ab/>
        <w:t>Источники:</w:t>
      </w:r>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международные нормативно-правовые акты</w:t>
      </w:r>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Конституция РФ</w:t>
      </w:r>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ФКЗ</w:t>
      </w:r>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ФЗ</w:t>
      </w:r>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xml:space="preserve">- Указы Президента и иные подзаконные </w:t>
      </w:r>
      <w:proofErr w:type="spellStart"/>
      <w:r w:rsidRPr="009E556F">
        <w:rPr>
          <w:rFonts w:ascii="Times New Roman" w:hAnsi="Times New Roman"/>
          <w:sz w:val="24"/>
          <w:szCs w:val="24"/>
        </w:rPr>
        <w:t>нпа</w:t>
      </w:r>
      <w:proofErr w:type="spellEnd"/>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акты субъектов РФ и муниципальных образований</w:t>
      </w:r>
    </w:p>
    <w:p w:rsidR="00B46846" w:rsidRPr="009E556F" w:rsidRDefault="00B46846" w:rsidP="00571E4D">
      <w:pPr>
        <w:spacing w:after="0" w:line="240" w:lineRule="auto"/>
        <w:jc w:val="both"/>
        <w:rPr>
          <w:rFonts w:ascii="Times New Roman" w:hAnsi="Times New Roman"/>
          <w:sz w:val="24"/>
          <w:szCs w:val="24"/>
        </w:rPr>
      </w:pPr>
      <w:r w:rsidRPr="009E556F">
        <w:rPr>
          <w:rFonts w:ascii="Times New Roman" w:hAnsi="Times New Roman"/>
          <w:sz w:val="24"/>
          <w:szCs w:val="24"/>
        </w:rPr>
        <w:t>- обычаи</w:t>
      </w:r>
    </w:p>
    <w:p w:rsidR="00D67749" w:rsidRPr="009E556F" w:rsidRDefault="00D67749" w:rsidP="00D67749">
      <w:pPr>
        <w:pStyle w:val="2"/>
        <w:spacing w:after="0" w:line="240" w:lineRule="auto"/>
        <w:rPr>
          <w:b/>
          <w:bCs/>
        </w:rPr>
      </w:pPr>
    </w:p>
    <w:p w:rsidR="00DC51B1" w:rsidRPr="009D1ACE" w:rsidRDefault="00DC51B1" w:rsidP="00DC51B1">
      <w:pPr>
        <w:widowControl w:val="0"/>
        <w:spacing w:after="0" w:line="240" w:lineRule="auto"/>
        <w:jc w:val="both"/>
        <w:rPr>
          <w:rFonts w:ascii="Times New Roman" w:eastAsia="Calibri" w:hAnsi="Times New Roman" w:cs="Times New Roman"/>
          <w:b/>
          <w:sz w:val="24"/>
          <w:szCs w:val="24"/>
          <w:lang w:eastAsia="en-US"/>
        </w:rPr>
      </w:pPr>
      <w:r w:rsidRPr="009D1ACE">
        <w:rPr>
          <w:rFonts w:ascii="Times New Roman" w:eastAsia="Calibri" w:hAnsi="Times New Roman" w:cs="Times New Roman"/>
          <w:b/>
          <w:sz w:val="24"/>
          <w:szCs w:val="24"/>
          <w:lang w:eastAsia="en-US"/>
        </w:rPr>
        <w:t>Участники предпринимательских правоотношений</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Государство и предпринимательство: понятие и задачи государственного регулирования; основные формы, принципы, методы государственного регулирования хозяйственной и предпринимательской деятельности.</w:t>
      </w:r>
    </w:p>
    <w:p w:rsidR="00CF425F" w:rsidRPr="009E556F" w:rsidRDefault="00CF425F" w:rsidP="00D67749">
      <w:pPr>
        <w:spacing w:after="0" w:line="240" w:lineRule="auto"/>
        <w:jc w:val="both"/>
        <w:rPr>
          <w:rFonts w:ascii="Times New Roman" w:hAnsi="Times New Roman"/>
          <w:sz w:val="24"/>
          <w:szCs w:val="24"/>
        </w:rPr>
      </w:pPr>
    </w:p>
    <w:p w:rsidR="00CF425F" w:rsidRPr="009E556F" w:rsidRDefault="00CF425F" w:rsidP="00D67749">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t>Под государственным регулированием предпринимательской деятельности следует понимать деятельность государства в лице его органов, направленную на реализацию государственной политики в сфере осуществления предпринимательской деятельности.</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eastAsia="Calibri" w:hAnsi="Times New Roman" w:cs="Times New Roman"/>
          <w:sz w:val="24"/>
          <w:szCs w:val="24"/>
        </w:rPr>
        <w:tab/>
      </w:r>
      <w:r w:rsidRPr="009E556F">
        <w:rPr>
          <w:rFonts w:ascii="Times New Roman" w:hAnsi="Times New Roman"/>
          <w:sz w:val="24"/>
          <w:szCs w:val="24"/>
        </w:rPr>
        <w:t>Задачи государственного регулирования предпринимательства можно разделить на группы:</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защита жизни и здоровья граждан;</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обеспечение нормального уровня занятости населения;</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охрана окружающей среды;</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поддержка конкуренции на рынке;</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поддержка и развитие предпринимательства;</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защита предпринимателей</w:t>
      </w:r>
    </w:p>
    <w:p w:rsidR="00CF425F" w:rsidRPr="009E556F" w:rsidRDefault="00CF425F" w:rsidP="00CF425F">
      <w:pPr>
        <w:spacing w:after="0" w:line="240" w:lineRule="auto"/>
        <w:jc w:val="both"/>
        <w:rPr>
          <w:rFonts w:ascii="Times New Roman" w:hAnsi="Times New Roman"/>
          <w:sz w:val="24"/>
          <w:szCs w:val="24"/>
        </w:rPr>
      </w:pPr>
      <w:r w:rsidRPr="009E556F">
        <w:rPr>
          <w:rFonts w:ascii="Times New Roman" w:hAnsi="Times New Roman"/>
          <w:sz w:val="24"/>
          <w:szCs w:val="24"/>
        </w:rPr>
        <w:t>- иные</w:t>
      </w:r>
    </w:p>
    <w:p w:rsidR="00CF425F" w:rsidRPr="009E556F" w:rsidRDefault="00CF425F" w:rsidP="00D67749">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t>Методы государственного регулирования предпринимательской деятельности можно разделить на две группы: прямые и косвенные.</w:t>
      </w:r>
    </w:p>
    <w:p w:rsidR="00CF425F" w:rsidRPr="009E556F" w:rsidRDefault="00CF425F"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Система методов и средств государственного регулирования предпринимательской деятельности. Государственный контроль и надзор за осуществлением предпринимательской деятельности.</w:t>
      </w:r>
    </w:p>
    <w:p w:rsidR="00D67749" w:rsidRPr="009E556F" w:rsidRDefault="00D67749" w:rsidP="00D67749">
      <w:pPr>
        <w:pStyle w:val="2"/>
        <w:spacing w:after="0" w:line="240" w:lineRule="auto"/>
        <w:ind w:left="72"/>
        <w:rPr>
          <w:b/>
        </w:rPr>
      </w:pPr>
    </w:p>
    <w:p w:rsidR="00CF425F" w:rsidRPr="009E556F" w:rsidRDefault="00CF425F" w:rsidP="00CF425F">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r>
      <w:proofErr w:type="gramStart"/>
      <w:r w:rsidRPr="009E556F">
        <w:rPr>
          <w:rFonts w:ascii="Times New Roman" w:eastAsia="Calibri" w:hAnsi="Times New Roman" w:cs="Times New Roman"/>
          <w:sz w:val="24"/>
          <w:szCs w:val="24"/>
        </w:rPr>
        <w:t xml:space="preserve">Государственный контроль в сфере предпринимательской деятельности представляет собой деятельность уполномоченных органов государственной власти, направленную на предупреждение, выявление и пресечение нарушений юридическими лицами, их руководителями и иными должностными лицами, индивидуальными </w:t>
      </w:r>
      <w:r w:rsidRPr="009E556F">
        <w:rPr>
          <w:rFonts w:ascii="Times New Roman" w:eastAsia="Calibri" w:hAnsi="Times New Roman" w:cs="Times New Roman"/>
          <w:sz w:val="24"/>
          <w:szCs w:val="24"/>
        </w:rPr>
        <w:lastRenderedPageBreak/>
        <w:t>предпринимателями, их уполномоченными представителями требований, установленных законодательством,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w:t>
      </w:r>
      <w:proofErr w:type="gramEnd"/>
      <w:r w:rsidRPr="009E556F">
        <w:rPr>
          <w:rFonts w:ascii="Times New Roman" w:eastAsia="Calibri" w:hAnsi="Times New Roman" w:cs="Times New Roman"/>
          <w:sz w:val="24"/>
          <w:szCs w:val="24"/>
        </w:rPr>
        <w:t xml:space="preserve">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 индивидуальными предпринимателями.</w:t>
      </w:r>
    </w:p>
    <w:p w:rsidR="00CF425F" w:rsidRPr="009E556F" w:rsidRDefault="00CF425F" w:rsidP="00D67749">
      <w:pPr>
        <w:pStyle w:val="2"/>
        <w:spacing w:after="0" w:line="240" w:lineRule="auto"/>
        <w:ind w:left="72"/>
        <w:rPr>
          <w:b/>
        </w:rPr>
      </w:pPr>
    </w:p>
    <w:p w:rsidR="00CF425F" w:rsidRPr="009E556F" w:rsidRDefault="00CF425F" w:rsidP="00D67749">
      <w:pPr>
        <w:pStyle w:val="2"/>
        <w:spacing w:after="0" w:line="240" w:lineRule="auto"/>
        <w:ind w:left="72"/>
        <w:rPr>
          <w:b/>
        </w:rPr>
      </w:pPr>
    </w:p>
    <w:p w:rsidR="00D67749" w:rsidRPr="009E556F" w:rsidRDefault="00D67749" w:rsidP="00D67749">
      <w:pPr>
        <w:pStyle w:val="2"/>
        <w:spacing w:after="0" w:line="240" w:lineRule="auto"/>
        <w:ind w:left="72"/>
      </w:pPr>
      <w:r w:rsidRPr="009E556F">
        <w:rPr>
          <w:b/>
        </w:rPr>
        <w:t>Субъекты хозяйственной деятельности и организационно-правовые формы предпринимательства</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Понятие и виды субъектов предпринимательства: понятие юридического лица, его правоспособность; правовой статус индивидуального предпринимателя; предпринимательство на договорной основе.</w:t>
      </w:r>
    </w:p>
    <w:p w:rsidR="00E3649D" w:rsidRPr="009E556F" w:rsidRDefault="00E3649D" w:rsidP="00D67749">
      <w:pPr>
        <w:spacing w:after="0" w:line="240" w:lineRule="auto"/>
        <w:jc w:val="both"/>
        <w:rPr>
          <w:rFonts w:ascii="Times New Roman" w:hAnsi="Times New Roman"/>
          <w:sz w:val="24"/>
          <w:szCs w:val="24"/>
        </w:rPr>
      </w:pPr>
    </w:p>
    <w:p w:rsidR="00E3649D" w:rsidRPr="009E556F" w:rsidRDefault="00E3649D" w:rsidP="00D67749">
      <w:pPr>
        <w:spacing w:after="0" w:line="240" w:lineRule="auto"/>
        <w:jc w:val="both"/>
        <w:rPr>
          <w:rFonts w:ascii="Times New Roman" w:hAnsi="Times New Roman"/>
          <w:sz w:val="24"/>
          <w:szCs w:val="24"/>
        </w:rPr>
      </w:pPr>
      <w:r w:rsidRPr="009E556F">
        <w:rPr>
          <w:rFonts w:ascii="Arial" w:hAnsi="Arial" w:cs="Arial"/>
          <w:b/>
          <w:bCs/>
          <w:color w:val="000000"/>
          <w:shd w:val="clear" w:color="auto" w:fill="FFFFFF"/>
        </w:rPr>
        <w:tab/>
      </w:r>
      <w:r w:rsidRPr="009E556F">
        <w:rPr>
          <w:rFonts w:ascii="Times New Roman" w:hAnsi="Times New Roman"/>
          <w:sz w:val="24"/>
          <w:szCs w:val="24"/>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9E556F">
        <w:rPr>
          <w:rFonts w:ascii="Times New Roman" w:hAnsi="Times New Roman"/>
          <w:sz w:val="24"/>
          <w:szCs w:val="24"/>
        </w:rPr>
        <w:t>нести гражданские обязанности</w:t>
      </w:r>
      <w:proofErr w:type="gramEnd"/>
      <w:r w:rsidRPr="009E556F">
        <w:rPr>
          <w:rFonts w:ascii="Times New Roman" w:hAnsi="Times New Roman"/>
          <w:sz w:val="24"/>
          <w:szCs w:val="24"/>
        </w:rPr>
        <w:t>, быть истцом и ответчиком в суде.</w:t>
      </w:r>
    </w:p>
    <w:p w:rsidR="00E3649D" w:rsidRPr="009E556F" w:rsidRDefault="00E3649D" w:rsidP="00D67749">
      <w:pPr>
        <w:spacing w:after="0" w:line="240" w:lineRule="auto"/>
        <w:jc w:val="both"/>
        <w:rPr>
          <w:rFonts w:ascii="Times New Roman" w:hAnsi="Times New Roman"/>
          <w:sz w:val="24"/>
          <w:szCs w:val="24"/>
        </w:rPr>
      </w:pPr>
      <w:r w:rsidRPr="009E556F">
        <w:rPr>
          <w:rFonts w:ascii="Times New Roman" w:hAnsi="Times New Roman"/>
          <w:sz w:val="24"/>
          <w:szCs w:val="24"/>
        </w:rPr>
        <w:tab/>
        <w:t>Правоспособность - способность иметь гражданские права, соответствующие целям деятельности и нести связанные с этой деятельностью обязанности</w:t>
      </w:r>
      <w:r w:rsidRPr="009E556F">
        <w:rPr>
          <w:rFonts w:ascii="Times New Roman" w:hAnsi="Times New Roman"/>
          <w:sz w:val="24"/>
          <w:szCs w:val="24"/>
        </w:rPr>
        <w:br/>
      </w:r>
      <w:r w:rsidRPr="009E556F">
        <w:rPr>
          <w:rFonts w:ascii="Times New Roman" w:hAnsi="Times New Roman"/>
          <w:sz w:val="24"/>
          <w:szCs w:val="24"/>
        </w:rPr>
        <w:tab/>
        <w:t>Виды правоспособности:</w:t>
      </w:r>
    </w:p>
    <w:p w:rsidR="00E3649D" w:rsidRPr="009E556F" w:rsidRDefault="00E3649D" w:rsidP="00D67749">
      <w:pPr>
        <w:spacing w:after="0" w:line="240" w:lineRule="auto"/>
        <w:jc w:val="both"/>
        <w:rPr>
          <w:rFonts w:ascii="Times New Roman" w:hAnsi="Times New Roman"/>
          <w:sz w:val="24"/>
          <w:szCs w:val="24"/>
        </w:rPr>
      </w:pPr>
      <w:r w:rsidRPr="009E556F">
        <w:rPr>
          <w:rFonts w:ascii="Times New Roman" w:hAnsi="Times New Roman"/>
          <w:sz w:val="24"/>
          <w:szCs w:val="24"/>
        </w:rPr>
        <w:t>- Общая</w:t>
      </w:r>
    </w:p>
    <w:p w:rsidR="00E3649D" w:rsidRPr="009E556F" w:rsidRDefault="00E3649D" w:rsidP="00D67749">
      <w:pPr>
        <w:spacing w:after="0" w:line="240" w:lineRule="auto"/>
        <w:jc w:val="both"/>
        <w:rPr>
          <w:rFonts w:ascii="Times New Roman" w:hAnsi="Times New Roman"/>
          <w:sz w:val="24"/>
          <w:szCs w:val="24"/>
        </w:rPr>
      </w:pPr>
      <w:r w:rsidRPr="009E556F">
        <w:rPr>
          <w:rFonts w:ascii="Times New Roman" w:hAnsi="Times New Roman"/>
          <w:sz w:val="24"/>
          <w:szCs w:val="24"/>
        </w:rPr>
        <w:t>- Специальная</w:t>
      </w:r>
    </w:p>
    <w:p w:rsidR="00E3649D" w:rsidRPr="009E556F" w:rsidRDefault="00E3649D"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Классификация юридических лиц, как субъектов предпринимательства.</w:t>
      </w:r>
    </w:p>
    <w:p w:rsidR="00601B3F" w:rsidRPr="009E556F" w:rsidRDefault="00601B3F" w:rsidP="00D67749">
      <w:pPr>
        <w:spacing w:after="0" w:line="240" w:lineRule="auto"/>
        <w:jc w:val="both"/>
        <w:rPr>
          <w:rFonts w:ascii="Times New Roman" w:hAnsi="Times New Roman"/>
          <w:sz w:val="24"/>
          <w:szCs w:val="24"/>
        </w:rPr>
      </w:pPr>
    </w:p>
    <w:p w:rsidR="00601B3F" w:rsidRPr="009E556F" w:rsidRDefault="00601B3F" w:rsidP="00D67749">
      <w:pPr>
        <w:spacing w:after="0" w:line="240" w:lineRule="auto"/>
        <w:jc w:val="both"/>
        <w:rPr>
          <w:rFonts w:ascii="Times New Roman" w:hAnsi="Times New Roman"/>
          <w:sz w:val="24"/>
          <w:szCs w:val="24"/>
        </w:rPr>
      </w:pPr>
      <w:r w:rsidRPr="009E556F">
        <w:rPr>
          <w:rFonts w:ascii="Times New Roman" w:hAnsi="Times New Roman"/>
          <w:sz w:val="24"/>
          <w:szCs w:val="24"/>
        </w:rPr>
        <w:t>Виды юридических лиц:</w:t>
      </w:r>
    </w:p>
    <w:p w:rsidR="00601B3F" w:rsidRPr="009E556F" w:rsidRDefault="00601B3F" w:rsidP="00D67749">
      <w:pPr>
        <w:spacing w:after="0" w:line="240" w:lineRule="auto"/>
        <w:jc w:val="both"/>
        <w:rPr>
          <w:rFonts w:ascii="Times New Roman" w:hAnsi="Times New Roman"/>
          <w:sz w:val="24"/>
          <w:szCs w:val="24"/>
        </w:rPr>
      </w:pPr>
      <w:r w:rsidRPr="009E556F">
        <w:rPr>
          <w:rFonts w:ascii="Times New Roman" w:hAnsi="Times New Roman"/>
          <w:sz w:val="24"/>
          <w:szCs w:val="24"/>
        </w:rPr>
        <w:t>- корпоративные/ унитарные</w:t>
      </w:r>
    </w:p>
    <w:p w:rsidR="00601B3F" w:rsidRPr="009E556F" w:rsidRDefault="00601B3F" w:rsidP="00D67749">
      <w:pPr>
        <w:spacing w:after="0" w:line="240" w:lineRule="auto"/>
        <w:jc w:val="both"/>
        <w:rPr>
          <w:rFonts w:ascii="Times New Roman" w:hAnsi="Times New Roman"/>
          <w:sz w:val="24"/>
          <w:szCs w:val="24"/>
        </w:rPr>
      </w:pPr>
      <w:r w:rsidRPr="009E556F">
        <w:rPr>
          <w:rFonts w:ascii="Times New Roman" w:hAnsi="Times New Roman"/>
          <w:sz w:val="24"/>
          <w:szCs w:val="24"/>
        </w:rPr>
        <w:t>- коммерческие/некоммерческие</w:t>
      </w:r>
    </w:p>
    <w:p w:rsidR="00601B3F" w:rsidRPr="009E556F" w:rsidRDefault="00601B3F" w:rsidP="00D67749">
      <w:pPr>
        <w:spacing w:after="0" w:line="240" w:lineRule="auto"/>
        <w:jc w:val="both"/>
        <w:rPr>
          <w:rFonts w:ascii="Times New Roman" w:hAnsi="Times New Roman"/>
          <w:sz w:val="24"/>
          <w:szCs w:val="24"/>
        </w:rPr>
      </w:pPr>
      <w:r w:rsidRPr="009E556F">
        <w:rPr>
          <w:rFonts w:ascii="Times New Roman" w:hAnsi="Times New Roman"/>
          <w:sz w:val="24"/>
          <w:szCs w:val="24"/>
        </w:rPr>
        <w:t>- по организационно-правовой форме (ООО, ПАО, НПАО, кооперативы, товарищества, партнерства, унитарные предприятия, иные)</w:t>
      </w:r>
    </w:p>
    <w:p w:rsidR="00601B3F" w:rsidRPr="009E556F" w:rsidRDefault="00601B3F"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r w:rsidR="00E3649D" w:rsidRPr="009E556F">
        <w:rPr>
          <w:rFonts w:ascii="Times New Roman" w:hAnsi="Times New Roman"/>
          <w:sz w:val="24"/>
          <w:szCs w:val="24"/>
        </w:rPr>
        <w:t>в зависимости от характера прав участников в отношении юридического лица (учредителю обладают вещными правами/ обязательственным</w:t>
      </w:r>
      <w:proofErr w:type="gramStart"/>
      <w:r w:rsidR="00E3649D" w:rsidRPr="009E556F">
        <w:rPr>
          <w:rFonts w:ascii="Times New Roman" w:hAnsi="Times New Roman"/>
          <w:sz w:val="24"/>
          <w:szCs w:val="24"/>
        </w:rPr>
        <w:t>и(</w:t>
      </w:r>
      <w:proofErr w:type="gramEnd"/>
      <w:r w:rsidR="00E3649D" w:rsidRPr="009E556F">
        <w:rPr>
          <w:rFonts w:ascii="Times New Roman" w:hAnsi="Times New Roman"/>
          <w:sz w:val="24"/>
          <w:szCs w:val="24"/>
        </w:rPr>
        <w:t>корпоративными)/ не обладают имущественными правами)</w:t>
      </w:r>
    </w:p>
    <w:p w:rsidR="00E3649D" w:rsidRPr="009E556F" w:rsidRDefault="00E3649D" w:rsidP="00D67749">
      <w:pPr>
        <w:spacing w:after="0" w:line="240" w:lineRule="auto"/>
        <w:jc w:val="both"/>
        <w:rPr>
          <w:rFonts w:ascii="Times New Roman" w:hAnsi="Times New Roman"/>
          <w:sz w:val="24"/>
          <w:szCs w:val="24"/>
        </w:rPr>
      </w:pPr>
      <w:r w:rsidRPr="009E556F">
        <w:rPr>
          <w:rFonts w:ascii="Times New Roman" w:hAnsi="Times New Roman"/>
          <w:sz w:val="24"/>
          <w:szCs w:val="24"/>
        </w:rPr>
        <w:t>- в зависимости от пределов ответственности учредителей по обязательствам юридического лица</w:t>
      </w:r>
    </w:p>
    <w:p w:rsidR="00E3649D" w:rsidRPr="009E556F" w:rsidRDefault="00E3649D"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Корпоративные формы  хозяйственной и предпринимательской деятельности.</w:t>
      </w:r>
    </w:p>
    <w:p w:rsidR="00601B3F" w:rsidRPr="009E556F" w:rsidRDefault="00601B3F" w:rsidP="00D67749">
      <w:pPr>
        <w:spacing w:after="0" w:line="240" w:lineRule="auto"/>
        <w:jc w:val="both"/>
        <w:rPr>
          <w:rFonts w:ascii="Times New Roman" w:hAnsi="Times New Roman"/>
          <w:sz w:val="24"/>
          <w:szCs w:val="24"/>
        </w:rPr>
      </w:pPr>
    </w:p>
    <w:p w:rsidR="00601B3F" w:rsidRPr="00601B3F" w:rsidRDefault="00601B3F" w:rsidP="00601B3F">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tab/>
      </w:r>
      <w:r w:rsidRPr="00601B3F">
        <w:rPr>
          <w:rFonts w:ascii="Times New Roman" w:hAnsi="Times New Roman"/>
          <w:sz w:val="24"/>
          <w:szCs w:val="24"/>
        </w:rPr>
        <w:t>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ab/>
      </w:r>
      <w:r w:rsidRPr="00601B3F">
        <w:rPr>
          <w:rFonts w:ascii="Times New Roman" w:hAnsi="Times New Roman"/>
          <w:sz w:val="24"/>
          <w:szCs w:val="24"/>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D67749" w:rsidRPr="009E556F" w:rsidRDefault="00601B3F" w:rsidP="00D67749">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br/>
      </w:r>
      <w:r w:rsidR="00D67749" w:rsidRPr="009E556F">
        <w:rPr>
          <w:rFonts w:ascii="Times New Roman" w:hAnsi="Times New Roman"/>
          <w:sz w:val="24"/>
          <w:szCs w:val="24"/>
        </w:rPr>
        <w:t>4. Предпринимательская деятельность филиалов и представительств.</w:t>
      </w:r>
    </w:p>
    <w:p w:rsidR="00601B3F" w:rsidRPr="009E556F" w:rsidRDefault="00601B3F" w:rsidP="00601B3F">
      <w:pPr>
        <w:spacing w:after="0" w:line="240" w:lineRule="auto"/>
        <w:jc w:val="both"/>
        <w:rPr>
          <w:rFonts w:ascii="Times New Roman" w:hAnsi="Times New Roman"/>
          <w:sz w:val="24"/>
          <w:szCs w:val="24"/>
        </w:rPr>
      </w:pP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tab/>
      </w:r>
      <w:r w:rsidRPr="00601B3F">
        <w:rPr>
          <w:rFonts w:ascii="Times New Roman" w:hAnsi="Times New Roman"/>
          <w:sz w:val="24"/>
          <w:szCs w:val="24"/>
        </w:rPr>
        <w:t>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tab/>
      </w:r>
      <w:r w:rsidRPr="00601B3F">
        <w:rPr>
          <w:rFonts w:ascii="Times New Roman" w:hAnsi="Times New Roman"/>
          <w:sz w:val="24"/>
          <w:szCs w:val="24"/>
        </w:rPr>
        <w:t>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tab/>
      </w:r>
      <w:r w:rsidRPr="00601B3F">
        <w:rPr>
          <w:rFonts w:ascii="Times New Roman" w:hAnsi="Times New Roman"/>
          <w:sz w:val="24"/>
          <w:szCs w:val="24"/>
        </w:rPr>
        <w:t xml:space="preserve">Представительства и филиалы не являются юридическими лицами. Они наделяются </w:t>
      </w:r>
      <w:proofErr w:type="gramStart"/>
      <w:r w:rsidRPr="00601B3F">
        <w:rPr>
          <w:rFonts w:ascii="Times New Roman" w:hAnsi="Times New Roman"/>
          <w:sz w:val="24"/>
          <w:szCs w:val="24"/>
        </w:rPr>
        <w:t>имуществом</w:t>
      </w:r>
      <w:proofErr w:type="gramEnd"/>
      <w:r w:rsidRPr="00601B3F">
        <w:rPr>
          <w:rFonts w:ascii="Times New Roman" w:hAnsi="Times New Roman"/>
          <w:sz w:val="24"/>
          <w:szCs w:val="24"/>
        </w:rPr>
        <w:t xml:space="preserve"> создавшим их юридическим лицом и действуют на основании утвержденных им положений.</w:t>
      </w: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tab/>
      </w:r>
      <w:r w:rsidRPr="00601B3F">
        <w:rPr>
          <w:rFonts w:ascii="Times New Roman" w:hAnsi="Times New Roman"/>
          <w:sz w:val="24"/>
          <w:szCs w:val="24"/>
        </w:rPr>
        <w:t>Руководители представительств и филиалов назначаются юридическим лицом и действуют на основании его доверенности.</w:t>
      </w: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tab/>
      </w:r>
      <w:r w:rsidRPr="00601B3F">
        <w:rPr>
          <w:rFonts w:ascii="Times New Roman" w:hAnsi="Times New Roman"/>
          <w:sz w:val="24"/>
          <w:szCs w:val="24"/>
        </w:rPr>
        <w:t>Представительства и филиалы должны быть указаны в едином государственном реестре юридических лиц.</w:t>
      </w:r>
    </w:p>
    <w:p w:rsidR="00601B3F" w:rsidRPr="009E556F" w:rsidRDefault="00601B3F" w:rsidP="00601B3F">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5. Хозяйственная деятельность некоммерческих организаций.</w:t>
      </w:r>
    </w:p>
    <w:p w:rsidR="00445E90" w:rsidRPr="009E556F" w:rsidRDefault="00601B3F" w:rsidP="00D67749">
      <w:pPr>
        <w:spacing w:after="0" w:line="240" w:lineRule="auto"/>
        <w:jc w:val="both"/>
        <w:rPr>
          <w:rFonts w:ascii="Times New Roman" w:hAnsi="Times New Roman"/>
          <w:sz w:val="24"/>
          <w:szCs w:val="24"/>
        </w:rPr>
      </w:pPr>
      <w:r w:rsidRPr="009E556F">
        <w:rPr>
          <w:rFonts w:ascii="Times New Roman" w:hAnsi="Times New Roman"/>
          <w:sz w:val="24"/>
          <w:szCs w:val="24"/>
        </w:rPr>
        <w:tab/>
        <w:t>Правовой статус некоммерческих организаций определяется ФЗ "о некоммерческих организациях"</w:t>
      </w:r>
    </w:p>
    <w:p w:rsidR="00601B3F" w:rsidRPr="00601B3F" w:rsidRDefault="00601B3F" w:rsidP="00601B3F">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tab/>
      </w:r>
      <w:r w:rsidRPr="00601B3F">
        <w:rPr>
          <w:rFonts w:ascii="Times New Roman" w:hAnsi="Times New Roman"/>
          <w:sz w:val="24"/>
          <w:szCs w:val="24"/>
        </w:rPr>
        <w:t>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601B3F" w:rsidRPr="00601B3F" w:rsidRDefault="00601B3F" w:rsidP="00601B3F">
      <w:pPr>
        <w:spacing w:after="0" w:line="240" w:lineRule="auto"/>
        <w:jc w:val="both"/>
        <w:rPr>
          <w:rFonts w:ascii="Times New Roman" w:hAnsi="Times New Roman"/>
          <w:sz w:val="24"/>
          <w:szCs w:val="24"/>
        </w:rPr>
      </w:pPr>
      <w:r w:rsidRPr="009E556F">
        <w:rPr>
          <w:rFonts w:ascii="Times New Roman" w:hAnsi="Times New Roman"/>
          <w:sz w:val="24"/>
          <w:szCs w:val="24"/>
        </w:rPr>
        <w:tab/>
      </w:r>
      <w:r w:rsidRPr="00601B3F">
        <w:rPr>
          <w:rFonts w:ascii="Times New Roman" w:hAnsi="Times New Roman"/>
          <w:sz w:val="24"/>
          <w:szCs w:val="24"/>
        </w:rPr>
        <w:t xml:space="preserve"> </w:t>
      </w:r>
      <w:proofErr w:type="gramStart"/>
      <w:r w:rsidRPr="00601B3F">
        <w:rPr>
          <w:rFonts w:ascii="Times New Roman" w:hAnsi="Times New Roman"/>
          <w:sz w:val="24"/>
          <w:szCs w:val="24"/>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D67749" w:rsidRPr="009E556F" w:rsidRDefault="00601B3F" w:rsidP="00601B3F">
      <w:pPr>
        <w:spacing w:after="0" w:line="240" w:lineRule="auto"/>
        <w:jc w:val="both"/>
        <w:rPr>
          <w:rFonts w:ascii="Times New Roman" w:hAnsi="Times New Roman"/>
          <w:b/>
          <w:sz w:val="24"/>
          <w:szCs w:val="24"/>
        </w:rPr>
      </w:pPr>
      <w:r w:rsidRPr="009E556F">
        <w:rPr>
          <w:rFonts w:ascii="Times New Roman" w:hAnsi="Times New Roman"/>
          <w:sz w:val="24"/>
          <w:szCs w:val="24"/>
        </w:rPr>
        <w:br/>
      </w:r>
      <w:r w:rsidR="00D67749" w:rsidRPr="009E556F">
        <w:rPr>
          <w:rFonts w:ascii="Times New Roman" w:hAnsi="Times New Roman"/>
          <w:b/>
          <w:sz w:val="24"/>
          <w:szCs w:val="24"/>
        </w:rPr>
        <w:t>Имущественная основа хозяйственной и предпринимательской деятельности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Имущество и имущественные права, как основа хозяйственной деятельности.</w:t>
      </w:r>
    </w:p>
    <w:p w:rsidR="00E3649D" w:rsidRPr="009E556F" w:rsidRDefault="00E3649D" w:rsidP="00D67749">
      <w:pPr>
        <w:spacing w:after="0" w:line="240" w:lineRule="auto"/>
        <w:jc w:val="both"/>
        <w:rPr>
          <w:rFonts w:ascii="Times New Roman" w:hAnsi="Times New Roman"/>
          <w:sz w:val="24"/>
          <w:szCs w:val="24"/>
        </w:rPr>
      </w:pPr>
    </w:p>
    <w:p w:rsidR="00864576" w:rsidRPr="009E556F" w:rsidRDefault="00864576" w:rsidP="00D67749">
      <w:pPr>
        <w:spacing w:after="0" w:line="240" w:lineRule="auto"/>
        <w:jc w:val="both"/>
        <w:rPr>
          <w:rFonts w:ascii="Times New Roman" w:hAnsi="Times New Roman"/>
          <w:sz w:val="24"/>
          <w:szCs w:val="24"/>
        </w:rPr>
      </w:pPr>
      <w:r w:rsidRPr="009E556F">
        <w:rPr>
          <w:rFonts w:ascii="Times New Roman" w:hAnsi="Times New Roman"/>
          <w:sz w:val="24"/>
          <w:szCs w:val="24"/>
        </w:rPr>
        <w:tab/>
        <w:t>Имущество - это совокупность принадлежащих субъекту гражданского права вещей, имущественных прав и обязанностей</w:t>
      </w:r>
    </w:p>
    <w:p w:rsidR="00864576" w:rsidRPr="009E556F" w:rsidRDefault="00864576" w:rsidP="00D67749">
      <w:pPr>
        <w:spacing w:after="0" w:line="240" w:lineRule="auto"/>
        <w:jc w:val="both"/>
        <w:rPr>
          <w:rFonts w:ascii="Times New Roman" w:hAnsi="Times New Roman"/>
          <w:sz w:val="24"/>
          <w:szCs w:val="24"/>
        </w:rPr>
      </w:pPr>
      <w:r w:rsidRPr="009E556F">
        <w:rPr>
          <w:rFonts w:ascii="Times New Roman" w:hAnsi="Times New Roman"/>
          <w:sz w:val="24"/>
          <w:szCs w:val="24"/>
        </w:rPr>
        <w:tab/>
        <w:t> Имущественные/права</w:t>
      </w:r>
      <w:proofErr w:type="gramStart"/>
      <w:r w:rsidRPr="009E556F">
        <w:rPr>
          <w:rFonts w:ascii="Times New Roman" w:hAnsi="Times New Roman"/>
          <w:sz w:val="24"/>
          <w:szCs w:val="24"/>
        </w:rPr>
        <w:t>/-</w:t>
      </w:r>
      <w:proofErr w:type="gramEnd"/>
      <w:r w:rsidRPr="009E556F">
        <w:rPr>
          <w:rFonts w:ascii="Times New Roman" w:hAnsi="Times New Roman"/>
          <w:sz w:val="24"/>
          <w:szCs w:val="24"/>
        </w:rPr>
        <w:t>субъективные права участников правоотношений, связанные с владением,пользованием и распоряжением имуществом, а также с теми материальными (имущественными)требованиями, которые возникают между участниками экономического оборота по поводу распределенияэтого имущества и обмена</w:t>
      </w:r>
    </w:p>
    <w:p w:rsidR="00864576" w:rsidRPr="009E556F" w:rsidRDefault="00864576"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p>
    <w:p w:rsidR="00864576" w:rsidRPr="009E556F" w:rsidRDefault="00864576"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2. Правовой режим отдельных видов имущества при осуществлении хозяйственной деятельности. </w:t>
      </w:r>
    </w:p>
    <w:p w:rsidR="009E556F" w:rsidRPr="00864576" w:rsidRDefault="009E556F" w:rsidP="009E556F">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ab/>
      </w:r>
      <w:r w:rsidRPr="00864576">
        <w:rPr>
          <w:rFonts w:ascii="Times New Roman" w:hAnsi="Times New Roman"/>
          <w:sz w:val="24"/>
          <w:szCs w:val="24"/>
        </w:rPr>
        <w:t>Исходя из экономических критериев</w:t>
      </w:r>
      <w:r w:rsidRPr="009E556F">
        <w:rPr>
          <w:rFonts w:ascii="Times New Roman" w:hAnsi="Times New Roman"/>
          <w:sz w:val="24"/>
          <w:szCs w:val="24"/>
        </w:rPr>
        <w:t> имущество</w:t>
      </w:r>
      <w:r w:rsidRPr="00864576">
        <w:rPr>
          <w:rFonts w:ascii="Times New Roman" w:hAnsi="Times New Roman"/>
          <w:sz w:val="24"/>
          <w:szCs w:val="24"/>
        </w:rPr>
        <w:t xml:space="preserve">, используемое в предпринимательской деятельности, делят </w:t>
      </w:r>
      <w:proofErr w:type="gramStart"/>
      <w:r w:rsidRPr="00864576">
        <w:rPr>
          <w:rFonts w:ascii="Times New Roman" w:hAnsi="Times New Roman"/>
          <w:sz w:val="24"/>
          <w:szCs w:val="24"/>
        </w:rPr>
        <w:t>на</w:t>
      </w:r>
      <w:proofErr w:type="gramEnd"/>
      <w:r w:rsidRPr="00864576">
        <w:rPr>
          <w:rFonts w:ascii="Times New Roman" w:hAnsi="Times New Roman"/>
          <w:sz w:val="24"/>
          <w:szCs w:val="24"/>
        </w:rPr>
        <w:t>:</w:t>
      </w:r>
    </w:p>
    <w:p w:rsidR="009E556F" w:rsidRPr="00864576" w:rsidRDefault="009E556F" w:rsidP="009E556F">
      <w:pPr>
        <w:spacing w:after="0" w:line="240" w:lineRule="auto"/>
        <w:jc w:val="both"/>
        <w:rPr>
          <w:rFonts w:ascii="Times New Roman" w:hAnsi="Times New Roman"/>
          <w:sz w:val="24"/>
          <w:szCs w:val="24"/>
        </w:rPr>
      </w:pPr>
      <w:r w:rsidRPr="00864576">
        <w:rPr>
          <w:rFonts w:ascii="Times New Roman" w:hAnsi="Times New Roman"/>
          <w:sz w:val="24"/>
          <w:szCs w:val="24"/>
        </w:rPr>
        <w:t>основные и оборотные средства – исходя из степени участия</w:t>
      </w:r>
      <w:r w:rsidRPr="009E556F">
        <w:rPr>
          <w:rFonts w:ascii="Times New Roman" w:hAnsi="Times New Roman"/>
          <w:sz w:val="24"/>
          <w:szCs w:val="24"/>
        </w:rPr>
        <w:t> имущества </w:t>
      </w:r>
      <w:r w:rsidRPr="00864576">
        <w:rPr>
          <w:rFonts w:ascii="Times New Roman" w:hAnsi="Times New Roman"/>
          <w:sz w:val="24"/>
          <w:szCs w:val="24"/>
        </w:rPr>
        <w:t>в процессе</w:t>
      </w:r>
      <w:r w:rsidRPr="009E556F">
        <w:rPr>
          <w:rFonts w:ascii="Times New Roman" w:hAnsi="Times New Roman"/>
          <w:sz w:val="24"/>
          <w:szCs w:val="24"/>
        </w:rPr>
        <w:t> </w:t>
      </w:r>
      <w:hyperlink r:id="rId7" w:history="1">
        <w:r w:rsidRPr="009E556F">
          <w:rPr>
            <w:rFonts w:ascii="Times New Roman" w:hAnsi="Times New Roman"/>
            <w:sz w:val="24"/>
            <w:szCs w:val="24"/>
          </w:rPr>
          <w:t>производства</w:t>
        </w:r>
      </w:hyperlink>
      <w:r w:rsidRPr="009E556F">
        <w:rPr>
          <w:rFonts w:ascii="Times New Roman" w:hAnsi="Times New Roman"/>
          <w:sz w:val="24"/>
          <w:szCs w:val="24"/>
        </w:rPr>
        <w:t> </w:t>
      </w:r>
      <w:r w:rsidRPr="00864576">
        <w:rPr>
          <w:rFonts w:ascii="Times New Roman" w:hAnsi="Times New Roman"/>
          <w:sz w:val="24"/>
          <w:szCs w:val="24"/>
        </w:rPr>
        <w:t>продукции, стоимости и длительности использования;</w:t>
      </w:r>
    </w:p>
    <w:p w:rsidR="009E556F" w:rsidRPr="00864576" w:rsidRDefault="009E556F" w:rsidP="009E556F">
      <w:pPr>
        <w:spacing w:after="0" w:line="240" w:lineRule="auto"/>
        <w:jc w:val="both"/>
        <w:rPr>
          <w:rFonts w:ascii="Times New Roman" w:hAnsi="Times New Roman"/>
          <w:sz w:val="24"/>
          <w:szCs w:val="24"/>
        </w:rPr>
      </w:pPr>
      <w:r w:rsidRPr="009E556F">
        <w:rPr>
          <w:rFonts w:ascii="Times New Roman" w:hAnsi="Times New Roman"/>
          <w:sz w:val="24"/>
          <w:szCs w:val="24"/>
        </w:rPr>
        <w:t>имущество </w:t>
      </w:r>
      <w:r w:rsidRPr="00864576">
        <w:rPr>
          <w:rFonts w:ascii="Times New Roman" w:hAnsi="Times New Roman"/>
          <w:sz w:val="24"/>
          <w:szCs w:val="24"/>
        </w:rPr>
        <w:t>производственного и непроизводственного назначения – исходя из возможности использования</w:t>
      </w:r>
      <w:r w:rsidRPr="009E556F">
        <w:rPr>
          <w:rFonts w:ascii="Times New Roman" w:hAnsi="Times New Roman"/>
          <w:sz w:val="24"/>
          <w:szCs w:val="24"/>
        </w:rPr>
        <w:t> имущества </w:t>
      </w:r>
      <w:r w:rsidRPr="00864576">
        <w:rPr>
          <w:rFonts w:ascii="Times New Roman" w:hAnsi="Times New Roman"/>
          <w:sz w:val="24"/>
          <w:szCs w:val="24"/>
        </w:rPr>
        <w:t>в процессе производства продукции;</w:t>
      </w:r>
    </w:p>
    <w:p w:rsidR="009E556F" w:rsidRPr="00864576" w:rsidRDefault="009E556F" w:rsidP="009E556F">
      <w:pPr>
        <w:spacing w:after="0" w:line="240" w:lineRule="auto"/>
        <w:jc w:val="both"/>
        <w:rPr>
          <w:rFonts w:ascii="Times New Roman" w:hAnsi="Times New Roman"/>
          <w:sz w:val="24"/>
          <w:szCs w:val="24"/>
        </w:rPr>
      </w:pPr>
      <w:r w:rsidRPr="00864576">
        <w:rPr>
          <w:rFonts w:ascii="Times New Roman" w:hAnsi="Times New Roman"/>
          <w:sz w:val="24"/>
          <w:szCs w:val="24"/>
        </w:rPr>
        <w:t>материальные и нематериальные активы – исходя из наличия или отсутствия овеществленной формы</w:t>
      </w:r>
      <w:r w:rsidRPr="009E556F">
        <w:rPr>
          <w:rFonts w:ascii="Times New Roman" w:hAnsi="Times New Roman"/>
          <w:sz w:val="24"/>
          <w:szCs w:val="24"/>
        </w:rPr>
        <w:t> имущества</w:t>
      </w:r>
      <w:r w:rsidRPr="00864576">
        <w:rPr>
          <w:rFonts w:ascii="Times New Roman" w:hAnsi="Times New Roman"/>
          <w:sz w:val="24"/>
          <w:szCs w:val="24"/>
        </w:rPr>
        <w:t>;</w:t>
      </w:r>
    </w:p>
    <w:p w:rsidR="009E556F" w:rsidRPr="00864576" w:rsidRDefault="009D1ACE" w:rsidP="009E556F">
      <w:pPr>
        <w:spacing w:after="0" w:line="240" w:lineRule="auto"/>
        <w:jc w:val="both"/>
        <w:rPr>
          <w:rFonts w:ascii="Times New Roman" w:hAnsi="Times New Roman"/>
          <w:sz w:val="24"/>
          <w:szCs w:val="24"/>
        </w:rPr>
      </w:pPr>
      <w:hyperlink r:id="rId8" w:history="1">
        <w:r w:rsidR="009E556F" w:rsidRPr="009E556F">
          <w:rPr>
            <w:rFonts w:ascii="Times New Roman" w:hAnsi="Times New Roman"/>
            <w:sz w:val="24"/>
            <w:szCs w:val="24"/>
          </w:rPr>
          <w:t>фонды</w:t>
        </w:r>
      </w:hyperlink>
      <w:r w:rsidR="009E556F" w:rsidRPr="009E556F">
        <w:rPr>
          <w:rFonts w:ascii="Times New Roman" w:hAnsi="Times New Roman"/>
          <w:sz w:val="24"/>
          <w:szCs w:val="24"/>
        </w:rPr>
        <w:t> </w:t>
      </w:r>
      <w:r w:rsidR="009E556F" w:rsidRPr="00864576">
        <w:rPr>
          <w:rFonts w:ascii="Times New Roman" w:hAnsi="Times New Roman"/>
          <w:sz w:val="24"/>
          <w:szCs w:val="24"/>
        </w:rPr>
        <w:t>различного назначения – исходя из целевой направленности</w:t>
      </w:r>
      <w:r w:rsidR="009E556F" w:rsidRPr="009E556F">
        <w:rPr>
          <w:rFonts w:ascii="Times New Roman" w:hAnsi="Times New Roman"/>
          <w:sz w:val="24"/>
          <w:szCs w:val="24"/>
        </w:rPr>
        <w:t> имущества</w:t>
      </w:r>
      <w:r w:rsidR="009E556F" w:rsidRPr="00864576">
        <w:rPr>
          <w:rFonts w:ascii="Times New Roman" w:hAnsi="Times New Roman"/>
          <w:sz w:val="24"/>
          <w:szCs w:val="24"/>
        </w:rPr>
        <w:t>.</w:t>
      </w:r>
    </w:p>
    <w:p w:rsidR="009E556F" w:rsidRPr="009E556F" w:rsidRDefault="009E556F" w:rsidP="00864576">
      <w:pPr>
        <w:spacing w:after="0" w:line="240" w:lineRule="auto"/>
        <w:jc w:val="both"/>
        <w:rPr>
          <w:rFonts w:ascii="Times New Roman" w:hAnsi="Times New Roman"/>
          <w:sz w:val="24"/>
          <w:szCs w:val="24"/>
        </w:rPr>
      </w:pPr>
    </w:p>
    <w:p w:rsidR="00864576" w:rsidRPr="00864576" w:rsidRDefault="009E556F" w:rsidP="00864576">
      <w:pPr>
        <w:spacing w:after="0" w:line="240" w:lineRule="auto"/>
        <w:jc w:val="both"/>
        <w:rPr>
          <w:rFonts w:ascii="Times New Roman" w:hAnsi="Times New Roman"/>
          <w:sz w:val="24"/>
          <w:szCs w:val="24"/>
        </w:rPr>
      </w:pPr>
      <w:r w:rsidRPr="009E556F">
        <w:rPr>
          <w:rFonts w:ascii="Times New Roman" w:hAnsi="Times New Roman"/>
          <w:sz w:val="24"/>
          <w:szCs w:val="24"/>
        </w:rPr>
        <w:tab/>
      </w:r>
      <w:r w:rsidR="00864576" w:rsidRPr="00864576">
        <w:rPr>
          <w:rFonts w:ascii="Times New Roman" w:hAnsi="Times New Roman"/>
          <w:sz w:val="24"/>
          <w:szCs w:val="24"/>
        </w:rPr>
        <w:t>На основе юридических признаков выделяют следующие виды</w:t>
      </w:r>
      <w:r w:rsidR="00864576" w:rsidRPr="009E556F">
        <w:rPr>
          <w:rFonts w:ascii="Times New Roman" w:hAnsi="Times New Roman"/>
          <w:sz w:val="24"/>
          <w:szCs w:val="24"/>
        </w:rPr>
        <w:t> имущества</w:t>
      </w:r>
      <w:r w:rsidR="00864576" w:rsidRPr="00864576">
        <w:rPr>
          <w:rFonts w:ascii="Times New Roman" w:hAnsi="Times New Roman"/>
          <w:sz w:val="24"/>
          <w:szCs w:val="24"/>
        </w:rPr>
        <w:t>:</w:t>
      </w:r>
    </w:p>
    <w:p w:rsidR="00864576" w:rsidRPr="00864576" w:rsidRDefault="00864576" w:rsidP="00864576">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r w:rsidRPr="00864576">
        <w:rPr>
          <w:rFonts w:ascii="Times New Roman" w:hAnsi="Times New Roman"/>
          <w:sz w:val="24"/>
          <w:szCs w:val="24"/>
        </w:rPr>
        <w:t>движимое и</w:t>
      </w:r>
      <w:r w:rsidRPr="009E556F">
        <w:rPr>
          <w:rFonts w:ascii="Times New Roman" w:hAnsi="Times New Roman"/>
          <w:sz w:val="24"/>
          <w:szCs w:val="24"/>
        </w:rPr>
        <w:t> </w:t>
      </w:r>
      <w:hyperlink r:id="rId9" w:history="1">
        <w:r w:rsidRPr="009E556F">
          <w:rPr>
            <w:rFonts w:ascii="Times New Roman" w:hAnsi="Times New Roman"/>
            <w:sz w:val="24"/>
            <w:szCs w:val="24"/>
          </w:rPr>
          <w:t>недвижимое имущество</w:t>
        </w:r>
      </w:hyperlink>
      <w:r w:rsidRPr="00864576">
        <w:rPr>
          <w:rFonts w:ascii="Times New Roman" w:hAnsi="Times New Roman"/>
          <w:sz w:val="24"/>
          <w:szCs w:val="24"/>
        </w:rPr>
        <w:t>;</w:t>
      </w:r>
    </w:p>
    <w:p w:rsidR="00864576" w:rsidRPr="00864576" w:rsidRDefault="00864576" w:rsidP="00864576">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proofErr w:type="spellStart"/>
      <w:r w:rsidRPr="00864576">
        <w:rPr>
          <w:rFonts w:ascii="Times New Roman" w:hAnsi="Times New Roman"/>
          <w:sz w:val="24"/>
          <w:szCs w:val="24"/>
        </w:rPr>
        <w:t>оборотоспособное</w:t>
      </w:r>
      <w:proofErr w:type="spellEnd"/>
      <w:r w:rsidRPr="00864576">
        <w:rPr>
          <w:rFonts w:ascii="Times New Roman" w:hAnsi="Times New Roman"/>
          <w:sz w:val="24"/>
          <w:szCs w:val="24"/>
        </w:rPr>
        <w:t xml:space="preserve">, </w:t>
      </w:r>
      <w:proofErr w:type="gramStart"/>
      <w:r w:rsidRPr="00864576">
        <w:rPr>
          <w:rFonts w:ascii="Times New Roman" w:hAnsi="Times New Roman"/>
          <w:sz w:val="24"/>
          <w:szCs w:val="24"/>
        </w:rPr>
        <w:t>ограниченно</w:t>
      </w:r>
      <w:r w:rsidRPr="009E556F">
        <w:rPr>
          <w:rFonts w:ascii="Times New Roman" w:hAnsi="Times New Roman"/>
          <w:sz w:val="24"/>
          <w:szCs w:val="24"/>
        </w:rPr>
        <w:t>е</w:t>
      </w:r>
      <w:proofErr w:type="gramEnd"/>
      <w:r w:rsidRPr="00864576">
        <w:rPr>
          <w:rFonts w:ascii="Times New Roman" w:hAnsi="Times New Roman"/>
          <w:sz w:val="24"/>
          <w:szCs w:val="24"/>
        </w:rPr>
        <w:t xml:space="preserve"> </w:t>
      </w:r>
      <w:r w:rsidRPr="009E556F">
        <w:rPr>
          <w:rFonts w:ascii="Times New Roman" w:hAnsi="Times New Roman"/>
          <w:sz w:val="24"/>
          <w:szCs w:val="24"/>
        </w:rPr>
        <w:t>в обороте</w:t>
      </w:r>
      <w:r w:rsidRPr="00864576">
        <w:rPr>
          <w:rFonts w:ascii="Times New Roman" w:hAnsi="Times New Roman"/>
          <w:sz w:val="24"/>
          <w:szCs w:val="24"/>
        </w:rPr>
        <w:t xml:space="preserve"> и изъятое из оборота и т. д.</w:t>
      </w:r>
    </w:p>
    <w:p w:rsidR="009E556F" w:rsidRPr="009E556F" w:rsidRDefault="009E556F" w:rsidP="00864576">
      <w:pPr>
        <w:spacing w:after="0" w:line="240" w:lineRule="auto"/>
        <w:jc w:val="both"/>
        <w:rPr>
          <w:rFonts w:ascii="Times New Roman" w:hAnsi="Times New Roman"/>
          <w:sz w:val="24"/>
          <w:szCs w:val="24"/>
        </w:rPr>
      </w:pPr>
    </w:p>
    <w:p w:rsidR="00864576" w:rsidRPr="00864576" w:rsidRDefault="009E556F" w:rsidP="00864576">
      <w:pPr>
        <w:spacing w:after="0" w:line="240" w:lineRule="auto"/>
        <w:jc w:val="both"/>
        <w:rPr>
          <w:rFonts w:ascii="Times New Roman" w:hAnsi="Times New Roman"/>
          <w:sz w:val="24"/>
          <w:szCs w:val="24"/>
        </w:rPr>
      </w:pPr>
      <w:r w:rsidRPr="009E556F">
        <w:rPr>
          <w:rFonts w:ascii="Times New Roman" w:hAnsi="Times New Roman"/>
          <w:sz w:val="24"/>
          <w:szCs w:val="24"/>
        </w:rPr>
        <w:tab/>
      </w:r>
      <w:r w:rsidR="00864576" w:rsidRPr="00864576">
        <w:rPr>
          <w:rFonts w:ascii="Times New Roman" w:hAnsi="Times New Roman"/>
          <w:sz w:val="24"/>
          <w:szCs w:val="24"/>
        </w:rPr>
        <w:t>Объем полномочий лица в отношении принадлежащего ему</w:t>
      </w:r>
      <w:r w:rsidR="00864576" w:rsidRPr="009E556F">
        <w:rPr>
          <w:rFonts w:ascii="Times New Roman" w:hAnsi="Times New Roman"/>
          <w:sz w:val="24"/>
          <w:szCs w:val="24"/>
        </w:rPr>
        <w:t> имущества </w:t>
      </w:r>
      <w:proofErr w:type="gramStart"/>
      <w:r w:rsidR="00864576" w:rsidRPr="00864576">
        <w:rPr>
          <w:rFonts w:ascii="Times New Roman" w:hAnsi="Times New Roman"/>
          <w:sz w:val="24"/>
          <w:szCs w:val="24"/>
        </w:rPr>
        <w:t>зависит</w:t>
      </w:r>
      <w:proofErr w:type="gramEnd"/>
      <w:r w:rsidR="00864576" w:rsidRPr="00864576">
        <w:rPr>
          <w:rFonts w:ascii="Times New Roman" w:hAnsi="Times New Roman"/>
          <w:sz w:val="24"/>
          <w:szCs w:val="24"/>
        </w:rPr>
        <w:t xml:space="preserve"> прежде всего от вида прав на это</w:t>
      </w:r>
      <w:r w:rsidR="00864576" w:rsidRPr="009E556F">
        <w:rPr>
          <w:rFonts w:ascii="Times New Roman" w:hAnsi="Times New Roman"/>
          <w:sz w:val="24"/>
          <w:szCs w:val="24"/>
        </w:rPr>
        <w:t> имущество</w:t>
      </w:r>
      <w:r w:rsidR="00864576" w:rsidRPr="00864576">
        <w:rPr>
          <w:rFonts w:ascii="Times New Roman" w:hAnsi="Times New Roman"/>
          <w:sz w:val="24"/>
          <w:szCs w:val="24"/>
        </w:rPr>
        <w:t>.</w:t>
      </w:r>
    </w:p>
    <w:p w:rsidR="00864576" w:rsidRPr="00864576" w:rsidRDefault="009E556F" w:rsidP="00864576">
      <w:pPr>
        <w:spacing w:after="0" w:line="240" w:lineRule="auto"/>
        <w:jc w:val="both"/>
        <w:rPr>
          <w:rFonts w:ascii="Times New Roman" w:hAnsi="Times New Roman"/>
          <w:sz w:val="24"/>
          <w:szCs w:val="24"/>
        </w:rPr>
      </w:pPr>
      <w:r w:rsidRPr="009E556F">
        <w:rPr>
          <w:rFonts w:ascii="Times New Roman" w:hAnsi="Times New Roman"/>
          <w:sz w:val="24"/>
          <w:szCs w:val="24"/>
        </w:rPr>
        <w:tab/>
      </w:r>
      <w:hyperlink r:id="rId10" w:history="1">
        <w:r w:rsidR="00864576" w:rsidRPr="009E556F">
          <w:rPr>
            <w:rFonts w:ascii="Times New Roman" w:hAnsi="Times New Roman"/>
            <w:sz w:val="24"/>
            <w:szCs w:val="24"/>
          </w:rPr>
          <w:t>Гражданское законодательство</w:t>
        </w:r>
      </w:hyperlink>
      <w:r w:rsidR="00864576" w:rsidRPr="009E556F">
        <w:rPr>
          <w:rFonts w:ascii="Times New Roman" w:hAnsi="Times New Roman"/>
          <w:sz w:val="24"/>
          <w:szCs w:val="24"/>
        </w:rPr>
        <w:t> </w:t>
      </w:r>
      <w:r w:rsidR="00864576" w:rsidRPr="00864576">
        <w:rPr>
          <w:rFonts w:ascii="Times New Roman" w:hAnsi="Times New Roman"/>
          <w:sz w:val="24"/>
          <w:szCs w:val="24"/>
        </w:rPr>
        <w:t>определяет следующие субъективные</w:t>
      </w:r>
      <w:r w:rsidR="00864576" w:rsidRPr="009E556F">
        <w:rPr>
          <w:rFonts w:ascii="Times New Roman" w:hAnsi="Times New Roman"/>
          <w:sz w:val="24"/>
          <w:szCs w:val="24"/>
        </w:rPr>
        <w:t> </w:t>
      </w:r>
      <w:hyperlink r:id="rId11" w:history="1">
        <w:r w:rsidR="00864576" w:rsidRPr="009E556F">
          <w:rPr>
            <w:rFonts w:ascii="Times New Roman" w:hAnsi="Times New Roman"/>
            <w:sz w:val="24"/>
            <w:szCs w:val="24"/>
          </w:rPr>
          <w:t>вещные права</w:t>
        </w:r>
      </w:hyperlink>
      <w:r w:rsidR="00864576" w:rsidRPr="009E556F">
        <w:rPr>
          <w:rFonts w:ascii="Times New Roman" w:hAnsi="Times New Roman"/>
          <w:sz w:val="24"/>
          <w:szCs w:val="24"/>
        </w:rPr>
        <w:t> </w:t>
      </w:r>
      <w:hyperlink r:id="rId12" w:history="1">
        <w:r w:rsidR="00864576" w:rsidRPr="009E556F">
          <w:rPr>
            <w:rFonts w:ascii="Times New Roman" w:hAnsi="Times New Roman"/>
            <w:sz w:val="24"/>
            <w:szCs w:val="24"/>
          </w:rPr>
          <w:t>предпринимателя</w:t>
        </w:r>
      </w:hyperlink>
      <w:r w:rsidR="00864576" w:rsidRPr="00864576">
        <w:rPr>
          <w:rFonts w:ascii="Times New Roman" w:hAnsi="Times New Roman"/>
          <w:sz w:val="24"/>
          <w:szCs w:val="24"/>
        </w:rPr>
        <w:t>:</w:t>
      </w:r>
    </w:p>
    <w:p w:rsidR="00864576" w:rsidRPr="00864576" w:rsidRDefault="009D1ACE" w:rsidP="00864576">
      <w:pPr>
        <w:spacing w:after="0" w:line="240" w:lineRule="auto"/>
        <w:jc w:val="both"/>
        <w:rPr>
          <w:rFonts w:ascii="Times New Roman" w:hAnsi="Times New Roman"/>
          <w:sz w:val="24"/>
          <w:szCs w:val="24"/>
        </w:rPr>
      </w:pPr>
      <w:hyperlink r:id="rId13" w:history="1">
        <w:r w:rsidR="00864576" w:rsidRPr="009E556F">
          <w:rPr>
            <w:rFonts w:ascii="Times New Roman" w:hAnsi="Times New Roman"/>
            <w:sz w:val="24"/>
            <w:szCs w:val="24"/>
          </w:rPr>
          <w:t>право собственности</w:t>
        </w:r>
      </w:hyperlink>
      <w:r w:rsidR="00864576" w:rsidRPr="00864576">
        <w:rPr>
          <w:rFonts w:ascii="Times New Roman" w:hAnsi="Times New Roman"/>
          <w:sz w:val="24"/>
          <w:szCs w:val="24"/>
        </w:rPr>
        <w:t>;</w:t>
      </w:r>
    </w:p>
    <w:p w:rsidR="00864576" w:rsidRPr="00864576" w:rsidRDefault="009D1ACE" w:rsidP="00864576">
      <w:pPr>
        <w:spacing w:after="0" w:line="240" w:lineRule="auto"/>
        <w:jc w:val="both"/>
        <w:rPr>
          <w:rFonts w:ascii="Times New Roman" w:hAnsi="Times New Roman"/>
          <w:sz w:val="24"/>
          <w:szCs w:val="24"/>
        </w:rPr>
      </w:pPr>
      <w:hyperlink r:id="rId14" w:history="1">
        <w:r w:rsidR="00864576" w:rsidRPr="009E556F">
          <w:rPr>
            <w:rFonts w:ascii="Times New Roman" w:hAnsi="Times New Roman"/>
            <w:sz w:val="24"/>
            <w:szCs w:val="24"/>
          </w:rPr>
          <w:t>право хозяйственного ведения</w:t>
        </w:r>
      </w:hyperlink>
      <w:r w:rsidR="009E556F" w:rsidRPr="009E556F">
        <w:rPr>
          <w:rFonts w:ascii="Times New Roman" w:hAnsi="Times New Roman"/>
          <w:sz w:val="24"/>
          <w:szCs w:val="24"/>
        </w:rPr>
        <w:t xml:space="preserve"> и </w:t>
      </w:r>
      <w:hyperlink r:id="rId15" w:history="1">
        <w:r w:rsidR="00864576" w:rsidRPr="009E556F">
          <w:rPr>
            <w:rFonts w:ascii="Times New Roman" w:hAnsi="Times New Roman"/>
            <w:sz w:val="24"/>
            <w:szCs w:val="24"/>
          </w:rPr>
          <w:t>право оперативного управления</w:t>
        </w:r>
      </w:hyperlink>
      <w:r w:rsidR="00864576" w:rsidRPr="00864576">
        <w:rPr>
          <w:rFonts w:ascii="Times New Roman" w:hAnsi="Times New Roman"/>
          <w:sz w:val="24"/>
          <w:szCs w:val="24"/>
        </w:rPr>
        <w:t>;</w:t>
      </w:r>
    </w:p>
    <w:p w:rsidR="009E556F" w:rsidRPr="00864576" w:rsidRDefault="009D1ACE" w:rsidP="009E556F">
      <w:pPr>
        <w:spacing w:after="0" w:line="240" w:lineRule="auto"/>
        <w:jc w:val="both"/>
        <w:rPr>
          <w:rFonts w:ascii="Times New Roman" w:hAnsi="Times New Roman"/>
          <w:sz w:val="24"/>
          <w:szCs w:val="24"/>
        </w:rPr>
      </w:pPr>
      <w:hyperlink r:id="rId16" w:history="1">
        <w:r w:rsidR="009E556F" w:rsidRPr="009E556F">
          <w:rPr>
            <w:rFonts w:ascii="Times New Roman" w:hAnsi="Times New Roman"/>
            <w:sz w:val="24"/>
            <w:szCs w:val="24"/>
          </w:rPr>
          <w:t>право</w:t>
        </w:r>
      </w:hyperlink>
      <w:r w:rsidR="009E556F" w:rsidRPr="009E556F">
        <w:rPr>
          <w:rFonts w:ascii="Times New Roman" w:hAnsi="Times New Roman"/>
          <w:sz w:val="24"/>
          <w:szCs w:val="24"/>
        </w:rPr>
        <w:t> </w:t>
      </w:r>
      <w:r w:rsidR="009E556F" w:rsidRPr="00864576">
        <w:rPr>
          <w:rFonts w:ascii="Times New Roman" w:hAnsi="Times New Roman"/>
          <w:sz w:val="24"/>
          <w:szCs w:val="24"/>
        </w:rPr>
        <w:t>постоянного (бессрочного) пользования земельным участком;</w:t>
      </w:r>
    </w:p>
    <w:p w:rsidR="009E556F" w:rsidRPr="00864576" w:rsidRDefault="009D1ACE" w:rsidP="009E556F">
      <w:pPr>
        <w:spacing w:after="0" w:line="240" w:lineRule="auto"/>
        <w:jc w:val="both"/>
        <w:rPr>
          <w:rFonts w:ascii="Times New Roman" w:hAnsi="Times New Roman"/>
          <w:sz w:val="24"/>
          <w:szCs w:val="24"/>
        </w:rPr>
      </w:pPr>
      <w:hyperlink r:id="rId17" w:history="1">
        <w:r w:rsidR="009E556F" w:rsidRPr="009E556F">
          <w:rPr>
            <w:rFonts w:ascii="Times New Roman" w:hAnsi="Times New Roman"/>
            <w:sz w:val="24"/>
            <w:szCs w:val="24"/>
          </w:rPr>
          <w:t>право пожизненного наследуемого владения земельным участком</w:t>
        </w:r>
      </w:hyperlink>
      <w:r w:rsidR="009E556F" w:rsidRPr="009E556F">
        <w:rPr>
          <w:rFonts w:ascii="Times New Roman" w:hAnsi="Times New Roman"/>
          <w:sz w:val="24"/>
          <w:szCs w:val="24"/>
        </w:rPr>
        <w:t> </w:t>
      </w:r>
      <w:r w:rsidR="009E556F" w:rsidRPr="00864576">
        <w:rPr>
          <w:rFonts w:ascii="Times New Roman" w:hAnsi="Times New Roman"/>
          <w:sz w:val="24"/>
          <w:szCs w:val="24"/>
        </w:rPr>
        <w:t>(</w:t>
      </w:r>
      <w:hyperlink r:id="rId18" w:anchor="st_216" w:history="1">
        <w:r w:rsidR="009E556F" w:rsidRPr="009E556F">
          <w:rPr>
            <w:rFonts w:ascii="Times New Roman" w:hAnsi="Times New Roman"/>
            <w:sz w:val="24"/>
            <w:szCs w:val="24"/>
          </w:rPr>
          <w:t>ст. 216 ГК РФ</w:t>
        </w:r>
      </w:hyperlink>
      <w:r w:rsidR="009E556F" w:rsidRPr="00864576">
        <w:rPr>
          <w:rFonts w:ascii="Times New Roman" w:hAnsi="Times New Roman"/>
          <w:sz w:val="24"/>
          <w:szCs w:val="24"/>
        </w:rPr>
        <w:t>).</w:t>
      </w:r>
    </w:p>
    <w:p w:rsidR="00864576" w:rsidRPr="00864576" w:rsidRDefault="009D1ACE" w:rsidP="00864576">
      <w:pPr>
        <w:spacing w:after="0" w:line="240" w:lineRule="auto"/>
        <w:jc w:val="both"/>
        <w:rPr>
          <w:rFonts w:ascii="Times New Roman" w:hAnsi="Times New Roman"/>
          <w:sz w:val="24"/>
          <w:szCs w:val="24"/>
        </w:rPr>
      </w:pPr>
      <w:hyperlink r:id="rId19" w:history="1">
        <w:r w:rsidR="00864576" w:rsidRPr="009E556F">
          <w:rPr>
            <w:rFonts w:ascii="Times New Roman" w:hAnsi="Times New Roman"/>
            <w:sz w:val="24"/>
            <w:szCs w:val="24"/>
          </w:rPr>
          <w:t>сервитуты</w:t>
        </w:r>
      </w:hyperlink>
      <w:r w:rsidR="00864576" w:rsidRPr="00864576">
        <w:rPr>
          <w:rFonts w:ascii="Times New Roman" w:hAnsi="Times New Roman"/>
          <w:sz w:val="24"/>
          <w:szCs w:val="24"/>
        </w:rPr>
        <w:t>;</w:t>
      </w:r>
    </w:p>
    <w:p w:rsidR="00864576" w:rsidRPr="00864576" w:rsidRDefault="009E556F" w:rsidP="00864576">
      <w:pPr>
        <w:spacing w:after="0" w:line="240" w:lineRule="auto"/>
        <w:jc w:val="both"/>
        <w:rPr>
          <w:rFonts w:ascii="Times New Roman" w:hAnsi="Times New Roman"/>
          <w:sz w:val="24"/>
          <w:szCs w:val="24"/>
        </w:rPr>
      </w:pPr>
      <w:r w:rsidRPr="009E556F">
        <w:rPr>
          <w:rFonts w:ascii="Times New Roman" w:hAnsi="Times New Roman"/>
          <w:sz w:val="24"/>
          <w:szCs w:val="24"/>
        </w:rPr>
        <w:tab/>
        <w:t>П</w:t>
      </w:r>
      <w:r w:rsidR="00864576" w:rsidRPr="00864576">
        <w:rPr>
          <w:rFonts w:ascii="Times New Roman" w:hAnsi="Times New Roman"/>
          <w:sz w:val="24"/>
          <w:szCs w:val="24"/>
        </w:rPr>
        <w:t xml:space="preserve">редприниматель </w:t>
      </w:r>
      <w:r w:rsidRPr="009E556F">
        <w:rPr>
          <w:rFonts w:ascii="Times New Roman" w:hAnsi="Times New Roman"/>
          <w:sz w:val="24"/>
          <w:szCs w:val="24"/>
        </w:rPr>
        <w:t xml:space="preserve">также </w:t>
      </w:r>
      <w:r w:rsidR="00864576" w:rsidRPr="00864576">
        <w:rPr>
          <w:rFonts w:ascii="Times New Roman" w:hAnsi="Times New Roman"/>
          <w:sz w:val="24"/>
          <w:szCs w:val="24"/>
        </w:rPr>
        <w:t>может арендовать необходимое ему</w:t>
      </w:r>
      <w:r w:rsidR="00864576" w:rsidRPr="009E556F">
        <w:rPr>
          <w:rFonts w:ascii="Times New Roman" w:hAnsi="Times New Roman"/>
          <w:sz w:val="24"/>
          <w:szCs w:val="24"/>
        </w:rPr>
        <w:t> имущество</w:t>
      </w:r>
      <w:r w:rsidR="00864576" w:rsidRPr="00864576">
        <w:rPr>
          <w:rFonts w:ascii="Times New Roman" w:hAnsi="Times New Roman"/>
          <w:sz w:val="24"/>
          <w:szCs w:val="24"/>
        </w:rPr>
        <w:t>.</w:t>
      </w:r>
    </w:p>
    <w:p w:rsidR="00864576" w:rsidRPr="009E556F" w:rsidRDefault="00864576" w:rsidP="00D67749">
      <w:pPr>
        <w:spacing w:after="0" w:line="240" w:lineRule="auto"/>
        <w:jc w:val="both"/>
        <w:rPr>
          <w:rFonts w:ascii="Times New Roman" w:hAnsi="Times New Roman"/>
          <w:sz w:val="24"/>
          <w:szCs w:val="24"/>
        </w:rPr>
      </w:pPr>
    </w:p>
    <w:p w:rsidR="00864576" w:rsidRPr="009E556F" w:rsidRDefault="00864576"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Правовой режим имущества, выполнение работ, оказание услуг, требующих лицензирования или получения разрешений на их выполнения с использованием института саморегулирования.</w:t>
      </w:r>
    </w:p>
    <w:p w:rsidR="009E556F" w:rsidRPr="009E556F" w:rsidRDefault="009E556F" w:rsidP="00D67749">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Правой режим подобного рода имущества определяется исходя из положений ГК РФ, ФЗ "О лицензировании отдельных видов деятельности" и иных </w:t>
      </w:r>
      <w:proofErr w:type="spellStart"/>
      <w:r w:rsidRPr="009E556F">
        <w:rPr>
          <w:rFonts w:ascii="Times New Roman" w:hAnsi="Times New Roman"/>
          <w:sz w:val="24"/>
          <w:szCs w:val="24"/>
        </w:rPr>
        <w:t>нпа</w:t>
      </w:r>
      <w:proofErr w:type="spellEnd"/>
      <w:r w:rsidRPr="009E556F">
        <w:rPr>
          <w:rFonts w:ascii="Times New Roman" w:hAnsi="Times New Roman"/>
          <w:sz w:val="24"/>
          <w:szCs w:val="24"/>
        </w:rPr>
        <w:t>.</w:t>
      </w:r>
    </w:p>
    <w:p w:rsidR="009E556F" w:rsidRPr="009E556F" w:rsidRDefault="009E556F"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p>
    <w:p w:rsidR="00D67749" w:rsidRPr="009E556F" w:rsidRDefault="00D67749" w:rsidP="00D67749">
      <w:pPr>
        <w:pStyle w:val="2"/>
        <w:spacing w:after="0" w:line="240" w:lineRule="auto"/>
        <w:ind w:left="72"/>
        <w:rPr>
          <w:b/>
          <w:bCs/>
        </w:rPr>
      </w:pPr>
    </w:p>
    <w:p w:rsidR="00D67749" w:rsidRPr="009E556F" w:rsidRDefault="00D67749" w:rsidP="00D67749">
      <w:pPr>
        <w:pStyle w:val="2"/>
        <w:spacing w:after="0" w:line="240" w:lineRule="auto"/>
        <w:ind w:left="72"/>
        <w:rPr>
          <w:b/>
        </w:rPr>
      </w:pPr>
      <w:r w:rsidRPr="009E556F">
        <w:rPr>
          <w:b/>
          <w:bCs/>
        </w:rPr>
        <w:t>Несостоятельность (банкротство) субъектов хозяйственной деятельности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Правовое регулирование отношений несостоятельности (банкротства) в РФ; понятие и признаки банкротства.</w:t>
      </w:r>
    </w:p>
    <w:p w:rsidR="006C1EBC" w:rsidRPr="009E556F" w:rsidRDefault="00116C59"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p>
    <w:p w:rsidR="00116C59" w:rsidRPr="009E556F" w:rsidRDefault="00116C59" w:rsidP="00116C59">
      <w:pPr>
        <w:widowControl w:val="0"/>
        <w:tabs>
          <w:tab w:val="left" w:pos="675"/>
        </w:tabs>
        <w:spacing w:after="0" w:line="240" w:lineRule="auto"/>
        <w:jc w:val="both"/>
        <w:rPr>
          <w:rFonts w:ascii="Times New Roman" w:hAnsi="Times New Roman"/>
          <w:sz w:val="24"/>
          <w:szCs w:val="24"/>
        </w:rPr>
      </w:pPr>
      <w:r w:rsidRPr="009E556F">
        <w:rPr>
          <w:rFonts w:ascii="Times New Roman" w:hAnsi="Times New Roman"/>
          <w:sz w:val="24"/>
          <w:szCs w:val="24"/>
        </w:rPr>
        <w:tab/>
        <w:t>Основным источником правового регулирования являются ФЗ "О несостоятельности (банкротстве)",  ГК РФ, АПК РФ, УК РФ, а также ряд иных ФЗ и подзаконных нормативно-правовых актов.</w:t>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Times New Roman" w:hAnsi="Times New Roman"/>
          <w:sz w:val="24"/>
          <w:szCs w:val="24"/>
        </w:rPr>
        <w:tab/>
      </w:r>
      <w:r w:rsidRPr="009E556F">
        <w:rPr>
          <w:rFonts w:ascii="Times New Roman" w:hAnsi="Times New Roman" w:cs="Times New Roman"/>
          <w:bCs/>
          <w:sz w:val="24"/>
          <w:szCs w:val="24"/>
          <w:shd w:val="clear" w:color="auto" w:fill="FFFFFF"/>
        </w:rPr>
        <w:t xml:space="preserve">Несостоятельность (банкротство) </w:t>
      </w:r>
      <w:r w:rsidRPr="009E556F">
        <w:rPr>
          <w:rFonts w:ascii="Times New Roman" w:hAnsi="Times New Roman" w:cs="Times New Roman"/>
          <w:bCs/>
          <w:color w:val="000000"/>
          <w:sz w:val="24"/>
          <w:szCs w:val="24"/>
          <w:shd w:val="clear" w:color="auto" w:fill="FFFFFF"/>
        </w:rPr>
        <w:t>-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rPr>
      </w:pPr>
      <w:r w:rsidRPr="009E556F">
        <w:rPr>
          <w:rFonts w:ascii="Times New Roman" w:hAnsi="Times New Roman" w:cs="Times New Roman"/>
          <w:bCs/>
          <w:color w:val="000000"/>
          <w:sz w:val="24"/>
          <w:szCs w:val="24"/>
        </w:rPr>
        <w:br/>
      </w:r>
      <w:r w:rsidRPr="009E556F">
        <w:rPr>
          <w:rFonts w:ascii="Times New Roman" w:hAnsi="Times New Roman" w:cs="Times New Roman"/>
          <w:bCs/>
          <w:color w:val="000000"/>
          <w:sz w:val="24"/>
          <w:szCs w:val="24"/>
          <w:shd w:val="clear" w:color="auto" w:fill="FFFFFF"/>
        </w:rPr>
        <w:tab/>
        <w:t>Юридическое лицо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w:t>
      </w:r>
      <w:proofErr w:type="gramStart"/>
      <w:r w:rsidRPr="009E556F">
        <w:rPr>
          <w:rFonts w:ascii="Times New Roman" w:hAnsi="Times New Roman" w:cs="Times New Roman"/>
          <w:bCs/>
          <w:color w:val="000000"/>
          <w:sz w:val="24"/>
          <w:szCs w:val="24"/>
          <w:shd w:val="clear" w:color="auto" w:fill="FFFFFF"/>
        </w:rPr>
        <w:t xml:space="preserve">или) </w:t>
      </w:r>
      <w:proofErr w:type="gramEnd"/>
      <w:r w:rsidRPr="009E556F">
        <w:rPr>
          <w:rFonts w:ascii="Times New Roman" w:hAnsi="Times New Roman" w:cs="Times New Roman"/>
          <w:bCs/>
          <w:color w:val="000000"/>
          <w:sz w:val="24"/>
          <w:szCs w:val="24"/>
          <w:shd w:val="clear" w:color="auto" w:fill="FFFFFF"/>
        </w:rPr>
        <w:t>обязанность не исполнены им в течение трех месяцев с даты, когда они должны были быть исполнены.</w:t>
      </w:r>
      <w:r w:rsidRPr="009E556F">
        <w:rPr>
          <w:rFonts w:ascii="Times New Roman" w:hAnsi="Times New Roman" w:cs="Times New Roman"/>
          <w:bCs/>
          <w:color w:val="000000"/>
          <w:sz w:val="24"/>
          <w:szCs w:val="24"/>
        </w:rPr>
        <w:br/>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Times New Roman" w:hAnsi="Times New Roman" w:cs="Times New Roman"/>
          <w:bCs/>
          <w:color w:val="000000"/>
          <w:sz w:val="24"/>
          <w:szCs w:val="24"/>
          <w:shd w:val="clear" w:color="auto" w:fill="FFFFFF"/>
        </w:rPr>
        <w:tab/>
        <w:t xml:space="preserve">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чем триста тысяч рублей, а в отношении должника - физического лица - размер таких обязательств в совокупности составляет не менее чем пятьсот тысяч рублей. </w:t>
      </w:r>
    </w:p>
    <w:p w:rsidR="00116C59" w:rsidRPr="009E556F" w:rsidRDefault="00116C59" w:rsidP="00116C59">
      <w:pPr>
        <w:widowControl w:val="0"/>
        <w:tabs>
          <w:tab w:val="left" w:pos="675"/>
        </w:tabs>
        <w:spacing w:after="0" w:line="240" w:lineRule="auto"/>
        <w:jc w:val="both"/>
        <w:rPr>
          <w:rFonts w:ascii="Arial" w:hAnsi="Arial" w:cs="Arial"/>
          <w:b/>
          <w:bCs/>
          <w:color w:val="000000"/>
          <w:sz w:val="26"/>
          <w:szCs w:val="26"/>
          <w:shd w:val="clear" w:color="auto" w:fill="FFFFFF"/>
        </w:rPr>
      </w:pPr>
      <w:r w:rsidRPr="009E556F">
        <w:rPr>
          <w:rFonts w:ascii="Arial" w:hAnsi="Arial" w:cs="Arial"/>
          <w:b/>
          <w:bCs/>
          <w:color w:val="000000"/>
          <w:sz w:val="26"/>
          <w:szCs w:val="26"/>
          <w:shd w:val="clear" w:color="auto" w:fill="FFFFFF"/>
        </w:rPr>
        <w:tab/>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Arial" w:hAnsi="Arial" w:cs="Arial"/>
          <w:b/>
          <w:bCs/>
          <w:color w:val="000000"/>
          <w:sz w:val="26"/>
          <w:szCs w:val="26"/>
          <w:shd w:val="clear" w:color="auto" w:fill="FFFFFF"/>
        </w:rPr>
        <w:tab/>
      </w:r>
      <w:r w:rsidRPr="009E556F">
        <w:rPr>
          <w:rFonts w:ascii="Times New Roman" w:hAnsi="Times New Roman" w:cs="Times New Roman"/>
          <w:bCs/>
          <w:color w:val="000000"/>
          <w:sz w:val="24"/>
          <w:szCs w:val="24"/>
          <w:shd w:val="clear" w:color="auto" w:fill="FFFFFF"/>
        </w:rPr>
        <w:t>Заявление о признании гражданина банкротом принимается арбитражным судом при условии, что требования к гражданину составляют не менее чем пятьсот тысяч рублей и указанные требования не исполнены в течение трех месяцев с даты, когда они должны быть исполнены</w:t>
      </w:r>
      <w:r w:rsidRPr="009E556F">
        <w:rPr>
          <w:rFonts w:ascii="Times New Roman" w:hAnsi="Times New Roman" w:cs="Times New Roman"/>
          <w:bCs/>
          <w:color w:val="000000"/>
          <w:sz w:val="24"/>
          <w:szCs w:val="24"/>
          <w:shd w:val="clear" w:color="auto" w:fill="FFFFFF"/>
        </w:rPr>
        <w:br/>
      </w:r>
    </w:p>
    <w:p w:rsidR="00116C59" w:rsidRPr="009E556F" w:rsidRDefault="00116C59" w:rsidP="00116C59">
      <w:pPr>
        <w:spacing w:after="0" w:line="240" w:lineRule="auto"/>
        <w:jc w:val="both"/>
        <w:rPr>
          <w:rFonts w:ascii="Times New Roman" w:hAnsi="Times New Roman"/>
          <w:sz w:val="24"/>
          <w:szCs w:val="24"/>
        </w:rPr>
      </w:pPr>
      <w:r w:rsidRPr="009E556F">
        <w:rPr>
          <w:rFonts w:ascii="Times New Roman" w:hAnsi="Times New Roman" w:cs="Times New Roman"/>
          <w:bCs/>
          <w:color w:val="000000"/>
          <w:sz w:val="24"/>
          <w:szCs w:val="24"/>
          <w:shd w:val="clear" w:color="auto" w:fill="FFFFFF"/>
        </w:rPr>
        <w:tab/>
        <w:t>Для отдельных категорий юридических лиц предусмотрены иные признаки банкротства.</w:t>
      </w:r>
      <w:r w:rsidRPr="009E556F">
        <w:rPr>
          <w:rFonts w:ascii="Arial" w:hAnsi="Arial" w:cs="Arial"/>
          <w:b/>
          <w:bCs/>
          <w:color w:val="000000"/>
          <w:sz w:val="26"/>
          <w:szCs w:val="26"/>
        </w:rPr>
        <w:br/>
      </w:r>
    </w:p>
    <w:p w:rsidR="00116C59" w:rsidRPr="009E556F" w:rsidRDefault="00116C5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Общая характеристика процедур банкротства; правовой статус субъектов предпринимательства в различных процедурах банкротства.</w:t>
      </w:r>
    </w:p>
    <w:p w:rsidR="00116C59" w:rsidRPr="009E556F" w:rsidRDefault="00116C59" w:rsidP="00116C59">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r>
    </w:p>
    <w:p w:rsidR="00116C59" w:rsidRPr="009E556F" w:rsidRDefault="00116C59" w:rsidP="00116C59">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t>Процедуры банкротства:</w:t>
      </w:r>
    </w:p>
    <w:p w:rsidR="00116C59" w:rsidRPr="009E556F" w:rsidRDefault="00116C59" w:rsidP="00116C59">
      <w:pPr>
        <w:spacing w:after="0" w:line="240" w:lineRule="auto"/>
        <w:jc w:val="both"/>
        <w:rPr>
          <w:rFonts w:ascii="Times New Roman" w:eastAsia="Calibri" w:hAnsi="Times New Roman" w:cs="Times New Roman"/>
          <w:sz w:val="24"/>
          <w:szCs w:val="24"/>
        </w:rPr>
      </w:pP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Times New Roman" w:hAnsi="Times New Roman" w:cs="Times New Roman"/>
          <w:bCs/>
          <w:color w:val="000000"/>
          <w:sz w:val="24"/>
          <w:szCs w:val="24"/>
          <w:shd w:val="clear" w:color="auto" w:fill="FFFFFF"/>
        </w:rPr>
        <w:tab/>
        <w:t>- наблюдение -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w:t>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Times New Roman" w:hAnsi="Times New Roman" w:cs="Times New Roman"/>
          <w:bCs/>
          <w:color w:val="000000"/>
          <w:sz w:val="24"/>
          <w:szCs w:val="24"/>
          <w:shd w:val="clear" w:color="auto" w:fill="FFFFFF"/>
        </w:rPr>
        <w:tab/>
        <w:t>- финансовое оздоровление - процедура,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w:t>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Times New Roman" w:hAnsi="Times New Roman" w:cs="Times New Roman"/>
          <w:bCs/>
          <w:color w:val="000000"/>
          <w:sz w:val="24"/>
          <w:szCs w:val="24"/>
          <w:shd w:val="clear" w:color="auto" w:fill="FFFFFF"/>
        </w:rPr>
        <w:tab/>
        <w:t>- внешнее управление - процедура, применяемая в деле о банкротстве к должнику в целях восстановления его платежеспособности;</w:t>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r w:rsidRPr="009E556F">
        <w:rPr>
          <w:rFonts w:ascii="Times New Roman" w:hAnsi="Times New Roman" w:cs="Times New Roman"/>
          <w:bCs/>
          <w:color w:val="000000"/>
          <w:sz w:val="24"/>
          <w:szCs w:val="24"/>
          <w:shd w:val="clear" w:color="auto" w:fill="FFFFFF"/>
        </w:rPr>
        <w:tab/>
        <w:t>- 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w:t>
      </w:r>
    </w:p>
    <w:p w:rsidR="00116C59" w:rsidRPr="009E556F" w:rsidRDefault="00116C59" w:rsidP="00116C59">
      <w:pPr>
        <w:widowControl w:val="0"/>
        <w:tabs>
          <w:tab w:val="left" w:pos="675"/>
        </w:tabs>
        <w:spacing w:after="0" w:line="240" w:lineRule="auto"/>
        <w:jc w:val="both"/>
        <w:rPr>
          <w:rFonts w:ascii="Times New Roman" w:hAnsi="Times New Roman" w:cs="Times New Roman"/>
          <w:bCs/>
          <w:color w:val="000000"/>
          <w:sz w:val="24"/>
          <w:szCs w:val="24"/>
          <w:shd w:val="clear" w:color="auto" w:fill="FFFFFF"/>
        </w:rPr>
      </w:pPr>
    </w:p>
    <w:p w:rsidR="006C1EBC" w:rsidRPr="009E556F" w:rsidRDefault="00116C59" w:rsidP="00116C59">
      <w:pPr>
        <w:spacing w:after="0" w:line="240" w:lineRule="auto"/>
        <w:jc w:val="both"/>
        <w:rPr>
          <w:rFonts w:ascii="Times New Roman" w:hAnsi="Times New Roman"/>
          <w:sz w:val="24"/>
          <w:szCs w:val="24"/>
        </w:rPr>
      </w:pPr>
      <w:r w:rsidRPr="009E556F">
        <w:rPr>
          <w:rFonts w:ascii="Times New Roman" w:hAnsi="Times New Roman" w:cs="Times New Roman"/>
          <w:sz w:val="24"/>
          <w:szCs w:val="24"/>
          <w:shd w:val="clear" w:color="auto" w:fill="FFFFFF"/>
        </w:rPr>
        <w:tab/>
        <w:t>- мировое соглашение</w:t>
      </w:r>
      <w:r w:rsidRPr="009E556F">
        <w:rPr>
          <w:rFonts w:ascii="Times New Roman" w:hAnsi="Times New Roman" w:cs="Times New Roman"/>
          <w:sz w:val="24"/>
          <w:szCs w:val="24"/>
        </w:rPr>
        <w:t> </w:t>
      </w:r>
      <w:r w:rsidRPr="009E556F">
        <w:rPr>
          <w:rFonts w:ascii="Times New Roman" w:hAnsi="Times New Roman" w:cs="Times New Roman"/>
          <w:bCs/>
          <w:color w:val="000000"/>
          <w:sz w:val="24"/>
          <w:szCs w:val="24"/>
          <w:shd w:val="clear" w:color="auto" w:fill="FFFFFF"/>
        </w:rPr>
        <w:t>- 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w:t>
      </w:r>
    </w:p>
    <w:p w:rsidR="006C1EBC" w:rsidRPr="009E556F" w:rsidRDefault="006C1EBC"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Особенности банкротства отдельных видов субъектов хозяйственной деятельности; упрощенные процедуры банкротства.</w:t>
      </w:r>
    </w:p>
    <w:p w:rsidR="00116C59" w:rsidRPr="009E556F" w:rsidRDefault="00116C59" w:rsidP="006C1EBC">
      <w:pPr>
        <w:spacing w:after="0" w:line="240" w:lineRule="auto"/>
        <w:jc w:val="both"/>
        <w:rPr>
          <w:rFonts w:ascii="Times New Roman" w:eastAsia="Calibri" w:hAnsi="Times New Roman" w:cs="Times New Roman"/>
          <w:sz w:val="24"/>
          <w:szCs w:val="24"/>
        </w:rPr>
      </w:pP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Банкротство градообразующих организаций</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градообразующими организациями признаются юридические лица, численность работников которых составляет не менее двадцати пяти процентов численности работающего населения соответствующего населенного пункта.</w:t>
      </w:r>
      <w:r w:rsidRPr="009E556F">
        <w:rPr>
          <w:rFonts w:ascii="Times New Roman" w:eastAsia="Calibri" w:hAnsi="Times New Roman" w:cs="Times New Roman"/>
          <w:sz w:val="24"/>
          <w:szCs w:val="24"/>
        </w:rPr>
        <w:br/>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Банкротство сельскохозяйственных организаций</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 xml:space="preserve">под сельскохозяйственными организациями понимаются юридические лица, основными </w:t>
      </w:r>
      <w:proofErr w:type="gramStart"/>
      <w:r w:rsidRPr="009E556F">
        <w:rPr>
          <w:rFonts w:ascii="Times New Roman" w:eastAsia="Calibri" w:hAnsi="Times New Roman" w:cs="Times New Roman"/>
          <w:sz w:val="24"/>
          <w:szCs w:val="24"/>
        </w:rPr>
        <w:t>видами</w:t>
      </w:r>
      <w:proofErr w:type="gramEnd"/>
      <w:r w:rsidRPr="009E556F">
        <w:rPr>
          <w:rFonts w:ascii="Times New Roman" w:eastAsia="Calibri" w:hAnsi="Times New Roman" w:cs="Times New Roman"/>
          <w:sz w:val="24"/>
          <w:szCs w:val="24"/>
        </w:rPr>
        <w:t xml:space="preserve">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w:t>
      </w:r>
      <w:r w:rsidRPr="009E556F">
        <w:rPr>
          <w:rFonts w:ascii="Times New Roman" w:eastAsia="Calibri" w:hAnsi="Times New Roman" w:cs="Times New Roman"/>
          <w:sz w:val="24"/>
          <w:szCs w:val="24"/>
        </w:rPr>
        <w:lastRenderedPageBreak/>
        <w:t>чем пятьдесят процентов общей суммы выручки.</w:t>
      </w:r>
      <w:r w:rsidRPr="009E556F">
        <w:rPr>
          <w:rFonts w:ascii="Times New Roman" w:eastAsia="Calibri" w:hAnsi="Times New Roman" w:cs="Times New Roman"/>
          <w:sz w:val="24"/>
          <w:szCs w:val="24"/>
        </w:rPr>
        <w:br/>
      </w:r>
      <w:r w:rsidRPr="009E556F">
        <w:rPr>
          <w:rFonts w:ascii="Times New Roman" w:eastAsia="Calibri" w:hAnsi="Times New Roman" w:cs="Times New Roman"/>
          <w:sz w:val="24"/>
          <w:szCs w:val="24"/>
        </w:rPr>
        <w:br/>
        <w:t>Банкротство финансовых организаций</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под финансовыми организациями понимаются:</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1) кредитные организации;</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2) страховые организации;</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3) профессиональные участники рынка ценных бумаг;</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4) негосударственные пенсионные фонды;</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5) управляющие компании инвестиционных фондов, паевых инвестиционных фондов и негосударственных пенсионных фондов;</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6) клиринговые организации;</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7) организаторы торговли;</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8) кредитные потребительские кооперативы (далее - кредитные кооперативы);</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 xml:space="preserve">9) </w:t>
      </w:r>
      <w:proofErr w:type="spellStart"/>
      <w:r w:rsidRPr="009E556F">
        <w:rPr>
          <w:rFonts w:ascii="Times New Roman" w:eastAsia="Calibri" w:hAnsi="Times New Roman" w:cs="Times New Roman"/>
          <w:sz w:val="24"/>
          <w:szCs w:val="24"/>
        </w:rPr>
        <w:t>микрофинансовые</w:t>
      </w:r>
      <w:proofErr w:type="spellEnd"/>
      <w:r w:rsidRPr="009E556F">
        <w:rPr>
          <w:rFonts w:ascii="Times New Roman" w:eastAsia="Calibri" w:hAnsi="Times New Roman" w:cs="Times New Roman"/>
          <w:sz w:val="24"/>
          <w:szCs w:val="24"/>
        </w:rPr>
        <w:t xml:space="preserve"> организации.</w:t>
      </w:r>
    </w:p>
    <w:p w:rsidR="006C1EBC" w:rsidRPr="009E556F" w:rsidRDefault="006C1EBC" w:rsidP="006C1EBC">
      <w:pPr>
        <w:spacing w:after="0" w:line="240" w:lineRule="auto"/>
        <w:jc w:val="both"/>
        <w:rPr>
          <w:rFonts w:ascii="Times New Roman" w:eastAsia="Calibri" w:hAnsi="Times New Roman" w:cs="Times New Roman"/>
          <w:sz w:val="24"/>
          <w:szCs w:val="24"/>
        </w:rPr>
      </w:pP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Банкротство стратегических предприятий и организаций</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под стратегическими предприятиями и организациями понимаются:</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федеральные государственные унитарные предприятия и открытые акционерные общества, акции которых находятся в федеральной собственности и которые осуществляют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а также иные организации в случаях, предусмотренных федеральным законом;</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организации оборонно-промышленного комплекса - производственные, научно-производственные, научно-исследовательские, проектно-конструкторские, испытательные и другие организации, осуществляющие работы по обеспечению выполнения государственного оборонного заказа.</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br/>
        <w:t>Банкротство субъектов естественных монополий</w:t>
      </w:r>
    </w:p>
    <w:p w:rsidR="006C1EBC" w:rsidRPr="009E556F" w:rsidRDefault="006C1EBC" w:rsidP="006C1EBC">
      <w:pPr>
        <w:spacing w:after="0" w:line="240" w:lineRule="auto"/>
        <w:jc w:val="both"/>
        <w:rPr>
          <w:rFonts w:ascii="Times New Roman" w:eastAsia="Calibri" w:hAnsi="Times New Roman" w:cs="Times New Roman"/>
          <w:sz w:val="24"/>
          <w:szCs w:val="24"/>
        </w:rPr>
      </w:pP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под субъектом естественной монополии понимается организация, осуществляющая производство и (или) реализацию товаров (работ, услуг) в условиях естественной монополии.</w:t>
      </w:r>
      <w:r w:rsidRPr="009E556F">
        <w:rPr>
          <w:rFonts w:ascii="Times New Roman" w:eastAsia="Calibri" w:hAnsi="Times New Roman" w:cs="Times New Roman"/>
          <w:sz w:val="24"/>
          <w:szCs w:val="24"/>
        </w:rPr>
        <w:br/>
      </w:r>
      <w:r w:rsidRPr="009E556F">
        <w:rPr>
          <w:rFonts w:ascii="Times New Roman" w:eastAsia="Calibri" w:hAnsi="Times New Roman" w:cs="Times New Roman"/>
          <w:sz w:val="24"/>
          <w:szCs w:val="24"/>
        </w:rPr>
        <w:br/>
        <w:t>Банкротство застройщиков</w:t>
      </w:r>
    </w:p>
    <w:p w:rsidR="006C1EBC" w:rsidRPr="009E556F" w:rsidRDefault="006C1EBC" w:rsidP="006C1EBC">
      <w:pPr>
        <w:spacing w:after="0" w:line="240" w:lineRule="auto"/>
        <w:jc w:val="both"/>
        <w:rPr>
          <w:rFonts w:ascii="Times New Roman" w:eastAsia="Calibri" w:hAnsi="Times New Roman" w:cs="Times New Roman"/>
          <w:sz w:val="24"/>
          <w:szCs w:val="24"/>
        </w:rPr>
      </w:pPr>
    </w:p>
    <w:p w:rsidR="00D67749"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лицо, привлекающее денежные средства и (или) имущество участников строительства (далее - застройщик), - юридическое лицо независимо от его организационно-правовой формы, в том числе жилищно-строительный кооператив, или индивидуальный предприниматель, к которым имеются требования о передаче жилых помещений или денежные требования</w:t>
      </w:r>
    </w:p>
    <w:p w:rsidR="00D67749" w:rsidRPr="009E556F" w:rsidRDefault="00D67749" w:rsidP="00D67749">
      <w:pPr>
        <w:pStyle w:val="a4"/>
        <w:spacing w:line="240" w:lineRule="auto"/>
        <w:jc w:val="both"/>
        <w:rPr>
          <w:spacing w:val="-6"/>
          <w:sz w:val="24"/>
        </w:rPr>
      </w:pPr>
    </w:p>
    <w:p w:rsidR="00D67749" w:rsidRPr="009E556F" w:rsidRDefault="00116C59"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r>
      <w:r w:rsidR="006C1EBC" w:rsidRPr="009E556F">
        <w:rPr>
          <w:rFonts w:ascii="Times New Roman" w:eastAsia="Calibri" w:hAnsi="Times New Roman" w:cs="Times New Roman"/>
          <w:sz w:val="24"/>
          <w:szCs w:val="24"/>
        </w:rPr>
        <w:t>Упрощенные процедуры банкротства применяются в отношении:</w:t>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 ликвидируемого должника</w:t>
      </w:r>
    </w:p>
    <w:p w:rsidR="006C1EBC" w:rsidRPr="009E556F" w:rsidRDefault="00116C59"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t>Е</w:t>
      </w:r>
      <w:r w:rsidR="006C1EBC" w:rsidRPr="009E556F">
        <w:rPr>
          <w:rFonts w:ascii="Times New Roman" w:eastAsia="Calibri" w:hAnsi="Times New Roman" w:cs="Times New Roman"/>
          <w:sz w:val="24"/>
          <w:szCs w:val="24"/>
        </w:rPr>
        <w:t>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w:t>
      </w:r>
      <w:r w:rsidRPr="009E556F">
        <w:rPr>
          <w:rFonts w:ascii="Times New Roman" w:eastAsia="Calibri" w:hAnsi="Times New Roman" w:cs="Times New Roman"/>
          <w:sz w:val="24"/>
          <w:szCs w:val="24"/>
        </w:rPr>
        <w:t xml:space="preserve"> у </w:t>
      </w:r>
      <w:proofErr w:type="gramStart"/>
      <w:r w:rsidRPr="009E556F">
        <w:rPr>
          <w:rFonts w:ascii="Times New Roman" w:eastAsia="Calibri" w:hAnsi="Times New Roman" w:cs="Times New Roman"/>
          <w:sz w:val="24"/>
          <w:szCs w:val="24"/>
        </w:rPr>
        <w:t>прощенном</w:t>
      </w:r>
      <w:proofErr w:type="gramEnd"/>
      <w:r w:rsidRPr="009E556F">
        <w:rPr>
          <w:rFonts w:ascii="Times New Roman" w:eastAsia="Calibri" w:hAnsi="Times New Roman" w:cs="Times New Roman"/>
          <w:sz w:val="24"/>
          <w:szCs w:val="24"/>
        </w:rPr>
        <w:t xml:space="preserve"> порядке предусмотренном ФЗ "о несостоятельности(банкротстве)" </w:t>
      </w:r>
    </w:p>
    <w:p w:rsidR="00116C59" w:rsidRPr="009E556F" w:rsidRDefault="00116C59"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r>
      <w:hyperlink r:id="rId20" w:anchor="block_20012" w:history="1">
        <w:r w:rsidRPr="009E556F">
          <w:rPr>
            <w:rFonts w:ascii="Times New Roman" w:eastAsia="Calibri" w:hAnsi="Times New Roman" w:cs="Times New Roman"/>
            <w:sz w:val="24"/>
            <w:szCs w:val="24"/>
          </w:rPr>
          <w:t>Наблюдение</w:t>
        </w:r>
      </w:hyperlink>
      <w:r w:rsidRPr="009E556F">
        <w:rPr>
          <w:rFonts w:ascii="Times New Roman" w:eastAsia="Calibri" w:hAnsi="Times New Roman" w:cs="Times New Roman"/>
          <w:sz w:val="24"/>
          <w:szCs w:val="24"/>
        </w:rPr>
        <w:t>, </w:t>
      </w:r>
      <w:hyperlink r:id="rId21" w:anchor="block_20013" w:history="1">
        <w:r w:rsidRPr="009E556F">
          <w:rPr>
            <w:rFonts w:ascii="Times New Roman" w:eastAsia="Calibri" w:hAnsi="Times New Roman" w:cs="Times New Roman"/>
            <w:sz w:val="24"/>
            <w:szCs w:val="24"/>
          </w:rPr>
          <w:t>финансовое оздоровление</w:t>
        </w:r>
      </w:hyperlink>
      <w:r w:rsidRPr="009E556F">
        <w:rPr>
          <w:rFonts w:ascii="Times New Roman" w:eastAsia="Calibri" w:hAnsi="Times New Roman" w:cs="Times New Roman"/>
          <w:sz w:val="24"/>
          <w:szCs w:val="24"/>
        </w:rPr>
        <w:t> и </w:t>
      </w:r>
      <w:hyperlink r:id="rId22" w:anchor="block_20014" w:history="1">
        <w:r w:rsidRPr="009E556F">
          <w:rPr>
            <w:rFonts w:ascii="Times New Roman" w:eastAsia="Calibri" w:hAnsi="Times New Roman" w:cs="Times New Roman"/>
            <w:sz w:val="24"/>
            <w:szCs w:val="24"/>
          </w:rPr>
          <w:t>внешнее управление</w:t>
        </w:r>
      </w:hyperlink>
      <w:r w:rsidRPr="009E556F">
        <w:rPr>
          <w:rFonts w:ascii="Times New Roman" w:eastAsia="Calibri" w:hAnsi="Times New Roman" w:cs="Times New Roman"/>
          <w:sz w:val="24"/>
          <w:szCs w:val="24"/>
        </w:rPr>
        <w:t> при банкротстве ликвидируемого должника не применяются.</w:t>
      </w:r>
      <w:r w:rsidRPr="009E556F">
        <w:rPr>
          <w:rFonts w:ascii="Times New Roman" w:eastAsia="Calibri" w:hAnsi="Times New Roman" w:cs="Times New Roman"/>
          <w:sz w:val="24"/>
          <w:szCs w:val="24"/>
        </w:rPr>
        <w:br/>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 отсутствующего должника</w:t>
      </w:r>
    </w:p>
    <w:p w:rsidR="00116C59" w:rsidRPr="009E556F" w:rsidRDefault="00116C59"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lastRenderedPageBreak/>
        <w:tab/>
        <w:t xml:space="preserve">если гражданин-должник или руководитель должника - юридического лица, фактически прекратившего свою деятельность, </w:t>
      </w:r>
      <w:proofErr w:type="gramStart"/>
      <w:r w:rsidRPr="009E556F">
        <w:rPr>
          <w:rFonts w:ascii="Times New Roman" w:eastAsia="Calibri" w:hAnsi="Times New Roman" w:cs="Times New Roman"/>
          <w:sz w:val="24"/>
          <w:szCs w:val="24"/>
        </w:rPr>
        <w:t>отсутствует или установить место их нахождения не представляется</w:t>
      </w:r>
      <w:proofErr w:type="gramEnd"/>
      <w:r w:rsidRPr="009E556F">
        <w:rPr>
          <w:rFonts w:ascii="Times New Roman" w:eastAsia="Calibri" w:hAnsi="Times New Roman" w:cs="Times New Roman"/>
          <w:sz w:val="24"/>
          <w:szCs w:val="24"/>
        </w:rPr>
        <w:t xml:space="preserve"> возможным, заявление о признании отсутствующего должника банкротом может быть подано конкурсным кредитором, уполномоченным органом независимо от размера кредиторской задолженности.</w:t>
      </w:r>
      <w:r w:rsidRPr="009E556F">
        <w:rPr>
          <w:rFonts w:ascii="Times New Roman" w:eastAsia="Calibri" w:hAnsi="Times New Roman" w:cs="Times New Roman"/>
          <w:sz w:val="24"/>
          <w:szCs w:val="24"/>
        </w:rPr>
        <w:br/>
      </w:r>
      <w:r w:rsidRPr="009E556F">
        <w:rPr>
          <w:rFonts w:ascii="Times New Roman" w:eastAsia="Calibri" w:hAnsi="Times New Roman" w:cs="Times New Roman"/>
          <w:sz w:val="24"/>
          <w:szCs w:val="24"/>
        </w:rPr>
        <w:tab/>
      </w:r>
      <w:hyperlink r:id="rId23" w:anchor="block_20012" w:history="1">
        <w:r w:rsidRPr="009E556F">
          <w:rPr>
            <w:rFonts w:ascii="Times New Roman" w:eastAsia="Calibri" w:hAnsi="Times New Roman" w:cs="Times New Roman"/>
            <w:sz w:val="24"/>
            <w:szCs w:val="24"/>
          </w:rPr>
          <w:t>Наблюдение</w:t>
        </w:r>
      </w:hyperlink>
      <w:r w:rsidRPr="009E556F">
        <w:rPr>
          <w:rFonts w:ascii="Times New Roman" w:eastAsia="Calibri" w:hAnsi="Times New Roman" w:cs="Times New Roman"/>
          <w:sz w:val="24"/>
          <w:szCs w:val="24"/>
        </w:rPr>
        <w:t>, </w:t>
      </w:r>
      <w:hyperlink r:id="rId24" w:anchor="block_20013" w:history="1">
        <w:r w:rsidRPr="009E556F">
          <w:rPr>
            <w:rFonts w:ascii="Times New Roman" w:eastAsia="Calibri" w:hAnsi="Times New Roman" w:cs="Times New Roman"/>
            <w:sz w:val="24"/>
            <w:szCs w:val="24"/>
          </w:rPr>
          <w:t>финансовое оздоровление</w:t>
        </w:r>
      </w:hyperlink>
      <w:r w:rsidRPr="009E556F">
        <w:rPr>
          <w:rFonts w:ascii="Times New Roman" w:eastAsia="Calibri" w:hAnsi="Times New Roman" w:cs="Times New Roman"/>
          <w:sz w:val="24"/>
          <w:szCs w:val="24"/>
        </w:rPr>
        <w:t>, </w:t>
      </w:r>
      <w:hyperlink r:id="rId25" w:anchor="block_20014" w:history="1">
        <w:r w:rsidRPr="009E556F">
          <w:rPr>
            <w:rFonts w:ascii="Times New Roman" w:eastAsia="Calibri" w:hAnsi="Times New Roman" w:cs="Times New Roman"/>
            <w:sz w:val="24"/>
            <w:szCs w:val="24"/>
          </w:rPr>
          <w:t>внешнее управление</w:t>
        </w:r>
      </w:hyperlink>
      <w:r w:rsidRPr="009E556F">
        <w:rPr>
          <w:rFonts w:ascii="Times New Roman" w:eastAsia="Calibri" w:hAnsi="Times New Roman" w:cs="Times New Roman"/>
          <w:sz w:val="24"/>
          <w:szCs w:val="24"/>
        </w:rPr>
        <w:t> и </w:t>
      </w:r>
      <w:hyperlink r:id="rId26" w:anchor="block_200017" w:history="1">
        <w:r w:rsidRPr="009E556F">
          <w:rPr>
            <w:rFonts w:ascii="Times New Roman" w:eastAsia="Calibri" w:hAnsi="Times New Roman" w:cs="Times New Roman"/>
            <w:sz w:val="24"/>
            <w:szCs w:val="24"/>
          </w:rPr>
          <w:t>реструктуризация долгов гражданина</w:t>
        </w:r>
      </w:hyperlink>
      <w:r w:rsidRPr="009E556F">
        <w:rPr>
          <w:rFonts w:ascii="Times New Roman" w:eastAsia="Calibri" w:hAnsi="Times New Roman" w:cs="Times New Roman"/>
          <w:sz w:val="24"/>
          <w:szCs w:val="24"/>
        </w:rPr>
        <w:t> при банкротстве отсутствующего должника не применяются.</w:t>
      </w:r>
      <w:r w:rsidRPr="009E556F">
        <w:rPr>
          <w:rFonts w:ascii="Times New Roman" w:eastAsia="Calibri" w:hAnsi="Times New Roman" w:cs="Times New Roman"/>
          <w:sz w:val="24"/>
          <w:szCs w:val="24"/>
        </w:rPr>
        <w:br/>
      </w:r>
    </w:p>
    <w:p w:rsidR="006C1EBC" w:rsidRPr="009E556F" w:rsidRDefault="006C1EBC" w:rsidP="006C1EBC">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 банкротство специализированного общества и ипотечного агента</w:t>
      </w:r>
    </w:p>
    <w:p w:rsidR="00D67749" w:rsidRPr="009E556F" w:rsidRDefault="00D67749" w:rsidP="00D67749">
      <w:pPr>
        <w:pStyle w:val="a4"/>
        <w:spacing w:line="240" w:lineRule="auto"/>
        <w:jc w:val="both"/>
        <w:rPr>
          <w:spacing w:val="-6"/>
          <w:sz w:val="24"/>
        </w:rPr>
      </w:pPr>
    </w:p>
    <w:p w:rsidR="00D67749" w:rsidRPr="009E556F" w:rsidRDefault="00D67749" w:rsidP="00D67749">
      <w:pPr>
        <w:pStyle w:val="a4"/>
        <w:spacing w:line="240" w:lineRule="auto"/>
        <w:jc w:val="both"/>
        <w:rPr>
          <w:spacing w:val="-6"/>
          <w:sz w:val="24"/>
        </w:rPr>
      </w:pPr>
      <w:r w:rsidRPr="009E556F">
        <w:rPr>
          <w:spacing w:val="-6"/>
          <w:sz w:val="24"/>
        </w:rPr>
        <w:t xml:space="preserve">Правовое регулирование отношений  конкуренции и монополистической деятельности </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Понятие конкуренции и правовое регулирование конкурентных отношений по законодательству РФ; формы недобросовестной конкуренции.</w:t>
      </w:r>
    </w:p>
    <w:p w:rsidR="00862DD8" w:rsidRPr="009E556F" w:rsidRDefault="00862DD8" w:rsidP="00D67749">
      <w:pPr>
        <w:spacing w:after="0" w:line="240" w:lineRule="auto"/>
        <w:jc w:val="both"/>
        <w:rPr>
          <w:rFonts w:ascii="Times New Roman" w:hAnsi="Times New Roman"/>
          <w:sz w:val="24"/>
          <w:szCs w:val="24"/>
        </w:rPr>
      </w:pPr>
    </w:p>
    <w:p w:rsidR="00862DD8" w:rsidRPr="009E556F" w:rsidRDefault="00172828" w:rsidP="00D67749">
      <w:pPr>
        <w:spacing w:after="0" w:line="240" w:lineRule="auto"/>
        <w:jc w:val="both"/>
        <w:rPr>
          <w:rFonts w:ascii="Times New Roman" w:hAnsi="Times New Roman"/>
          <w:sz w:val="24"/>
          <w:szCs w:val="24"/>
        </w:rPr>
      </w:pPr>
      <w:r w:rsidRPr="009E556F">
        <w:rPr>
          <w:rStyle w:val="s10"/>
          <w:rFonts w:ascii="Arial" w:hAnsi="Arial" w:cs="Arial"/>
          <w:b/>
          <w:bCs/>
          <w:color w:val="000000"/>
        </w:rPr>
        <w:tab/>
      </w:r>
      <w:r w:rsidR="00FA2FCC" w:rsidRPr="009E556F">
        <w:rPr>
          <w:rFonts w:ascii="Times New Roman" w:hAnsi="Times New Roman"/>
          <w:sz w:val="24"/>
          <w:szCs w:val="24"/>
        </w:rPr>
        <w:t>К</w:t>
      </w:r>
      <w:r w:rsidRPr="009E556F">
        <w:rPr>
          <w:rFonts w:ascii="Times New Roman" w:hAnsi="Times New Roman"/>
          <w:sz w:val="24"/>
          <w:szCs w:val="24"/>
        </w:rPr>
        <w:t>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rsidRPr="009E556F">
        <w:rPr>
          <w:rFonts w:ascii="Times New Roman" w:hAnsi="Times New Roman"/>
          <w:sz w:val="24"/>
          <w:szCs w:val="24"/>
        </w:rPr>
        <w:br/>
      </w:r>
      <w:r w:rsidRPr="009E556F">
        <w:rPr>
          <w:rFonts w:ascii="Times New Roman" w:hAnsi="Times New Roman"/>
          <w:sz w:val="24"/>
          <w:szCs w:val="24"/>
        </w:rPr>
        <w:tab/>
        <w:t xml:space="preserve">Основными источниками правового регулирования являются ФЗ "О защите конкуренции", ФЗ "о естественных монополиях",   ГК РФ, НК РФ, КоАП РФ, УК </w:t>
      </w:r>
      <w:proofErr w:type="gramStart"/>
      <w:r w:rsidRPr="009E556F">
        <w:rPr>
          <w:rFonts w:ascii="Times New Roman" w:hAnsi="Times New Roman"/>
          <w:sz w:val="24"/>
          <w:szCs w:val="24"/>
        </w:rPr>
        <w:t>РФ</w:t>
      </w:r>
      <w:proofErr w:type="gramEnd"/>
      <w:r w:rsidRPr="009E556F">
        <w:rPr>
          <w:rFonts w:ascii="Times New Roman" w:hAnsi="Times New Roman"/>
          <w:sz w:val="24"/>
          <w:szCs w:val="24"/>
        </w:rPr>
        <w:t xml:space="preserve"> а также ряд иных ФЗ и подзаконных нормативно-правовых актов.</w:t>
      </w:r>
      <w:r w:rsidRPr="009E556F">
        <w:rPr>
          <w:rFonts w:ascii="Times New Roman" w:hAnsi="Times New Roman"/>
          <w:sz w:val="24"/>
          <w:szCs w:val="24"/>
        </w:rPr>
        <w:br/>
      </w:r>
      <w:r w:rsidRPr="009E556F">
        <w:rPr>
          <w:rFonts w:ascii="Times New Roman" w:hAnsi="Times New Roman"/>
          <w:sz w:val="24"/>
          <w:szCs w:val="24"/>
        </w:rPr>
        <w:tab/>
      </w:r>
      <w:proofErr w:type="gramStart"/>
      <w:r w:rsidR="00FA2FCC" w:rsidRPr="009E556F">
        <w:rPr>
          <w:rFonts w:ascii="Times New Roman" w:hAnsi="Times New Roman"/>
          <w:sz w:val="24"/>
          <w:szCs w:val="24"/>
        </w:rPr>
        <w:t>Н</w:t>
      </w:r>
      <w:r w:rsidRPr="009E556F">
        <w:rPr>
          <w:rFonts w:ascii="Times New Roman" w:hAnsi="Times New Roman"/>
          <w:sz w:val="24"/>
          <w:szCs w:val="24"/>
        </w:rPr>
        <w:t>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r w:rsidRPr="009E556F">
        <w:rPr>
          <w:rFonts w:ascii="Times New Roman" w:hAnsi="Times New Roman"/>
          <w:sz w:val="24"/>
          <w:szCs w:val="24"/>
        </w:rPr>
        <w:br/>
      </w:r>
      <w:r w:rsidRPr="009E556F">
        <w:rPr>
          <w:rFonts w:ascii="Times New Roman" w:hAnsi="Times New Roman"/>
          <w:sz w:val="24"/>
          <w:szCs w:val="24"/>
        </w:rPr>
        <w:br/>
      </w:r>
      <w:r w:rsidR="00FA2FCC" w:rsidRPr="009E556F">
        <w:rPr>
          <w:rFonts w:ascii="Times New Roman" w:hAnsi="Times New Roman"/>
          <w:sz w:val="24"/>
          <w:szCs w:val="24"/>
        </w:rPr>
        <w:tab/>
        <w:t xml:space="preserve"> Формы недобросовестной конкуренции:</w:t>
      </w:r>
      <w:proofErr w:type="gramEnd"/>
    </w:p>
    <w:p w:rsidR="00FA2FCC" w:rsidRPr="009E556F" w:rsidRDefault="00FA2FCC" w:rsidP="00D67749">
      <w:pPr>
        <w:spacing w:after="0" w:line="240" w:lineRule="auto"/>
        <w:jc w:val="both"/>
        <w:rPr>
          <w:rFonts w:ascii="Times New Roman" w:hAnsi="Times New Roman"/>
          <w:sz w:val="24"/>
          <w:szCs w:val="24"/>
        </w:rPr>
      </w:pPr>
      <w:r w:rsidRPr="009E556F">
        <w:rPr>
          <w:rFonts w:ascii="Times New Roman" w:hAnsi="Times New Roman"/>
          <w:sz w:val="24"/>
          <w:szCs w:val="24"/>
        </w:rPr>
        <w:t>- Дискредитация</w:t>
      </w:r>
    </w:p>
    <w:p w:rsidR="00FA2FCC" w:rsidRPr="009E556F" w:rsidRDefault="00FA2FCC" w:rsidP="00D67749">
      <w:pPr>
        <w:spacing w:after="0" w:line="240" w:lineRule="auto"/>
        <w:jc w:val="both"/>
        <w:rPr>
          <w:rFonts w:ascii="Times New Roman" w:hAnsi="Times New Roman"/>
          <w:sz w:val="24"/>
          <w:szCs w:val="24"/>
        </w:rPr>
      </w:pPr>
      <w:r w:rsidRPr="009E556F">
        <w:rPr>
          <w:rFonts w:ascii="Times New Roman" w:hAnsi="Times New Roman"/>
          <w:sz w:val="24"/>
          <w:szCs w:val="24"/>
        </w:rPr>
        <w:t>- Введение в заблуждение</w:t>
      </w:r>
    </w:p>
    <w:p w:rsidR="00FA2FCC" w:rsidRPr="009E556F" w:rsidRDefault="00FA2FCC" w:rsidP="00D67749">
      <w:pPr>
        <w:spacing w:after="0" w:line="240" w:lineRule="auto"/>
        <w:jc w:val="both"/>
        <w:rPr>
          <w:rFonts w:ascii="Times New Roman" w:hAnsi="Times New Roman"/>
          <w:sz w:val="24"/>
          <w:szCs w:val="24"/>
        </w:rPr>
      </w:pPr>
      <w:r w:rsidRPr="009E556F">
        <w:rPr>
          <w:rFonts w:ascii="Times New Roman" w:hAnsi="Times New Roman"/>
          <w:sz w:val="24"/>
          <w:szCs w:val="24"/>
        </w:rPr>
        <w:t>- Некорректное сравнение</w:t>
      </w:r>
    </w:p>
    <w:p w:rsidR="00862DD8" w:rsidRPr="009E556F" w:rsidRDefault="00FA2FCC" w:rsidP="00D67749">
      <w:pPr>
        <w:spacing w:after="0" w:line="240" w:lineRule="auto"/>
        <w:jc w:val="both"/>
        <w:rPr>
          <w:rFonts w:ascii="Times New Roman" w:hAnsi="Times New Roman"/>
          <w:sz w:val="24"/>
          <w:szCs w:val="24"/>
        </w:rPr>
      </w:pPr>
      <w:proofErr w:type="gramStart"/>
      <w:r w:rsidRPr="009E556F">
        <w:rPr>
          <w:rFonts w:ascii="Times New Roman" w:hAnsi="Times New Roman"/>
          <w:sz w:val="24"/>
          <w:szCs w:val="24"/>
        </w:rPr>
        <w:t>-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r w:rsidRPr="009E556F">
        <w:rPr>
          <w:rFonts w:ascii="Times New Roman" w:hAnsi="Times New Roman"/>
          <w:sz w:val="24"/>
          <w:szCs w:val="24"/>
        </w:rPr>
        <w:br/>
        <w:t>- 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roofErr w:type="gramEnd"/>
      <w:r w:rsidRPr="009E556F">
        <w:rPr>
          <w:rFonts w:ascii="Times New Roman" w:hAnsi="Times New Roman"/>
          <w:sz w:val="24"/>
          <w:szCs w:val="24"/>
        </w:rPr>
        <w:br/>
        <w:t xml:space="preserve">- </w:t>
      </w:r>
      <w:proofErr w:type="gramStart"/>
      <w:r w:rsidRPr="009E556F">
        <w:rPr>
          <w:rFonts w:ascii="Times New Roman" w:hAnsi="Times New Roman"/>
          <w:sz w:val="24"/>
          <w:szCs w:val="24"/>
        </w:rP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w:t>
      </w:r>
      <w:r w:rsidRPr="009E556F">
        <w:rPr>
          <w:rFonts w:ascii="Times New Roman" w:hAnsi="Times New Roman"/>
          <w:sz w:val="24"/>
          <w:szCs w:val="24"/>
        </w:rPr>
        <w:br/>
        <w:t>- Не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w:t>
      </w:r>
      <w:r w:rsidRPr="009E556F">
        <w:rPr>
          <w:rFonts w:ascii="Times New Roman" w:hAnsi="Times New Roman"/>
          <w:sz w:val="24"/>
          <w:szCs w:val="24"/>
        </w:rPr>
        <w:br/>
      </w:r>
      <w:r w:rsidRPr="009E556F">
        <w:rPr>
          <w:rFonts w:ascii="Arial" w:hAnsi="Arial" w:cs="Arial"/>
          <w:b/>
          <w:bCs/>
          <w:color w:val="000000"/>
        </w:rPr>
        <w:br/>
      </w:r>
      <w:r w:rsidR="00D67749" w:rsidRPr="009E556F">
        <w:rPr>
          <w:rFonts w:ascii="Times New Roman" w:hAnsi="Times New Roman"/>
          <w:sz w:val="24"/>
          <w:szCs w:val="24"/>
        </w:rPr>
        <w:t>2.</w:t>
      </w:r>
      <w:proofErr w:type="gramEnd"/>
      <w:r w:rsidR="00D67749" w:rsidRPr="009E556F">
        <w:rPr>
          <w:rFonts w:ascii="Times New Roman" w:hAnsi="Times New Roman"/>
          <w:sz w:val="24"/>
          <w:szCs w:val="24"/>
        </w:rPr>
        <w:t xml:space="preserve"> Порядок установления доминирующе</w:t>
      </w:r>
      <w:r w:rsidR="00D67749" w:rsidRPr="009E556F">
        <w:rPr>
          <w:rFonts w:ascii="Times New Roman" w:hAnsi="Times New Roman"/>
          <w:sz w:val="24"/>
          <w:szCs w:val="24"/>
        </w:rPr>
        <w:softHyphen/>
        <w:t>го положения; понятие и виды монополистической деятельности.</w:t>
      </w:r>
    </w:p>
    <w:p w:rsidR="00862DD8" w:rsidRPr="009E556F" w:rsidRDefault="00862DD8" w:rsidP="00D67749">
      <w:pPr>
        <w:spacing w:after="0" w:line="240" w:lineRule="auto"/>
        <w:jc w:val="both"/>
        <w:rPr>
          <w:rFonts w:ascii="Times New Roman" w:hAnsi="Times New Roman"/>
          <w:sz w:val="24"/>
          <w:szCs w:val="24"/>
        </w:rPr>
      </w:pPr>
    </w:p>
    <w:p w:rsidR="00FA2FCC" w:rsidRPr="009E556F" w:rsidRDefault="00FA2FCC" w:rsidP="00FA2FCC">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tab/>
      </w:r>
      <w:proofErr w:type="gramStart"/>
      <w:r w:rsidRPr="009E556F">
        <w:rPr>
          <w:rFonts w:ascii="Times New Roman" w:hAnsi="Times New Roman"/>
          <w:sz w:val="24"/>
          <w:szCs w:val="24"/>
        </w:rPr>
        <w:t>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w:t>
      </w:r>
      <w:proofErr w:type="gramEnd"/>
      <w:r w:rsidRPr="009E556F">
        <w:rPr>
          <w:rFonts w:ascii="Times New Roman" w:hAnsi="Times New Roman"/>
          <w:sz w:val="24"/>
          <w:szCs w:val="24"/>
        </w:rPr>
        <w:t xml:space="preserve"> рынок другим хозяйствующим субъектам. </w:t>
      </w:r>
      <w:r w:rsidRPr="009E556F">
        <w:rPr>
          <w:rFonts w:ascii="Times New Roman" w:hAnsi="Times New Roman"/>
          <w:sz w:val="24"/>
          <w:szCs w:val="24"/>
        </w:rPr>
        <w:tab/>
        <w:t>Доминирующим признается положение хозяйствующего субъекта (за исключением финансовой организации):</w:t>
      </w:r>
    </w:p>
    <w:p w:rsidR="00FA2FCC" w:rsidRPr="009E556F" w:rsidRDefault="00FA2FCC" w:rsidP="00FA2FCC">
      <w:pPr>
        <w:spacing w:after="0" w:line="240" w:lineRule="auto"/>
        <w:jc w:val="both"/>
        <w:rPr>
          <w:rFonts w:ascii="Times New Roman" w:hAnsi="Times New Roman"/>
          <w:sz w:val="24"/>
          <w:szCs w:val="24"/>
        </w:rPr>
      </w:pPr>
      <w:r w:rsidRPr="009E556F">
        <w:rPr>
          <w:rFonts w:ascii="Times New Roman" w:hAnsi="Times New Roman"/>
          <w:sz w:val="24"/>
          <w:szCs w:val="24"/>
        </w:rP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w:t>
      </w:r>
      <w:proofErr w:type="gramStart"/>
      <w:r w:rsidRPr="009E556F">
        <w:rPr>
          <w:rFonts w:ascii="Times New Roman" w:hAnsi="Times New Roman"/>
          <w:sz w:val="24"/>
          <w:szCs w:val="24"/>
        </w:rPr>
        <w:t>контроля за</w:t>
      </w:r>
      <w:proofErr w:type="gramEnd"/>
      <w:r w:rsidRPr="009E556F">
        <w:rPr>
          <w:rFonts w:ascii="Times New Roman" w:hAnsi="Times New Roman"/>
          <w:sz w:val="24"/>
          <w:szCs w:val="24"/>
        </w:rPr>
        <w:t xml:space="preserve">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FA2FCC" w:rsidRPr="009E556F" w:rsidRDefault="00FA2FCC" w:rsidP="00FA2FCC">
      <w:pPr>
        <w:spacing w:after="0" w:line="240" w:lineRule="auto"/>
        <w:jc w:val="both"/>
        <w:rPr>
          <w:rFonts w:ascii="Times New Roman" w:hAnsi="Times New Roman"/>
          <w:sz w:val="24"/>
          <w:szCs w:val="24"/>
        </w:rPr>
      </w:pPr>
      <w:proofErr w:type="gramStart"/>
      <w:r w:rsidRPr="009E556F">
        <w:rPr>
          <w:rFonts w:ascii="Times New Roman" w:hAnsi="Times New Roman"/>
          <w:sz w:val="24"/>
          <w:szCs w:val="24"/>
        </w:rP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roofErr w:type="gramEnd"/>
    </w:p>
    <w:p w:rsidR="00FA2FCC" w:rsidRPr="009E556F" w:rsidRDefault="00FA2FCC" w:rsidP="00FA2FCC">
      <w:pPr>
        <w:spacing w:after="0" w:line="240" w:lineRule="auto"/>
        <w:jc w:val="both"/>
        <w:rPr>
          <w:rFonts w:ascii="Times New Roman" w:hAnsi="Times New Roman"/>
          <w:sz w:val="24"/>
          <w:szCs w:val="24"/>
        </w:rPr>
      </w:pPr>
      <w:r w:rsidRPr="009E556F">
        <w:rPr>
          <w:rFonts w:ascii="Times New Roman" w:hAnsi="Times New Roman"/>
          <w:sz w:val="24"/>
          <w:szCs w:val="24"/>
        </w:rPr>
        <w:br/>
      </w:r>
      <w:r w:rsidRPr="009E556F">
        <w:rPr>
          <w:rFonts w:ascii="Times New Roman" w:hAnsi="Times New Roman"/>
          <w:sz w:val="24"/>
          <w:szCs w:val="24"/>
        </w:rPr>
        <w:tab/>
        <w:t>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FA2FCC" w:rsidRPr="009E556F" w:rsidRDefault="00FA2FCC" w:rsidP="00FA2FCC">
      <w:pPr>
        <w:spacing w:after="0" w:line="240" w:lineRule="auto"/>
        <w:jc w:val="both"/>
        <w:rPr>
          <w:rFonts w:ascii="Times New Roman" w:hAnsi="Times New Roman"/>
          <w:sz w:val="24"/>
          <w:szCs w:val="24"/>
        </w:rPr>
      </w:pPr>
      <w:r w:rsidRPr="009E556F">
        <w:rPr>
          <w:rFonts w:ascii="Times New Roman" w:hAnsi="Times New Roman"/>
          <w:sz w:val="24"/>
          <w:szCs w:val="24"/>
        </w:rPr>
        <w:tab/>
      </w:r>
      <w:proofErr w:type="gramStart"/>
      <w:r w:rsidRPr="009E556F">
        <w:rPr>
          <w:rFonts w:ascii="Times New Roman" w:hAnsi="Times New Roman"/>
          <w:sz w:val="24"/>
          <w:szCs w:val="24"/>
        </w:rP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w:t>
      </w:r>
      <w:proofErr w:type="gramEnd"/>
      <w:r w:rsidRPr="009E556F">
        <w:rPr>
          <w:rFonts w:ascii="Times New Roman" w:hAnsi="Times New Roman"/>
          <w:sz w:val="24"/>
          <w:szCs w:val="24"/>
        </w:rPr>
        <w:t xml:space="preserve"> указанных хозяйствующих субъектов менее чем восемь процентов);</w:t>
      </w:r>
    </w:p>
    <w:p w:rsidR="00FA2FCC" w:rsidRPr="009E556F" w:rsidRDefault="00FA2FCC" w:rsidP="00FA2FCC">
      <w:pPr>
        <w:spacing w:after="0" w:line="240" w:lineRule="auto"/>
        <w:jc w:val="both"/>
        <w:rPr>
          <w:rFonts w:ascii="Times New Roman" w:hAnsi="Times New Roman"/>
          <w:sz w:val="24"/>
          <w:szCs w:val="24"/>
        </w:rPr>
      </w:pPr>
      <w:r w:rsidRPr="009E556F">
        <w:rPr>
          <w:rFonts w:ascii="Times New Roman" w:hAnsi="Times New Roman"/>
          <w:sz w:val="24"/>
          <w:szCs w:val="24"/>
        </w:rPr>
        <w:tab/>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FA2FCC" w:rsidRPr="009E556F" w:rsidRDefault="00FA2FCC" w:rsidP="00FA2FCC">
      <w:pPr>
        <w:spacing w:after="0" w:line="240" w:lineRule="auto"/>
        <w:jc w:val="both"/>
        <w:rPr>
          <w:rFonts w:ascii="Times New Roman" w:hAnsi="Times New Roman"/>
          <w:sz w:val="24"/>
          <w:szCs w:val="24"/>
        </w:rPr>
      </w:pPr>
      <w:r w:rsidRPr="009E556F">
        <w:rPr>
          <w:rFonts w:ascii="Times New Roman" w:hAnsi="Times New Roman"/>
          <w:sz w:val="24"/>
          <w:szCs w:val="24"/>
        </w:rPr>
        <w:tab/>
      </w:r>
      <w:proofErr w:type="gramStart"/>
      <w:r w:rsidRPr="009E556F">
        <w:rPr>
          <w:rFonts w:ascii="Times New Roman" w:hAnsi="Times New Roman"/>
          <w:sz w:val="24"/>
          <w:szCs w:val="24"/>
        </w:rP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roofErr w:type="gramEnd"/>
    </w:p>
    <w:p w:rsidR="003B6ED5" w:rsidRPr="009E556F" w:rsidRDefault="00FA2FCC" w:rsidP="00D67749">
      <w:pPr>
        <w:spacing w:after="0" w:line="240" w:lineRule="auto"/>
        <w:jc w:val="both"/>
        <w:rPr>
          <w:rFonts w:ascii="Times New Roman" w:hAnsi="Times New Roman"/>
          <w:sz w:val="24"/>
          <w:szCs w:val="24"/>
        </w:rPr>
      </w:pPr>
      <w:r w:rsidRPr="009E556F">
        <w:rPr>
          <w:rFonts w:ascii="Times New Roman" w:hAnsi="Times New Roman"/>
          <w:sz w:val="24"/>
          <w:szCs w:val="24"/>
        </w:rPr>
        <w:br/>
      </w:r>
      <w:r w:rsidRPr="009E556F">
        <w:rPr>
          <w:rFonts w:ascii="Times New Roman" w:hAnsi="Times New Roman"/>
          <w:sz w:val="24"/>
          <w:szCs w:val="24"/>
        </w:rPr>
        <w:tab/>
        <w:t>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r w:rsidRPr="009E556F">
        <w:rPr>
          <w:rFonts w:ascii="Times New Roman" w:hAnsi="Times New Roman"/>
          <w:sz w:val="24"/>
          <w:szCs w:val="24"/>
        </w:rPr>
        <w:br/>
      </w:r>
      <w:r w:rsidRPr="009E556F">
        <w:rPr>
          <w:rFonts w:ascii="Arial" w:hAnsi="Arial" w:cs="Arial"/>
          <w:b/>
          <w:bCs/>
          <w:color w:val="000000"/>
        </w:rPr>
        <w:br/>
      </w:r>
      <w:r w:rsidRPr="009E556F">
        <w:rPr>
          <w:rStyle w:val="s10"/>
          <w:rFonts w:ascii="Arial" w:hAnsi="Arial" w:cs="Arial"/>
          <w:b/>
          <w:bCs/>
          <w:color w:val="000000"/>
        </w:rPr>
        <w:tab/>
      </w:r>
      <w:r w:rsidRPr="009E556F">
        <w:rPr>
          <w:rFonts w:ascii="Times New Roman" w:hAnsi="Times New Roman"/>
          <w:sz w:val="24"/>
          <w:szCs w:val="24"/>
        </w:rPr>
        <w:t xml:space="preserve">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w:t>
      </w:r>
      <w:r w:rsidRPr="009E556F">
        <w:rPr>
          <w:rFonts w:ascii="Times New Roman" w:hAnsi="Times New Roman"/>
          <w:sz w:val="24"/>
          <w:szCs w:val="24"/>
        </w:rPr>
        <w:lastRenderedPageBreak/>
        <w:t>(бездействие), признанные в соответствии с федеральными законами монополистической деятельностью.</w:t>
      </w:r>
    </w:p>
    <w:p w:rsidR="003B6ED5" w:rsidRPr="009E556F" w:rsidRDefault="003B6ED5" w:rsidP="003B6ED5">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По своим видам монополистическая деятельность делится </w:t>
      </w:r>
      <w:proofErr w:type="gramStart"/>
      <w:r w:rsidRPr="009E556F">
        <w:rPr>
          <w:rFonts w:ascii="Times New Roman" w:hAnsi="Times New Roman"/>
          <w:sz w:val="24"/>
          <w:szCs w:val="24"/>
        </w:rPr>
        <w:t>на</w:t>
      </w:r>
      <w:proofErr w:type="gramEnd"/>
      <w:r w:rsidRPr="009E556F">
        <w:rPr>
          <w:rFonts w:ascii="Times New Roman" w:hAnsi="Times New Roman"/>
          <w:sz w:val="24"/>
          <w:szCs w:val="24"/>
        </w:rPr>
        <w:t>:</w:t>
      </w:r>
    </w:p>
    <w:p w:rsidR="003B6ED5" w:rsidRPr="009E556F" w:rsidRDefault="003B6ED5" w:rsidP="003B6ED5">
      <w:pPr>
        <w:spacing w:after="0" w:line="240" w:lineRule="auto"/>
        <w:jc w:val="both"/>
        <w:rPr>
          <w:rFonts w:ascii="Times New Roman" w:hAnsi="Times New Roman"/>
          <w:sz w:val="24"/>
          <w:szCs w:val="24"/>
        </w:rPr>
      </w:pPr>
      <w:r w:rsidRPr="009E556F">
        <w:rPr>
          <w:rFonts w:ascii="Times New Roman" w:hAnsi="Times New Roman"/>
          <w:sz w:val="24"/>
          <w:szCs w:val="24"/>
        </w:rPr>
        <w:t>1) индивидуальную;</w:t>
      </w:r>
    </w:p>
    <w:p w:rsidR="003B6ED5" w:rsidRPr="009E556F" w:rsidRDefault="003B6ED5" w:rsidP="003B6ED5">
      <w:pPr>
        <w:spacing w:after="0" w:line="240" w:lineRule="auto"/>
        <w:jc w:val="both"/>
        <w:rPr>
          <w:rFonts w:ascii="Times New Roman" w:hAnsi="Times New Roman"/>
          <w:sz w:val="24"/>
          <w:szCs w:val="24"/>
        </w:rPr>
      </w:pPr>
      <w:r w:rsidRPr="009E556F">
        <w:rPr>
          <w:rFonts w:ascii="Times New Roman" w:hAnsi="Times New Roman"/>
          <w:sz w:val="24"/>
          <w:szCs w:val="24"/>
        </w:rPr>
        <w:t>2) коллективную;</w:t>
      </w:r>
    </w:p>
    <w:p w:rsidR="003B6ED5" w:rsidRPr="009E556F" w:rsidRDefault="003B6ED5" w:rsidP="003B6ED5">
      <w:pPr>
        <w:spacing w:after="0" w:line="240" w:lineRule="auto"/>
        <w:jc w:val="both"/>
        <w:rPr>
          <w:rFonts w:ascii="Times New Roman" w:hAnsi="Times New Roman"/>
          <w:sz w:val="24"/>
          <w:szCs w:val="24"/>
        </w:rPr>
      </w:pPr>
      <w:r w:rsidRPr="009E556F">
        <w:rPr>
          <w:rFonts w:ascii="Times New Roman" w:hAnsi="Times New Roman"/>
          <w:sz w:val="24"/>
          <w:szCs w:val="24"/>
        </w:rPr>
        <w:t>3) договорную;</w:t>
      </w:r>
    </w:p>
    <w:p w:rsidR="003B6ED5" w:rsidRPr="009E556F" w:rsidRDefault="003B6ED5" w:rsidP="003B6ED5">
      <w:pPr>
        <w:spacing w:after="0" w:line="240" w:lineRule="auto"/>
        <w:jc w:val="both"/>
        <w:rPr>
          <w:rFonts w:ascii="Times New Roman" w:hAnsi="Times New Roman"/>
          <w:sz w:val="24"/>
          <w:szCs w:val="24"/>
        </w:rPr>
      </w:pPr>
      <w:r w:rsidRPr="009E556F">
        <w:rPr>
          <w:rFonts w:ascii="Times New Roman" w:hAnsi="Times New Roman"/>
          <w:sz w:val="24"/>
          <w:szCs w:val="24"/>
        </w:rPr>
        <w:t>4) внедоговорную.</w:t>
      </w:r>
    </w:p>
    <w:p w:rsidR="003B6ED5" w:rsidRPr="009E556F" w:rsidRDefault="003B6ED5" w:rsidP="00D67749">
      <w:pPr>
        <w:spacing w:after="0" w:line="240" w:lineRule="auto"/>
        <w:jc w:val="both"/>
        <w:rPr>
          <w:rFonts w:ascii="Times New Roman" w:hAnsi="Times New Roman"/>
          <w:sz w:val="24"/>
          <w:szCs w:val="24"/>
        </w:rPr>
      </w:pP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Виды монополий:</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 частная</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 государственная</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 естественная</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Государственный контроль в сфере соблюдения антимоно</w:t>
      </w:r>
      <w:r w:rsidRPr="009E556F">
        <w:rPr>
          <w:rFonts w:ascii="Times New Roman" w:hAnsi="Times New Roman"/>
          <w:sz w:val="24"/>
          <w:szCs w:val="24"/>
        </w:rPr>
        <w:softHyphen/>
        <w:t>польного законодательства; ответственность предпринимателей в этой сфере деятельности</w:t>
      </w:r>
      <w:r w:rsidR="003B6ED5" w:rsidRPr="009E556F">
        <w:rPr>
          <w:rFonts w:ascii="Times New Roman" w:hAnsi="Times New Roman"/>
          <w:sz w:val="24"/>
          <w:szCs w:val="24"/>
        </w:rPr>
        <w:t>:</w:t>
      </w:r>
    </w:p>
    <w:p w:rsidR="003B6ED5" w:rsidRPr="009E556F" w:rsidRDefault="003B6ED5" w:rsidP="00D67749">
      <w:pPr>
        <w:spacing w:after="0" w:line="240" w:lineRule="auto"/>
        <w:jc w:val="both"/>
        <w:rPr>
          <w:rFonts w:ascii="Times New Roman" w:hAnsi="Times New Roman"/>
          <w:sz w:val="24"/>
          <w:szCs w:val="24"/>
        </w:rPr>
      </w:pPr>
    </w:p>
    <w:p w:rsidR="003B6ED5" w:rsidRPr="009E556F" w:rsidRDefault="003B6ED5" w:rsidP="003B6ED5">
      <w:pPr>
        <w:spacing w:after="0" w:line="240" w:lineRule="auto"/>
        <w:jc w:val="both"/>
        <w:rPr>
          <w:rFonts w:ascii="Times New Roman" w:eastAsia="Calibri" w:hAnsi="Times New Roman" w:cs="Times New Roman"/>
          <w:sz w:val="24"/>
          <w:szCs w:val="24"/>
        </w:rPr>
      </w:pPr>
      <w:r w:rsidRPr="009E556F">
        <w:rPr>
          <w:rFonts w:ascii="Times New Roman" w:eastAsia="Calibri" w:hAnsi="Times New Roman" w:cs="Times New Roman"/>
          <w:sz w:val="24"/>
          <w:szCs w:val="24"/>
        </w:rPr>
        <w:tab/>
      </w:r>
      <w:proofErr w:type="gramStart"/>
      <w:r w:rsidRPr="009E556F">
        <w:rPr>
          <w:rFonts w:ascii="Times New Roman" w:eastAsia="Calibri" w:hAnsi="Times New Roman" w:cs="Times New Roman"/>
          <w:sz w:val="24"/>
          <w:szCs w:val="24"/>
        </w:rPr>
        <w:t>Государственный контроль в сфере предпринимательской деятельности представляет собой деятельность уполномоченных органов государственной власти, направленную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законодательством,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w:t>
      </w:r>
      <w:proofErr w:type="gramEnd"/>
      <w:r w:rsidRPr="009E556F">
        <w:rPr>
          <w:rFonts w:ascii="Times New Roman" w:eastAsia="Calibri" w:hAnsi="Times New Roman" w:cs="Times New Roman"/>
          <w:sz w:val="24"/>
          <w:szCs w:val="24"/>
        </w:rPr>
        <w:t xml:space="preserve">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 индивидуальными предпринимателями.</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ab/>
        <w:t>Государственный контроль в сфере соблюдения антимонопольного законодательства осуществляет Федеральная антимонопольная служба.</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w:t>
      </w:r>
      <w:proofErr w:type="spellStart"/>
      <w:proofErr w:type="gramStart"/>
      <w:r w:rsidRPr="009E556F">
        <w:rPr>
          <w:rFonts w:ascii="Times New Roman" w:hAnsi="Times New Roman"/>
          <w:sz w:val="24"/>
          <w:szCs w:val="24"/>
        </w:rPr>
        <w:t>органов</w:t>
      </w:r>
      <w:proofErr w:type="spellEnd"/>
      <w:proofErr w:type="gramEnd"/>
      <w:r w:rsidRPr="009E556F">
        <w:rPr>
          <w:rFonts w:ascii="Times New Roman" w:hAnsi="Times New Roman"/>
          <w:sz w:val="24"/>
          <w:szCs w:val="24"/>
        </w:rPr>
        <w:t xml:space="preserve">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r w:rsidRPr="009E556F">
        <w:rPr>
          <w:rFonts w:ascii="Times New Roman" w:hAnsi="Times New Roman"/>
          <w:sz w:val="24"/>
          <w:szCs w:val="24"/>
        </w:rPr>
        <w:br/>
      </w:r>
      <w:r w:rsidRPr="009E556F">
        <w:rPr>
          <w:rFonts w:ascii="Times New Roman" w:hAnsi="Times New Roman"/>
          <w:sz w:val="24"/>
          <w:szCs w:val="24"/>
        </w:rPr>
        <w:tab/>
        <w:t>Виды ответственности:</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 гражданско-правовая</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 административно-правовая</w:t>
      </w:r>
    </w:p>
    <w:p w:rsidR="003B6ED5" w:rsidRPr="009E556F" w:rsidRDefault="003B6ED5" w:rsidP="00D67749">
      <w:pPr>
        <w:spacing w:after="0" w:line="240" w:lineRule="auto"/>
        <w:jc w:val="both"/>
        <w:rPr>
          <w:rFonts w:ascii="Times New Roman" w:hAnsi="Times New Roman"/>
          <w:sz w:val="24"/>
          <w:szCs w:val="24"/>
        </w:rPr>
      </w:pPr>
      <w:r w:rsidRPr="009E556F">
        <w:rPr>
          <w:rFonts w:ascii="Times New Roman" w:hAnsi="Times New Roman"/>
          <w:sz w:val="24"/>
          <w:szCs w:val="24"/>
        </w:rPr>
        <w:t>- уголовно-правовая</w:t>
      </w:r>
      <w:r w:rsidRPr="009E556F">
        <w:rPr>
          <w:rFonts w:ascii="Times New Roman" w:hAnsi="Times New Roman"/>
          <w:sz w:val="24"/>
          <w:szCs w:val="24"/>
        </w:rPr>
        <w:tab/>
      </w:r>
    </w:p>
    <w:p w:rsidR="00862DD8" w:rsidRPr="009E556F" w:rsidRDefault="00862DD8" w:rsidP="00D67749">
      <w:pPr>
        <w:spacing w:after="0" w:line="240" w:lineRule="auto"/>
        <w:jc w:val="both"/>
        <w:rPr>
          <w:rFonts w:ascii="Times New Roman" w:hAnsi="Times New Roman"/>
          <w:sz w:val="24"/>
          <w:szCs w:val="24"/>
        </w:rPr>
      </w:pPr>
    </w:p>
    <w:p w:rsidR="00D67749" w:rsidRPr="009E556F" w:rsidRDefault="00D67749" w:rsidP="00D67749">
      <w:pPr>
        <w:pStyle w:val="a4"/>
        <w:spacing w:line="240" w:lineRule="auto"/>
        <w:jc w:val="both"/>
        <w:rPr>
          <w:sz w:val="24"/>
        </w:rPr>
      </w:pPr>
      <w:r w:rsidRPr="009E556F">
        <w:rPr>
          <w:sz w:val="24"/>
        </w:rPr>
        <w:t>Аудиторская деятельность в РФ</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Понятие и правовое регулирование аудиторской деятельности.</w:t>
      </w:r>
    </w:p>
    <w:p w:rsidR="00F711EE" w:rsidRPr="009E556F" w:rsidRDefault="00F711EE" w:rsidP="00D67749">
      <w:pPr>
        <w:spacing w:after="0" w:line="240" w:lineRule="auto"/>
        <w:jc w:val="both"/>
        <w:rPr>
          <w:rFonts w:ascii="Times New Roman" w:hAnsi="Times New Roman"/>
          <w:sz w:val="24"/>
          <w:szCs w:val="24"/>
        </w:rPr>
      </w:pPr>
    </w:p>
    <w:p w:rsidR="007C5F64" w:rsidRPr="009E556F" w:rsidRDefault="007C5F64" w:rsidP="007C5F64">
      <w:pPr>
        <w:spacing w:after="0" w:line="240" w:lineRule="auto"/>
        <w:jc w:val="both"/>
        <w:rPr>
          <w:rFonts w:ascii="Times New Roman" w:hAnsi="Times New Roman"/>
          <w:sz w:val="24"/>
          <w:szCs w:val="24"/>
        </w:rPr>
      </w:pPr>
      <w:r w:rsidRPr="009D1ACE">
        <w:rPr>
          <w:rFonts w:ascii="Arial" w:hAnsi="Arial" w:cs="Arial"/>
          <w:b/>
          <w:bCs/>
          <w:color w:val="000000"/>
          <w:shd w:val="clear" w:color="auto" w:fill="FFFFFF"/>
        </w:rPr>
        <w:tab/>
      </w:r>
      <w:r w:rsidRPr="009E556F">
        <w:rPr>
          <w:rFonts w:ascii="Times New Roman" w:hAnsi="Times New Roman"/>
          <w:sz w:val="24"/>
          <w:szCs w:val="24"/>
        </w:rPr>
        <w:t>Аудиторская деятельность (аудиторские услуги) - деятельность по проведению аудита и оказанию сопутствующих аудиту услуг, осуществляемая аудиторскими организациями, индивидуальными аудиторами. К аудиторской деятельности не относятся проверки, осуществляемые в соответствии с требованиями и в порядке, отличными от требований и порядка, установленных стандартами аудиторской деятельности.</w:t>
      </w:r>
      <w:r w:rsidRPr="009E556F">
        <w:rPr>
          <w:rFonts w:ascii="Times New Roman" w:hAnsi="Times New Roman"/>
          <w:sz w:val="24"/>
          <w:szCs w:val="24"/>
        </w:rPr>
        <w:br/>
      </w:r>
      <w:r w:rsidRPr="009E556F">
        <w:rPr>
          <w:rFonts w:ascii="Times New Roman" w:hAnsi="Times New Roman"/>
          <w:sz w:val="24"/>
          <w:szCs w:val="24"/>
        </w:rPr>
        <w:lastRenderedPageBreak/>
        <w:tab/>
      </w:r>
      <w:r w:rsidRPr="009E556F">
        <w:rPr>
          <w:rFonts w:ascii="Times New Roman" w:hAnsi="Times New Roman"/>
          <w:sz w:val="24"/>
          <w:szCs w:val="24"/>
        </w:rPr>
        <w:br/>
      </w:r>
      <w:r w:rsidRPr="009E556F">
        <w:rPr>
          <w:rFonts w:ascii="Arial" w:hAnsi="Arial" w:cs="Arial"/>
          <w:b/>
          <w:bCs/>
          <w:color w:val="000000"/>
        </w:rPr>
        <w:tab/>
      </w:r>
      <w:r w:rsidRPr="009E556F">
        <w:rPr>
          <w:rFonts w:ascii="Times New Roman" w:hAnsi="Times New Roman"/>
          <w:sz w:val="24"/>
          <w:szCs w:val="24"/>
        </w:rPr>
        <w:t>Основным источником правового регулирования являются ФЗ "Об аудиторской деятельности",  ГК РФ, а также ряд иных ФЗ и подзаконных нормативно-правовых актов.</w:t>
      </w:r>
    </w:p>
    <w:p w:rsidR="00F711EE" w:rsidRPr="009E556F" w:rsidRDefault="00F711EE"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Аудит: понятие, виды; субъекты аудиторской деятельности, их правовое положение.</w:t>
      </w:r>
    </w:p>
    <w:p w:rsidR="00F711EE" w:rsidRPr="009E556F" w:rsidRDefault="00F711EE" w:rsidP="00D67749">
      <w:pPr>
        <w:spacing w:after="0" w:line="240" w:lineRule="auto"/>
        <w:jc w:val="both"/>
        <w:rPr>
          <w:rFonts w:ascii="Times New Roman" w:hAnsi="Times New Roman"/>
          <w:sz w:val="24"/>
          <w:szCs w:val="24"/>
        </w:rPr>
      </w:pPr>
    </w:p>
    <w:p w:rsidR="00F711EE" w:rsidRPr="009E556F" w:rsidRDefault="007C5F64" w:rsidP="00D67749">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Аудит - независимая проверка бухгалтерской (финансовой) отчетности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в целях выражения мнения о достоверности такой отчетности. </w:t>
      </w:r>
      <w:proofErr w:type="gramStart"/>
      <w:r w:rsidRPr="009E556F">
        <w:rPr>
          <w:rFonts w:ascii="Times New Roman" w:hAnsi="Times New Roman"/>
          <w:sz w:val="24"/>
          <w:szCs w:val="24"/>
        </w:rPr>
        <w:t xml:space="preserve">Для целей настоящего Федерального закона под бухгалтерской (финансовой) отчетностью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понимается отчетность (или ее часть), предусмотренная </w:t>
      </w:r>
      <w:hyperlink r:id="rId27" w:anchor="block_14" w:history="1">
        <w:r w:rsidRPr="009E556F">
          <w:rPr>
            <w:rFonts w:ascii="Times New Roman" w:hAnsi="Times New Roman"/>
            <w:sz w:val="24"/>
            <w:szCs w:val="24"/>
          </w:rPr>
          <w:t>Федеральным законом</w:t>
        </w:r>
      </w:hyperlink>
      <w:r w:rsidRPr="009E556F">
        <w:rPr>
          <w:rFonts w:ascii="Times New Roman" w:hAnsi="Times New Roman"/>
          <w:sz w:val="24"/>
          <w:szCs w:val="24"/>
        </w:rPr>
        <w:t> от 6 декабря 2011 года N 402-ФЗ "О бухгалтерском учете" или изданными в соответствии с ним иными нормативными правовыми актами, аналогичная по составу отчетность (или ее часть), предусмотренная другими федеральными законами или изданными в соответствии с ними иными нормативными правовыми актами</w:t>
      </w:r>
      <w:proofErr w:type="gramEnd"/>
      <w:r w:rsidRPr="009E556F">
        <w:rPr>
          <w:rFonts w:ascii="Times New Roman" w:hAnsi="Times New Roman"/>
          <w:sz w:val="24"/>
          <w:szCs w:val="24"/>
        </w:rPr>
        <w:t>, а также иная финансовая информация.</w:t>
      </w:r>
    </w:p>
    <w:p w:rsidR="007C5F64" w:rsidRPr="009E556F" w:rsidRDefault="007C5F64"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p>
    <w:p w:rsidR="007C5F64" w:rsidRPr="009E556F" w:rsidRDefault="007C5F64" w:rsidP="00D67749">
      <w:pPr>
        <w:spacing w:after="0" w:line="240" w:lineRule="auto"/>
        <w:jc w:val="both"/>
        <w:rPr>
          <w:rFonts w:ascii="Times New Roman" w:hAnsi="Times New Roman"/>
          <w:sz w:val="24"/>
          <w:szCs w:val="24"/>
        </w:rPr>
      </w:pPr>
      <w:r w:rsidRPr="009E556F">
        <w:rPr>
          <w:rFonts w:ascii="Times New Roman" w:hAnsi="Times New Roman"/>
          <w:sz w:val="24"/>
          <w:szCs w:val="24"/>
        </w:rPr>
        <w:tab/>
        <w:t>Виды аудита:</w:t>
      </w:r>
    </w:p>
    <w:p w:rsidR="007C5F64" w:rsidRPr="009E556F" w:rsidRDefault="007C5F64" w:rsidP="00D67749">
      <w:pPr>
        <w:spacing w:after="0" w:line="240" w:lineRule="auto"/>
        <w:jc w:val="both"/>
        <w:rPr>
          <w:rFonts w:ascii="Times New Roman" w:hAnsi="Times New Roman"/>
          <w:sz w:val="24"/>
          <w:szCs w:val="24"/>
        </w:rPr>
      </w:pPr>
      <w:r w:rsidRPr="009E556F">
        <w:rPr>
          <w:rFonts w:ascii="Times New Roman" w:hAnsi="Times New Roman"/>
          <w:sz w:val="24"/>
          <w:szCs w:val="24"/>
        </w:rPr>
        <w:t>- Обязательный аудит/ Добровольный аудит (инициативный)</w:t>
      </w:r>
    </w:p>
    <w:p w:rsidR="00F711EE" w:rsidRPr="009E556F" w:rsidRDefault="007C5F64" w:rsidP="00D67749">
      <w:pPr>
        <w:spacing w:after="0" w:line="240" w:lineRule="auto"/>
        <w:jc w:val="both"/>
        <w:rPr>
          <w:rFonts w:ascii="Times New Roman" w:hAnsi="Times New Roman"/>
          <w:sz w:val="24"/>
          <w:szCs w:val="24"/>
        </w:rPr>
      </w:pPr>
      <w:r w:rsidRPr="009E556F">
        <w:rPr>
          <w:rFonts w:ascii="Times New Roman" w:hAnsi="Times New Roman"/>
          <w:sz w:val="24"/>
          <w:szCs w:val="24"/>
        </w:rPr>
        <w:t>- внешний/ внутренний аудит</w:t>
      </w:r>
    </w:p>
    <w:p w:rsidR="007C5F64" w:rsidRPr="009E556F" w:rsidRDefault="007C5F64" w:rsidP="00D67749">
      <w:pPr>
        <w:spacing w:after="0" w:line="240" w:lineRule="auto"/>
        <w:jc w:val="both"/>
        <w:rPr>
          <w:rFonts w:ascii="Times New Roman" w:hAnsi="Times New Roman"/>
          <w:sz w:val="24"/>
          <w:szCs w:val="24"/>
        </w:rPr>
      </w:pPr>
      <w:r w:rsidRPr="009E556F">
        <w:rPr>
          <w:rFonts w:ascii="Times New Roman" w:hAnsi="Times New Roman"/>
          <w:sz w:val="24"/>
          <w:szCs w:val="24"/>
        </w:rPr>
        <w:t>- управленческий, или производственный, аудит</w:t>
      </w:r>
      <w:r w:rsidR="00C07683" w:rsidRPr="009E556F">
        <w:rPr>
          <w:rFonts w:ascii="Times New Roman" w:hAnsi="Times New Roman"/>
          <w:sz w:val="24"/>
          <w:szCs w:val="24"/>
        </w:rPr>
        <w:t>/ аудит хозяйственной деятельности/ аудит на соответствие требованиям/ аудит финансовой отчетности/ специальный аудит</w:t>
      </w:r>
    </w:p>
    <w:p w:rsidR="00C07683" w:rsidRPr="009E556F" w:rsidRDefault="00C07683"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 первоначальный/ согласованный </w:t>
      </w:r>
    </w:p>
    <w:p w:rsidR="007C5F64" w:rsidRPr="009E556F" w:rsidRDefault="007C5F64" w:rsidP="00D67749">
      <w:pPr>
        <w:spacing w:after="0" w:line="240" w:lineRule="auto"/>
        <w:jc w:val="both"/>
        <w:rPr>
          <w:rFonts w:ascii="Times New Roman" w:hAnsi="Times New Roman"/>
          <w:sz w:val="24"/>
          <w:szCs w:val="24"/>
        </w:rPr>
      </w:pP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ab/>
        <w:t>Субъектом внешнего аудита являются юридические лица (аудиторские фирмы) или физические лица (аудиторы).</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ab/>
        <w:t>Субъектом внутреннего аудита является служба внутреннего контроля или аудита предприятия, банка или другой организации.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ab/>
        <w:t>При оказан</w:t>
      </w:r>
      <w:proofErr w:type="gramStart"/>
      <w:r w:rsidRPr="009E556F">
        <w:rPr>
          <w:rFonts w:ascii="Times New Roman" w:hAnsi="Times New Roman"/>
          <w:sz w:val="24"/>
          <w:szCs w:val="24"/>
        </w:rPr>
        <w:t>ии ау</w:t>
      </w:r>
      <w:proofErr w:type="gramEnd"/>
      <w:r w:rsidRPr="009E556F">
        <w:rPr>
          <w:rFonts w:ascii="Times New Roman" w:hAnsi="Times New Roman"/>
          <w:sz w:val="24"/>
          <w:szCs w:val="24"/>
        </w:rPr>
        <w:t>диторских услуг аудиторская организация, индивидуальный аудитор вправе:</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1) самостоятельно определять формы и методы оказания аудиторских услуг на основе стандартов аудиторской деятельности, а также количественный и персональный состав аудиторской группы, оказывающей аудиторские услуги;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2) исследовать в полном объеме документацию, связанную с финансово-хозяйственной деятельностью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а также проверять фактическое наличие любого имущества, отраженного в этой документации;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3) получать у должностных лиц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разъяснения и подтверждения в устной и письменной форме по возникшим в ходе оказания аудиторских услуг вопросам;</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4) 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а) </w:t>
      </w:r>
      <w:proofErr w:type="spellStart"/>
      <w:r w:rsidRPr="009E556F">
        <w:rPr>
          <w:rFonts w:ascii="Times New Roman" w:hAnsi="Times New Roman"/>
          <w:sz w:val="24"/>
          <w:szCs w:val="24"/>
        </w:rPr>
        <w:t>непредоставления</w:t>
      </w:r>
      <w:proofErr w:type="spellEnd"/>
      <w:r w:rsidRPr="009E556F">
        <w:rPr>
          <w:rFonts w:ascii="Times New Roman" w:hAnsi="Times New Roman"/>
          <w:sz w:val="24"/>
          <w:szCs w:val="24"/>
        </w:rPr>
        <w:t xml:space="preserve"> </w:t>
      </w:r>
      <w:proofErr w:type="spellStart"/>
      <w:r w:rsidRPr="009E556F">
        <w:rPr>
          <w:rFonts w:ascii="Times New Roman" w:hAnsi="Times New Roman"/>
          <w:sz w:val="24"/>
          <w:szCs w:val="24"/>
        </w:rPr>
        <w:t>аудируемым</w:t>
      </w:r>
      <w:proofErr w:type="spellEnd"/>
      <w:r w:rsidRPr="009E556F">
        <w:rPr>
          <w:rFonts w:ascii="Times New Roman" w:hAnsi="Times New Roman"/>
          <w:sz w:val="24"/>
          <w:szCs w:val="24"/>
        </w:rPr>
        <w:t xml:space="preserve"> лицом всей необходимой документации;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б) выявления в ходе аудита обстоятельств, оказывающих либо способных оказать существенное влияние на мнение аудиторской организации, индивидуального аудитора о достоверности бухгалтерской (финансовой) отчетности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4.1) страховать ответственность за нарушение договора оказания аудиторских услуг и (или) ответственность за причинение вреда имуществу других лиц в результате осуществления аудиторской деятельности;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5) осуществлять иные права, вытекающие из договора оказания аудиторских услуг.</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2. При оказании аудиторских услуг аудиторская организация, индивидуальный аудитор </w:t>
      </w:r>
      <w:proofErr w:type="gramStart"/>
      <w:r w:rsidRPr="009E556F">
        <w:rPr>
          <w:rFonts w:ascii="Times New Roman" w:hAnsi="Times New Roman"/>
          <w:sz w:val="24"/>
          <w:szCs w:val="24"/>
        </w:rPr>
        <w:t>обязаны</w:t>
      </w:r>
      <w:proofErr w:type="gramEnd"/>
      <w:r w:rsidRPr="009E556F">
        <w:rPr>
          <w:rFonts w:ascii="Times New Roman" w:hAnsi="Times New Roman"/>
          <w:sz w:val="24"/>
          <w:szCs w:val="24"/>
        </w:rPr>
        <w:t>:</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1) предоставлять по требованию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обоснования замечаний и выводов аудиторской организации, индивидуального аудитора, а также информацию о своем членстве в саморегулируемой организац</w:t>
      </w:r>
      <w:proofErr w:type="gramStart"/>
      <w:r w:rsidRPr="009E556F">
        <w:rPr>
          <w:rFonts w:ascii="Times New Roman" w:hAnsi="Times New Roman"/>
          <w:sz w:val="24"/>
          <w:szCs w:val="24"/>
        </w:rPr>
        <w:t>ии ау</w:t>
      </w:r>
      <w:proofErr w:type="gramEnd"/>
      <w:r w:rsidRPr="009E556F">
        <w:rPr>
          <w:rFonts w:ascii="Times New Roman" w:hAnsi="Times New Roman"/>
          <w:sz w:val="24"/>
          <w:szCs w:val="24"/>
        </w:rPr>
        <w:t>диторов;</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 xml:space="preserve">2) передавать в срок, установленный договором оказания аудиторских услуг, аудиторское заключение </w:t>
      </w:r>
      <w:proofErr w:type="spellStart"/>
      <w:r w:rsidRPr="009E556F">
        <w:rPr>
          <w:rFonts w:ascii="Times New Roman" w:hAnsi="Times New Roman"/>
          <w:sz w:val="24"/>
          <w:szCs w:val="24"/>
        </w:rPr>
        <w:t>аудируемому</w:t>
      </w:r>
      <w:proofErr w:type="spellEnd"/>
      <w:r w:rsidRPr="009E556F">
        <w:rPr>
          <w:rFonts w:ascii="Times New Roman" w:hAnsi="Times New Roman"/>
          <w:sz w:val="24"/>
          <w:szCs w:val="24"/>
        </w:rPr>
        <w:t xml:space="preserve"> лицу, лицу, заключившему договор оказания аудиторских услуг;</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2.1) составлять документы на русском языке;</w:t>
      </w:r>
    </w:p>
    <w:p w:rsidR="00C07683" w:rsidRPr="009E556F" w:rsidRDefault="00C07683" w:rsidP="00C07683">
      <w:pPr>
        <w:spacing w:after="0" w:line="240" w:lineRule="auto"/>
        <w:jc w:val="both"/>
        <w:rPr>
          <w:rFonts w:ascii="Times New Roman" w:hAnsi="Times New Roman"/>
          <w:sz w:val="24"/>
          <w:szCs w:val="24"/>
        </w:rPr>
      </w:pPr>
      <w:proofErr w:type="gramStart"/>
      <w:r w:rsidRPr="009E556F">
        <w:rPr>
          <w:rFonts w:ascii="Times New Roman" w:hAnsi="Times New Roman"/>
          <w:sz w:val="24"/>
          <w:szCs w:val="24"/>
        </w:rPr>
        <w:t>3) обеспечивать хранение документов (копий документов), полученных и (или) составленных в ходе оказания аудиторских услуг, в течение не менее пяти лет после года, в котором они были получены и (или) составлены, на территории Российской Федерации, в том числе размещать базы данных информации, в которых осуществляются сбор, запись, систематизация, накопление, хранение, уточнение (обновление, изменение), извлечение сведений и документов (копий документов), полученных</w:t>
      </w:r>
      <w:proofErr w:type="gramEnd"/>
      <w:r w:rsidRPr="009E556F">
        <w:rPr>
          <w:rFonts w:ascii="Times New Roman" w:hAnsi="Times New Roman"/>
          <w:sz w:val="24"/>
          <w:szCs w:val="24"/>
        </w:rPr>
        <w:t xml:space="preserve"> и (или) составленных в ходе оказания аудиторских услуг, на территории Российской Федерации;</w:t>
      </w:r>
    </w:p>
    <w:p w:rsidR="00C07683" w:rsidRPr="009E556F" w:rsidRDefault="00C07683" w:rsidP="00C07683">
      <w:pPr>
        <w:spacing w:after="0" w:line="240" w:lineRule="auto"/>
        <w:jc w:val="both"/>
        <w:rPr>
          <w:rFonts w:ascii="Times New Roman" w:hAnsi="Times New Roman"/>
          <w:sz w:val="24"/>
          <w:szCs w:val="24"/>
        </w:rPr>
      </w:pPr>
      <w:proofErr w:type="gramStart"/>
      <w:r w:rsidRPr="009E556F">
        <w:rPr>
          <w:rFonts w:ascii="Times New Roman" w:hAnsi="Times New Roman"/>
          <w:sz w:val="24"/>
          <w:szCs w:val="24"/>
        </w:rPr>
        <w:t xml:space="preserve">3.1) информировать учредителей (участников)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или их представителей либо его руководителя о ставших известными аудиторской организации, индивидуальному аудитору случаях коррупционных правонарушений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в том числе случаях </w:t>
      </w:r>
      <w:hyperlink r:id="rId28" w:anchor="block_200" w:history="1">
        <w:r w:rsidRPr="009E556F">
          <w:rPr>
            <w:rFonts w:ascii="Times New Roman" w:hAnsi="Times New Roman"/>
            <w:sz w:val="24"/>
            <w:szCs w:val="24"/>
          </w:rPr>
          <w:t>подкупа иностранных должностных лиц</w:t>
        </w:r>
      </w:hyperlink>
      <w:r w:rsidRPr="009E556F">
        <w:rPr>
          <w:rFonts w:ascii="Times New Roman" w:hAnsi="Times New Roman"/>
          <w:sz w:val="24"/>
          <w:szCs w:val="24"/>
        </w:rPr>
        <w:t>, случаях иных нарушений законодательства Российской Федерации, либо признаках таких случаев, либо риске возникновения таких случаев.</w:t>
      </w:r>
      <w:proofErr w:type="gramEnd"/>
      <w:r w:rsidRPr="009E556F">
        <w:rPr>
          <w:rFonts w:ascii="Times New Roman" w:hAnsi="Times New Roman"/>
          <w:sz w:val="24"/>
          <w:szCs w:val="24"/>
        </w:rPr>
        <w:t xml:space="preserve"> В случае</w:t>
      </w:r>
      <w:proofErr w:type="gramStart"/>
      <w:r w:rsidRPr="009E556F">
        <w:rPr>
          <w:rFonts w:ascii="Times New Roman" w:hAnsi="Times New Roman"/>
          <w:sz w:val="24"/>
          <w:szCs w:val="24"/>
        </w:rPr>
        <w:t>,</w:t>
      </w:r>
      <w:proofErr w:type="gramEnd"/>
      <w:r w:rsidRPr="009E556F">
        <w:rPr>
          <w:rFonts w:ascii="Times New Roman" w:hAnsi="Times New Roman"/>
          <w:sz w:val="24"/>
          <w:szCs w:val="24"/>
        </w:rPr>
        <w:t xml:space="preserve"> если учредители (участники)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или их представители либо его руководитель не принимают надлежащих мер по рассмотрению указанной информации аудиторской организации, индивидуального аудитора, последние обязаны проинформировать об этом соответствующие уполномоченные государственные органы;</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4) исполнять иные обязанности, вытекающие из договора оказания аудиторских услуг.</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3. При оказании прочих связанных с аудиторской деятельностью услуг аудиторская организация, индивидуальный аудитор обязаны обеспечивать хранение документов (копий документов), полученных и (или) составленных аудиторской организацией и ее работниками, индивидуальным аудитором и работниками, с которыми индивидуальным аудитором заключены трудовые договоры, не менее трех лет после отчетного года.</w:t>
      </w:r>
    </w:p>
    <w:p w:rsidR="00C07683" w:rsidRPr="009E556F" w:rsidRDefault="00C07683"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Особенности заключения и исполнения договоров на оказание аудиторских услуг; характеристика результата аудиторской деятельности.</w:t>
      </w:r>
    </w:p>
    <w:p w:rsidR="00F711EE" w:rsidRPr="009E556F" w:rsidRDefault="00F711EE" w:rsidP="00D67749">
      <w:pPr>
        <w:spacing w:after="0" w:line="240" w:lineRule="auto"/>
        <w:jc w:val="both"/>
        <w:rPr>
          <w:rFonts w:ascii="Times New Roman" w:hAnsi="Times New Roman"/>
          <w:sz w:val="24"/>
          <w:szCs w:val="24"/>
        </w:rPr>
      </w:pPr>
    </w:p>
    <w:p w:rsidR="00F711EE" w:rsidRPr="009E556F" w:rsidRDefault="00862DD8" w:rsidP="00D67749">
      <w:pPr>
        <w:spacing w:after="0" w:line="240" w:lineRule="auto"/>
        <w:jc w:val="both"/>
        <w:rPr>
          <w:rFonts w:ascii="Times New Roman" w:hAnsi="Times New Roman"/>
          <w:sz w:val="24"/>
          <w:szCs w:val="24"/>
        </w:rPr>
      </w:pPr>
      <w:r w:rsidRPr="009E556F">
        <w:rPr>
          <w:rFonts w:ascii="Times New Roman" w:hAnsi="Times New Roman"/>
          <w:sz w:val="24"/>
          <w:szCs w:val="24"/>
        </w:rPr>
        <w:tab/>
        <w:t>Под</w:t>
      </w:r>
      <w:r w:rsidRPr="009E556F">
        <w:rPr>
          <w:rFonts w:ascii="Arial" w:hAnsi="Arial" w:cs="Arial"/>
          <w:color w:val="51535E"/>
          <w:shd w:val="clear" w:color="auto" w:fill="FFFFFF"/>
        </w:rPr>
        <w:t xml:space="preserve"> </w:t>
      </w:r>
      <w:r w:rsidRPr="009E556F">
        <w:rPr>
          <w:rFonts w:ascii="Times New Roman" w:hAnsi="Times New Roman"/>
          <w:sz w:val="24"/>
          <w:szCs w:val="24"/>
        </w:rPr>
        <w:t>договором возмездного оказания аудиторских услуг следует понимать соглашение, по которому одна сторона исполнитель обязуется по заданию заказчика оказать аудиторские услуги, а заказчик обязуется оплатить эти услуги.</w:t>
      </w:r>
    </w:p>
    <w:p w:rsidR="00C07683" w:rsidRPr="009E556F" w:rsidRDefault="00C07683" w:rsidP="00C07683">
      <w:pPr>
        <w:spacing w:after="0" w:line="240" w:lineRule="auto"/>
        <w:jc w:val="both"/>
        <w:rPr>
          <w:rFonts w:ascii="Times New Roman" w:hAnsi="Times New Roman"/>
          <w:sz w:val="24"/>
          <w:szCs w:val="24"/>
        </w:rPr>
      </w:pPr>
      <w:r w:rsidRPr="009E556F">
        <w:rPr>
          <w:rFonts w:ascii="Arial" w:hAnsi="Arial" w:cs="Arial"/>
          <w:b/>
          <w:bCs/>
          <w:color w:val="000000"/>
          <w:shd w:val="clear" w:color="auto" w:fill="FFFFFF"/>
        </w:rPr>
        <w:tab/>
      </w:r>
      <w:r w:rsidRPr="009E556F">
        <w:rPr>
          <w:rFonts w:ascii="Times New Roman" w:hAnsi="Times New Roman"/>
          <w:sz w:val="24"/>
          <w:szCs w:val="24"/>
        </w:rPr>
        <w:t xml:space="preserve">Аудиторское заключение - официальный документ, предназначенный для пользователей бухгалтерской (финансовой) отчетности </w:t>
      </w:r>
      <w:proofErr w:type="spellStart"/>
      <w:r w:rsidRPr="009E556F">
        <w:rPr>
          <w:rFonts w:ascii="Times New Roman" w:hAnsi="Times New Roman"/>
          <w:sz w:val="24"/>
          <w:szCs w:val="24"/>
        </w:rPr>
        <w:t>аудируемых</w:t>
      </w:r>
      <w:proofErr w:type="spellEnd"/>
      <w:r w:rsidRPr="009E556F">
        <w:rPr>
          <w:rFonts w:ascii="Times New Roman" w:hAnsi="Times New Roman"/>
          <w:sz w:val="24"/>
          <w:szCs w:val="24"/>
        </w:rPr>
        <w:t xml:space="preserve"> лиц, содержащий выраженное в установленной форме мнение аудиторской организации, индивидуального аудитора о достоверности бухгалтерской (финансовой) отчетности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w:t>
      </w:r>
      <w:r w:rsidRPr="009E556F">
        <w:rPr>
          <w:rFonts w:ascii="Times New Roman" w:hAnsi="Times New Roman"/>
          <w:sz w:val="24"/>
          <w:szCs w:val="24"/>
        </w:rPr>
        <w:br/>
      </w:r>
      <w:r w:rsidRPr="009E556F">
        <w:rPr>
          <w:rFonts w:ascii="Times New Roman" w:hAnsi="Times New Roman"/>
          <w:sz w:val="24"/>
          <w:szCs w:val="24"/>
        </w:rPr>
        <w:br/>
      </w:r>
      <w:r w:rsidRPr="009E556F">
        <w:rPr>
          <w:rFonts w:ascii="Times New Roman" w:hAnsi="Times New Roman"/>
          <w:sz w:val="24"/>
          <w:szCs w:val="24"/>
        </w:rPr>
        <w:tab/>
        <w:t>Аудиторское заключение должно содержать:</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1) наименование "Аудиторское заключение";</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2) указание адресата (акционеры акционерного общества, участники общества с ограниченной ответственностью, иные лица);</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3) сведения об </w:t>
      </w:r>
      <w:proofErr w:type="spellStart"/>
      <w:r w:rsidRPr="009E556F">
        <w:rPr>
          <w:rFonts w:ascii="Times New Roman" w:hAnsi="Times New Roman"/>
          <w:sz w:val="24"/>
          <w:szCs w:val="24"/>
        </w:rPr>
        <w:t>аудируемом</w:t>
      </w:r>
      <w:proofErr w:type="spellEnd"/>
      <w:r w:rsidRPr="009E556F">
        <w:rPr>
          <w:rFonts w:ascii="Times New Roman" w:hAnsi="Times New Roman"/>
          <w:sz w:val="24"/>
          <w:szCs w:val="24"/>
        </w:rPr>
        <w:t xml:space="preserve"> лице: наименование, государственный регистрационный номер, место нахождения;</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4) сведения об аудиторской организации, индивидуальном аудиторе: наименование организации, фамилия, имя, отчество индивидуального аудитора, государственный регистрационный номер, место нахождения, наименование саморегулируемой организац</w:t>
      </w:r>
      <w:proofErr w:type="gramStart"/>
      <w:r w:rsidRPr="009E556F">
        <w:rPr>
          <w:rFonts w:ascii="Times New Roman" w:hAnsi="Times New Roman"/>
          <w:sz w:val="24"/>
          <w:szCs w:val="24"/>
        </w:rPr>
        <w:t>ии ау</w:t>
      </w:r>
      <w:proofErr w:type="gramEnd"/>
      <w:r w:rsidRPr="009E556F">
        <w:rPr>
          <w:rFonts w:ascii="Times New Roman" w:hAnsi="Times New Roman"/>
          <w:sz w:val="24"/>
          <w:szCs w:val="24"/>
        </w:rPr>
        <w:t>диторов, членами которой являются указанные аудиторская организация или индивидуальный аудитор, номер в реестре аудиторов и аудиторских организаций;</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5) перечень бухгалтерской (финансовой) отчетности, в отношении которой проводился аудит, с указанием периода, за который она составлена, распределение ответственности в </w:t>
      </w:r>
      <w:r w:rsidRPr="009E556F">
        <w:rPr>
          <w:rFonts w:ascii="Times New Roman" w:hAnsi="Times New Roman"/>
          <w:sz w:val="24"/>
          <w:szCs w:val="24"/>
        </w:rPr>
        <w:lastRenderedPageBreak/>
        <w:t xml:space="preserve">отношении указанной бухгалтерской (финансовой) отчетности между </w:t>
      </w:r>
      <w:proofErr w:type="spellStart"/>
      <w:r w:rsidRPr="009E556F">
        <w:rPr>
          <w:rFonts w:ascii="Times New Roman" w:hAnsi="Times New Roman"/>
          <w:sz w:val="24"/>
          <w:szCs w:val="24"/>
        </w:rPr>
        <w:t>аудируемым</w:t>
      </w:r>
      <w:proofErr w:type="spellEnd"/>
      <w:r w:rsidRPr="009E556F">
        <w:rPr>
          <w:rFonts w:ascii="Times New Roman" w:hAnsi="Times New Roman"/>
          <w:sz w:val="24"/>
          <w:szCs w:val="24"/>
        </w:rPr>
        <w:t xml:space="preserve"> лицом и аудиторской организацией, индивидуальным аудитором;</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6) сведения о работе, выполненной аудиторской организацией, индивидуальным аудитором для выражения мнения о достоверности бухгалтерской (финансовой) отчетности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(объем аудита);</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7) мнение аудиторской организации, индивидуального аудитора о достоверности бухгалтерской (финансовой) отчетности </w:t>
      </w:r>
      <w:proofErr w:type="spellStart"/>
      <w:r w:rsidRPr="009E556F">
        <w:rPr>
          <w:rFonts w:ascii="Times New Roman" w:hAnsi="Times New Roman"/>
          <w:sz w:val="24"/>
          <w:szCs w:val="24"/>
        </w:rPr>
        <w:t>аудируемого</w:t>
      </w:r>
      <w:proofErr w:type="spellEnd"/>
      <w:r w:rsidRPr="009E556F">
        <w:rPr>
          <w:rFonts w:ascii="Times New Roman" w:hAnsi="Times New Roman"/>
          <w:sz w:val="24"/>
          <w:szCs w:val="24"/>
        </w:rPr>
        <w:t xml:space="preserve"> лица с указанием обстоятельств, которые оказывают или могут оказать существенное влияние на достоверность такой отчетности;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7.1) результаты проверки, проведенной аудиторской организацией, индивидуальным аудитором в соответствии с другими федеральными законами;</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8) указание даты заключения.</w:t>
      </w:r>
    </w:p>
    <w:p w:rsidR="00862DD8" w:rsidRPr="009E556F" w:rsidRDefault="00C07683" w:rsidP="00C07683">
      <w:pPr>
        <w:spacing w:after="0" w:line="240" w:lineRule="auto"/>
        <w:jc w:val="both"/>
        <w:rPr>
          <w:rFonts w:ascii="Arial" w:eastAsia="Times New Roman" w:hAnsi="Arial" w:cs="Arial"/>
          <w:b/>
          <w:bCs/>
          <w:color w:val="000000"/>
          <w:sz w:val="24"/>
          <w:szCs w:val="24"/>
        </w:rPr>
      </w:pPr>
      <w:r w:rsidRPr="009E556F">
        <w:rPr>
          <w:rFonts w:ascii="Arial" w:eastAsia="Times New Roman" w:hAnsi="Arial" w:cs="Arial"/>
          <w:b/>
          <w:bCs/>
          <w:color w:val="000000"/>
          <w:sz w:val="24"/>
          <w:szCs w:val="24"/>
        </w:rPr>
        <w:tab/>
      </w:r>
    </w:p>
    <w:p w:rsidR="00C07683" w:rsidRPr="009E556F" w:rsidRDefault="00862DD8" w:rsidP="00C07683">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tab/>
      </w:r>
      <w:r w:rsidR="00C07683" w:rsidRPr="009E556F">
        <w:rPr>
          <w:rFonts w:ascii="Times New Roman" w:hAnsi="Times New Roman"/>
          <w:sz w:val="24"/>
          <w:szCs w:val="24"/>
        </w:rPr>
        <w:t xml:space="preserve">Виды </w:t>
      </w:r>
      <w:proofErr w:type="gramStart"/>
      <w:r w:rsidR="00C07683" w:rsidRPr="009E556F">
        <w:rPr>
          <w:rFonts w:ascii="Times New Roman" w:hAnsi="Times New Roman"/>
          <w:sz w:val="24"/>
          <w:szCs w:val="24"/>
        </w:rPr>
        <w:t>аудиторских</w:t>
      </w:r>
      <w:proofErr w:type="gramEnd"/>
      <w:r w:rsidR="00C07683" w:rsidRPr="009E556F">
        <w:rPr>
          <w:rFonts w:ascii="Times New Roman" w:hAnsi="Times New Roman"/>
          <w:sz w:val="24"/>
          <w:szCs w:val="24"/>
        </w:rPr>
        <w:t xml:space="preserve"> заключени</w:t>
      </w:r>
      <w:r w:rsidRPr="009E556F">
        <w:rPr>
          <w:rFonts w:ascii="Times New Roman" w:hAnsi="Times New Roman"/>
          <w:sz w:val="24"/>
          <w:szCs w:val="24"/>
        </w:rPr>
        <w:t>я</w:t>
      </w:r>
      <w:r w:rsidR="00C07683" w:rsidRPr="009E556F">
        <w:rPr>
          <w:rFonts w:ascii="Times New Roman" w:hAnsi="Times New Roman"/>
          <w:sz w:val="24"/>
          <w:szCs w:val="24"/>
        </w:rPr>
        <w:t>:</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r w:rsidR="00862DD8" w:rsidRPr="009E556F">
        <w:rPr>
          <w:rFonts w:ascii="Times New Roman" w:hAnsi="Times New Roman"/>
          <w:sz w:val="24"/>
          <w:szCs w:val="24"/>
        </w:rPr>
        <w:t>безоговорочно-</w:t>
      </w:r>
      <w:r w:rsidRPr="009E556F">
        <w:rPr>
          <w:rFonts w:ascii="Times New Roman" w:hAnsi="Times New Roman"/>
          <w:sz w:val="24"/>
          <w:szCs w:val="24"/>
        </w:rPr>
        <w:t>положительное</w:t>
      </w:r>
    </w:p>
    <w:p w:rsidR="00C07683" w:rsidRPr="009E556F" w:rsidRDefault="00C07683" w:rsidP="00C07683">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r w:rsidR="00862DD8" w:rsidRPr="009E556F">
        <w:rPr>
          <w:rFonts w:ascii="Times New Roman" w:hAnsi="Times New Roman"/>
          <w:sz w:val="24"/>
          <w:szCs w:val="24"/>
        </w:rPr>
        <w:t xml:space="preserve">модифицированное </w:t>
      </w:r>
    </w:p>
    <w:p w:rsidR="00C07683" w:rsidRPr="009E556F" w:rsidRDefault="00C07683" w:rsidP="00C07683">
      <w:pPr>
        <w:spacing w:after="0" w:line="240" w:lineRule="auto"/>
        <w:jc w:val="both"/>
        <w:rPr>
          <w:rFonts w:ascii="Arial" w:eastAsia="Times New Roman" w:hAnsi="Arial" w:cs="Arial"/>
          <w:b/>
          <w:bCs/>
          <w:color w:val="000000"/>
          <w:sz w:val="24"/>
          <w:szCs w:val="24"/>
        </w:rPr>
      </w:pPr>
    </w:p>
    <w:p w:rsidR="00F711EE" w:rsidRPr="009E556F" w:rsidRDefault="00C07683" w:rsidP="00C07683">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br/>
      </w:r>
    </w:p>
    <w:p w:rsidR="00D67749" w:rsidRPr="009E556F" w:rsidRDefault="00D67749" w:rsidP="00D67749">
      <w:pPr>
        <w:spacing w:after="0" w:line="240" w:lineRule="auto"/>
        <w:jc w:val="both"/>
        <w:rPr>
          <w:sz w:val="24"/>
        </w:rPr>
      </w:pPr>
    </w:p>
    <w:p w:rsidR="00D67749" w:rsidRPr="009E556F" w:rsidRDefault="00D67749" w:rsidP="00D67749">
      <w:pPr>
        <w:pStyle w:val="a4"/>
        <w:spacing w:line="240" w:lineRule="auto"/>
        <w:jc w:val="both"/>
        <w:rPr>
          <w:spacing w:val="-6"/>
          <w:sz w:val="24"/>
        </w:rPr>
      </w:pPr>
      <w:r w:rsidRPr="009E556F">
        <w:rPr>
          <w:spacing w:val="-6"/>
          <w:sz w:val="24"/>
        </w:rPr>
        <w:t>Оценочная деятельность в РФ</w:t>
      </w:r>
    </w:p>
    <w:p w:rsidR="00D67749" w:rsidRPr="009E556F" w:rsidRDefault="00D67749" w:rsidP="00D67749">
      <w:pPr>
        <w:pStyle w:val="a4"/>
        <w:spacing w:line="240" w:lineRule="auto"/>
        <w:jc w:val="both"/>
        <w:rPr>
          <w:spacing w:val="-6"/>
          <w:sz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Оценочная деятельность: понятие, источники правового регулирования.</w:t>
      </w:r>
    </w:p>
    <w:p w:rsidR="00A341AC" w:rsidRPr="009E556F" w:rsidRDefault="00A341AC" w:rsidP="00D67749">
      <w:pPr>
        <w:spacing w:after="0" w:line="240" w:lineRule="auto"/>
        <w:jc w:val="both"/>
        <w:rPr>
          <w:rFonts w:ascii="Times New Roman" w:hAnsi="Times New Roman"/>
          <w:sz w:val="24"/>
          <w:szCs w:val="24"/>
        </w:rPr>
      </w:pPr>
    </w:p>
    <w:p w:rsidR="00A341AC" w:rsidRPr="009E556F" w:rsidRDefault="00EA3F4F" w:rsidP="00D67749">
      <w:pPr>
        <w:spacing w:after="0" w:line="240" w:lineRule="auto"/>
        <w:jc w:val="both"/>
        <w:rPr>
          <w:rFonts w:ascii="Times New Roman" w:hAnsi="Times New Roman"/>
          <w:sz w:val="24"/>
          <w:szCs w:val="24"/>
        </w:rPr>
      </w:pPr>
      <w:r w:rsidRPr="009E556F">
        <w:rPr>
          <w:rFonts w:ascii="Arial" w:hAnsi="Arial" w:cs="Arial"/>
          <w:b/>
          <w:bCs/>
          <w:color w:val="000000"/>
          <w:shd w:val="clear" w:color="auto" w:fill="FFFFFF"/>
        </w:rPr>
        <w:tab/>
      </w:r>
      <w:r w:rsidRPr="009E556F">
        <w:rPr>
          <w:rFonts w:ascii="Times New Roman" w:hAnsi="Times New Roman"/>
          <w:sz w:val="24"/>
          <w:szCs w:val="24"/>
        </w:rPr>
        <w:t>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ликвидационной, инвестиционной или иной предусмотренной федеральными стандартами оценки стоимости.</w:t>
      </w:r>
      <w:r w:rsidRPr="009E556F">
        <w:rPr>
          <w:rFonts w:ascii="Times New Roman" w:hAnsi="Times New Roman"/>
          <w:sz w:val="24"/>
          <w:szCs w:val="24"/>
        </w:rPr>
        <w:br/>
      </w:r>
      <w:r w:rsidRPr="009E556F">
        <w:rPr>
          <w:rFonts w:ascii="Arial" w:hAnsi="Arial" w:cs="Arial"/>
          <w:b/>
          <w:bCs/>
          <w:color w:val="000000"/>
        </w:rPr>
        <w:br/>
      </w:r>
      <w:r w:rsidRPr="009E556F">
        <w:rPr>
          <w:rFonts w:ascii="Times New Roman" w:hAnsi="Times New Roman"/>
          <w:sz w:val="24"/>
          <w:szCs w:val="24"/>
        </w:rPr>
        <w:tab/>
        <w:t>Основным источником правового регулирования являются ФЗ "Об оценочной деятельности в РФ",  ГК РФ, а также ряд иных ФЗ и подзаконных нормативно-правовых актов.</w:t>
      </w:r>
    </w:p>
    <w:p w:rsidR="00A341AC" w:rsidRPr="009E556F" w:rsidRDefault="00A341AC"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Субъекты (участники) оценочной деятельности, их правовое положение.</w:t>
      </w:r>
    </w:p>
    <w:p w:rsidR="00A341AC" w:rsidRPr="009E556F" w:rsidRDefault="00A341AC" w:rsidP="00D67749">
      <w:pPr>
        <w:spacing w:after="0" w:line="240" w:lineRule="auto"/>
        <w:jc w:val="both"/>
        <w:rPr>
          <w:rFonts w:ascii="Times New Roman" w:hAnsi="Times New Roman"/>
          <w:sz w:val="24"/>
          <w:szCs w:val="24"/>
        </w:rPr>
      </w:pP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 xml:space="preserve">Субъектами оценочной деятельности признаются </w:t>
      </w:r>
      <w:proofErr w:type="gramStart"/>
      <w:r w:rsidR="00EA3F4F" w:rsidRPr="009E556F">
        <w:rPr>
          <w:rFonts w:ascii="Times New Roman" w:hAnsi="Times New Roman"/>
          <w:sz w:val="24"/>
          <w:szCs w:val="24"/>
        </w:rPr>
        <w:t>физические лица, являющиеся членами одной из саморегулируемых организаций оценщиков и застраховавшие свою ответственность</w:t>
      </w:r>
      <w:r w:rsidR="00EA3F4F" w:rsidRPr="009E556F">
        <w:rPr>
          <w:rFonts w:ascii="Times New Roman" w:hAnsi="Times New Roman"/>
          <w:sz w:val="24"/>
          <w:szCs w:val="24"/>
        </w:rPr>
        <w:br/>
      </w:r>
      <w:r w:rsidR="00EA3F4F" w:rsidRPr="009E556F">
        <w:rPr>
          <w:rFonts w:ascii="Times New Roman" w:hAnsi="Times New Roman"/>
          <w:sz w:val="24"/>
          <w:szCs w:val="24"/>
        </w:rPr>
        <w:br/>
      </w:r>
      <w:r w:rsidRPr="009E556F">
        <w:rPr>
          <w:rFonts w:ascii="Times New Roman" w:hAnsi="Times New Roman"/>
          <w:sz w:val="24"/>
          <w:szCs w:val="24"/>
        </w:rPr>
        <w:tab/>
      </w:r>
      <w:r w:rsidR="00EA3F4F" w:rsidRPr="009E556F">
        <w:rPr>
          <w:rFonts w:ascii="Times New Roman" w:hAnsi="Times New Roman"/>
          <w:sz w:val="24"/>
          <w:szCs w:val="24"/>
        </w:rPr>
        <w:t>Оценщик может</w:t>
      </w:r>
      <w:proofErr w:type="gramEnd"/>
      <w:r w:rsidR="00EA3F4F" w:rsidRPr="009E556F">
        <w:rPr>
          <w:rFonts w:ascii="Times New Roman" w:hAnsi="Times New Roman"/>
          <w:sz w:val="24"/>
          <w:szCs w:val="24"/>
        </w:rPr>
        <w:t xml:space="preserve">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w:t>
      </w:r>
      <w:r w:rsidR="00EA3F4F" w:rsidRPr="009E556F">
        <w:rPr>
          <w:rFonts w:ascii="Times New Roman" w:hAnsi="Times New Roman"/>
          <w:sz w:val="24"/>
          <w:szCs w:val="24"/>
        </w:rPr>
        <w:br/>
      </w:r>
      <w:r w:rsidR="00EA3F4F" w:rsidRPr="009E556F">
        <w:rPr>
          <w:rFonts w:ascii="Times New Roman" w:hAnsi="Times New Roman"/>
          <w:sz w:val="24"/>
          <w:szCs w:val="24"/>
        </w:rPr>
        <w:br/>
      </w:r>
      <w:r w:rsidRPr="009E556F">
        <w:rPr>
          <w:rFonts w:ascii="Times New Roman" w:hAnsi="Times New Roman"/>
          <w:sz w:val="24"/>
          <w:szCs w:val="24"/>
        </w:rPr>
        <w:tab/>
      </w:r>
      <w:r w:rsidR="00EA3F4F" w:rsidRPr="009E556F">
        <w:rPr>
          <w:rFonts w:ascii="Times New Roman" w:hAnsi="Times New Roman"/>
          <w:sz w:val="24"/>
          <w:szCs w:val="24"/>
        </w:rPr>
        <w:t>Оценщик имеет право:</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применять самостоятельно методы проведения оценки объекта оценки в соответствии со </w:t>
      </w:r>
      <w:hyperlink r:id="rId29" w:anchor="block_300" w:history="1">
        <w:r w:rsidR="00EA3F4F" w:rsidRPr="009E556F">
          <w:rPr>
            <w:rFonts w:ascii="Times New Roman" w:hAnsi="Times New Roman"/>
            <w:sz w:val="24"/>
            <w:szCs w:val="24"/>
          </w:rPr>
          <w:t>стандартами оценки</w:t>
        </w:r>
      </w:hyperlink>
      <w:r w:rsidR="00EA3F4F" w:rsidRPr="009E556F">
        <w:rPr>
          <w:rFonts w:ascii="Times New Roman" w:hAnsi="Times New Roman"/>
          <w:sz w:val="24"/>
          <w:szCs w:val="24"/>
        </w:rPr>
        <w:t>;</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 xml:space="preserve">требовать от заказчика при проведении обязательной </w:t>
      </w:r>
      <w:proofErr w:type="gramStart"/>
      <w:r w:rsidR="00EA3F4F" w:rsidRPr="009E556F">
        <w:rPr>
          <w:rFonts w:ascii="Times New Roman" w:hAnsi="Times New Roman"/>
          <w:sz w:val="24"/>
          <w:szCs w:val="24"/>
        </w:rPr>
        <w:t>оценки объекта оценки обеспечения доступа</w:t>
      </w:r>
      <w:proofErr w:type="gramEnd"/>
      <w:r w:rsidR="00EA3F4F" w:rsidRPr="009E556F">
        <w:rPr>
          <w:rFonts w:ascii="Times New Roman" w:hAnsi="Times New Roman"/>
          <w:sz w:val="24"/>
          <w:szCs w:val="24"/>
        </w:rPr>
        <w:t xml:space="preserve"> в полном объеме к документации, необходимой для осуществления этой оценки;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получать разъяснения и дополнительные сведения, необходимые для осуществления данной оценки;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ab/>
      </w:r>
      <w:r w:rsidR="00EA3F4F" w:rsidRPr="009E556F">
        <w:rPr>
          <w:rFonts w:ascii="Times New Roman" w:hAnsi="Times New Roman"/>
          <w:sz w:val="24"/>
          <w:szCs w:val="24"/>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w:t>
      </w:r>
      <w:hyperlink r:id="rId30" w:anchor="block_301" w:history="1">
        <w:r w:rsidR="00EA3F4F" w:rsidRPr="009E556F">
          <w:rPr>
            <w:rFonts w:ascii="Times New Roman" w:hAnsi="Times New Roman"/>
            <w:sz w:val="24"/>
            <w:szCs w:val="24"/>
          </w:rPr>
          <w:t>коммерческой тайной</w:t>
        </w:r>
      </w:hyperlink>
      <w:r w:rsidR="00EA3F4F" w:rsidRPr="009E556F">
        <w:rPr>
          <w:rFonts w:ascii="Times New Roman" w:hAnsi="Times New Roman"/>
          <w:sz w:val="24"/>
          <w:szCs w:val="24"/>
        </w:rPr>
        <w:t>;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привлекать по мере необходимости на договорной основе к участию в проведении оценки объекта оценки иных оценщиков либо других специалистов;</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добровольно приостанавливать право осуществления оценочной деятельности по личному заявлению, направленному в саморегулируемую организацию оценщиков, в порядке, который установлен внутренними документами саморегулируемой организации оценщиков.</w:t>
      </w:r>
    </w:p>
    <w:p w:rsidR="00EA3F4F" w:rsidRPr="009E556F" w:rsidRDefault="00EA3F4F" w:rsidP="00F711EE">
      <w:pPr>
        <w:spacing w:after="0" w:line="240" w:lineRule="auto"/>
        <w:jc w:val="both"/>
        <w:rPr>
          <w:rFonts w:ascii="Times New Roman" w:hAnsi="Times New Roman"/>
          <w:sz w:val="24"/>
          <w:szCs w:val="24"/>
        </w:rPr>
      </w:pPr>
      <w:r w:rsidRPr="009E556F">
        <w:rPr>
          <w:rFonts w:ascii="Times New Roman" w:hAnsi="Times New Roman"/>
          <w:sz w:val="24"/>
          <w:szCs w:val="24"/>
        </w:rPr>
        <w:br/>
      </w:r>
      <w:r w:rsidR="00F711EE" w:rsidRPr="009E556F">
        <w:rPr>
          <w:rFonts w:ascii="Times New Roman" w:hAnsi="Times New Roman"/>
          <w:sz w:val="24"/>
          <w:szCs w:val="24"/>
        </w:rPr>
        <w:tab/>
      </w:r>
      <w:r w:rsidRPr="009E556F">
        <w:rPr>
          <w:rFonts w:ascii="Times New Roman" w:hAnsi="Times New Roman"/>
          <w:sz w:val="24"/>
          <w:szCs w:val="24"/>
        </w:rPr>
        <w:t>Оценщик обязан:</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быть членом одной из саморегулируемых организаций оценщиков;</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обеспечивать сохранность документов, получаемых от заказчика и третьих лиц в ходе проведения оценки;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представлять заказчику информацию о членстве в саморегулируемой организации оценщиков;</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proofErr w:type="gramStart"/>
      <w:r w:rsidR="00EA3F4F" w:rsidRPr="009E556F">
        <w:rPr>
          <w:rFonts w:ascii="Times New Roman" w:hAnsi="Times New Roman"/>
          <w:sz w:val="24"/>
          <w:szCs w:val="24"/>
        </w:rPr>
        <w:t>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w:t>
      </w:r>
      <w:hyperlink r:id="rId31" w:anchor="block_151" w:history="1">
        <w:r w:rsidR="00EA3F4F" w:rsidRPr="009E556F">
          <w:rPr>
            <w:rFonts w:ascii="Times New Roman" w:hAnsi="Times New Roman"/>
            <w:sz w:val="24"/>
            <w:szCs w:val="24"/>
          </w:rPr>
          <w:t>статьей 15.1</w:t>
        </w:r>
      </w:hyperlink>
      <w:r w:rsidR="00EA3F4F" w:rsidRPr="009E556F">
        <w:rPr>
          <w:rFonts w:ascii="Times New Roman" w:hAnsi="Times New Roman"/>
          <w:sz w:val="24"/>
          <w:szCs w:val="24"/>
        </w:rPr>
        <w:t>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w:t>
      </w:r>
      <w:proofErr w:type="gramEnd"/>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ab/>
      </w:r>
      <w:r w:rsidR="00EA3F4F" w:rsidRPr="009E556F">
        <w:rPr>
          <w:rFonts w:ascii="Times New Roman" w:hAnsi="Times New Roman"/>
          <w:sz w:val="24"/>
          <w:szCs w:val="24"/>
        </w:rPr>
        <w:t xml:space="preserve">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w:t>
      </w:r>
      <w:proofErr w:type="gramStart"/>
      <w:r w:rsidR="00EA3F4F" w:rsidRPr="009E556F">
        <w:rPr>
          <w:rFonts w:ascii="Times New Roman" w:hAnsi="Times New Roman"/>
          <w:sz w:val="24"/>
          <w:szCs w:val="24"/>
        </w:rPr>
        <w:t>с даты составления</w:t>
      </w:r>
      <w:proofErr w:type="gramEnd"/>
      <w:r w:rsidR="00EA3F4F" w:rsidRPr="009E556F">
        <w:rPr>
          <w:rFonts w:ascii="Times New Roman" w:hAnsi="Times New Roman"/>
          <w:sz w:val="24"/>
          <w:szCs w:val="24"/>
        </w:rPr>
        <w:t xml:space="preserve"> отчета;</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EA3F4F"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r>
      <w:r w:rsidR="00EA3F4F" w:rsidRPr="009E556F">
        <w:rPr>
          <w:rFonts w:ascii="Times New Roman" w:hAnsi="Times New Roman"/>
          <w:sz w:val="24"/>
          <w:szCs w:val="24"/>
        </w:rPr>
        <w:t>по требованию заказчика предоставлять заверенную саморегулируемой организацией оценщиков </w:t>
      </w:r>
      <w:hyperlink r:id="rId32" w:anchor="block_1400" w:history="1">
        <w:r w:rsidR="00EA3F4F" w:rsidRPr="009E556F">
          <w:rPr>
            <w:rFonts w:ascii="Times New Roman" w:hAnsi="Times New Roman"/>
            <w:sz w:val="24"/>
            <w:szCs w:val="24"/>
          </w:rPr>
          <w:t>выписку</w:t>
        </w:r>
      </w:hyperlink>
      <w:r w:rsidR="00EA3F4F" w:rsidRPr="009E556F">
        <w:rPr>
          <w:rFonts w:ascii="Times New Roman" w:hAnsi="Times New Roman"/>
          <w:sz w:val="24"/>
          <w:szCs w:val="24"/>
        </w:rPr>
        <w:t> из реестра членов саморегулируемой организации оценщиков, членом которой он является.</w:t>
      </w:r>
    </w:p>
    <w:p w:rsidR="00D67749" w:rsidRPr="009E556F" w:rsidRDefault="00EA3F4F" w:rsidP="00D67749">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br/>
      </w:r>
      <w:r w:rsidR="00D67749" w:rsidRPr="009E556F">
        <w:rPr>
          <w:rFonts w:ascii="Times New Roman" w:hAnsi="Times New Roman"/>
          <w:sz w:val="24"/>
          <w:szCs w:val="24"/>
        </w:rPr>
        <w:t>3. Содержание, роль и значение результата оценочной деятельности.</w:t>
      </w:r>
    </w:p>
    <w:p w:rsidR="00A341AC" w:rsidRPr="009E556F" w:rsidRDefault="00A341AC" w:rsidP="00D67749">
      <w:pPr>
        <w:spacing w:after="0" w:line="240" w:lineRule="auto"/>
        <w:jc w:val="both"/>
        <w:rPr>
          <w:rFonts w:ascii="Times New Roman" w:hAnsi="Times New Roman"/>
          <w:sz w:val="24"/>
          <w:szCs w:val="24"/>
        </w:rPr>
      </w:pP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отчет).</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Отчет составляется на бумажном носителе и (или) в форме электронного документа в соответствии с требованиями </w:t>
      </w:r>
      <w:hyperlink r:id="rId33" w:anchor="block_1000" w:history="1">
        <w:r w:rsidRPr="009E556F">
          <w:rPr>
            <w:rFonts w:ascii="Times New Roman" w:hAnsi="Times New Roman"/>
            <w:sz w:val="24"/>
            <w:szCs w:val="24"/>
          </w:rPr>
          <w:t>федеральных стандартов оценки</w:t>
        </w:r>
      </w:hyperlink>
      <w:r w:rsidRPr="009E556F">
        <w:rPr>
          <w:rFonts w:ascii="Times New Roman" w:hAnsi="Times New Roman"/>
          <w:sz w:val="24"/>
          <w:szCs w:val="24"/>
        </w:rPr>
        <w:t>,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Отчет не должен допускать неоднозначное толкование или вводить в заблуждение. </w:t>
      </w:r>
      <w:r w:rsidRPr="009E556F">
        <w:rPr>
          <w:rFonts w:ascii="Times New Roman" w:hAnsi="Times New Roman"/>
          <w:sz w:val="24"/>
          <w:szCs w:val="24"/>
        </w:rPr>
        <w:tab/>
        <w:t>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В отчете должны быть указаны:</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дата составления и порядковый номер отчета;</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основание для проведения оценщиком оценки объекта оценки;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сведения о независимости юридического лица, с которым оценщик заключил трудовой договор, и оценщика в соответствии с требованиями </w:t>
      </w:r>
      <w:hyperlink r:id="rId34" w:anchor="block_16" w:history="1">
        <w:r w:rsidRPr="009E556F">
          <w:rPr>
            <w:rFonts w:ascii="Times New Roman" w:hAnsi="Times New Roman"/>
            <w:sz w:val="24"/>
            <w:szCs w:val="24"/>
          </w:rPr>
          <w:t>статьи 16</w:t>
        </w:r>
      </w:hyperlink>
      <w:r w:rsidRPr="009E556F">
        <w:rPr>
          <w:rFonts w:ascii="Times New Roman" w:hAnsi="Times New Roman"/>
          <w:sz w:val="24"/>
          <w:szCs w:val="24"/>
        </w:rPr>
        <w:t> настоящего Федерального закона;</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цель оценки;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последовательность определения стоимости объекта оценки и ее итоговая величина, ограничения и пределы применения полученного результата;</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дата определения стоимости объекта оценки;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перечень документов, используемых оценщиком и устанавливающих количественные и качественные характеристики объекта оценки.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Отчет также может содержать иные сведения, являющиеся, по мнению оценщика, </w:t>
      </w:r>
      <w:proofErr w:type="gramStart"/>
      <w:r w:rsidRPr="009E556F">
        <w:rPr>
          <w:rFonts w:ascii="Times New Roman" w:hAnsi="Times New Roman"/>
          <w:sz w:val="24"/>
          <w:szCs w:val="24"/>
        </w:rPr>
        <w:t>существенно важными</w:t>
      </w:r>
      <w:proofErr w:type="gramEnd"/>
      <w:r w:rsidRPr="009E556F">
        <w:rPr>
          <w:rFonts w:ascii="Times New Roman" w:hAnsi="Times New Roman"/>
          <w:sz w:val="24"/>
          <w:szCs w:val="24"/>
        </w:rPr>
        <w:t xml:space="preserve"> для полноты отражения примененного им метода расчета стоимости конкретного объекта оценки.</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Отчет должен быть пронумерован постранично, прошит (за исключением случаев составления отчета в форме электронного документа), подписан оценщиком или </w:t>
      </w:r>
      <w:r w:rsidRPr="009E556F">
        <w:rPr>
          <w:rFonts w:ascii="Times New Roman" w:hAnsi="Times New Roman"/>
          <w:sz w:val="24"/>
          <w:szCs w:val="24"/>
        </w:rPr>
        <w:lastRenderedPageBreak/>
        <w:t>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rsidR="00F711EE" w:rsidRPr="009E556F" w:rsidRDefault="00F711EE" w:rsidP="00F711EE">
      <w:pPr>
        <w:spacing w:after="0" w:line="240" w:lineRule="auto"/>
        <w:jc w:val="both"/>
        <w:rPr>
          <w:rFonts w:ascii="Times New Roman" w:hAnsi="Times New Roman"/>
          <w:sz w:val="24"/>
          <w:szCs w:val="24"/>
        </w:rPr>
      </w:pPr>
      <w:r w:rsidRPr="009E556F">
        <w:rPr>
          <w:rFonts w:ascii="Times New Roman" w:hAnsi="Times New Roman"/>
          <w:sz w:val="24"/>
          <w:szCs w:val="24"/>
        </w:rPr>
        <w:tab/>
        <w:t>Отчет, составленный в форме электронного документа, должен быть подписан усиленной </w:t>
      </w:r>
      <w:hyperlink r:id="rId35" w:anchor="block_54" w:history="1">
        <w:r w:rsidRPr="009E556F">
          <w:rPr>
            <w:rFonts w:ascii="Times New Roman" w:hAnsi="Times New Roman"/>
            <w:sz w:val="24"/>
            <w:szCs w:val="24"/>
          </w:rPr>
          <w:t>квалифицированной электронной подписью</w:t>
        </w:r>
      </w:hyperlink>
      <w:r w:rsidRPr="009E556F">
        <w:rPr>
          <w:rFonts w:ascii="Times New Roman" w:hAnsi="Times New Roman"/>
          <w:sz w:val="24"/>
          <w:szCs w:val="24"/>
        </w:rPr>
        <w:t> в соответствии с законодательством Российской Федерации.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9E556F">
        <w:rPr>
          <w:rFonts w:ascii="Times New Roman" w:hAnsi="Times New Roman"/>
          <w:b/>
          <w:sz w:val="24"/>
          <w:szCs w:val="24"/>
        </w:rPr>
        <w:t>Характеристика отдельных видов предпринимательских сделок</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1. Понятие, порядок заключения, одобрения крупных сделок. </w:t>
      </w:r>
    </w:p>
    <w:p w:rsidR="004C5C2E" w:rsidRPr="009E556F" w:rsidRDefault="004C5C2E" w:rsidP="00D67749">
      <w:pPr>
        <w:spacing w:after="0" w:line="240" w:lineRule="auto"/>
        <w:jc w:val="both"/>
        <w:rPr>
          <w:rFonts w:ascii="Times New Roman" w:hAnsi="Times New Roman"/>
          <w:sz w:val="24"/>
          <w:szCs w:val="24"/>
        </w:rPr>
      </w:pPr>
    </w:p>
    <w:p w:rsidR="004C5C2E" w:rsidRPr="009E556F" w:rsidRDefault="004C5C2E" w:rsidP="00D67749">
      <w:pPr>
        <w:spacing w:after="0" w:line="240" w:lineRule="auto"/>
        <w:jc w:val="both"/>
        <w:rPr>
          <w:rFonts w:ascii="Times New Roman" w:hAnsi="Times New Roman"/>
          <w:sz w:val="24"/>
          <w:szCs w:val="24"/>
        </w:rPr>
      </w:pPr>
      <w:r w:rsidRPr="009E556F">
        <w:tab/>
      </w:r>
      <w:hyperlink r:id="rId36" w:anchor="block_20" w:history="1">
        <w:proofErr w:type="gramStart"/>
        <w:r w:rsidRPr="009E556F">
          <w:rPr>
            <w:rFonts w:ascii="Times New Roman" w:hAnsi="Times New Roman"/>
            <w:sz w:val="24"/>
            <w:szCs w:val="24"/>
          </w:rPr>
          <w:t>Крупной сделкой</w:t>
        </w:r>
      </w:hyperlink>
      <w:r w:rsidRPr="009E556F">
        <w:rPr>
          <w:rFonts w:ascii="Times New Roman" w:hAnsi="Times New Roman"/>
          <w:sz w:val="24"/>
          <w:szCs w:val="24"/>
        </w:rPr>
        <w:t> является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двадцать пять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w:t>
      </w:r>
      <w:proofErr w:type="gramEnd"/>
      <w:r w:rsidRPr="009E556F">
        <w:rPr>
          <w:rFonts w:ascii="Times New Roman" w:hAnsi="Times New Roman"/>
          <w:sz w:val="24"/>
          <w:szCs w:val="24"/>
        </w:rPr>
        <w:t xml:space="preserve"> предусмотрен более высокий размер крупной сделки. </w:t>
      </w:r>
      <w:proofErr w:type="gramStart"/>
      <w:r w:rsidRPr="009E556F">
        <w:rPr>
          <w:rFonts w:ascii="Times New Roman" w:hAnsi="Times New Roman"/>
          <w:sz w:val="24"/>
          <w:szCs w:val="24"/>
        </w:rPr>
        <w:t>Крупными сделками не признаются сделки, совершаемые в процессе обычной хозяйственной деятельности общества, а также сделки,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w:t>
      </w:r>
      <w:proofErr w:type="gramEnd"/>
      <w:r w:rsidRPr="009E556F">
        <w:rPr>
          <w:rFonts w:ascii="Times New Roman" w:hAnsi="Times New Roman"/>
          <w:sz w:val="24"/>
          <w:szCs w:val="24"/>
        </w:rPr>
        <w:t>.</w:t>
      </w:r>
      <w:r w:rsidRPr="009E556F">
        <w:rPr>
          <w:rFonts w:ascii="Times New Roman" w:hAnsi="Times New Roman"/>
          <w:sz w:val="24"/>
          <w:szCs w:val="24"/>
        </w:rPr>
        <w:br/>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Понятие, порядок заключения и одобрения сделок, в совершении которых имеется заинтересованность.</w:t>
      </w:r>
    </w:p>
    <w:p w:rsidR="004C5C2E" w:rsidRPr="009E556F" w:rsidRDefault="004C5C2E" w:rsidP="00D67749">
      <w:pPr>
        <w:spacing w:after="0" w:line="240" w:lineRule="auto"/>
        <w:jc w:val="both"/>
        <w:rPr>
          <w:rFonts w:ascii="Times New Roman" w:hAnsi="Times New Roman"/>
          <w:sz w:val="24"/>
          <w:szCs w:val="24"/>
        </w:rPr>
      </w:pPr>
    </w:p>
    <w:p w:rsidR="004C5C2E" w:rsidRPr="009E556F" w:rsidRDefault="004C5C2E" w:rsidP="004C5C2E">
      <w:pPr>
        <w:spacing w:after="0" w:line="240" w:lineRule="auto"/>
        <w:jc w:val="both"/>
        <w:rPr>
          <w:rFonts w:ascii="Times New Roman" w:hAnsi="Times New Roman"/>
          <w:sz w:val="24"/>
          <w:szCs w:val="24"/>
        </w:rPr>
      </w:pPr>
      <w:r w:rsidRPr="009E556F">
        <w:rPr>
          <w:rFonts w:ascii="Times New Roman" w:hAnsi="Times New Roman"/>
          <w:sz w:val="24"/>
          <w:szCs w:val="24"/>
        </w:rPr>
        <w:tab/>
      </w:r>
      <w:proofErr w:type="gramStart"/>
      <w:r w:rsidRPr="009E556F">
        <w:rPr>
          <w:rFonts w:ascii="Times New Roman" w:hAnsi="Times New Roman"/>
          <w:sz w:val="24"/>
          <w:szCs w:val="24"/>
        </w:rPr>
        <w:t>Сделки (в том числе заем, кредит, залог, поручительство), в совершении которых имеется заинтересованность члена совета директоров (наблюдательного совета) общества, лица, осуществляющего функции единоличного исполнительного органа общества, члена коллегиального исполнительного органа общества или заинтересованность участника общества, имеющего совместно с его </w:t>
      </w:r>
      <w:hyperlink r:id="rId37" w:anchor="block_4023" w:history="1">
        <w:r w:rsidRPr="009E556F">
          <w:rPr>
            <w:rFonts w:ascii="Times New Roman" w:hAnsi="Times New Roman"/>
            <w:sz w:val="24"/>
            <w:szCs w:val="24"/>
          </w:rPr>
          <w:t>аффилированными лицами</w:t>
        </w:r>
      </w:hyperlink>
      <w:r w:rsidRPr="009E556F">
        <w:rPr>
          <w:rFonts w:ascii="Times New Roman" w:hAnsi="Times New Roman"/>
          <w:sz w:val="24"/>
          <w:szCs w:val="24"/>
        </w:rPr>
        <w:t> двадцать и более процентов голосов от общего числа голосов участников общества, а также лица, имеющего право давать обществу обязательные</w:t>
      </w:r>
      <w:proofErr w:type="gramEnd"/>
      <w:r w:rsidRPr="009E556F">
        <w:rPr>
          <w:rFonts w:ascii="Times New Roman" w:hAnsi="Times New Roman"/>
          <w:sz w:val="24"/>
          <w:szCs w:val="24"/>
        </w:rPr>
        <w:t xml:space="preserve"> для него указания, совершаются обществом в соответствии с положениями настоящей статьи.</w:t>
      </w:r>
    </w:p>
    <w:p w:rsidR="004C5C2E" w:rsidRPr="009E556F" w:rsidRDefault="004C5C2E" w:rsidP="004C5C2E">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Указанные лица признаются заинтересованными в совершении обществом сделки в случаях, если они, их супруги, родители, дети, полнородные и </w:t>
      </w:r>
      <w:proofErr w:type="spellStart"/>
      <w:r w:rsidRPr="009E556F">
        <w:rPr>
          <w:rFonts w:ascii="Times New Roman" w:hAnsi="Times New Roman"/>
          <w:sz w:val="24"/>
          <w:szCs w:val="24"/>
        </w:rPr>
        <w:t>неполнородные</w:t>
      </w:r>
      <w:proofErr w:type="spellEnd"/>
      <w:r w:rsidRPr="009E556F">
        <w:rPr>
          <w:rFonts w:ascii="Times New Roman" w:hAnsi="Times New Roman"/>
          <w:sz w:val="24"/>
          <w:szCs w:val="24"/>
        </w:rPr>
        <w:t xml:space="preserve"> братья и сестры, усыновители и усыновленные и (или) их аффилированные лица:</w:t>
      </w:r>
    </w:p>
    <w:p w:rsidR="004C5C2E" w:rsidRPr="009E556F" w:rsidRDefault="004C5C2E" w:rsidP="004C5C2E">
      <w:pPr>
        <w:spacing w:after="0" w:line="240" w:lineRule="auto"/>
        <w:jc w:val="both"/>
        <w:rPr>
          <w:rFonts w:ascii="Times New Roman" w:hAnsi="Times New Roman"/>
          <w:sz w:val="24"/>
          <w:szCs w:val="24"/>
        </w:rPr>
      </w:pPr>
      <w:r w:rsidRPr="009E556F">
        <w:rPr>
          <w:rFonts w:ascii="Times New Roman" w:hAnsi="Times New Roman"/>
          <w:sz w:val="24"/>
          <w:szCs w:val="24"/>
        </w:rPr>
        <w:t>являются стороной сделки или выступают в интересах третьих лиц в их отношениях с обществом;</w:t>
      </w:r>
    </w:p>
    <w:p w:rsidR="004C5C2E" w:rsidRPr="009E556F" w:rsidRDefault="004C5C2E" w:rsidP="004C5C2E">
      <w:pPr>
        <w:spacing w:after="0" w:line="240" w:lineRule="auto"/>
        <w:jc w:val="both"/>
        <w:rPr>
          <w:rFonts w:ascii="Times New Roman" w:hAnsi="Times New Roman"/>
          <w:sz w:val="24"/>
          <w:szCs w:val="24"/>
        </w:rPr>
      </w:pPr>
      <w:r w:rsidRPr="009E556F">
        <w:rPr>
          <w:rFonts w:ascii="Times New Roman" w:hAnsi="Times New Roman"/>
          <w:sz w:val="24"/>
          <w:szCs w:val="24"/>
        </w:rPr>
        <w:tab/>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4C5C2E" w:rsidRPr="009E556F" w:rsidRDefault="004C5C2E" w:rsidP="004C5C2E">
      <w:pPr>
        <w:spacing w:after="0" w:line="240" w:lineRule="auto"/>
        <w:jc w:val="both"/>
        <w:rPr>
          <w:rFonts w:ascii="Times New Roman" w:hAnsi="Times New Roman"/>
          <w:sz w:val="24"/>
          <w:szCs w:val="24"/>
        </w:rPr>
      </w:pPr>
      <w:r w:rsidRPr="009E556F">
        <w:rPr>
          <w:rFonts w:ascii="Times New Roman" w:hAnsi="Times New Roman"/>
          <w:sz w:val="24"/>
          <w:szCs w:val="24"/>
        </w:rPr>
        <w:tab/>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4C5C2E" w:rsidRPr="009E556F" w:rsidRDefault="004C5C2E" w:rsidP="004C5C2E">
      <w:pPr>
        <w:spacing w:after="0" w:line="240" w:lineRule="auto"/>
        <w:jc w:val="both"/>
        <w:rPr>
          <w:rFonts w:ascii="Times New Roman" w:hAnsi="Times New Roman"/>
          <w:sz w:val="24"/>
          <w:szCs w:val="24"/>
        </w:rPr>
      </w:pPr>
      <w:r w:rsidRPr="009E556F">
        <w:rPr>
          <w:rFonts w:ascii="Times New Roman" w:hAnsi="Times New Roman"/>
          <w:sz w:val="24"/>
          <w:szCs w:val="24"/>
        </w:rPr>
        <w:tab/>
        <w:t>в иных случаях, определенных уставом общества.</w:t>
      </w:r>
    </w:p>
    <w:p w:rsidR="004C5C2E" w:rsidRPr="009E556F" w:rsidRDefault="004C5C2E" w:rsidP="00D67749">
      <w:pPr>
        <w:spacing w:after="0" w:line="240" w:lineRule="auto"/>
        <w:jc w:val="both"/>
        <w:rPr>
          <w:rFonts w:ascii="Times New Roman" w:hAnsi="Times New Roman"/>
          <w:sz w:val="24"/>
          <w:szCs w:val="24"/>
        </w:rPr>
      </w:pPr>
      <w:r w:rsidRPr="009E556F">
        <w:rPr>
          <w:rFonts w:ascii="Arial" w:eastAsia="Times New Roman" w:hAnsi="Arial" w:cs="Arial"/>
          <w:b/>
          <w:bCs/>
          <w:color w:val="000000"/>
          <w:sz w:val="24"/>
          <w:szCs w:val="24"/>
        </w:rPr>
        <w:br/>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3. Особенности заключения и реализации договоров простого товарищества.</w:t>
      </w:r>
    </w:p>
    <w:p w:rsidR="004C5C2E" w:rsidRPr="009E556F" w:rsidRDefault="004C5C2E" w:rsidP="00D67749">
      <w:pPr>
        <w:spacing w:after="0" w:line="240" w:lineRule="auto"/>
        <w:jc w:val="both"/>
        <w:rPr>
          <w:rFonts w:ascii="Times New Roman" w:hAnsi="Times New Roman"/>
          <w:sz w:val="24"/>
          <w:szCs w:val="24"/>
        </w:rPr>
      </w:pPr>
    </w:p>
    <w:p w:rsidR="00D67749" w:rsidRPr="009E556F" w:rsidRDefault="004C5C2E" w:rsidP="00D67749">
      <w:pPr>
        <w:spacing w:after="0" w:line="240" w:lineRule="auto"/>
        <w:jc w:val="both"/>
        <w:rPr>
          <w:rFonts w:ascii="Times New Roman" w:hAnsi="Times New Roman"/>
          <w:sz w:val="24"/>
          <w:szCs w:val="24"/>
        </w:rPr>
      </w:pPr>
      <w:r w:rsidRPr="009E556F">
        <w:rPr>
          <w:rFonts w:ascii="Times New Roman" w:hAnsi="Times New Roman"/>
          <w:sz w:val="24"/>
          <w:szCs w:val="24"/>
        </w:rPr>
        <w:tab/>
        <w:t>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r w:rsidRPr="009E556F">
        <w:rPr>
          <w:rFonts w:ascii="Times New Roman" w:hAnsi="Times New Roman"/>
          <w:sz w:val="24"/>
          <w:szCs w:val="24"/>
        </w:rPr>
        <w:br/>
      </w:r>
      <w:r w:rsidRPr="009E556F">
        <w:rPr>
          <w:rFonts w:ascii="Arial" w:hAnsi="Arial" w:cs="Arial"/>
          <w:b/>
          <w:bCs/>
          <w:color w:val="000000"/>
        </w:rPr>
        <w:br/>
      </w:r>
      <w:r w:rsidR="00D67749" w:rsidRPr="009E556F">
        <w:rPr>
          <w:rFonts w:ascii="Times New Roman" w:hAnsi="Times New Roman"/>
          <w:sz w:val="24"/>
          <w:szCs w:val="24"/>
        </w:rPr>
        <w:t>4. Понятие и значение технического регулирования в предпринимательской сфере.</w:t>
      </w:r>
    </w:p>
    <w:p w:rsidR="004C5C2E" w:rsidRPr="009E556F" w:rsidRDefault="004C5C2E" w:rsidP="00D67749">
      <w:pPr>
        <w:spacing w:after="0" w:line="240" w:lineRule="auto"/>
        <w:jc w:val="both"/>
        <w:rPr>
          <w:rStyle w:val="s10"/>
          <w:rFonts w:ascii="Arial" w:hAnsi="Arial" w:cs="Arial"/>
          <w:b/>
          <w:bCs/>
          <w:color w:val="000000"/>
        </w:rPr>
      </w:pPr>
    </w:p>
    <w:p w:rsidR="007D40BA" w:rsidRPr="009E556F" w:rsidRDefault="004C5C2E" w:rsidP="00D67749">
      <w:pPr>
        <w:spacing w:after="0" w:line="240" w:lineRule="auto"/>
        <w:jc w:val="both"/>
        <w:rPr>
          <w:rFonts w:ascii="Times New Roman" w:hAnsi="Times New Roman"/>
          <w:sz w:val="24"/>
          <w:szCs w:val="24"/>
        </w:rPr>
      </w:pPr>
      <w:r w:rsidRPr="009E556F">
        <w:rPr>
          <w:rStyle w:val="s10"/>
          <w:rFonts w:ascii="Arial" w:hAnsi="Arial" w:cs="Arial"/>
          <w:b/>
          <w:bCs/>
          <w:color w:val="000000"/>
        </w:rPr>
        <w:tab/>
      </w:r>
      <w:proofErr w:type="gramStart"/>
      <w:r w:rsidRPr="009E556F">
        <w:rPr>
          <w:rFonts w:ascii="Times New Roman" w:hAnsi="Times New Roman"/>
          <w:sz w:val="24"/>
          <w:szCs w:val="24"/>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w:t>
      </w:r>
      <w:proofErr w:type="gramEnd"/>
      <w:r w:rsidRPr="009E556F">
        <w:rPr>
          <w:rFonts w:ascii="Times New Roman" w:hAnsi="Times New Roman"/>
          <w:sz w:val="24"/>
          <w:szCs w:val="24"/>
        </w:rPr>
        <w:t>, реализации и утилизации, выполнению работ или оказанию услуг и правовое регулирование отношений в области оценки соответствия.</w:t>
      </w:r>
      <w:r w:rsidRPr="009E556F">
        <w:rPr>
          <w:rFonts w:ascii="Arial" w:hAnsi="Arial" w:cs="Arial"/>
          <w:b/>
          <w:bCs/>
          <w:color w:val="000000"/>
        </w:rPr>
        <w:br/>
      </w:r>
      <w:r w:rsidRPr="009E556F">
        <w:rPr>
          <w:rFonts w:ascii="Arial" w:hAnsi="Arial" w:cs="Arial"/>
          <w:b/>
          <w:bCs/>
          <w:color w:val="000000"/>
        </w:rPr>
        <w:br/>
      </w:r>
    </w:p>
    <w:p w:rsidR="00D67749" w:rsidRPr="009E556F" w:rsidRDefault="00D67749" w:rsidP="00D67749">
      <w:pPr>
        <w:widowControl w:val="0"/>
        <w:autoSpaceDE w:val="0"/>
        <w:autoSpaceDN w:val="0"/>
        <w:adjustRightInd w:val="0"/>
        <w:spacing w:after="0" w:line="240" w:lineRule="auto"/>
        <w:jc w:val="both"/>
        <w:rPr>
          <w:rFonts w:ascii="Times New Roman" w:hAnsi="Times New Roman"/>
          <w:b/>
          <w:bCs/>
          <w:color w:val="000000"/>
          <w:spacing w:val="-7"/>
          <w:sz w:val="24"/>
          <w:szCs w:val="24"/>
        </w:rPr>
      </w:pPr>
    </w:p>
    <w:p w:rsidR="00D67749" w:rsidRPr="009E556F" w:rsidRDefault="00D67749" w:rsidP="00D67749">
      <w:pPr>
        <w:widowControl w:val="0"/>
        <w:autoSpaceDE w:val="0"/>
        <w:autoSpaceDN w:val="0"/>
        <w:adjustRightInd w:val="0"/>
        <w:spacing w:after="0" w:line="240" w:lineRule="auto"/>
        <w:jc w:val="both"/>
        <w:rPr>
          <w:rFonts w:ascii="Times New Roman" w:hAnsi="Times New Roman"/>
          <w:b/>
          <w:bCs/>
          <w:color w:val="000000"/>
          <w:spacing w:val="-7"/>
          <w:sz w:val="24"/>
          <w:szCs w:val="24"/>
        </w:rPr>
      </w:pPr>
      <w:r w:rsidRPr="009E556F">
        <w:rPr>
          <w:rFonts w:ascii="Times New Roman" w:hAnsi="Times New Roman"/>
          <w:b/>
          <w:bCs/>
          <w:color w:val="000000"/>
          <w:spacing w:val="-7"/>
          <w:sz w:val="24"/>
          <w:szCs w:val="24"/>
        </w:rPr>
        <w:t>Правовое регулирование инвестиционной деятельности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Понятие и государственное регулирование инвестиционной деятельности.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r w:rsidRPr="009E556F">
        <w:rPr>
          <w:rFonts w:ascii="Times New Roman" w:eastAsia="Times New Roman" w:hAnsi="Times New Roman" w:cs="Times New Roman"/>
          <w:sz w:val="24"/>
          <w:szCs w:val="24"/>
        </w:rPr>
        <w:t>Под государственным ре</w:t>
      </w:r>
      <w:r w:rsidR="00396473" w:rsidRPr="009E556F">
        <w:rPr>
          <w:rFonts w:ascii="Times New Roman" w:eastAsia="Times New Roman" w:hAnsi="Times New Roman" w:cs="Times New Roman"/>
          <w:sz w:val="24"/>
          <w:szCs w:val="24"/>
        </w:rPr>
        <w:t>гулированием инвестиционной</w:t>
      </w:r>
      <w:r w:rsidRPr="009E556F">
        <w:rPr>
          <w:rFonts w:ascii="Times New Roman" w:eastAsia="Times New Roman" w:hAnsi="Times New Roman" w:cs="Times New Roman"/>
          <w:sz w:val="24"/>
          <w:szCs w:val="24"/>
        </w:rPr>
        <w:t xml:space="preserve"> деятельности следует понимать деятельность государства в лице его органов, направленную на реализацию государственной политики в сфере о</w:t>
      </w:r>
      <w:r w:rsidR="00396473" w:rsidRPr="009E556F">
        <w:rPr>
          <w:rFonts w:ascii="Times New Roman" w:eastAsia="Times New Roman" w:hAnsi="Times New Roman" w:cs="Times New Roman"/>
          <w:sz w:val="24"/>
          <w:szCs w:val="24"/>
        </w:rPr>
        <w:t>существления инвестиционной</w:t>
      </w:r>
      <w:r w:rsidRPr="009E556F">
        <w:rPr>
          <w:rFonts w:ascii="Times New Roman" w:eastAsia="Times New Roman" w:hAnsi="Times New Roman" w:cs="Times New Roman"/>
          <w:sz w:val="24"/>
          <w:szCs w:val="24"/>
        </w:rPr>
        <w:t xml:space="preserve"> деятельности.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Понятие и виды инвестиций, субъектов и объектов инвестиционной деятельности.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r w:rsidRPr="009E556F">
        <w:rPr>
          <w:rFonts w:ascii="Times New Roman" w:hAnsi="Times New Roman"/>
          <w:sz w:val="24"/>
          <w:szCs w:val="24"/>
        </w:rPr>
        <w:br/>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proofErr w:type="gramStart"/>
      <w:r w:rsidRPr="009E556F">
        <w:rPr>
          <w:rFonts w:ascii="Times New Roman" w:hAnsi="Times New Roman"/>
          <w:sz w:val="24"/>
          <w:szCs w:val="24"/>
        </w:rPr>
        <w:t>Иностранная инвестиция - 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w:t>
      </w:r>
      <w:hyperlink r:id="rId38" w:anchor="block_201" w:history="1">
        <w:r w:rsidRPr="009E556F">
          <w:rPr>
            <w:rFonts w:ascii="Times New Roman" w:hAnsi="Times New Roman"/>
            <w:sz w:val="24"/>
            <w:szCs w:val="24"/>
          </w:rPr>
          <w:t>иностранному инвестору</w:t>
        </w:r>
      </w:hyperlink>
      <w:r w:rsidRPr="009E556F">
        <w:rPr>
          <w:rFonts w:ascii="Times New Roman" w:hAnsi="Times New Roman"/>
          <w:sz w:val="24"/>
          <w:szCs w:val="24"/>
        </w:rPr>
        <w:t>,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w:t>
      </w:r>
      <w:proofErr w:type="gramEnd"/>
      <w:r w:rsidRPr="009E556F">
        <w:rPr>
          <w:rFonts w:ascii="Times New Roman" w:hAnsi="Times New Roman"/>
          <w:sz w:val="24"/>
          <w:szCs w:val="24"/>
        </w:rPr>
        <w:t>,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В зависимости от направлений вложения капитала принято выделять инвестиции:</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прямые</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  портфельные </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ab/>
      </w:r>
      <w:proofErr w:type="gramStart"/>
      <w:r w:rsidRPr="009E556F">
        <w:rPr>
          <w:rFonts w:ascii="Times New Roman" w:hAnsi="Times New Roman"/>
          <w:sz w:val="24"/>
          <w:szCs w:val="24"/>
        </w:rPr>
        <w:t>Прямая иностранная инвестиция -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общества в соответствии с </w:t>
      </w:r>
      <w:hyperlink r:id="rId39" w:anchor="block_1042" w:history="1">
        <w:r w:rsidRPr="009E556F">
          <w:rPr>
            <w:rFonts w:ascii="Times New Roman" w:hAnsi="Times New Roman"/>
            <w:sz w:val="24"/>
            <w:szCs w:val="24"/>
          </w:rPr>
          <w:t>гражданским законодательством</w:t>
        </w:r>
      </w:hyperlink>
      <w:r w:rsidRPr="009E556F">
        <w:rPr>
          <w:rFonts w:ascii="Times New Roman" w:hAnsi="Times New Roman"/>
          <w:sz w:val="24"/>
          <w:szCs w:val="24"/>
        </w:rPr>
        <w:t> Российской Федерации; вложение капитала в основные фонды филиала иностранного юридического лица, создаваемого на территории Российской Федерации;</w:t>
      </w:r>
      <w:proofErr w:type="gramEnd"/>
      <w:r w:rsidRPr="009E556F">
        <w:rPr>
          <w:rFonts w:ascii="Times New Roman" w:hAnsi="Times New Roman"/>
          <w:sz w:val="24"/>
          <w:szCs w:val="24"/>
        </w:rPr>
        <w:t xml:space="preserve"> </w:t>
      </w:r>
      <w:proofErr w:type="gramStart"/>
      <w:r w:rsidRPr="009E556F">
        <w:rPr>
          <w:rFonts w:ascii="Times New Roman" w:hAnsi="Times New Roman"/>
          <w:sz w:val="24"/>
          <w:szCs w:val="24"/>
        </w:rPr>
        <w:t>осуществление на территории Российской Федерации иностранным инвестором как арендодателем финансовой аренды (лизинга) оборудования, указанного в </w:t>
      </w:r>
      <w:hyperlink r:id="rId40" w:anchor="block_1600" w:history="1">
        <w:r w:rsidRPr="009E556F">
          <w:rPr>
            <w:rFonts w:ascii="Times New Roman" w:hAnsi="Times New Roman"/>
            <w:sz w:val="24"/>
            <w:szCs w:val="24"/>
          </w:rPr>
          <w:t>разделах XVI</w:t>
        </w:r>
      </w:hyperlink>
      <w:r w:rsidRPr="009E556F">
        <w:rPr>
          <w:rFonts w:ascii="Times New Roman" w:hAnsi="Times New Roman"/>
          <w:sz w:val="24"/>
          <w:szCs w:val="24"/>
        </w:rPr>
        <w:t> и </w:t>
      </w:r>
      <w:hyperlink r:id="rId41" w:anchor="block_1700" w:history="1">
        <w:r w:rsidRPr="009E556F">
          <w:rPr>
            <w:rFonts w:ascii="Times New Roman" w:hAnsi="Times New Roman"/>
            <w:sz w:val="24"/>
            <w:szCs w:val="24"/>
          </w:rPr>
          <w:t>XVII</w:t>
        </w:r>
      </w:hyperlink>
      <w:r w:rsidRPr="009E556F">
        <w:rPr>
          <w:rFonts w:ascii="Times New Roman" w:hAnsi="Times New Roman"/>
          <w:sz w:val="24"/>
          <w:szCs w:val="24"/>
        </w:rPr>
        <w:t xml:space="preserve"> единой Товарной номенклатуры внешнеэкономической деятельности Таможенного союза в рамках </w:t>
      </w:r>
      <w:proofErr w:type="spellStart"/>
      <w:r w:rsidRPr="009E556F">
        <w:rPr>
          <w:rFonts w:ascii="Times New Roman" w:hAnsi="Times New Roman"/>
          <w:sz w:val="24"/>
          <w:szCs w:val="24"/>
        </w:rPr>
        <w:t>ЕврАзЭС</w:t>
      </w:r>
      <w:proofErr w:type="spellEnd"/>
      <w:r w:rsidRPr="009E556F">
        <w:rPr>
          <w:rFonts w:ascii="Times New Roman" w:hAnsi="Times New Roman"/>
          <w:sz w:val="24"/>
          <w:szCs w:val="24"/>
        </w:rPr>
        <w:t xml:space="preserve"> (далее - Таможенный союз), таможенной стоимостью не менее 1 млн. рублей</w:t>
      </w:r>
      <w:r w:rsidRPr="009E556F">
        <w:rPr>
          <w:rFonts w:ascii="Times New Roman" w:hAnsi="Times New Roman"/>
          <w:sz w:val="24"/>
          <w:szCs w:val="24"/>
        </w:rPr>
        <w:br/>
      </w:r>
      <w:r w:rsidRPr="009E556F">
        <w:rPr>
          <w:rFonts w:ascii="Times New Roman" w:hAnsi="Times New Roman"/>
          <w:sz w:val="24"/>
          <w:szCs w:val="24"/>
        </w:rPr>
        <w:tab/>
        <w:t>Портфельные инвестиции – это вложения капитала, связанные с формированием портфеля и представляют собой приобретение ценных бумаг и других активов.</w:t>
      </w:r>
      <w:proofErr w:type="gramEnd"/>
      <w:r w:rsidRPr="009E556F">
        <w:rPr>
          <w:rFonts w:ascii="Times New Roman" w:hAnsi="Times New Roman"/>
          <w:sz w:val="24"/>
          <w:szCs w:val="24"/>
        </w:rPr>
        <w:br/>
        <w:t>    </w:t>
      </w:r>
      <w:r w:rsidRPr="009E556F">
        <w:rPr>
          <w:rFonts w:ascii="Times New Roman" w:hAnsi="Times New Roman"/>
          <w:sz w:val="24"/>
          <w:szCs w:val="24"/>
        </w:rPr>
        <w:tab/>
        <w:t>Портфель – совокупность собранных воедино различных инвестиционных ценностей, служащих инструментом для достижения конкретной инвестиционной цели вкладчика.</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В зависимости от формы собственности инвестора:</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xml:space="preserve">- государственные </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-частные</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В зависимости от степени риска:</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инвестиции с высоким риском</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инвестиции с низким риском</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В зависимости от срока инвестиции:</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срочны</w:t>
      </w:r>
      <w:proofErr w:type="gramStart"/>
      <w:r w:rsidRPr="009E556F">
        <w:rPr>
          <w:rFonts w:ascii="Times New Roman" w:hAnsi="Times New Roman"/>
          <w:sz w:val="24"/>
          <w:szCs w:val="24"/>
        </w:rPr>
        <w:t>е(</w:t>
      </w:r>
      <w:proofErr w:type="gramEnd"/>
      <w:r w:rsidRPr="009E556F">
        <w:rPr>
          <w:rFonts w:ascii="Times New Roman" w:hAnsi="Times New Roman"/>
          <w:sz w:val="24"/>
          <w:szCs w:val="24"/>
        </w:rPr>
        <w:t>краткосрочные, долгосрочные)</w:t>
      </w: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 бессрочные</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t>Субъектами инвестиционных правоотношений могут быть физические и юридические лица, в том числе иностранные, а также государства и международные организации.</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proofErr w:type="gramStart"/>
      <w:r w:rsidRPr="009E556F">
        <w:rPr>
          <w:rFonts w:ascii="Times New Roman" w:hAnsi="Times New Roman"/>
          <w:sz w:val="24"/>
          <w:szCs w:val="24"/>
        </w:rPr>
        <w:t>Иностранный инвестор - иностранное юридическое лицо, гражданская правоспособность которого определяется в соответствии с законодательством государства, в котором оно учреждено, и которое вправе в соответствии с законодательством указанного государства осуществлять инвестиции на территории Российской Федерации;</w:t>
      </w:r>
      <w:proofErr w:type="gramEnd"/>
      <w:r w:rsidRPr="009E556F">
        <w:rPr>
          <w:rFonts w:ascii="Times New Roman" w:hAnsi="Times New Roman"/>
          <w:sz w:val="24"/>
          <w:szCs w:val="24"/>
        </w:rPr>
        <w:t xml:space="preserve"> </w:t>
      </w:r>
      <w:proofErr w:type="gramStart"/>
      <w:r w:rsidRPr="009E556F">
        <w:rPr>
          <w:rFonts w:ascii="Times New Roman" w:hAnsi="Times New Roman"/>
          <w:sz w:val="24"/>
          <w:szCs w:val="24"/>
        </w:rPr>
        <w:t>иностранная организация, не являющаяся юридическим лицом, гражданская правоспособность которой определяется в соответствии с законодательством государства, в котором она учреждена, и которая вправе в соответствии с законодательством указанного государства осуществлять инвестиции на территории Российской Федерации;</w:t>
      </w:r>
      <w:proofErr w:type="gramEnd"/>
      <w:r w:rsidRPr="009E556F">
        <w:rPr>
          <w:rFonts w:ascii="Times New Roman" w:hAnsi="Times New Roman"/>
          <w:sz w:val="24"/>
          <w:szCs w:val="24"/>
        </w:rPr>
        <w:t xml:space="preserve"> иностранный гражданин,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 </w:t>
      </w:r>
      <w:proofErr w:type="gramStart"/>
      <w:r w:rsidRPr="009E556F">
        <w:rPr>
          <w:rFonts w:ascii="Times New Roman" w:hAnsi="Times New Roman"/>
          <w:sz w:val="24"/>
          <w:szCs w:val="24"/>
        </w:rPr>
        <w:t>лицо без гражданства, которое постоянно проживает за пределами Российской Федерации,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 международная организация, которая вправе в соответствии с международным договором Российской Федерации осуществлять инвестиции на территории Российской Федерации;</w:t>
      </w:r>
      <w:proofErr w:type="gramEnd"/>
      <w:r w:rsidRPr="009E556F">
        <w:rPr>
          <w:rFonts w:ascii="Times New Roman" w:hAnsi="Times New Roman"/>
          <w:sz w:val="24"/>
          <w:szCs w:val="24"/>
        </w:rPr>
        <w:t xml:space="preserve"> иностранные государства</w:t>
      </w:r>
    </w:p>
    <w:p w:rsidR="00D67749" w:rsidRPr="009E556F" w:rsidRDefault="00D67749" w:rsidP="00D67749">
      <w:pPr>
        <w:pStyle w:val="2"/>
        <w:widowControl w:val="0"/>
        <w:autoSpaceDE w:val="0"/>
        <w:autoSpaceDN w:val="0"/>
        <w:adjustRightInd w:val="0"/>
        <w:spacing w:after="0" w:line="240" w:lineRule="auto"/>
        <w:ind w:left="72"/>
        <w:jc w:val="both"/>
        <w:rPr>
          <w:rFonts w:asciiTheme="minorHAnsi" w:eastAsiaTheme="minorEastAsia" w:hAnsiTheme="minorHAnsi" w:cstheme="minorBidi"/>
          <w:sz w:val="22"/>
          <w:szCs w:val="22"/>
        </w:rPr>
      </w:pPr>
      <w:r w:rsidRPr="009E556F">
        <w:rPr>
          <w:rFonts w:asciiTheme="minorHAnsi" w:eastAsiaTheme="minorEastAsia" w:hAnsiTheme="minorHAnsi" w:cstheme="minorBidi"/>
          <w:sz w:val="22"/>
          <w:szCs w:val="22"/>
        </w:rPr>
        <w:tab/>
      </w:r>
      <w:r w:rsidRPr="009E556F">
        <w:t xml:space="preserve">Объектами инвестиционной деятельности являются вновь создаваемые, модернизируемые основные фонды и оборотные средства, ценные бумаги, целевые денежные вклады, научно – техническая продукция, другие объекты собственности, а </w:t>
      </w:r>
      <w:r w:rsidRPr="009E556F">
        <w:lastRenderedPageBreak/>
        <w:t>также имущественные права и права на интеллектуальную собственность.</w:t>
      </w:r>
    </w:p>
    <w:p w:rsidR="00D67749" w:rsidRPr="009E556F" w:rsidRDefault="00D67749" w:rsidP="00D67749">
      <w:pPr>
        <w:pStyle w:val="2"/>
        <w:widowControl w:val="0"/>
        <w:autoSpaceDE w:val="0"/>
        <w:autoSpaceDN w:val="0"/>
        <w:adjustRightInd w:val="0"/>
        <w:spacing w:after="0" w:line="240" w:lineRule="auto"/>
        <w:ind w:left="72"/>
        <w:rPr>
          <w:b/>
          <w:bCs/>
        </w:rPr>
      </w:pPr>
    </w:p>
    <w:p w:rsidR="00D67749" w:rsidRPr="009E556F" w:rsidRDefault="00D67749" w:rsidP="00D67749">
      <w:pPr>
        <w:pStyle w:val="2"/>
        <w:widowControl w:val="0"/>
        <w:autoSpaceDE w:val="0"/>
        <w:autoSpaceDN w:val="0"/>
        <w:adjustRightInd w:val="0"/>
        <w:spacing w:after="0" w:line="240" w:lineRule="auto"/>
        <w:ind w:left="72"/>
        <w:rPr>
          <w:b/>
        </w:rPr>
      </w:pPr>
      <w:r w:rsidRPr="009E556F">
        <w:rPr>
          <w:b/>
          <w:bCs/>
        </w:rPr>
        <w:t>Защита прав предпринимателей</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Формы и способы защиты прав предпринимателей.</w:t>
      </w:r>
    </w:p>
    <w:p w:rsidR="00D235F0" w:rsidRPr="009E556F" w:rsidRDefault="00D235F0" w:rsidP="00D67749">
      <w:pPr>
        <w:spacing w:after="0" w:line="240" w:lineRule="auto"/>
        <w:jc w:val="both"/>
        <w:rPr>
          <w:rFonts w:ascii="Times New Roman" w:hAnsi="Times New Roman"/>
          <w:sz w:val="24"/>
          <w:szCs w:val="24"/>
        </w:rPr>
      </w:pPr>
    </w:p>
    <w:p w:rsidR="00D235F0" w:rsidRPr="009E556F" w:rsidRDefault="00D235F0" w:rsidP="00D235F0">
      <w:pPr>
        <w:pStyle w:val="2"/>
        <w:widowControl w:val="0"/>
        <w:autoSpaceDE w:val="0"/>
        <w:autoSpaceDN w:val="0"/>
        <w:adjustRightInd w:val="0"/>
        <w:spacing w:after="0" w:line="240" w:lineRule="auto"/>
        <w:ind w:left="72"/>
        <w:jc w:val="both"/>
      </w:pPr>
      <w:r w:rsidRPr="009E556F">
        <w:tab/>
        <w:t>Под формой защиты понимается комплекс внутренне согласованных организационных мероприятий по защите субъективных прав и охраняемых законом интересов.</w:t>
      </w:r>
    </w:p>
    <w:p w:rsidR="00D235F0" w:rsidRPr="009E556F" w:rsidRDefault="00D235F0" w:rsidP="00D235F0">
      <w:pPr>
        <w:pStyle w:val="2"/>
        <w:widowControl w:val="0"/>
        <w:autoSpaceDE w:val="0"/>
        <w:autoSpaceDN w:val="0"/>
        <w:adjustRightInd w:val="0"/>
        <w:spacing w:after="0" w:line="240" w:lineRule="auto"/>
        <w:ind w:left="72"/>
        <w:jc w:val="both"/>
      </w:pPr>
      <w:r w:rsidRPr="009E556F">
        <w:tab/>
        <w:t xml:space="preserve">Формы защиты прав предпринимателей делятся </w:t>
      </w:r>
      <w:proofErr w:type="gramStart"/>
      <w:r w:rsidRPr="009E556F">
        <w:t>на</w:t>
      </w:r>
      <w:proofErr w:type="gramEnd"/>
      <w:r w:rsidRPr="009E556F">
        <w:t xml:space="preserve"> судебные и внесудебные.</w:t>
      </w:r>
    </w:p>
    <w:p w:rsidR="00D235F0" w:rsidRPr="009E556F" w:rsidRDefault="00D235F0"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Судебные формы защиты прав предпринимателей.</w:t>
      </w:r>
    </w:p>
    <w:p w:rsidR="00D235F0" w:rsidRPr="009E556F" w:rsidRDefault="00D235F0" w:rsidP="00D67749">
      <w:pPr>
        <w:spacing w:after="0" w:line="240" w:lineRule="auto"/>
        <w:jc w:val="both"/>
        <w:rPr>
          <w:rFonts w:ascii="Times New Roman" w:hAnsi="Times New Roman"/>
          <w:sz w:val="24"/>
          <w:szCs w:val="24"/>
        </w:rPr>
      </w:pPr>
    </w:p>
    <w:p w:rsidR="00D235F0" w:rsidRPr="009E556F" w:rsidRDefault="00D235F0" w:rsidP="00D235F0">
      <w:pPr>
        <w:pStyle w:val="2"/>
        <w:widowControl w:val="0"/>
        <w:autoSpaceDE w:val="0"/>
        <w:autoSpaceDN w:val="0"/>
        <w:adjustRightInd w:val="0"/>
        <w:spacing w:after="0" w:line="240" w:lineRule="auto"/>
        <w:ind w:left="72"/>
        <w:jc w:val="both"/>
      </w:pPr>
      <w:r w:rsidRPr="009E556F">
        <w:tab/>
        <w:t>Под судебной формой защиты подразумевается деятельность уполномоченных государством органов по защите нарушенных или оспариваемых прав.</w:t>
      </w:r>
    </w:p>
    <w:p w:rsidR="00D235F0" w:rsidRPr="009E556F" w:rsidRDefault="00D235F0" w:rsidP="00D235F0">
      <w:pPr>
        <w:pStyle w:val="2"/>
        <w:widowControl w:val="0"/>
        <w:autoSpaceDE w:val="0"/>
        <w:autoSpaceDN w:val="0"/>
        <w:adjustRightInd w:val="0"/>
        <w:spacing w:after="0" w:line="240" w:lineRule="auto"/>
        <w:ind w:left="72"/>
        <w:jc w:val="both"/>
      </w:pPr>
    </w:p>
    <w:p w:rsidR="00D235F0" w:rsidRPr="009E556F" w:rsidRDefault="00D235F0" w:rsidP="00D235F0">
      <w:pPr>
        <w:pStyle w:val="2"/>
        <w:widowControl w:val="0"/>
        <w:autoSpaceDE w:val="0"/>
        <w:autoSpaceDN w:val="0"/>
        <w:adjustRightInd w:val="0"/>
        <w:spacing w:after="0" w:line="240" w:lineRule="auto"/>
        <w:ind w:left="72"/>
        <w:jc w:val="both"/>
      </w:pPr>
      <w:r w:rsidRPr="009E556F">
        <w:tab/>
        <w:t>Судебные формы защиты прав предпринимателей предполагают определенного рода деятельность со стороны таких органов, как:</w:t>
      </w:r>
    </w:p>
    <w:p w:rsidR="00D235F0" w:rsidRPr="009E556F" w:rsidRDefault="00D235F0" w:rsidP="00D235F0">
      <w:pPr>
        <w:pStyle w:val="2"/>
        <w:widowControl w:val="0"/>
        <w:autoSpaceDE w:val="0"/>
        <w:autoSpaceDN w:val="0"/>
        <w:adjustRightInd w:val="0"/>
        <w:spacing w:after="0" w:line="240" w:lineRule="auto"/>
        <w:ind w:left="72"/>
        <w:jc w:val="both"/>
      </w:pPr>
      <w:r w:rsidRPr="009E556F">
        <w:t>- Конституционный Суд РФ;</w:t>
      </w:r>
    </w:p>
    <w:p w:rsidR="00D235F0" w:rsidRPr="009E556F" w:rsidRDefault="00D235F0" w:rsidP="00D235F0">
      <w:pPr>
        <w:pStyle w:val="2"/>
        <w:widowControl w:val="0"/>
        <w:autoSpaceDE w:val="0"/>
        <w:autoSpaceDN w:val="0"/>
        <w:adjustRightInd w:val="0"/>
        <w:spacing w:after="0" w:line="240" w:lineRule="auto"/>
        <w:ind w:left="72"/>
        <w:jc w:val="both"/>
      </w:pPr>
      <w:r w:rsidRPr="009E556F">
        <w:t>- суды общей юрисдикции, включая арбитражные суды;</w:t>
      </w:r>
    </w:p>
    <w:p w:rsidR="00D235F0" w:rsidRPr="009E556F" w:rsidRDefault="00D235F0" w:rsidP="00D235F0">
      <w:pPr>
        <w:pStyle w:val="2"/>
        <w:widowControl w:val="0"/>
        <w:autoSpaceDE w:val="0"/>
        <w:autoSpaceDN w:val="0"/>
        <w:adjustRightInd w:val="0"/>
        <w:spacing w:after="0" w:line="240" w:lineRule="auto"/>
        <w:ind w:left="72"/>
        <w:jc w:val="both"/>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Внесудебные способы защиты прав предпринимателей.</w:t>
      </w:r>
    </w:p>
    <w:p w:rsidR="00D235F0" w:rsidRPr="009E556F" w:rsidRDefault="00D235F0" w:rsidP="00D67749">
      <w:pPr>
        <w:spacing w:after="0" w:line="240" w:lineRule="auto"/>
        <w:jc w:val="both"/>
        <w:rPr>
          <w:rFonts w:ascii="Times New Roman" w:hAnsi="Times New Roman"/>
          <w:sz w:val="24"/>
          <w:szCs w:val="24"/>
        </w:rPr>
      </w:pPr>
    </w:p>
    <w:p w:rsidR="00D235F0" w:rsidRPr="009E556F" w:rsidRDefault="00D235F0" w:rsidP="00D235F0">
      <w:pPr>
        <w:pStyle w:val="2"/>
        <w:widowControl w:val="0"/>
        <w:autoSpaceDE w:val="0"/>
        <w:autoSpaceDN w:val="0"/>
        <w:adjustRightInd w:val="0"/>
        <w:spacing w:after="0" w:line="240" w:lineRule="auto"/>
        <w:ind w:left="72"/>
        <w:jc w:val="both"/>
      </w:pPr>
      <w:r w:rsidRPr="009E556F">
        <w:tab/>
        <w:t>К формам внесудебной защиты прав и интересов предпринимателей следует отнести:</w:t>
      </w:r>
    </w:p>
    <w:p w:rsidR="00D235F0" w:rsidRPr="009E556F" w:rsidRDefault="00D235F0" w:rsidP="00D235F0">
      <w:pPr>
        <w:pStyle w:val="2"/>
        <w:widowControl w:val="0"/>
        <w:autoSpaceDE w:val="0"/>
        <w:autoSpaceDN w:val="0"/>
        <w:adjustRightInd w:val="0"/>
        <w:spacing w:after="0" w:line="240" w:lineRule="auto"/>
        <w:ind w:left="72"/>
        <w:jc w:val="both"/>
      </w:pPr>
      <w:r w:rsidRPr="009E556F">
        <w:t>- нотариальную защиту;</w:t>
      </w:r>
    </w:p>
    <w:p w:rsidR="00D235F0" w:rsidRPr="009E556F" w:rsidRDefault="00D235F0" w:rsidP="00D235F0">
      <w:pPr>
        <w:pStyle w:val="2"/>
        <w:widowControl w:val="0"/>
        <w:autoSpaceDE w:val="0"/>
        <w:autoSpaceDN w:val="0"/>
        <w:adjustRightInd w:val="0"/>
        <w:spacing w:after="0" w:line="240" w:lineRule="auto"/>
        <w:ind w:left="72"/>
        <w:jc w:val="both"/>
      </w:pPr>
      <w:r w:rsidRPr="009E556F">
        <w:t>- третейское разбирательство;</w:t>
      </w:r>
    </w:p>
    <w:p w:rsidR="00D235F0" w:rsidRPr="009E556F" w:rsidRDefault="00D235F0" w:rsidP="00D235F0">
      <w:pPr>
        <w:pStyle w:val="2"/>
        <w:widowControl w:val="0"/>
        <w:autoSpaceDE w:val="0"/>
        <w:autoSpaceDN w:val="0"/>
        <w:adjustRightInd w:val="0"/>
        <w:spacing w:after="0" w:line="240" w:lineRule="auto"/>
        <w:ind w:left="72"/>
        <w:jc w:val="both"/>
      </w:pPr>
      <w:r w:rsidRPr="009E556F">
        <w:t>- досудебный (претензионный) порядок урегулирования споров.</w:t>
      </w:r>
    </w:p>
    <w:p w:rsidR="00D67749" w:rsidRPr="009E556F" w:rsidRDefault="00D67749" w:rsidP="00D67749">
      <w:pPr>
        <w:widowControl w:val="0"/>
        <w:autoSpaceDE w:val="0"/>
        <w:autoSpaceDN w:val="0"/>
        <w:adjustRightInd w:val="0"/>
        <w:spacing w:after="0" w:line="240" w:lineRule="auto"/>
        <w:jc w:val="both"/>
        <w:rPr>
          <w:rFonts w:ascii="Times New Roman" w:hAnsi="Times New Roman"/>
          <w:b/>
          <w:sz w:val="24"/>
          <w:szCs w:val="24"/>
        </w:rPr>
      </w:pPr>
    </w:p>
    <w:p w:rsidR="00D67749" w:rsidRPr="009E556F" w:rsidRDefault="00D67749" w:rsidP="00D67749">
      <w:pPr>
        <w:widowControl w:val="0"/>
        <w:autoSpaceDE w:val="0"/>
        <w:autoSpaceDN w:val="0"/>
        <w:adjustRightInd w:val="0"/>
        <w:spacing w:after="0" w:line="240" w:lineRule="auto"/>
        <w:jc w:val="both"/>
        <w:rPr>
          <w:rFonts w:ascii="Times New Roman" w:hAnsi="Times New Roman"/>
          <w:b/>
          <w:sz w:val="24"/>
          <w:szCs w:val="24"/>
        </w:rPr>
      </w:pPr>
      <w:r w:rsidRPr="009E556F">
        <w:rPr>
          <w:rFonts w:ascii="Times New Roman" w:hAnsi="Times New Roman"/>
          <w:b/>
          <w:sz w:val="24"/>
          <w:szCs w:val="24"/>
        </w:rPr>
        <w:t>Правовое регулирование хозяйственной  деятельности в АПК</w:t>
      </w:r>
    </w:p>
    <w:p w:rsidR="00D67749" w:rsidRPr="009E556F" w:rsidRDefault="00D67749"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1. Понятие агропромышленного комплекса и особенности его финансового обеспечения.</w:t>
      </w:r>
    </w:p>
    <w:p w:rsidR="00D235F0" w:rsidRPr="009E556F" w:rsidRDefault="00D235F0" w:rsidP="00D67749">
      <w:pPr>
        <w:spacing w:after="0" w:line="240" w:lineRule="auto"/>
        <w:jc w:val="both"/>
        <w:rPr>
          <w:rFonts w:ascii="Times New Roman" w:hAnsi="Times New Roman"/>
          <w:sz w:val="24"/>
          <w:szCs w:val="24"/>
        </w:rPr>
      </w:pPr>
    </w:p>
    <w:p w:rsidR="00D235F0" w:rsidRPr="009E556F" w:rsidRDefault="00B800A4" w:rsidP="00D67749">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Агропромышленный комплекс – это совокупность взаимосвязанных отраслей хозяйства, участвующих в производстве, переработке сельскохозяйственной продукции </w:t>
      </w:r>
      <w:r w:rsidR="007D40BA" w:rsidRPr="009E556F">
        <w:rPr>
          <w:rFonts w:ascii="Times New Roman" w:hAnsi="Times New Roman"/>
          <w:sz w:val="24"/>
          <w:szCs w:val="24"/>
        </w:rPr>
        <w:t>в целях обеспечения и удовлетворения интересов потребителей, в том числе государства.</w:t>
      </w:r>
    </w:p>
    <w:p w:rsidR="007D40BA" w:rsidRPr="009E556F" w:rsidRDefault="007D40BA" w:rsidP="00D67749">
      <w:pPr>
        <w:spacing w:after="0" w:line="240" w:lineRule="auto"/>
        <w:jc w:val="both"/>
        <w:rPr>
          <w:rFonts w:ascii="Times New Roman" w:hAnsi="Times New Roman"/>
          <w:sz w:val="24"/>
          <w:szCs w:val="24"/>
        </w:rPr>
      </w:pPr>
      <w:r w:rsidRPr="009E556F">
        <w:rPr>
          <w:rFonts w:ascii="Times New Roman" w:hAnsi="Times New Roman"/>
          <w:sz w:val="24"/>
          <w:szCs w:val="24"/>
        </w:rPr>
        <w:tab/>
        <w:t>Финансовое обеспечение - это управление капиталом, деятельность по его привлечению, размещению и использованию.</w:t>
      </w:r>
    </w:p>
    <w:p w:rsidR="007D40BA" w:rsidRPr="009E556F" w:rsidRDefault="007D40BA"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2. Особенности правового статуса субъектов предпринимательской деятельности в системе АПК; в том числе особенности банкротства сельскохозяйственных организаций.</w:t>
      </w:r>
    </w:p>
    <w:p w:rsidR="00B800A4" w:rsidRPr="009E556F" w:rsidRDefault="00B800A4" w:rsidP="00D67749">
      <w:pPr>
        <w:spacing w:after="0" w:line="240" w:lineRule="auto"/>
        <w:jc w:val="both"/>
        <w:rPr>
          <w:rFonts w:ascii="Times New Roman" w:hAnsi="Times New Roman"/>
          <w:sz w:val="24"/>
          <w:szCs w:val="24"/>
        </w:rPr>
      </w:pPr>
      <w:r w:rsidRPr="009E556F">
        <w:rPr>
          <w:rFonts w:ascii="Times New Roman" w:hAnsi="Times New Roman"/>
          <w:sz w:val="24"/>
          <w:szCs w:val="24"/>
        </w:rPr>
        <w:tab/>
      </w:r>
    </w:p>
    <w:p w:rsidR="005601D5" w:rsidRPr="009E556F" w:rsidRDefault="00B800A4" w:rsidP="00D67749">
      <w:pPr>
        <w:spacing w:after="0" w:line="240" w:lineRule="auto"/>
        <w:jc w:val="both"/>
        <w:rPr>
          <w:rFonts w:ascii="Times New Roman" w:hAnsi="Times New Roman"/>
          <w:sz w:val="24"/>
          <w:szCs w:val="24"/>
        </w:rPr>
      </w:pPr>
      <w:r w:rsidRPr="009E556F">
        <w:rPr>
          <w:rFonts w:ascii="Times New Roman" w:hAnsi="Times New Roman"/>
          <w:sz w:val="24"/>
          <w:szCs w:val="24"/>
        </w:rPr>
        <w:tab/>
        <w:t xml:space="preserve">Среди прочих субъектов предпринимательской деятельности в системе АПК следует выделить сельскохозяйственный кооператив, правовой статус которого определяется ФЗ "о сельскохозяйственной кооперации". Кроме того, данный нормативно-правовой акт устанавливает и критерии определения сельскохозяйственных товаропроизводителей. </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Cs w:val="24"/>
        </w:rPr>
        <w:tab/>
      </w:r>
      <w:r w:rsidR="00B800A4" w:rsidRPr="009E556F">
        <w:rPr>
          <w:rFonts w:ascii="Times New Roman" w:hAnsi="Times New Roman"/>
          <w:sz w:val="24"/>
          <w:szCs w:val="24"/>
        </w:rPr>
        <w:t xml:space="preserve">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w:t>
      </w:r>
      <w:r w:rsidR="00B800A4" w:rsidRPr="009E556F">
        <w:rPr>
          <w:rFonts w:ascii="Times New Roman" w:hAnsi="Times New Roman"/>
          <w:sz w:val="24"/>
          <w:szCs w:val="24"/>
        </w:rPr>
        <w:lastRenderedPageBreak/>
        <w:t>потребностей членов кооператива. Сельскохозяйственный кооператив (далее также - кооператив) может быть создан в форме сельскохозяйственного производственного кооператива (далее также - производственный кооператив) или сельскохозяйственного потребительского кооператива (далее также - потребительский кооператив);</w:t>
      </w:r>
      <w:r w:rsidR="00B800A4" w:rsidRPr="009E556F">
        <w:rPr>
          <w:rFonts w:ascii="Times New Roman" w:hAnsi="Times New Roman"/>
          <w:sz w:val="24"/>
          <w:szCs w:val="24"/>
        </w:rPr>
        <w:br/>
      </w:r>
      <w:r w:rsidR="00B800A4" w:rsidRPr="009E556F">
        <w:rPr>
          <w:rFonts w:ascii="Times New Roman" w:hAnsi="Times New Roman"/>
          <w:sz w:val="24"/>
          <w:szCs w:val="24"/>
        </w:rPr>
        <w:tab/>
      </w:r>
      <w:proofErr w:type="gramStart"/>
      <w:r w:rsidR="00B800A4" w:rsidRPr="009E556F">
        <w:rPr>
          <w:rFonts w:ascii="Times New Roman" w:hAnsi="Times New Roman"/>
          <w:sz w:val="24"/>
          <w:szCs w:val="24"/>
        </w:rPr>
        <w:t>Сельскохозяйственный товаропроизводитель - физическое или юридическое лицо, осуществляющее производство сельскохозяйственной продукции, которая составляет в стоимостном выражении более 50 процентов общего объема производимой продукции, в том числе рыболовецкая артель (колхоз), производство сельскохозяйственной продукции, в том числе рыбной продукции, и уловы водных биологических ресурсов в которой составляет в стоимостном выражении более 70 процентов общего объема производимой продукции;</w:t>
      </w:r>
      <w:proofErr w:type="gramEnd"/>
      <w:r w:rsidR="00B800A4" w:rsidRPr="009E556F">
        <w:rPr>
          <w:rFonts w:ascii="Times New Roman" w:hAnsi="Times New Roman"/>
          <w:sz w:val="24"/>
          <w:szCs w:val="24"/>
        </w:rPr>
        <w:br/>
      </w:r>
      <w:r w:rsidRPr="009E556F">
        <w:rPr>
          <w:rFonts w:ascii="Times New Roman" w:hAnsi="Times New Roman"/>
          <w:szCs w:val="24"/>
        </w:rPr>
        <w:tab/>
      </w:r>
      <w:r w:rsidRPr="009E556F">
        <w:rPr>
          <w:rFonts w:ascii="Times New Roman" w:hAnsi="Times New Roman"/>
          <w:sz w:val="24"/>
          <w:szCs w:val="24"/>
        </w:rPr>
        <w:t xml:space="preserve">Под сельскохозяйственными организациями понимаются юридические лица, основными </w:t>
      </w:r>
      <w:proofErr w:type="gramStart"/>
      <w:r w:rsidRPr="009E556F">
        <w:rPr>
          <w:rFonts w:ascii="Times New Roman" w:hAnsi="Times New Roman"/>
          <w:sz w:val="24"/>
          <w:szCs w:val="24"/>
        </w:rPr>
        <w:t>видами</w:t>
      </w:r>
      <w:proofErr w:type="gramEnd"/>
      <w:r w:rsidRPr="009E556F">
        <w:rPr>
          <w:rFonts w:ascii="Times New Roman" w:hAnsi="Times New Roman"/>
          <w:sz w:val="24"/>
          <w:szCs w:val="24"/>
        </w:rPr>
        <w:t xml:space="preserve">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чем пятьдесят процентов общей суммы выручки.</w:t>
      </w:r>
      <w:r w:rsidRPr="009E556F">
        <w:rPr>
          <w:rFonts w:ascii="Times New Roman" w:hAnsi="Times New Roman"/>
          <w:sz w:val="24"/>
          <w:szCs w:val="24"/>
        </w:rPr>
        <w:br/>
      </w:r>
      <w:r w:rsidRPr="009E556F">
        <w:rPr>
          <w:rFonts w:ascii="Times New Roman" w:hAnsi="Times New Roman"/>
          <w:sz w:val="24"/>
          <w:szCs w:val="24"/>
        </w:rPr>
        <w:tab/>
        <w:t>Несостоятельность (банкротство) -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ab/>
        <w:t>Признаки банкротства:</w:t>
      </w:r>
    </w:p>
    <w:p w:rsidR="005601D5" w:rsidRPr="009E556F" w:rsidRDefault="005601D5" w:rsidP="005601D5">
      <w:pPr>
        <w:spacing w:after="0" w:line="240" w:lineRule="auto"/>
        <w:jc w:val="both"/>
        <w:rPr>
          <w:rFonts w:ascii="Times New Roman" w:hAnsi="Times New Roman"/>
          <w:sz w:val="24"/>
          <w:szCs w:val="24"/>
        </w:rPr>
      </w:pP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требования, составляющие в совокупности не менее чем пятьсот тысяч рублей.</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такие требования не исполнены в течение трех месяцев с даты, когда они должны были быть исполнены.</w:t>
      </w:r>
    </w:p>
    <w:p w:rsidR="00B800A4" w:rsidRPr="009E556F" w:rsidRDefault="00B800A4" w:rsidP="00B800A4">
      <w:pPr>
        <w:jc w:val="both"/>
        <w:rPr>
          <w:rFonts w:ascii="Times New Roman" w:hAnsi="Times New Roman"/>
          <w:sz w:val="24"/>
          <w:szCs w:val="24"/>
        </w:rPr>
      </w:pPr>
      <w:r w:rsidRPr="009E556F">
        <w:rPr>
          <w:rFonts w:ascii="Times New Roman" w:hAnsi="Times New Roman"/>
          <w:sz w:val="24"/>
          <w:szCs w:val="24"/>
        </w:rPr>
        <w:tab/>
        <w:t>Процедурами банкротства являются:</w:t>
      </w:r>
    </w:p>
    <w:p w:rsidR="00B800A4" w:rsidRPr="009E556F" w:rsidRDefault="00B800A4" w:rsidP="00B800A4">
      <w:pPr>
        <w:jc w:val="both"/>
        <w:rPr>
          <w:rFonts w:ascii="Times New Roman" w:hAnsi="Times New Roman"/>
          <w:sz w:val="24"/>
          <w:szCs w:val="24"/>
        </w:rPr>
      </w:pPr>
      <w:r w:rsidRPr="009E556F">
        <w:rPr>
          <w:rFonts w:ascii="Times New Roman" w:hAnsi="Times New Roman"/>
          <w:sz w:val="24"/>
          <w:szCs w:val="24"/>
        </w:rPr>
        <w:t>- Наблюдение</w:t>
      </w:r>
    </w:p>
    <w:p w:rsidR="00B800A4" w:rsidRPr="009E556F" w:rsidRDefault="00B800A4" w:rsidP="00B800A4">
      <w:pPr>
        <w:jc w:val="both"/>
        <w:rPr>
          <w:rFonts w:ascii="Times New Roman" w:hAnsi="Times New Roman"/>
          <w:sz w:val="24"/>
          <w:szCs w:val="24"/>
        </w:rPr>
      </w:pPr>
      <w:r w:rsidRPr="009E556F">
        <w:rPr>
          <w:rFonts w:ascii="Times New Roman" w:hAnsi="Times New Roman"/>
          <w:sz w:val="24"/>
          <w:szCs w:val="24"/>
        </w:rPr>
        <w:t>-Финансовое оздоровление</w:t>
      </w:r>
    </w:p>
    <w:p w:rsidR="00B800A4" w:rsidRPr="009E556F" w:rsidRDefault="00B800A4" w:rsidP="00B800A4">
      <w:pPr>
        <w:jc w:val="both"/>
        <w:rPr>
          <w:rFonts w:ascii="Times New Roman" w:hAnsi="Times New Roman"/>
          <w:sz w:val="24"/>
          <w:szCs w:val="24"/>
        </w:rPr>
      </w:pPr>
      <w:r w:rsidRPr="009E556F">
        <w:rPr>
          <w:rFonts w:ascii="Times New Roman" w:hAnsi="Times New Roman"/>
          <w:sz w:val="24"/>
          <w:szCs w:val="24"/>
        </w:rPr>
        <w:t>- Внешнее управление</w:t>
      </w:r>
    </w:p>
    <w:p w:rsidR="00B800A4" w:rsidRPr="009E556F" w:rsidRDefault="00B800A4" w:rsidP="00B800A4">
      <w:pPr>
        <w:jc w:val="both"/>
        <w:rPr>
          <w:rFonts w:ascii="Times New Roman" w:hAnsi="Times New Roman"/>
          <w:sz w:val="24"/>
          <w:szCs w:val="24"/>
        </w:rPr>
      </w:pPr>
      <w:r w:rsidRPr="009E556F">
        <w:rPr>
          <w:rFonts w:ascii="Times New Roman" w:hAnsi="Times New Roman"/>
          <w:sz w:val="24"/>
          <w:szCs w:val="24"/>
        </w:rPr>
        <w:t>- Конкурсное производство</w:t>
      </w:r>
    </w:p>
    <w:p w:rsidR="00B800A4" w:rsidRPr="009E556F" w:rsidRDefault="00B800A4" w:rsidP="00B800A4">
      <w:pPr>
        <w:jc w:val="both"/>
        <w:rPr>
          <w:rFonts w:ascii="Times New Roman" w:hAnsi="Times New Roman"/>
          <w:sz w:val="24"/>
          <w:szCs w:val="24"/>
        </w:rPr>
      </w:pPr>
      <w:r w:rsidRPr="009E556F">
        <w:rPr>
          <w:rFonts w:ascii="Times New Roman" w:hAnsi="Times New Roman"/>
          <w:sz w:val="24"/>
          <w:szCs w:val="24"/>
        </w:rPr>
        <w:t>- Мировое соглашение</w:t>
      </w:r>
    </w:p>
    <w:p w:rsidR="00B800A4" w:rsidRPr="009E556F" w:rsidRDefault="00B800A4" w:rsidP="00B800A4">
      <w:pPr>
        <w:spacing w:after="0" w:line="240" w:lineRule="auto"/>
        <w:jc w:val="both"/>
        <w:rPr>
          <w:rFonts w:ascii="Times New Roman" w:hAnsi="Times New Roman"/>
          <w:sz w:val="24"/>
          <w:szCs w:val="24"/>
        </w:rPr>
      </w:pPr>
      <w:r w:rsidRPr="009E556F">
        <w:rPr>
          <w:rFonts w:ascii="Times New Roman" w:hAnsi="Times New Roman"/>
          <w:sz w:val="24"/>
          <w:szCs w:val="24"/>
        </w:rPr>
        <w:t xml:space="preserve"> </w:t>
      </w:r>
      <w:r w:rsidRPr="009E556F">
        <w:rPr>
          <w:rFonts w:ascii="Times New Roman" w:hAnsi="Times New Roman"/>
          <w:sz w:val="24"/>
          <w:szCs w:val="24"/>
        </w:rPr>
        <w:tab/>
        <w:t>В ходе </w:t>
      </w:r>
      <w:hyperlink r:id="rId42" w:anchor="block_20012" w:history="1">
        <w:r w:rsidRPr="009E556F">
          <w:rPr>
            <w:rFonts w:ascii="Times New Roman" w:hAnsi="Times New Roman"/>
            <w:sz w:val="24"/>
            <w:szCs w:val="24"/>
          </w:rPr>
          <w:t>наблюдения</w:t>
        </w:r>
      </w:hyperlink>
      <w:r w:rsidRPr="009E556F">
        <w:rPr>
          <w:rFonts w:ascii="Times New Roman" w:hAnsi="Times New Roman"/>
          <w:sz w:val="24"/>
          <w:szCs w:val="24"/>
        </w:rPr>
        <w:t> при анализе финансового состояния сельскохозяйственной организации должны учитываться сезонность сельскохозяйственного производства и его зависимость от природно-климатических условий, а также возможность удовлетворения требований кредиторов за счет доходов, которые могут быть получены сельскохозяйственной организацией по окончании соответствующего периода сельскохозяйственных работ.</w:t>
      </w:r>
    </w:p>
    <w:p w:rsidR="00B800A4" w:rsidRPr="009E556F" w:rsidRDefault="00B800A4" w:rsidP="00B800A4">
      <w:pPr>
        <w:spacing w:after="0" w:line="240" w:lineRule="auto"/>
        <w:jc w:val="both"/>
        <w:rPr>
          <w:rFonts w:ascii="Times New Roman" w:hAnsi="Times New Roman"/>
          <w:sz w:val="24"/>
          <w:szCs w:val="24"/>
        </w:rPr>
      </w:pPr>
      <w:r w:rsidRPr="009E556F">
        <w:rPr>
          <w:rFonts w:ascii="Times New Roman" w:hAnsi="Times New Roman"/>
          <w:sz w:val="24"/>
          <w:szCs w:val="24"/>
        </w:rPr>
        <w:t> </w:t>
      </w:r>
      <w:r w:rsidRPr="009E556F">
        <w:rPr>
          <w:rFonts w:ascii="Times New Roman" w:hAnsi="Times New Roman"/>
          <w:sz w:val="24"/>
          <w:szCs w:val="24"/>
        </w:rPr>
        <w:tab/>
      </w:r>
      <w:hyperlink r:id="rId43" w:anchor="block_20013" w:history="1">
        <w:r w:rsidRPr="009E556F">
          <w:rPr>
            <w:rFonts w:ascii="Times New Roman" w:hAnsi="Times New Roman"/>
            <w:sz w:val="24"/>
            <w:szCs w:val="24"/>
          </w:rPr>
          <w:t>Финансовое оздоровление</w:t>
        </w:r>
      </w:hyperlink>
      <w:r w:rsidRPr="009E556F">
        <w:rPr>
          <w:rFonts w:ascii="Times New Roman" w:hAnsi="Times New Roman"/>
          <w:sz w:val="24"/>
          <w:szCs w:val="24"/>
        </w:rPr>
        <w:t> сельскохозяйственной организации вводится на срок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rsidR="00B800A4" w:rsidRPr="009E556F" w:rsidRDefault="00B800A4" w:rsidP="00B800A4">
      <w:pPr>
        <w:spacing w:after="0" w:line="240" w:lineRule="auto"/>
        <w:jc w:val="both"/>
        <w:rPr>
          <w:rFonts w:ascii="Times New Roman" w:hAnsi="Times New Roman"/>
          <w:sz w:val="24"/>
          <w:szCs w:val="24"/>
        </w:rPr>
      </w:pPr>
      <w:r w:rsidRPr="009E556F">
        <w:rPr>
          <w:rFonts w:ascii="Times New Roman" w:hAnsi="Times New Roman"/>
          <w:sz w:val="24"/>
          <w:szCs w:val="24"/>
        </w:rPr>
        <w:tab/>
        <w:t>В случае</w:t>
      </w:r>
      <w:proofErr w:type="gramStart"/>
      <w:r w:rsidRPr="009E556F">
        <w:rPr>
          <w:rFonts w:ascii="Times New Roman" w:hAnsi="Times New Roman"/>
          <w:sz w:val="24"/>
          <w:szCs w:val="24"/>
        </w:rPr>
        <w:t>,</w:t>
      </w:r>
      <w:proofErr w:type="gramEnd"/>
      <w:r w:rsidRPr="009E556F">
        <w:rPr>
          <w:rFonts w:ascii="Times New Roman" w:hAnsi="Times New Roman"/>
          <w:sz w:val="24"/>
          <w:szCs w:val="24"/>
        </w:rPr>
        <w:t xml:space="preserve"> если в ходе финансового оздоровления имели место спад и ухудшение финансового состояния сельскохозяйственной организации в связи со стихийными бедствиями, с эпизоотиями или другими обстоятельствами, носящими чрезвычайный характер, срок финансового оздоровления может быть продлен на год при условии изменения графика погашения задолженности. </w:t>
      </w:r>
    </w:p>
    <w:p w:rsidR="005601D5" w:rsidRPr="009E556F" w:rsidRDefault="00B800A4" w:rsidP="00B800A4">
      <w:pPr>
        <w:spacing w:after="0" w:line="240" w:lineRule="auto"/>
        <w:jc w:val="both"/>
        <w:rPr>
          <w:rFonts w:ascii="Times New Roman" w:hAnsi="Times New Roman"/>
          <w:sz w:val="24"/>
          <w:szCs w:val="24"/>
        </w:rPr>
      </w:pPr>
      <w:r w:rsidRPr="009E556F">
        <w:rPr>
          <w:rFonts w:ascii="Times New Roman" w:hAnsi="Times New Roman"/>
          <w:sz w:val="24"/>
          <w:szCs w:val="24"/>
        </w:rPr>
        <w:lastRenderedPageBreak/>
        <w:tab/>
      </w:r>
      <w:hyperlink r:id="rId44" w:anchor="block_20014" w:history="1">
        <w:r w:rsidRPr="009E556F">
          <w:rPr>
            <w:rFonts w:ascii="Times New Roman" w:hAnsi="Times New Roman"/>
            <w:sz w:val="24"/>
            <w:szCs w:val="24"/>
          </w:rPr>
          <w:t>Внешнее управление</w:t>
        </w:r>
      </w:hyperlink>
      <w:r w:rsidRPr="009E556F">
        <w:rPr>
          <w:rFonts w:ascii="Times New Roman" w:hAnsi="Times New Roman"/>
          <w:sz w:val="24"/>
          <w:szCs w:val="24"/>
        </w:rPr>
        <w:t> сельскохозяйственной организацией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rsidR="00B800A4" w:rsidRPr="009E556F" w:rsidRDefault="00B800A4" w:rsidP="00D67749">
      <w:pPr>
        <w:spacing w:after="0" w:line="240" w:lineRule="auto"/>
        <w:jc w:val="both"/>
        <w:rPr>
          <w:rFonts w:ascii="Times New Roman" w:hAnsi="Times New Roman"/>
          <w:sz w:val="24"/>
          <w:szCs w:val="24"/>
        </w:rPr>
      </w:pPr>
    </w:p>
    <w:p w:rsidR="00D67749" w:rsidRPr="009E556F" w:rsidRDefault="00D67749" w:rsidP="00D67749">
      <w:pPr>
        <w:spacing w:after="0" w:line="240" w:lineRule="auto"/>
        <w:jc w:val="both"/>
        <w:rPr>
          <w:rFonts w:ascii="Times New Roman" w:hAnsi="Times New Roman"/>
          <w:sz w:val="24"/>
          <w:szCs w:val="24"/>
        </w:rPr>
      </w:pPr>
      <w:r w:rsidRPr="009E556F">
        <w:rPr>
          <w:rFonts w:ascii="Times New Roman" w:hAnsi="Times New Roman"/>
          <w:sz w:val="24"/>
          <w:szCs w:val="24"/>
        </w:rPr>
        <w:t>3. Основные направления государственного регулирования отношений в сфере АПК.</w:t>
      </w:r>
    </w:p>
    <w:p w:rsidR="005601D5" w:rsidRPr="009E556F" w:rsidRDefault="005601D5" w:rsidP="00D67749">
      <w:pPr>
        <w:spacing w:after="0" w:line="240" w:lineRule="auto"/>
        <w:jc w:val="both"/>
        <w:rPr>
          <w:rFonts w:ascii="Times New Roman" w:hAnsi="Times New Roman"/>
          <w:sz w:val="24"/>
          <w:szCs w:val="24"/>
        </w:rPr>
      </w:pP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ab/>
        <w:t>Под государственным регулированием АПК следует понимать деятельность государства в лице его органов, направленную на реализацию государственной политики в сфере развития сельского хозяйства в РФ.</w:t>
      </w:r>
    </w:p>
    <w:p w:rsidR="005601D5" w:rsidRPr="009E556F" w:rsidRDefault="005601D5" w:rsidP="005601D5">
      <w:pPr>
        <w:spacing w:after="0" w:line="240" w:lineRule="auto"/>
        <w:jc w:val="both"/>
        <w:rPr>
          <w:rFonts w:ascii="Times New Roman" w:hAnsi="Times New Roman"/>
          <w:sz w:val="24"/>
          <w:szCs w:val="24"/>
        </w:rPr>
      </w:pP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ab/>
        <w:t>Задачами государственного регулирования АПК являются:</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охрана окружающей среды</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обеспечение продовольственной безопасности</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улучшение продовольственного обеспечения страны</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развитие агропромышленного производства</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защиту отечественных товаропроизводителей в сфере агропромышленного производства</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организация инфраструктуры производства в сельском хозяйстве</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обеспечение нормального уровня занятости и дохода населения в сельском хозяйстве</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защита жизни и здоровья граждан</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поддержка добросовестной конкуренции на рынке сельскохозяйственного производства</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обеспечение насыщения рынка качественным продовольствием</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доступность продовольствия для всех групп населения и иные</w:t>
      </w:r>
    </w:p>
    <w:p w:rsidR="005601D5" w:rsidRPr="009E556F" w:rsidRDefault="005601D5" w:rsidP="00D67749">
      <w:pPr>
        <w:spacing w:after="0" w:line="240" w:lineRule="auto"/>
        <w:jc w:val="both"/>
        <w:rPr>
          <w:rFonts w:ascii="Times New Roman" w:hAnsi="Times New Roman"/>
          <w:sz w:val="24"/>
          <w:szCs w:val="24"/>
        </w:rPr>
      </w:pPr>
    </w:p>
    <w:p w:rsidR="005601D5" w:rsidRPr="009E556F" w:rsidRDefault="005601D5" w:rsidP="00D67749">
      <w:pPr>
        <w:spacing w:after="0" w:line="240" w:lineRule="auto"/>
        <w:jc w:val="both"/>
        <w:rPr>
          <w:rFonts w:ascii="Times New Roman" w:hAnsi="Times New Roman"/>
          <w:sz w:val="24"/>
          <w:szCs w:val="24"/>
        </w:rPr>
      </w:pPr>
      <w:r w:rsidRPr="009E556F">
        <w:rPr>
          <w:rFonts w:ascii="Times New Roman" w:hAnsi="Times New Roman"/>
          <w:sz w:val="24"/>
          <w:szCs w:val="24"/>
        </w:rPr>
        <w:tab/>
        <w:t>Среди направлений государственного регулирования отношений в сфере АПК можно выделить:</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 xml:space="preserve">1) развитие рынка </w:t>
      </w:r>
      <w:proofErr w:type="gramStart"/>
      <w:r w:rsidRPr="009E556F">
        <w:rPr>
          <w:rFonts w:ascii="Times New Roman" w:hAnsi="Times New Roman"/>
          <w:sz w:val="24"/>
          <w:szCs w:val="24"/>
        </w:rPr>
        <w:t>сельскохозяйственных</w:t>
      </w:r>
      <w:proofErr w:type="gramEnd"/>
      <w:r w:rsidRPr="009E556F">
        <w:rPr>
          <w:rFonts w:ascii="Times New Roman" w:hAnsi="Times New Roman"/>
          <w:sz w:val="24"/>
          <w:szCs w:val="24"/>
        </w:rPr>
        <w:t xml:space="preserve"> продукции, сырья и продовольствия;</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2) финансирование, кредитование, страхование, льготное налогообложение;</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3) защита интересов отечественных товаропроизводителей при осуществлении внешнеэкономической деятельности;</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4) развитие науки и осуществление научной деятельности в сфере агропромышленного производства;</w:t>
      </w:r>
    </w:p>
    <w:p w:rsidR="005601D5" w:rsidRPr="009E556F"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5) развитие социальной сферы села;</w:t>
      </w:r>
    </w:p>
    <w:p w:rsidR="005601D5" w:rsidRPr="005601D5" w:rsidRDefault="005601D5" w:rsidP="005601D5">
      <w:pPr>
        <w:spacing w:after="0" w:line="240" w:lineRule="auto"/>
        <w:jc w:val="both"/>
        <w:rPr>
          <w:rFonts w:ascii="Times New Roman" w:hAnsi="Times New Roman"/>
          <w:sz w:val="24"/>
          <w:szCs w:val="24"/>
        </w:rPr>
      </w:pPr>
      <w:r w:rsidRPr="009E556F">
        <w:rPr>
          <w:rFonts w:ascii="Times New Roman" w:hAnsi="Times New Roman"/>
          <w:sz w:val="24"/>
          <w:szCs w:val="24"/>
        </w:rPr>
        <w:t>6) иные направления, определенные законодательством РФ.</w:t>
      </w:r>
    </w:p>
    <w:p w:rsidR="005601D5" w:rsidRPr="00B0017D" w:rsidRDefault="005601D5" w:rsidP="00D67749">
      <w:pPr>
        <w:spacing w:after="0" w:line="240" w:lineRule="auto"/>
        <w:jc w:val="both"/>
        <w:rPr>
          <w:rFonts w:ascii="Times New Roman" w:hAnsi="Times New Roman"/>
          <w:sz w:val="24"/>
          <w:szCs w:val="24"/>
        </w:rPr>
      </w:pPr>
    </w:p>
    <w:sectPr w:rsidR="005601D5" w:rsidRPr="00B00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70E"/>
    <w:multiLevelType w:val="multilevel"/>
    <w:tmpl w:val="6B64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32F9B"/>
    <w:multiLevelType w:val="multilevel"/>
    <w:tmpl w:val="1C56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2B51EE"/>
    <w:multiLevelType w:val="hybridMultilevel"/>
    <w:tmpl w:val="0D68D1C2"/>
    <w:lvl w:ilvl="0" w:tplc="01E6214C">
      <w:start w:val="1"/>
      <w:numFmt w:val="russianLower"/>
      <w:lvlText w:val="%1)"/>
      <w:lvlJc w:val="left"/>
      <w:pPr>
        <w:tabs>
          <w:tab w:val="num" w:pos="720"/>
        </w:tabs>
        <w:ind w:left="720" w:hanging="360"/>
      </w:pPr>
      <w:rPr>
        <w:rFonts w:cs="Times New Roman"/>
        <w:color w:val="auto"/>
      </w:rPr>
    </w:lvl>
    <w:lvl w:ilvl="1" w:tplc="A6FA3474">
      <w:start w:val="1"/>
      <w:numFmt w:val="decimal"/>
      <w:lvlText w:val="%2."/>
      <w:lvlJc w:val="left"/>
      <w:pPr>
        <w:tabs>
          <w:tab w:val="num" w:pos="1920"/>
        </w:tabs>
        <w:ind w:left="1920" w:hanging="840"/>
      </w:pPr>
      <w:rPr>
        <w:rFonts w:cs="Times New Roman"/>
      </w:rPr>
    </w:lvl>
    <w:lvl w:ilvl="2" w:tplc="01E6214C">
      <w:start w:val="1"/>
      <w:numFmt w:val="russianLower"/>
      <w:lvlText w:val="%3)"/>
      <w:lvlJc w:val="left"/>
      <w:pPr>
        <w:tabs>
          <w:tab w:val="num" w:pos="2340"/>
        </w:tabs>
        <w:ind w:left="2340" w:hanging="360"/>
      </w:pPr>
      <w:rPr>
        <w:rFonts w:cs="Times New Roman"/>
        <w:color w:val="auto"/>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A0175AA"/>
    <w:multiLevelType w:val="hybridMultilevel"/>
    <w:tmpl w:val="CBD2CB42"/>
    <w:lvl w:ilvl="0" w:tplc="5E9C1BE8">
      <w:start w:val="1"/>
      <w:numFmt w:val="decimal"/>
      <w:lvlText w:val="%1."/>
      <w:lvlJc w:val="left"/>
      <w:pPr>
        <w:tabs>
          <w:tab w:val="num" w:pos="720"/>
        </w:tabs>
        <w:ind w:left="720" w:hanging="360"/>
      </w:pPr>
      <w:rPr>
        <w:rFonts w:cs="Times New Roman"/>
        <w:b w:val="0"/>
        <w:color w:val="auto"/>
        <w:sz w:val="22"/>
        <w:szCs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D6219B4"/>
    <w:multiLevelType w:val="hybridMultilevel"/>
    <w:tmpl w:val="08F295FA"/>
    <w:lvl w:ilvl="0" w:tplc="2AD0F478">
      <w:start w:val="1"/>
      <w:numFmt w:val="decimal"/>
      <w:lvlText w:val="%1."/>
      <w:lvlJc w:val="left"/>
      <w:pPr>
        <w:tabs>
          <w:tab w:val="num" w:pos="648"/>
        </w:tabs>
        <w:ind w:left="648"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B762865"/>
    <w:multiLevelType w:val="hybridMultilevel"/>
    <w:tmpl w:val="F34EC078"/>
    <w:lvl w:ilvl="0" w:tplc="DD7EEDF6">
      <w:start w:val="1"/>
      <w:numFmt w:val="decimal"/>
      <w:lvlText w:val="%1."/>
      <w:lvlJc w:val="left"/>
      <w:pPr>
        <w:tabs>
          <w:tab w:val="num" w:pos="1332"/>
        </w:tabs>
        <w:ind w:left="1332"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52361C6"/>
    <w:multiLevelType w:val="hybridMultilevel"/>
    <w:tmpl w:val="2AA2DCE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CE62DB9"/>
    <w:multiLevelType w:val="hybridMultilevel"/>
    <w:tmpl w:val="B9569372"/>
    <w:lvl w:ilvl="0" w:tplc="00F4FAB8">
      <w:start w:val="1"/>
      <w:numFmt w:val="decimal"/>
      <w:lvlText w:val="%1."/>
      <w:lvlJc w:val="left"/>
      <w:pPr>
        <w:tabs>
          <w:tab w:val="num" w:pos="1584"/>
        </w:tabs>
        <w:ind w:left="1584"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DEF763D"/>
    <w:multiLevelType w:val="hybridMultilevel"/>
    <w:tmpl w:val="B2EC8D76"/>
    <w:lvl w:ilvl="0" w:tplc="93B4CFA6">
      <w:start w:val="1"/>
      <w:numFmt w:val="decimal"/>
      <w:lvlText w:val="%1."/>
      <w:lvlJc w:val="left"/>
      <w:pPr>
        <w:tabs>
          <w:tab w:val="num" w:pos="1332"/>
        </w:tabs>
        <w:ind w:left="1332"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9254F7C"/>
    <w:multiLevelType w:val="multilevel"/>
    <w:tmpl w:val="4028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A"/>
    <w:rsid w:val="00116C59"/>
    <w:rsid w:val="00172828"/>
    <w:rsid w:val="002D2C8C"/>
    <w:rsid w:val="00396473"/>
    <w:rsid w:val="003B6ED5"/>
    <w:rsid w:val="00445E90"/>
    <w:rsid w:val="004C5C2E"/>
    <w:rsid w:val="005601D5"/>
    <w:rsid w:val="00571E4D"/>
    <w:rsid w:val="00601B3F"/>
    <w:rsid w:val="0060262A"/>
    <w:rsid w:val="006C1EBC"/>
    <w:rsid w:val="007402DA"/>
    <w:rsid w:val="00777CF2"/>
    <w:rsid w:val="007C5F64"/>
    <w:rsid w:val="007D40BA"/>
    <w:rsid w:val="00862DD8"/>
    <w:rsid w:val="00864576"/>
    <w:rsid w:val="009D1ACE"/>
    <w:rsid w:val="009E556F"/>
    <w:rsid w:val="00A341AC"/>
    <w:rsid w:val="00B0017D"/>
    <w:rsid w:val="00B46846"/>
    <w:rsid w:val="00B800A4"/>
    <w:rsid w:val="00C07683"/>
    <w:rsid w:val="00CF425F"/>
    <w:rsid w:val="00D235F0"/>
    <w:rsid w:val="00D67749"/>
    <w:rsid w:val="00DC51B1"/>
    <w:rsid w:val="00E3649D"/>
    <w:rsid w:val="00EA3F4F"/>
    <w:rsid w:val="00F2297C"/>
    <w:rsid w:val="00F711EE"/>
    <w:rsid w:val="00FA2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076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60262A"/>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60262A"/>
    <w:rPr>
      <w:rFonts w:ascii="Times New Roman" w:eastAsia="Times New Roman" w:hAnsi="Times New Roman" w:cs="Times New Roman"/>
      <w:sz w:val="24"/>
      <w:szCs w:val="24"/>
    </w:rPr>
  </w:style>
  <w:style w:type="paragraph" w:styleId="a3">
    <w:name w:val="List Paragraph"/>
    <w:basedOn w:val="a"/>
    <w:uiPriority w:val="99"/>
    <w:qFormat/>
    <w:rsid w:val="0060262A"/>
    <w:pPr>
      <w:ind w:left="720"/>
      <w:contextualSpacing/>
    </w:pPr>
    <w:rPr>
      <w:rFonts w:ascii="Calibri" w:eastAsia="Calibri" w:hAnsi="Calibri" w:cs="Times New Roman"/>
      <w:lang w:eastAsia="en-US"/>
    </w:rPr>
  </w:style>
  <w:style w:type="paragraph" w:styleId="a4">
    <w:name w:val="Subtitle"/>
    <w:basedOn w:val="a"/>
    <w:link w:val="a5"/>
    <w:uiPriority w:val="99"/>
    <w:qFormat/>
    <w:rsid w:val="0060262A"/>
    <w:pPr>
      <w:widowControl w:val="0"/>
      <w:autoSpaceDE w:val="0"/>
      <w:autoSpaceDN w:val="0"/>
      <w:adjustRightInd w:val="0"/>
      <w:spacing w:after="0" w:line="360" w:lineRule="auto"/>
      <w:jc w:val="center"/>
    </w:pPr>
    <w:rPr>
      <w:rFonts w:ascii="Times New Roman" w:eastAsia="Times New Roman" w:hAnsi="Times New Roman" w:cs="Times New Roman"/>
      <w:b/>
      <w:sz w:val="28"/>
      <w:szCs w:val="24"/>
    </w:rPr>
  </w:style>
  <w:style w:type="character" w:customStyle="1" w:styleId="a5">
    <w:name w:val="Подзаголовок Знак"/>
    <w:basedOn w:val="a0"/>
    <w:link w:val="a4"/>
    <w:uiPriority w:val="99"/>
    <w:rsid w:val="0060262A"/>
    <w:rPr>
      <w:rFonts w:ascii="Times New Roman" w:eastAsia="Times New Roman" w:hAnsi="Times New Roman" w:cs="Times New Roman"/>
      <w:b/>
      <w:sz w:val="28"/>
      <w:szCs w:val="24"/>
    </w:rPr>
  </w:style>
  <w:style w:type="paragraph" w:styleId="a6">
    <w:name w:val="Normal (Web)"/>
    <w:basedOn w:val="a"/>
    <w:uiPriority w:val="99"/>
    <w:semiHidden/>
    <w:unhideWhenUsed/>
    <w:rsid w:val="00560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601D5"/>
  </w:style>
  <w:style w:type="character" w:customStyle="1" w:styleId="apple-converted-space">
    <w:name w:val="apple-converted-space"/>
    <w:basedOn w:val="a0"/>
    <w:rsid w:val="00B800A4"/>
  </w:style>
  <w:style w:type="character" w:styleId="a7">
    <w:name w:val="Hyperlink"/>
    <w:basedOn w:val="a0"/>
    <w:uiPriority w:val="99"/>
    <w:semiHidden/>
    <w:unhideWhenUsed/>
    <w:rsid w:val="00B800A4"/>
    <w:rPr>
      <w:color w:val="0000FF"/>
      <w:u w:val="single"/>
    </w:rPr>
  </w:style>
  <w:style w:type="paragraph" w:customStyle="1" w:styleId="s1">
    <w:name w:val="s_1"/>
    <w:basedOn w:val="a"/>
    <w:rsid w:val="004C5C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07683"/>
    <w:rPr>
      <w:rFonts w:ascii="Times New Roman" w:eastAsia="Times New Roman" w:hAnsi="Times New Roman" w:cs="Times New Roman"/>
      <w:b/>
      <w:bCs/>
      <w:sz w:val="24"/>
      <w:szCs w:val="24"/>
    </w:rPr>
  </w:style>
  <w:style w:type="paragraph" w:customStyle="1" w:styleId="s22">
    <w:name w:val="s_22"/>
    <w:basedOn w:val="a"/>
    <w:rsid w:val="00C07683"/>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3649D"/>
    <w:rPr>
      <w:b/>
      <w:bCs/>
    </w:rPr>
  </w:style>
  <w:style w:type="character" w:customStyle="1" w:styleId="w">
    <w:name w:val="w"/>
    <w:basedOn w:val="a0"/>
    <w:rsid w:val="00864576"/>
  </w:style>
  <w:style w:type="paragraph" w:styleId="a9">
    <w:name w:val="Balloon Text"/>
    <w:basedOn w:val="a"/>
    <w:link w:val="aa"/>
    <w:unhideWhenUsed/>
    <w:rsid w:val="009D1ACE"/>
    <w:pPr>
      <w:spacing w:after="0" w:line="240" w:lineRule="auto"/>
    </w:pPr>
    <w:rPr>
      <w:rFonts w:ascii="Tahoma" w:eastAsia="Calibri" w:hAnsi="Tahoma" w:cs="Tahoma"/>
      <w:sz w:val="16"/>
      <w:szCs w:val="16"/>
      <w:lang w:eastAsia="en-US"/>
    </w:rPr>
  </w:style>
  <w:style w:type="character" w:customStyle="1" w:styleId="aa">
    <w:name w:val="Текст выноски Знак"/>
    <w:basedOn w:val="a0"/>
    <w:link w:val="a9"/>
    <w:rsid w:val="009D1ACE"/>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076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60262A"/>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60262A"/>
    <w:rPr>
      <w:rFonts w:ascii="Times New Roman" w:eastAsia="Times New Roman" w:hAnsi="Times New Roman" w:cs="Times New Roman"/>
      <w:sz w:val="24"/>
      <w:szCs w:val="24"/>
    </w:rPr>
  </w:style>
  <w:style w:type="paragraph" w:styleId="a3">
    <w:name w:val="List Paragraph"/>
    <w:basedOn w:val="a"/>
    <w:uiPriority w:val="99"/>
    <w:qFormat/>
    <w:rsid w:val="0060262A"/>
    <w:pPr>
      <w:ind w:left="720"/>
      <w:contextualSpacing/>
    </w:pPr>
    <w:rPr>
      <w:rFonts w:ascii="Calibri" w:eastAsia="Calibri" w:hAnsi="Calibri" w:cs="Times New Roman"/>
      <w:lang w:eastAsia="en-US"/>
    </w:rPr>
  </w:style>
  <w:style w:type="paragraph" w:styleId="a4">
    <w:name w:val="Subtitle"/>
    <w:basedOn w:val="a"/>
    <w:link w:val="a5"/>
    <w:uiPriority w:val="99"/>
    <w:qFormat/>
    <w:rsid w:val="0060262A"/>
    <w:pPr>
      <w:widowControl w:val="0"/>
      <w:autoSpaceDE w:val="0"/>
      <w:autoSpaceDN w:val="0"/>
      <w:adjustRightInd w:val="0"/>
      <w:spacing w:after="0" w:line="360" w:lineRule="auto"/>
      <w:jc w:val="center"/>
    </w:pPr>
    <w:rPr>
      <w:rFonts w:ascii="Times New Roman" w:eastAsia="Times New Roman" w:hAnsi="Times New Roman" w:cs="Times New Roman"/>
      <w:b/>
      <w:sz w:val="28"/>
      <w:szCs w:val="24"/>
    </w:rPr>
  </w:style>
  <w:style w:type="character" w:customStyle="1" w:styleId="a5">
    <w:name w:val="Подзаголовок Знак"/>
    <w:basedOn w:val="a0"/>
    <w:link w:val="a4"/>
    <w:uiPriority w:val="99"/>
    <w:rsid w:val="0060262A"/>
    <w:rPr>
      <w:rFonts w:ascii="Times New Roman" w:eastAsia="Times New Roman" w:hAnsi="Times New Roman" w:cs="Times New Roman"/>
      <w:b/>
      <w:sz w:val="28"/>
      <w:szCs w:val="24"/>
    </w:rPr>
  </w:style>
  <w:style w:type="paragraph" w:styleId="a6">
    <w:name w:val="Normal (Web)"/>
    <w:basedOn w:val="a"/>
    <w:uiPriority w:val="99"/>
    <w:semiHidden/>
    <w:unhideWhenUsed/>
    <w:rsid w:val="00560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601D5"/>
  </w:style>
  <w:style w:type="character" w:customStyle="1" w:styleId="apple-converted-space">
    <w:name w:val="apple-converted-space"/>
    <w:basedOn w:val="a0"/>
    <w:rsid w:val="00B800A4"/>
  </w:style>
  <w:style w:type="character" w:styleId="a7">
    <w:name w:val="Hyperlink"/>
    <w:basedOn w:val="a0"/>
    <w:uiPriority w:val="99"/>
    <w:semiHidden/>
    <w:unhideWhenUsed/>
    <w:rsid w:val="00B800A4"/>
    <w:rPr>
      <w:color w:val="0000FF"/>
      <w:u w:val="single"/>
    </w:rPr>
  </w:style>
  <w:style w:type="paragraph" w:customStyle="1" w:styleId="s1">
    <w:name w:val="s_1"/>
    <w:basedOn w:val="a"/>
    <w:rsid w:val="004C5C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07683"/>
    <w:rPr>
      <w:rFonts w:ascii="Times New Roman" w:eastAsia="Times New Roman" w:hAnsi="Times New Roman" w:cs="Times New Roman"/>
      <w:b/>
      <w:bCs/>
      <w:sz w:val="24"/>
      <w:szCs w:val="24"/>
    </w:rPr>
  </w:style>
  <w:style w:type="paragraph" w:customStyle="1" w:styleId="s22">
    <w:name w:val="s_22"/>
    <w:basedOn w:val="a"/>
    <w:rsid w:val="00C07683"/>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3649D"/>
    <w:rPr>
      <w:b/>
      <w:bCs/>
    </w:rPr>
  </w:style>
  <w:style w:type="character" w:customStyle="1" w:styleId="w">
    <w:name w:val="w"/>
    <w:basedOn w:val="a0"/>
    <w:rsid w:val="00864576"/>
  </w:style>
  <w:style w:type="paragraph" w:styleId="a9">
    <w:name w:val="Balloon Text"/>
    <w:basedOn w:val="a"/>
    <w:link w:val="aa"/>
    <w:unhideWhenUsed/>
    <w:rsid w:val="009D1ACE"/>
    <w:pPr>
      <w:spacing w:after="0" w:line="240" w:lineRule="auto"/>
    </w:pPr>
    <w:rPr>
      <w:rFonts w:ascii="Tahoma" w:eastAsia="Calibri" w:hAnsi="Tahoma" w:cs="Tahoma"/>
      <w:sz w:val="16"/>
      <w:szCs w:val="16"/>
      <w:lang w:eastAsia="en-US"/>
    </w:rPr>
  </w:style>
  <w:style w:type="character" w:customStyle="1" w:styleId="aa">
    <w:name w:val="Текст выноски Знак"/>
    <w:basedOn w:val="a0"/>
    <w:link w:val="a9"/>
    <w:rsid w:val="009D1AC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6109">
      <w:bodyDiv w:val="1"/>
      <w:marLeft w:val="0"/>
      <w:marRight w:val="0"/>
      <w:marTop w:val="0"/>
      <w:marBottom w:val="0"/>
      <w:divBdr>
        <w:top w:val="none" w:sz="0" w:space="0" w:color="auto"/>
        <w:left w:val="none" w:sz="0" w:space="0" w:color="auto"/>
        <w:bottom w:val="none" w:sz="0" w:space="0" w:color="auto"/>
        <w:right w:val="none" w:sz="0" w:space="0" w:color="auto"/>
      </w:divBdr>
    </w:div>
    <w:div w:id="537008263">
      <w:bodyDiv w:val="1"/>
      <w:marLeft w:val="0"/>
      <w:marRight w:val="0"/>
      <w:marTop w:val="0"/>
      <w:marBottom w:val="0"/>
      <w:divBdr>
        <w:top w:val="none" w:sz="0" w:space="0" w:color="auto"/>
        <w:left w:val="none" w:sz="0" w:space="0" w:color="auto"/>
        <w:bottom w:val="none" w:sz="0" w:space="0" w:color="auto"/>
        <w:right w:val="none" w:sz="0" w:space="0" w:color="auto"/>
      </w:divBdr>
    </w:div>
    <w:div w:id="559826571">
      <w:bodyDiv w:val="1"/>
      <w:marLeft w:val="0"/>
      <w:marRight w:val="0"/>
      <w:marTop w:val="0"/>
      <w:marBottom w:val="0"/>
      <w:divBdr>
        <w:top w:val="none" w:sz="0" w:space="0" w:color="auto"/>
        <w:left w:val="none" w:sz="0" w:space="0" w:color="auto"/>
        <w:bottom w:val="none" w:sz="0" w:space="0" w:color="auto"/>
        <w:right w:val="none" w:sz="0" w:space="0" w:color="auto"/>
      </w:divBdr>
    </w:div>
    <w:div w:id="654532702">
      <w:bodyDiv w:val="1"/>
      <w:marLeft w:val="0"/>
      <w:marRight w:val="0"/>
      <w:marTop w:val="0"/>
      <w:marBottom w:val="0"/>
      <w:divBdr>
        <w:top w:val="none" w:sz="0" w:space="0" w:color="auto"/>
        <w:left w:val="none" w:sz="0" w:space="0" w:color="auto"/>
        <w:bottom w:val="none" w:sz="0" w:space="0" w:color="auto"/>
        <w:right w:val="none" w:sz="0" w:space="0" w:color="auto"/>
      </w:divBdr>
    </w:div>
    <w:div w:id="759300168">
      <w:bodyDiv w:val="1"/>
      <w:marLeft w:val="0"/>
      <w:marRight w:val="0"/>
      <w:marTop w:val="0"/>
      <w:marBottom w:val="0"/>
      <w:divBdr>
        <w:top w:val="none" w:sz="0" w:space="0" w:color="auto"/>
        <w:left w:val="none" w:sz="0" w:space="0" w:color="auto"/>
        <w:bottom w:val="none" w:sz="0" w:space="0" w:color="auto"/>
        <w:right w:val="none" w:sz="0" w:space="0" w:color="auto"/>
      </w:divBdr>
    </w:div>
    <w:div w:id="960498788">
      <w:bodyDiv w:val="1"/>
      <w:marLeft w:val="0"/>
      <w:marRight w:val="0"/>
      <w:marTop w:val="0"/>
      <w:marBottom w:val="0"/>
      <w:divBdr>
        <w:top w:val="none" w:sz="0" w:space="0" w:color="auto"/>
        <w:left w:val="none" w:sz="0" w:space="0" w:color="auto"/>
        <w:bottom w:val="none" w:sz="0" w:space="0" w:color="auto"/>
        <w:right w:val="none" w:sz="0" w:space="0" w:color="auto"/>
      </w:divBdr>
    </w:div>
    <w:div w:id="960653172">
      <w:bodyDiv w:val="1"/>
      <w:marLeft w:val="0"/>
      <w:marRight w:val="0"/>
      <w:marTop w:val="0"/>
      <w:marBottom w:val="0"/>
      <w:divBdr>
        <w:top w:val="none" w:sz="0" w:space="0" w:color="auto"/>
        <w:left w:val="none" w:sz="0" w:space="0" w:color="auto"/>
        <w:bottom w:val="none" w:sz="0" w:space="0" w:color="auto"/>
        <w:right w:val="none" w:sz="0" w:space="0" w:color="auto"/>
      </w:divBdr>
    </w:div>
    <w:div w:id="1005936416">
      <w:bodyDiv w:val="1"/>
      <w:marLeft w:val="0"/>
      <w:marRight w:val="0"/>
      <w:marTop w:val="0"/>
      <w:marBottom w:val="0"/>
      <w:divBdr>
        <w:top w:val="none" w:sz="0" w:space="0" w:color="auto"/>
        <w:left w:val="none" w:sz="0" w:space="0" w:color="auto"/>
        <w:bottom w:val="none" w:sz="0" w:space="0" w:color="auto"/>
        <w:right w:val="none" w:sz="0" w:space="0" w:color="auto"/>
      </w:divBdr>
      <w:divsChild>
        <w:div w:id="1320422479">
          <w:marLeft w:val="0"/>
          <w:marRight w:val="0"/>
          <w:marTop w:val="0"/>
          <w:marBottom w:val="400"/>
          <w:divBdr>
            <w:top w:val="none" w:sz="0" w:space="0" w:color="auto"/>
            <w:left w:val="none" w:sz="0" w:space="0" w:color="auto"/>
            <w:bottom w:val="none" w:sz="0" w:space="0" w:color="auto"/>
            <w:right w:val="none" w:sz="0" w:space="0" w:color="auto"/>
          </w:divBdr>
        </w:div>
      </w:divsChild>
    </w:div>
    <w:div w:id="1066025194">
      <w:bodyDiv w:val="1"/>
      <w:marLeft w:val="0"/>
      <w:marRight w:val="0"/>
      <w:marTop w:val="0"/>
      <w:marBottom w:val="0"/>
      <w:divBdr>
        <w:top w:val="none" w:sz="0" w:space="0" w:color="auto"/>
        <w:left w:val="none" w:sz="0" w:space="0" w:color="auto"/>
        <w:bottom w:val="none" w:sz="0" w:space="0" w:color="auto"/>
        <w:right w:val="none" w:sz="0" w:space="0" w:color="auto"/>
      </w:divBdr>
    </w:div>
    <w:div w:id="1195994227">
      <w:bodyDiv w:val="1"/>
      <w:marLeft w:val="0"/>
      <w:marRight w:val="0"/>
      <w:marTop w:val="0"/>
      <w:marBottom w:val="0"/>
      <w:divBdr>
        <w:top w:val="none" w:sz="0" w:space="0" w:color="auto"/>
        <w:left w:val="none" w:sz="0" w:space="0" w:color="auto"/>
        <w:bottom w:val="none" w:sz="0" w:space="0" w:color="auto"/>
        <w:right w:val="none" w:sz="0" w:space="0" w:color="auto"/>
      </w:divBdr>
      <w:divsChild>
        <w:div w:id="1518736930">
          <w:marLeft w:val="0"/>
          <w:marRight w:val="0"/>
          <w:marTop w:val="0"/>
          <w:marBottom w:val="0"/>
          <w:divBdr>
            <w:top w:val="none" w:sz="0" w:space="0" w:color="auto"/>
            <w:left w:val="none" w:sz="0" w:space="0" w:color="auto"/>
            <w:bottom w:val="none" w:sz="0" w:space="0" w:color="auto"/>
            <w:right w:val="none" w:sz="0" w:space="0" w:color="auto"/>
          </w:divBdr>
          <w:divsChild>
            <w:div w:id="926382461">
              <w:marLeft w:val="0"/>
              <w:marRight w:val="0"/>
              <w:marTop w:val="0"/>
              <w:marBottom w:val="400"/>
              <w:divBdr>
                <w:top w:val="none" w:sz="0" w:space="0" w:color="auto"/>
                <w:left w:val="none" w:sz="0" w:space="0" w:color="auto"/>
                <w:bottom w:val="none" w:sz="0" w:space="0" w:color="auto"/>
                <w:right w:val="none" w:sz="0" w:space="0" w:color="auto"/>
              </w:divBdr>
            </w:div>
          </w:divsChild>
        </w:div>
        <w:div w:id="470293108">
          <w:marLeft w:val="0"/>
          <w:marRight w:val="0"/>
          <w:marTop w:val="0"/>
          <w:marBottom w:val="0"/>
          <w:divBdr>
            <w:top w:val="none" w:sz="0" w:space="0" w:color="auto"/>
            <w:left w:val="none" w:sz="0" w:space="0" w:color="auto"/>
            <w:bottom w:val="none" w:sz="0" w:space="0" w:color="auto"/>
            <w:right w:val="none" w:sz="0" w:space="0" w:color="auto"/>
          </w:divBdr>
        </w:div>
        <w:div w:id="405881741">
          <w:marLeft w:val="0"/>
          <w:marRight w:val="0"/>
          <w:marTop w:val="0"/>
          <w:marBottom w:val="0"/>
          <w:divBdr>
            <w:top w:val="none" w:sz="0" w:space="0" w:color="auto"/>
            <w:left w:val="none" w:sz="0" w:space="0" w:color="auto"/>
            <w:bottom w:val="none" w:sz="0" w:space="0" w:color="auto"/>
            <w:right w:val="none" w:sz="0" w:space="0" w:color="auto"/>
          </w:divBdr>
          <w:divsChild>
            <w:div w:id="1991707319">
              <w:marLeft w:val="0"/>
              <w:marRight w:val="0"/>
              <w:marTop w:val="0"/>
              <w:marBottom w:val="400"/>
              <w:divBdr>
                <w:top w:val="none" w:sz="0" w:space="0" w:color="auto"/>
                <w:left w:val="none" w:sz="0" w:space="0" w:color="auto"/>
                <w:bottom w:val="none" w:sz="0" w:space="0" w:color="auto"/>
                <w:right w:val="none" w:sz="0" w:space="0" w:color="auto"/>
              </w:divBdr>
            </w:div>
          </w:divsChild>
        </w:div>
        <w:div w:id="215051647">
          <w:marLeft w:val="0"/>
          <w:marRight w:val="0"/>
          <w:marTop w:val="0"/>
          <w:marBottom w:val="0"/>
          <w:divBdr>
            <w:top w:val="none" w:sz="0" w:space="0" w:color="auto"/>
            <w:left w:val="none" w:sz="0" w:space="0" w:color="auto"/>
            <w:bottom w:val="none" w:sz="0" w:space="0" w:color="auto"/>
            <w:right w:val="none" w:sz="0" w:space="0" w:color="auto"/>
          </w:divBdr>
          <w:divsChild>
            <w:div w:id="126975812">
              <w:marLeft w:val="0"/>
              <w:marRight w:val="0"/>
              <w:marTop w:val="0"/>
              <w:marBottom w:val="0"/>
              <w:divBdr>
                <w:top w:val="none" w:sz="0" w:space="0" w:color="auto"/>
                <w:left w:val="none" w:sz="0" w:space="0" w:color="auto"/>
                <w:bottom w:val="none" w:sz="0" w:space="0" w:color="auto"/>
                <w:right w:val="none" w:sz="0" w:space="0" w:color="auto"/>
              </w:divBdr>
            </w:div>
            <w:div w:id="2049136553">
              <w:marLeft w:val="0"/>
              <w:marRight w:val="0"/>
              <w:marTop w:val="0"/>
              <w:marBottom w:val="0"/>
              <w:divBdr>
                <w:top w:val="none" w:sz="0" w:space="0" w:color="auto"/>
                <w:left w:val="none" w:sz="0" w:space="0" w:color="auto"/>
                <w:bottom w:val="none" w:sz="0" w:space="0" w:color="auto"/>
                <w:right w:val="none" w:sz="0" w:space="0" w:color="auto"/>
              </w:divBdr>
            </w:div>
          </w:divsChild>
        </w:div>
        <w:div w:id="1431437676">
          <w:marLeft w:val="0"/>
          <w:marRight w:val="0"/>
          <w:marTop w:val="0"/>
          <w:marBottom w:val="0"/>
          <w:divBdr>
            <w:top w:val="none" w:sz="0" w:space="0" w:color="auto"/>
            <w:left w:val="none" w:sz="0" w:space="0" w:color="auto"/>
            <w:bottom w:val="none" w:sz="0" w:space="0" w:color="auto"/>
            <w:right w:val="none" w:sz="0" w:space="0" w:color="auto"/>
          </w:divBdr>
          <w:divsChild>
            <w:div w:id="1290207564">
              <w:marLeft w:val="0"/>
              <w:marRight w:val="0"/>
              <w:marTop w:val="0"/>
              <w:marBottom w:val="400"/>
              <w:divBdr>
                <w:top w:val="none" w:sz="0" w:space="0" w:color="auto"/>
                <w:left w:val="none" w:sz="0" w:space="0" w:color="auto"/>
                <w:bottom w:val="none" w:sz="0" w:space="0" w:color="auto"/>
                <w:right w:val="none" w:sz="0" w:space="0" w:color="auto"/>
              </w:divBdr>
            </w:div>
          </w:divsChild>
        </w:div>
        <w:div w:id="78408927">
          <w:marLeft w:val="0"/>
          <w:marRight w:val="0"/>
          <w:marTop w:val="0"/>
          <w:marBottom w:val="0"/>
          <w:divBdr>
            <w:top w:val="none" w:sz="0" w:space="0" w:color="auto"/>
            <w:left w:val="none" w:sz="0" w:space="0" w:color="auto"/>
            <w:bottom w:val="none" w:sz="0" w:space="0" w:color="auto"/>
            <w:right w:val="none" w:sz="0" w:space="0" w:color="auto"/>
          </w:divBdr>
        </w:div>
        <w:div w:id="1177429851">
          <w:marLeft w:val="0"/>
          <w:marRight w:val="0"/>
          <w:marTop w:val="0"/>
          <w:marBottom w:val="400"/>
          <w:divBdr>
            <w:top w:val="none" w:sz="0" w:space="0" w:color="auto"/>
            <w:left w:val="none" w:sz="0" w:space="0" w:color="auto"/>
            <w:bottom w:val="none" w:sz="0" w:space="0" w:color="auto"/>
            <w:right w:val="none" w:sz="0" w:space="0" w:color="auto"/>
          </w:divBdr>
        </w:div>
        <w:div w:id="1895847277">
          <w:marLeft w:val="0"/>
          <w:marRight w:val="0"/>
          <w:marTop w:val="0"/>
          <w:marBottom w:val="0"/>
          <w:divBdr>
            <w:top w:val="none" w:sz="0" w:space="0" w:color="auto"/>
            <w:left w:val="none" w:sz="0" w:space="0" w:color="auto"/>
            <w:bottom w:val="none" w:sz="0" w:space="0" w:color="auto"/>
            <w:right w:val="none" w:sz="0" w:space="0" w:color="auto"/>
          </w:divBdr>
        </w:div>
        <w:div w:id="1167668777">
          <w:marLeft w:val="0"/>
          <w:marRight w:val="0"/>
          <w:marTop w:val="0"/>
          <w:marBottom w:val="0"/>
          <w:divBdr>
            <w:top w:val="none" w:sz="0" w:space="0" w:color="auto"/>
            <w:left w:val="none" w:sz="0" w:space="0" w:color="auto"/>
            <w:bottom w:val="none" w:sz="0" w:space="0" w:color="auto"/>
            <w:right w:val="none" w:sz="0" w:space="0" w:color="auto"/>
          </w:divBdr>
        </w:div>
        <w:div w:id="1401557253">
          <w:marLeft w:val="0"/>
          <w:marRight w:val="0"/>
          <w:marTop w:val="0"/>
          <w:marBottom w:val="0"/>
          <w:divBdr>
            <w:top w:val="none" w:sz="0" w:space="0" w:color="auto"/>
            <w:left w:val="none" w:sz="0" w:space="0" w:color="auto"/>
            <w:bottom w:val="none" w:sz="0" w:space="0" w:color="auto"/>
            <w:right w:val="none" w:sz="0" w:space="0" w:color="auto"/>
          </w:divBdr>
          <w:divsChild>
            <w:div w:id="1753040766">
              <w:marLeft w:val="0"/>
              <w:marRight w:val="0"/>
              <w:marTop w:val="0"/>
              <w:marBottom w:val="400"/>
              <w:divBdr>
                <w:top w:val="none" w:sz="0" w:space="0" w:color="auto"/>
                <w:left w:val="none" w:sz="0" w:space="0" w:color="auto"/>
                <w:bottom w:val="none" w:sz="0" w:space="0" w:color="auto"/>
                <w:right w:val="none" w:sz="0" w:space="0" w:color="auto"/>
              </w:divBdr>
            </w:div>
          </w:divsChild>
        </w:div>
        <w:div w:id="258560693">
          <w:marLeft w:val="0"/>
          <w:marRight w:val="0"/>
          <w:marTop w:val="0"/>
          <w:marBottom w:val="0"/>
          <w:divBdr>
            <w:top w:val="none" w:sz="0" w:space="0" w:color="auto"/>
            <w:left w:val="none" w:sz="0" w:space="0" w:color="auto"/>
            <w:bottom w:val="none" w:sz="0" w:space="0" w:color="auto"/>
            <w:right w:val="none" w:sz="0" w:space="0" w:color="auto"/>
          </w:divBdr>
          <w:divsChild>
            <w:div w:id="2038433819">
              <w:marLeft w:val="0"/>
              <w:marRight w:val="0"/>
              <w:marTop w:val="0"/>
              <w:marBottom w:val="400"/>
              <w:divBdr>
                <w:top w:val="none" w:sz="0" w:space="0" w:color="auto"/>
                <w:left w:val="none" w:sz="0" w:space="0" w:color="auto"/>
                <w:bottom w:val="none" w:sz="0" w:space="0" w:color="auto"/>
                <w:right w:val="none" w:sz="0" w:space="0" w:color="auto"/>
              </w:divBdr>
            </w:div>
          </w:divsChild>
        </w:div>
        <w:div w:id="1881237404">
          <w:marLeft w:val="0"/>
          <w:marRight w:val="0"/>
          <w:marTop w:val="0"/>
          <w:marBottom w:val="0"/>
          <w:divBdr>
            <w:top w:val="none" w:sz="0" w:space="0" w:color="auto"/>
            <w:left w:val="none" w:sz="0" w:space="0" w:color="auto"/>
            <w:bottom w:val="none" w:sz="0" w:space="0" w:color="auto"/>
            <w:right w:val="none" w:sz="0" w:space="0" w:color="auto"/>
          </w:divBdr>
          <w:divsChild>
            <w:div w:id="2140877560">
              <w:marLeft w:val="0"/>
              <w:marRight w:val="0"/>
              <w:marTop w:val="0"/>
              <w:marBottom w:val="400"/>
              <w:divBdr>
                <w:top w:val="none" w:sz="0" w:space="0" w:color="auto"/>
                <w:left w:val="none" w:sz="0" w:space="0" w:color="auto"/>
                <w:bottom w:val="none" w:sz="0" w:space="0" w:color="auto"/>
                <w:right w:val="none" w:sz="0" w:space="0" w:color="auto"/>
              </w:divBdr>
            </w:div>
          </w:divsChild>
        </w:div>
        <w:div w:id="1882131567">
          <w:marLeft w:val="0"/>
          <w:marRight w:val="0"/>
          <w:marTop w:val="0"/>
          <w:marBottom w:val="0"/>
          <w:divBdr>
            <w:top w:val="none" w:sz="0" w:space="0" w:color="auto"/>
            <w:left w:val="none" w:sz="0" w:space="0" w:color="auto"/>
            <w:bottom w:val="none" w:sz="0" w:space="0" w:color="auto"/>
            <w:right w:val="none" w:sz="0" w:space="0" w:color="auto"/>
          </w:divBdr>
        </w:div>
        <w:div w:id="302665005">
          <w:marLeft w:val="0"/>
          <w:marRight w:val="0"/>
          <w:marTop w:val="0"/>
          <w:marBottom w:val="400"/>
          <w:divBdr>
            <w:top w:val="none" w:sz="0" w:space="0" w:color="auto"/>
            <w:left w:val="none" w:sz="0" w:space="0" w:color="auto"/>
            <w:bottom w:val="none" w:sz="0" w:space="0" w:color="auto"/>
            <w:right w:val="none" w:sz="0" w:space="0" w:color="auto"/>
          </w:divBdr>
        </w:div>
      </w:divsChild>
    </w:div>
    <w:div w:id="1209956581">
      <w:bodyDiv w:val="1"/>
      <w:marLeft w:val="0"/>
      <w:marRight w:val="0"/>
      <w:marTop w:val="0"/>
      <w:marBottom w:val="0"/>
      <w:divBdr>
        <w:top w:val="none" w:sz="0" w:space="0" w:color="auto"/>
        <w:left w:val="none" w:sz="0" w:space="0" w:color="auto"/>
        <w:bottom w:val="none" w:sz="0" w:space="0" w:color="auto"/>
        <w:right w:val="none" w:sz="0" w:space="0" w:color="auto"/>
      </w:divBdr>
    </w:div>
    <w:div w:id="1316296997">
      <w:bodyDiv w:val="1"/>
      <w:marLeft w:val="0"/>
      <w:marRight w:val="0"/>
      <w:marTop w:val="0"/>
      <w:marBottom w:val="0"/>
      <w:divBdr>
        <w:top w:val="none" w:sz="0" w:space="0" w:color="auto"/>
        <w:left w:val="none" w:sz="0" w:space="0" w:color="auto"/>
        <w:bottom w:val="none" w:sz="0" w:space="0" w:color="auto"/>
        <w:right w:val="none" w:sz="0" w:space="0" w:color="auto"/>
      </w:divBdr>
    </w:div>
    <w:div w:id="1501964631">
      <w:bodyDiv w:val="1"/>
      <w:marLeft w:val="0"/>
      <w:marRight w:val="0"/>
      <w:marTop w:val="0"/>
      <w:marBottom w:val="0"/>
      <w:divBdr>
        <w:top w:val="none" w:sz="0" w:space="0" w:color="auto"/>
        <w:left w:val="none" w:sz="0" w:space="0" w:color="auto"/>
        <w:bottom w:val="none" w:sz="0" w:space="0" w:color="auto"/>
        <w:right w:val="none" w:sz="0" w:space="0" w:color="auto"/>
      </w:divBdr>
    </w:div>
    <w:div w:id="1775713216">
      <w:bodyDiv w:val="1"/>
      <w:marLeft w:val="0"/>
      <w:marRight w:val="0"/>
      <w:marTop w:val="0"/>
      <w:marBottom w:val="0"/>
      <w:divBdr>
        <w:top w:val="none" w:sz="0" w:space="0" w:color="auto"/>
        <w:left w:val="none" w:sz="0" w:space="0" w:color="auto"/>
        <w:bottom w:val="none" w:sz="0" w:space="0" w:color="auto"/>
        <w:right w:val="none" w:sz="0" w:space="0" w:color="auto"/>
      </w:divBdr>
    </w:div>
    <w:div w:id="1992324479">
      <w:bodyDiv w:val="1"/>
      <w:marLeft w:val="0"/>
      <w:marRight w:val="0"/>
      <w:marTop w:val="0"/>
      <w:marBottom w:val="0"/>
      <w:divBdr>
        <w:top w:val="none" w:sz="0" w:space="0" w:color="auto"/>
        <w:left w:val="none" w:sz="0" w:space="0" w:color="auto"/>
        <w:bottom w:val="none" w:sz="0" w:space="0" w:color="auto"/>
        <w:right w:val="none" w:sz="0" w:space="0" w:color="auto"/>
      </w:divBdr>
    </w:div>
    <w:div w:id="2060548774">
      <w:bodyDiv w:val="1"/>
      <w:marLeft w:val="0"/>
      <w:marRight w:val="0"/>
      <w:marTop w:val="0"/>
      <w:marBottom w:val="0"/>
      <w:divBdr>
        <w:top w:val="none" w:sz="0" w:space="0" w:color="auto"/>
        <w:left w:val="none" w:sz="0" w:space="0" w:color="auto"/>
        <w:bottom w:val="none" w:sz="0" w:space="0" w:color="auto"/>
        <w:right w:val="none" w:sz="0" w:space="0" w:color="auto"/>
      </w:divBdr>
    </w:div>
    <w:div w:id="21045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5.biz/grazhdanskoe_pravo/fondy.html" TargetMode="External"/><Relationship Id="rId13" Type="http://schemas.openxmlformats.org/officeDocument/2006/relationships/hyperlink" Target="http://www.be5.biz/grazhdanskoe_pravo/pravo_sobstvennosti.html" TargetMode="External"/><Relationship Id="rId18" Type="http://schemas.openxmlformats.org/officeDocument/2006/relationships/hyperlink" Target="http://www.be5.biz/codex/gk.html" TargetMode="External"/><Relationship Id="rId26" Type="http://schemas.openxmlformats.org/officeDocument/2006/relationships/hyperlink" Target="http://base.garant.ru/185181/1/" TargetMode="External"/><Relationship Id="rId39" Type="http://schemas.openxmlformats.org/officeDocument/2006/relationships/hyperlink" Target="http://base.garant.ru/10164072/4/" TargetMode="External"/><Relationship Id="rId3" Type="http://schemas.microsoft.com/office/2007/relationships/stylesWithEffects" Target="stylesWithEffects.xml"/><Relationship Id="rId21" Type="http://schemas.openxmlformats.org/officeDocument/2006/relationships/hyperlink" Target="http://base.garant.ru/185181/1/" TargetMode="External"/><Relationship Id="rId34" Type="http://schemas.openxmlformats.org/officeDocument/2006/relationships/hyperlink" Target="http://base.garant.ru/12112509/2/" TargetMode="External"/><Relationship Id="rId42" Type="http://schemas.openxmlformats.org/officeDocument/2006/relationships/hyperlink" Target="http://base.garant.ru/185181/1/" TargetMode="External"/><Relationship Id="rId7" Type="http://schemas.openxmlformats.org/officeDocument/2006/relationships/hyperlink" Target="http://www.be5.biz/ekonomika/proizvodstvo.html" TargetMode="External"/><Relationship Id="rId12" Type="http://schemas.openxmlformats.org/officeDocument/2006/relationships/hyperlink" Target="http://www.be5.biz/predprinimatelskoe_pravo/predprinimatel.html" TargetMode="External"/><Relationship Id="rId17" Type="http://schemas.openxmlformats.org/officeDocument/2006/relationships/hyperlink" Target="http://www.be5.biz/grazhdanskoe_pravo/pravo_pozhiznennogo_nasleduemogo_vladeniia.html" TargetMode="External"/><Relationship Id="rId25" Type="http://schemas.openxmlformats.org/officeDocument/2006/relationships/hyperlink" Target="http://base.garant.ru/185181/1/" TargetMode="External"/><Relationship Id="rId33" Type="http://schemas.openxmlformats.org/officeDocument/2006/relationships/hyperlink" Target="http://base.garant.ru/71034698/" TargetMode="External"/><Relationship Id="rId38" Type="http://schemas.openxmlformats.org/officeDocument/2006/relationships/hyperlink" Target="http://base.garant.ru/1211625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5.biz/gosudarstvo_i_pravo/pravo.html" TargetMode="External"/><Relationship Id="rId20" Type="http://schemas.openxmlformats.org/officeDocument/2006/relationships/hyperlink" Target="http://base.garant.ru/185181/1/" TargetMode="External"/><Relationship Id="rId29" Type="http://schemas.openxmlformats.org/officeDocument/2006/relationships/hyperlink" Target="http://base.garant.ru/71034730/" TargetMode="External"/><Relationship Id="rId41" Type="http://schemas.openxmlformats.org/officeDocument/2006/relationships/hyperlink" Target="http://base.garant.ru/70205520/1/" TargetMode="External"/><Relationship Id="rId1" Type="http://schemas.openxmlformats.org/officeDocument/2006/relationships/numbering" Target="numbering.xml"/><Relationship Id="rId6" Type="http://schemas.openxmlformats.org/officeDocument/2006/relationships/hyperlink" Target="http://base.garant.ru/12123875/" TargetMode="External"/><Relationship Id="rId11" Type="http://schemas.openxmlformats.org/officeDocument/2006/relationships/hyperlink" Target="http://www.be5.biz/grazhdanskoe_pravo/veshchnoe_pravo.html" TargetMode="External"/><Relationship Id="rId24" Type="http://schemas.openxmlformats.org/officeDocument/2006/relationships/hyperlink" Target="http://base.garant.ru/185181/1/" TargetMode="External"/><Relationship Id="rId32" Type="http://schemas.openxmlformats.org/officeDocument/2006/relationships/hyperlink" Target="http://base.garant.ru/70892064/" TargetMode="External"/><Relationship Id="rId37" Type="http://schemas.openxmlformats.org/officeDocument/2006/relationships/hyperlink" Target="http://base.garant.ru/105108/" TargetMode="External"/><Relationship Id="rId40" Type="http://schemas.openxmlformats.org/officeDocument/2006/relationships/hyperlink" Target="http://base.garant.ru/7020552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5.biz/grazhdanskoe_pravo/pravo_operativnogo_upravleniia.html" TargetMode="External"/><Relationship Id="rId23" Type="http://schemas.openxmlformats.org/officeDocument/2006/relationships/hyperlink" Target="http://base.garant.ru/185181/1/" TargetMode="External"/><Relationship Id="rId28" Type="http://schemas.openxmlformats.org/officeDocument/2006/relationships/hyperlink" Target="http://base.garant.ru/71146686/" TargetMode="External"/><Relationship Id="rId36" Type="http://schemas.openxmlformats.org/officeDocument/2006/relationships/hyperlink" Target="http://base.garant.ru/12118067/" TargetMode="External"/><Relationship Id="rId10" Type="http://schemas.openxmlformats.org/officeDocument/2006/relationships/hyperlink" Target="http://www.be5.biz/grazhdanskoe_pravo/grazhdanskoe_zakonodatelstvo.html" TargetMode="External"/><Relationship Id="rId19" Type="http://schemas.openxmlformats.org/officeDocument/2006/relationships/hyperlink" Target="http://www.be5.biz/grazhdanskoe_pravo/servituty.html" TargetMode="External"/><Relationship Id="rId31" Type="http://schemas.openxmlformats.org/officeDocument/2006/relationships/hyperlink" Target="http://base.garant.ru/12112509/2/" TargetMode="External"/><Relationship Id="rId44" Type="http://schemas.openxmlformats.org/officeDocument/2006/relationships/hyperlink" Target="http://base.garant.ru/58053406/" TargetMode="External"/><Relationship Id="rId4" Type="http://schemas.openxmlformats.org/officeDocument/2006/relationships/settings" Target="settings.xml"/><Relationship Id="rId9" Type="http://schemas.openxmlformats.org/officeDocument/2006/relationships/hyperlink" Target="http://www.be5.biz/grazhdanskoe_pravo/nedvizhimost.html" TargetMode="External"/><Relationship Id="rId14" Type="http://schemas.openxmlformats.org/officeDocument/2006/relationships/hyperlink" Target="http://www.be5.biz/grazhdanskoe_pravo/pravo_khoziaistvennogo_vedeniia.html" TargetMode="External"/><Relationship Id="rId22" Type="http://schemas.openxmlformats.org/officeDocument/2006/relationships/hyperlink" Target="http://base.garant.ru/185181/1/" TargetMode="External"/><Relationship Id="rId27" Type="http://schemas.openxmlformats.org/officeDocument/2006/relationships/hyperlink" Target="http://base.garant.ru/70103036/2/" TargetMode="External"/><Relationship Id="rId30" Type="http://schemas.openxmlformats.org/officeDocument/2006/relationships/hyperlink" Target="http://base.garant.ru/12136454/" TargetMode="External"/><Relationship Id="rId35" Type="http://schemas.openxmlformats.org/officeDocument/2006/relationships/hyperlink" Target="http://base.garant.ru/12184522/" TargetMode="External"/><Relationship Id="rId43" Type="http://schemas.openxmlformats.org/officeDocument/2006/relationships/hyperlink" Target="http://base.garant.ru/18518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9798</Words>
  <Characters>55850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2</cp:revision>
  <dcterms:created xsi:type="dcterms:W3CDTF">2019-03-14T09:03:00Z</dcterms:created>
  <dcterms:modified xsi:type="dcterms:W3CDTF">2019-03-14T09:03:00Z</dcterms:modified>
</cp:coreProperties>
</file>