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85" w:rsidRPr="004D6885" w:rsidRDefault="004D6885" w:rsidP="004D688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6885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4D6885" w:rsidRPr="004D6885" w:rsidRDefault="004D6885" w:rsidP="004D688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6885">
        <w:rPr>
          <w:rFonts w:ascii="Times New Roman" w:hAnsi="Times New Roman" w:cs="Times New Roman"/>
          <w:sz w:val="28"/>
          <w:szCs w:val="28"/>
        </w:rPr>
        <w:t>ФГБОУ ВПО «Кубанский государственный аграрный университет»</w:t>
      </w:r>
    </w:p>
    <w:p w:rsidR="004D6885" w:rsidRPr="004D6885" w:rsidRDefault="004D6885" w:rsidP="004D688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Pr="004D6885" w:rsidRDefault="004D6885" w:rsidP="004D688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6885">
        <w:rPr>
          <w:rFonts w:ascii="Times New Roman" w:hAnsi="Times New Roman" w:cs="Times New Roman"/>
          <w:sz w:val="28"/>
          <w:szCs w:val="28"/>
        </w:rPr>
        <w:t>Кафедра разведения сельскохозяйственных животных и зоотехнологий</w:t>
      </w: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Pr="005D237A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F08" w:rsidRPr="005D237A" w:rsidRDefault="00B34F08" w:rsidP="00B34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B34F08" w:rsidRPr="005D237A" w:rsidRDefault="00B34F08" w:rsidP="00B34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 xml:space="preserve">к выполнению лабораторных работ по дисциплине </w:t>
      </w:r>
    </w:p>
    <w:p w:rsidR="00A02F61" w:rsidRPr="005D237A" w:rsidRDefault="00B34F08" w:rsidP="00B34F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>«</w:t>
      </w:r>
      <w:r w:rsidR="004D6885" w:rsidRPr="005D237A">
        <w:rPr>
          <w:rFonts w:ascii="Times New Roman" w:hAnsi="Times New Roman" w:cs="Times New Roman"/>
          <w:b/>
          <w:sz w:val="28"/>
          <w:szCs w:val="28"/>
        </w:rPr>
        <w:t>Современные р</w:t>
      </w:r>
      <w:r w:rsidRPr="005D237A">
        <w:rPr>
          <w:rFonts w:ascii="Times New Roman" w:hAnsi="Times New Roman" w:cs="Times New Roman"/>
          <w:b/>
          <w:sz w:val="28"/>
          <w:szCs w:val="28"/>
        </w:rPr>
        <w:t>есурсосберегающие технологии в птицеводстве» для бакалавров факультета зоотехнологии и менеджмента</w:t>
      </w: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Default="004D6885" w:rsidP="005D2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 2014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BF2" w:rsidRDefault="00CC4BF2" w:rsidP="00CC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УДК 636.5 (076)</w:t>
      </w:r>
    </w:p>
    <w:p w:rsidR="00CC4BF2" w:rsidRDefault="00CC4BF2" w:rsidP="00CC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 46,8</w:t>
      </w:r>
    </w:p>
    <w:p w:rsidR="00CC4BF2" w:rsidRDefault="00CC4BF2" w:rsidP="005D2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BF2" w:rsidRDefault="00CC4BF2" w:rsidP="00CC4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</w:t>
      </w:r>
    </w:p>
    <w:p w:rsidR="00CC4BF2" w:rsidRDefault="00CC4BF2" w:rsidP="00CC4B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BF2">
        <w:rPr>
          <w:rFonts w:ascii="Times New Roman" w:hAnsi="Times New Roman" w:cs="Times New Roman"/>
          <w:b/>
          <w:sz w:val="28"/>
          <w:szCs w:val="28"/>
        </w:rPr>
        <w:t>Л. И. Баюров</w:t>
      </w:r>
      <w:r>
        <w:rPr>
          <w:rFonts w:ascii="Times New Roman" w:hAnsi="Times New Roman" w:cs="Times New Roman"/>
          <w:sz w:val="28"/>
          <w:szCs w:val="28"/>
        </w:rPr>
        <w:t xml:space="preserve"> – кандидат сельскохозяйственных наук, доцент</w:t>
      </w:r>
    </w:p>
    <w:p w:rsidR="00CC4BF2" w:rsidRDefault="00CC4BF2" w:rsidP="00CC4BF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(Кубанский государственный аграрный университет)</w:t>
      </w:r>
    </w:p>
    <w:p w:rsidR="00CC4BF2" w:rsidRDefault="00CC4BF2" w:rsidP="00CC4BF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C4BF2" w:rsidRDefault="00CC4BF2" w:rsidP="00CC4BF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C4BF2">
        <w:rPr>
          <w:rFonts w:ascii="Times New Roman" w:hAnsi="Times New Roman" w:cs="Times New Roman"/>
          <w:b/>
          <w:sz w:val="28"/>
          <w:szCs w:val="28"/>
        </w:rPr>
        <w:t xml:space="preserve">Хасанова С.А. </w:t>
      </w:r>
    </w:p>
    <w:p w:rsidR="00CC4BF2" w:rsidRPr="00CC4BF2" w:rsidRDefault="00CC4BF2" w:rsidP="00CC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24 </w:t>
      </w:r>
      <w:r w:rsidRPr="00CC4BF2">
        <w:rPr>
          <w:rFonts w:ascii="Times New Roman" w:hAnsi="Times New Roman" w:cs="Times New Roman"/>
          <w:sz w:val="28"/>
          <w:szCs w:val="28"/>
        </w:rPr>
        <w:t>Методические указания к выполнению лабораторных работ по дисциплине «Современные ресурсосберегающие технологии в птицеводстве» для бакалавров факультета зоотехнологии и менеджмента</w:t>
      </w:r>
    </w:p>
    <w:p w:rsidR="00CC4BF2" w:rsidRDefault="00CC4BF2" w:rsidP="00CC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930" w:rsidRPr="005D237A" w:rsidRDefault="00B06930" w:rsidP="005D2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на заседании кафедры </w:t>
      </w:r>
      <w:r w:rsidRPr="005D237A">
        <w:rPr>
          <w:rFonts w:ascii="Times New Roman" w:hAnsi="Times New Roman" w:cs="Times New Roman"/>
          <w:sz w:val="28"/>
          <w:szCs w:val="28"/>
        </w:rPr>
        <w:t>разведения с.-х. животных и зоотехнологий</w:t>
      </w:r>
      <w:r w:rsidR="00CC4BF2">
        <w:rPr>
          <w:rFonts w:ascii="Times New Roman" w:hAnsi="Times New Roman" w:cs="Times New Roman"/>
          <w:sz w:val="28"/>
          <w:szCs w:val="28"/>
        </w:rPr>
        <w:t xml:space="preserve">. Протокол № 4 от 25 ноября </w:t>
      </w:r>
      <w:r>
        <w:rPr>
          <w:rFonts w:ascii="Times New Roman" w:hAnsi="Times New Roman" w:cs="Times New Roman"/>
          <w:sz w:val="28"/>
          <w:szCs w:val="28"/>
        </w:rPr>
        <w:t>2013 г.</w:t>
      </w:r>
    </w:p>
    <w:p w:rsidR="004D6885" w:rsidRPr="005D237A" w:rsidRDefault="004D6885" w:rsidP="005D237A">
      <w:pPr>
        <w:jc w:val="both"/>
        <w:rPr>
          <w:rFonts w:ascii="Times New Roman" w:hAnsi="Times New Roman" w:cs="Times New Roman"/>
          <w:sz w:val="28"/>
          <w:szCs w:val="28"/>
        </w:rPr>
      </w:pPr>
      <w:r w:rsidRPr="005D237A">
        <w:rPr>
          <w:rFonts w:ascii="Times New Roman" w:hAnsi="Times New Roman" w:cs="Times New Roman"/>
          <w:sz w:val="28"/>
          <w:szCs w:val="28"/>
        </w:rPr>
        <w:t>Одобрено методической комиссией факультета зоотехнологии и менеджмента.</w:t>
      </w:r>
      <w:r w:rsidR="00CC4BF2">
        <w:rPr>
          <w:rFonts w:ascii="Times New Roman" w:hAnsi="Times New Roman" w:cs="Times New Roman"/>
          <w:sz w:val="28"/>
          <w:szCs w:val="28"/>
        </w:rPr>
        <w:t xml:space="preserve"> Протокол № 4 от 24 декабря </w:t>
      </w:r>
      <w:r w:rsidRPr="005D237A">
        <w:rPr>
          <w:rFonts w:ascii="Times New Roman" w:hAnsi="Times New Roman" w:cs="Times New Roman"/>
          <w:sz w:val="28"/>
          <w:szCs w:val="28"/>
        </w:rPr>
        <w:t>2013г.</w:t>
      </w:r>
    </w:p>
    <w:p w:rsidR="004D6885" w:rsidRDefault="004D6885" w:rsidP="00B34F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885" w:rsidRPr="005D237A" w:rsidRDefault="004D6885" w:rsidP="005D2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7A">
        <w:rPr>
          <w:rFonts w:ascii="Times New Roman" w:hAnsi="Times New Roman" w:cs="Times New Roman"/>
          <w:sz w:val="28"/>
          <w:szCs w:val="28"/>
        </w:rPr>
        <w:t>Методические указания предназначены для студентов 3 курса факультета зоотехнологии и менеджмента при изучении дисциплины  «</w:t>
      </w:r>
      <w:r w:rsidRPr="005D237A">
        <w:rPr>
          <w:rFonts w:ascii="Times New Roman" w:hAnsi="Times New Roman" w:cs="Times New Roman"/>
          <w:bCs/>
          <w:sz w:val="28"/>
          <w:szCs w:val="28"/>
        </w:rPr>
        <w:t>Современные ресурсосберегающие технологии в птицеводстве</w:t>
      </w:r>
      <w:r w:rsidRPr="005D237A">
        <w:rPr>
          <w:rFonts w:ascii="Times New Roman" w:hAnsi="Times New Roman" w:cs="Times New Roman"/>
          <w:sz w:val="28"/>
          <w:szCs w:val="28"/>
        </w:rPr>
        <w:t xml:space="preserve">». В них представлен материал, который помогает наиболее полно усвоить требования к современному технологическому оборудованию, </w:t>
      </w:r>
      <w:r w:rsidR="005B06E2" w:rsidRPr="005D237A">
        <w:rPr>
          <w:rFonts w:ascii="Times New Roman" w:hAnsi="Times New Roman" w:cs="Times New Roman"/>
          <w:sz w:val="28"/>
          <w:szCs w:val="28"/>
        </w:rPr>
        <w:t>ресурсосберегающим системам и источникам</w:t>
      </w:r>
      <w:r w:rsidRPr="005D237A">
        <w:rPr>
          <w:rFonts w:ascii="Times New Roman" w:hAnsi="Times New Roman" w:cs="Times New Roman"/>
          <w:sz w:val="28"/>
          <w:szCs w:val="28"/>
        </w:rPr>
        <w:t xml:space="preserve"> освещения птицеводческих помещ</w:t>
      </w:r>
      <w:r w:rsidR="005B06E2" w:rsidRPr="005D237A">
        <w:rPr>
          <w:rFonts w:ascii="Times New Roman" w:hAnsi="Times New Roman" w:cs="Times New Roman"/>
          <w:sz w:val="28"/>
          <w:szCs w:val="28"/>
        </w:rPr>
        <w:t>ений</w:t>
      </w:r>
      <w:r w:rsidR="005D237A" w:rsidRPr="005D237A">
        <w:rPr>
          <w:rFonts w:ascii="Times New Roman" w:hAnsi="Times New Roman" w:cs="Times New Roman"/>
          <w:sz w:val="28"/>
          <w:szCs w:val="28"/>
        </w:rPr>
        <w:t xml:space="preserve">, а также правильно </w:t>
      </w:r>
      <w:r w:rsidR="005B06E2" w:rsidRPr="005D237A">
        <w:rPr>
          <w:rFonts w:ascii="Times New Roman" w:hAnsi="Times New Roman" w:cs="Times New Roman"/>
          <w:sz w:val="28"/>
          <w:szCs w:val="28"/>
        </w:rPr>
        <w:t>выбирать генетические ресурсы при производстве яиц и мяса птицы</w:t>
      </w:r>
      <w:r w:rsidRPr="005D237A">
        <w:rPr>
          <w:rFonts w:ascii="Times New Roman" w:hAnsi="Times New Roman" w:cs="Times New Roman"/>
          <w:sz w:val="28"/>
          <w:szCs w:val="28"/>
        </w:rPr>
        <w:t xml:space="preserve">, </w:t>
      </w:r>
      <w:r w:rsidR="005B06E2" w:rsidRPr="005D237A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Pr="005D237A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5B06E2" w:rsidRPr="005D237A">
        <w:rPr>
          <w:rFonts w:ascii="Times New Roman" w:hAnsi="Times New Roman" w:cs="Times New Roman"/>
          <w:sz w:val="28"/>
          <w:szCs w:val="28"/>
        </w:rPr>
        <w:t xml:space="preserve">режимы кормления птицы и продукты </w:t>
      </w:r>
      <w:r w:rsidRPr="005D237A">
        <w:rPr>
          <w:rFonts w:ascii="Times New Roman" w:hAnsi="Times New Roman" w:cs="Times New Roman"/>
          <w:sz w:val="28"/>
          <w:szCs w:val="28"/>
        </w:rPr>
        <w:t xml:space="preserve">биотехнологии. </w:t>
      </w:r>
      <w:r w:rsidR="005B06E2" w:rsidRPr="005D237A">
        <w:rPr>
          <w:rFonts w:ascii="Times New Roman" w:hAnsi="Times New Roman" w:cs="Times New Roman"/>
          <w:sz w:val="28"/>
          <w:szCs w:val="28"/>
        </w:rPr>
        <w:t xml:space="preserve">Отдельные задания направлены на формирование </w:t>
      </w:r>
      <w:r w:rsidR="005D237A" w:rsidRPr="005D237A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5B06E2" w:rsidRPr="005D237A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5D237A">
        <w:rPr>
          <w:rFonts w:ascii="Times New Roman" w:hAnsi="Times New Roman" w:cs="Times New Roman"/>
          <w:sz w:val="28"/>
          <w:szCs w:val="28"/>
        </w:rPr>
        <w:t xml:space="preserve">по </w:t>
      </w:r>
      <w:r w:rsidR="005B06E2" w:rsidRPr="005D237A">
        <w:rPr>
          <w:rFonts w:ascii="Times New Roman" w:hAnsi="Times New Roman" w:cs="Times New Roman"/>
          <w:sz w:val="28"/>
          <w:szCs w:val="28"/>
        </w:rPr>
        <w:t>расчет</w:t>
      </w:r>
      <w:r w:rsidR="005D237A">
        <w:rPr>
          <w:rFonts w:ascii="Times New Roman" w:hAnsi="Times New Roman" w:cs="Times New Roman"/>
          <w:sz w:val="28"/>
          <w:szCs w:val="28"/>
        </w:rPr>
        <w:t>у</w:t>
      </w:r>
      <w:r w:rsidR="005B06E2" w:rsidRPr="005D237A">
        <w:rPr>
          <w:rFonts w:ascii="Times New Roman" w:hAnsi="Times New Roman" w:cs="Times New Roman"/>
          <w:sz w:val="28"/>
          <w:szCs w:val="28"/>
        </w:rPr>
        <w:t xml:space="preserve"> экономической эффективности применения современных технологических приемов.</w:t>
      </w:r>
    </w:p>
    <w:p w:rsidR="005D237A" w:rsidRPr="005D237A" w:rsidRDefault="005D237A" w:rsidP="005D2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7A">
        <w:rPr>
          <w:rFonts w:ascii="Times New Roman" w:hAnsi="Times New Roman" w:cs="Times New Roman"/>
          <w:sz w:val="28"/>
          <w:szCs w:val="28"/>
        </w:rPr>
        <w:t>Представлен широкий перечень источников литературы, необходимой для изучения дисциплины.</w:t>
      </w:r>
    </w:p>
    <w:p w:rsidR="00B34F08" w:rsidRDefault="00B34F08">
      <w:r>
        <w:br w:type="page"/>
      </w:r>
    </w:p>
    <w:p w:rsidR="00B34F08" w:rsidRDefault="00B34F08" w:rsidP="00B34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F0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34F08" w:rsidRPr="00B34F08" w:rsidRDefault="00B34F08" w:rsidP="00B34F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 w:rsidRPr="00B34F08">
        <w:rPr>
          <w:rFonts w:ascii="Times New Roman" w:hAnsi="Times New Roman" w:cs="Times New Roman"/>
          <w:sz w:val="28"/>
          <w:szCs w:val="28"/>
        </w:rPr>
        <w:t>Тема 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Современное оборудование для инкубации яиц с.-х. птицы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>4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</w:t>
      </w:r>
      <w:r w:rsidR="003861B4">
        <w:rPr>
          <w:rFonts w:ascii="Times New Roman" w:hAnsi="Times New Roman" w:cs="Times New Roman"/>
          <w:sz w:val="28"/>
          <w:szCs w:val="28"/>
        </w:rPr>
        <w:t xml:space="preserve"> Технологическое оборудование для выращивания</w:t>
      </w:r>
      <w:r>
        <w:rPr>
          <w:rFonts w:ascii="Times New Roman" w:hAnsi="Times New Roman" w:cs="Times New Roman"/>
          <w:sz w:val="28"/>
          <w:szCs w:val="28"/>
        </w:rPr>
        <w:t xml:space="preserve"> бройлеров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>6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Расчет эффективности выращивания бройлеров в клеточных батареях и на глубокой подстилке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>8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 Технологическое оборудование для содержания ремонтного молодняка и к</w:t>
      </w:r>
      <w:r w:rsidR="005D237A">
        <w:rPr>
          <w:rFonts w:ascii="Times New Roman" w:hAnsi="Times New Roman" w:cs="Times New Roman"/>
          <w:sz w:val="28"/>
          <w:szCs w:val="28"/>
        </w:rPr>
        <w:t>ур – несушек яичных кроссов</w:t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 xml:space="preserve">        10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Расчет производства пищевых яиц </w:t>
      </w:r>
      <w:r w:rsidR="003F07E8">
        <w:rPr>
          <w:rFonts w:ascii="Times New Roman" w:hAnsi="Times New Roman" w:cs="Times New Roman"/>
          <w:sz w:val="28"/>
          <w:szCs w:val="28"/>
        </w:rPr>
        <w:t>с применением современных генетических ресурсов. Э</w:t>
      </w:r>
      <w:r>
        <w:rPr>
          <w:rFonts w:ascii="Times New Roman" w:hAnsi="Times New Roman" w:cs="Times New Roman"/>
          <w:sz w:val="28"/>
          <w:szCs w:val="28"/>
        </w:rPr>
        <w:t>кономическая эффективность производства продукции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  <w:t xml:space="preserve">        13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 Ресурсосберегающ</w:t>
      </w:r>
      <w:r w:rsidR="005D237A">
        <w:rPr>
          <w:rFonts w:ascii="Times New Roman" w:hAnsi="Times New Roman" w:cs="Times New Roman"/>
          <w:sz w:val="28"/>
          <w:szCs w:val="28"/>
        </w:rPr>
        <w:t>ие системы освещения птичников</w:t>
      </w:r>
      <w:r w:rsidR="005D23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 xml:space="preserve">       17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7376B8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 Оптимиз</w:t>
      </w:r>
      <w:r w:rsidR="005D237A">
        <w:rPr>
          <w:rFonts w:ascii="Times New Roman" w:hAnsi="Times New Roman" w:cs="Times New Roman"/>
          <w:sz w:val="28"/>
          <w:szCs w:val="28"/>
        </w:rPr>
        <w:t>ация кормления с.-х. птицы</w:t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</w:r>
      <w:r w:rsidR="005D237A">
        <w:rPr>
          <w:rFonts w:ascii="Times New Roman" w:hAnsi="Times New Roman" w:cs="Times New Roman"/>
          <w:sz w:val="28"/>
          <w:szCs w:val="28"/>
        </w:rPr>
        <w:tab/>
        <w:t xml:space="preserve">       20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7376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Использование продуктов биотехноло</w:t>
      </w:r>
      <w:r w:rsidR="005D237A">
        <w:rPr>
          <w:rFonts w:ascii="Times New Roman" w:hAnsi="Times New Roman" w:cs="Times New Roman"/>
          <w:sz w:val="28"/>
          <w:szCs w:val="28"/>
        </w:rPr>
        <w:t>гии в птицеводстве</w:t>
      </w:r>
      <w:r w:rsidR="005D237A">
        <w:rPr>
          <w:rFonts w:ascii="Times New Roman" w:hAnsi="Times New Roman" w:cs="Times New Roman"/>
          <w:sz w:val="28"/>
          <w:szCs w:val="28"/>
        </w:rPr>
        <w:tab/>
        <w:t xml:space="preserve">       25</w:t>
      </w:r>
    </w:p>
    <w:p w:rsidR="005D237A" w:rsidRPr="005D237A" w:rsidRDefault="005D237A" w:rsidP="005D237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D237A">
        <w:rPr>
          <w:rFonts w:ascii="Times New Roman" w:hAnsi="Times New Roman" w:cs="Times New Roman"/>
          <w:sz w:val="28"/>
          <w:szCs w:val="28"/>
        </w:rPr>
        <w:t>Список литературы для изучения дисциплины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27</w:t>
      </w:r>
    </w:p>
    <w:p w:rsidR="00B34F08" w:rsidRDefault="00B34F08" w:rsidP="00B34F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2E2" w:rsidRDefault="000B32E2">
      <w:r>
        <w:br w:type="page"/>
      </w:r>
    </w:p>
    <w:p w:rsidR="00B34F08" w:rsidRPr="000B32E2" w:rsidRDefault="000B32E2" w:rsidP="000B3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2E2">
        <w:rPr>
          <w:rFonts w:ascii="Times New Roman" w:hAnsi="Times New Roman" w:cs="Times New Roman"/>
          <w:b/>
          <w:sz w:val="28"/>
          <w:szCs w:val="28"/>
        </w:rPr>
        <w:lastRenderedPageBreak/>
        <w:t>Тема 1.</w:t>
      </w:r>
      <w:r w:rsidRPr="000B32E2">
        <w:rPr>
          <w:b/>
        </w:rPr>
        <w:t xml:space="preserve"> </w:t>
      </w:r>
      <w:r w:rsidRPr="000B32E2">
        <w:rPr>
          <w:rFonts w:ascii="Times New Roman" w:hAnsi="Times New Roman" w:cs="Times New Roman"/>
          <w:b/>
          <w:sz w:val="28"/>
          <w:szCs w:val="28"/>
        </w:rPr>
        <w:t>Современное оборудование для инкубации яиц с.-х. птицы</w:t>
      </w:r>
    </w:p>
    <w:p w:rsidR="000B32E2" w:rsidRDefault="000B32E2" w:rsidP="000B32E2">
      <w:pPr>
        <w:jc w:val="both"/>
        <w:rPr>
          <w:rFonts w:ascii="Times New Roman" w:hAnsi="Times New Roman" w:cs="Times New Roman"/>
          <w:sz w:val="28"/>
          <w:szCs w:val="28"/>
        </w:rPr>
      </w:pPr>
      <w:r w:rsidRPr="00A301D5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 w:rsidRPr="00A301D5">
        <w:rPr>
          <w:rFonts w:ascii="Times New Roman" w:hAnsi="Times New Roman" w:cs="Times New Roman"/>
          <w:sz w:val="28"/>
          <w:szCs w:val="28"/>
        </w:rPr>
        <w:t xml:space="preserve">: ознакомиться с современным технологическим оборудованием по инкубации яиц с.-х. птицы; </w:t>
      </w:r>
      <w:r w:rsidR="00397B65">
        <w:rPr>
          <w:rFonts w:ascii="Times New Roman" w:hAnsi="Times New Roman" w:cs="Times New Roman"/>
          <w:sz w:val="28"/>
          <w:szCs w:val="28"/>
        </w:rPr>
        <w:t>изучить современные электронные системы мониторинга и контроля микроклимата в инкубаторе, развития эмбрионов и вывода.</w:t>
      </w:r>
    </w:p>
    <w:p w:rsidR="00A301D5" w:rsidRDefault="00A301D5" w:rsidP="00A301D5">
      <w:pPr>
        <w:pStyle w:val="a3"/>
        <w:spacing w:line="240" w:lineRule="auto"/>
      </w:pPr>
      <w:r>
        <w:t xml:space="preserve">Инкубация яиц – важнейшее звено в технологическом процессе производства продуктов птицеводства. Она позволяет непрерывно, в любой сезон года, получать крупные партии суточного молодняка, необходимого для пополнения стада несушек, для выращивания бройлеров на мясо и для воспроизводства племенной птицы разных видов. </w:t>
      </w:r>
    </w:p>
    <w:p w:rsidR="00A301D5" w:rsidRDefault="00A301D5" w:rsidP="00A301D5">
      <w:pPr>
        <w:pStyle w:val="a3"/>
        <w:spacing w:line="240" w:lineRule="auto"/>
      </w:pPr>
      <w:r>
        <w:t xml:space="preserve">В настоящее время на производстве используют современные инкубационные и выводные машины отечественных и зарубежных производителей. </w:t>
      </w:r>
      <w:r w:rsidR="00397B65">
        <w:t>С</w:t>
      </w:r>
      <w:r>
        <w:t>овременная емкость инкубаторов в крупных хозяйствах достигает от 3 до 8 млн. яйцемест. Для многих птицефабрик страны стало нормой получение высокого процента вывода молодняка. Так, вывод цыплят яичных кур достигает 86%, мясных кур – 85%, уток и индеек– 80-85%, а гусей – 75-80%.</w:t>
      </w:r>
    </w:p>
    <w:p w:rsidR="00A301D5" w:rsidRDefault="00A301D5" w:rsidP="00A301D5">
      <w:pPr>
        <w:pStyle w:val="a3"/>
        <w:spacing w:line="240" w:lineRule="auto"/>
      </w:pPr>
      <w:r>
        <w:t>Известно, что для успешной инкубации яиц необходимы определенные условия: наличие современных инкубаторов, биологически полноценных яиц, строгое соблюдение технологичес</w:t>
      </w:r>
      <w:r w:rsidR="00397B65">
        <w:t xml:space="preserve">кого </w:t>
      </w:r>
      <w:r w:rsidR="003C749A">
        <w:t>процесса и грамотный менеджмент.</w:t>
      </w:r>
      <w:r>
        <w:t xml:space="preserve"> </w:t>
      </w:r>
    </w:p>
    <w:p w:rsidR="00A301D5" w:rsidRDefault="00A301D5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1D5" w:rsidRDefault="00397B65" w:rsidP="000B3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  <w:r w:rsidR="00DB1472">
        <w:rPr>
          <w:rFonts w:ascii="Times New Roman" w:hAnsi="Times New Roman" w:cs="Times New Roman"/>
          <w:sz w:val="28"/>
          <w:szCs w:val="28"/>
        </w:rPr>
        <w:t>. Сравните технические характеристики инкубаторов разных моделей от разных компаний-производителей</w:t>
      </w:r>
      <w:r w:rsidR="00872D0F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872D0F" w:rsidRDefault="00872D0F" w:rsidP="000B3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Характеристика инкубаторов разных моделей</w:t>
      </w:r>
    </w:p>
    <w:tbl>
      <w:tblPr>
        <w:tblStyle w:val="a5"/>
        <w:tblW w:w="0" w:type="auto"/>
        <w:tblLook w:val="04A0"/>
      </w:tblPr>
      <w:tblGrid>
        <w:gridCol w:w="2943"/>
        <w:gridCol w:w="1843"/>
        <w:gridCol w:w="4785"/>
      </w:tblGrid>
      <w:tr w:rsidR="00B53F1E" w:rsidTr="00B53F1E">
        <w:tc>
          <w:tcPr>
            <w:tcW w:w="2943" w:type="dxa"/>
          </w:tcPr>
          <w:p w:rsidR="00B53F1E" w:rsidRDefault="00B53F1E" w:rsidP="00B5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и модель инкубатора</w:t>
            </w:r>
          </w:p>
        </w:tc>
        <w:tc>
          <w:tcPr>
            <w:tcW w:w="1843" w:type="dxa"/>
          </w:tcPr>
          <w:p w:rsidR="00B53F1E" w:rsidRDefault="00B53F1E" w:rsidP="00B5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шкафа/лотка</w:t>
            </w:r>
          </w:p>
        </w:tc>
        <w:tc>
          <w:tcPr>
            <w:tcW w:w="4785" w:type="dxa"/>
          </w:tcPr>
          <w:p w:rsidR="00B53F1E" w:rsidRDefault="00B53F1E" w:rsidP="00B5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конструкции</w:t>
            </w:r>
          </w:p>
        </w:tc>
      </w:tr>
      <w:tr w:rsidR="001A4939" w:rsidTr="00DF342A">
        <w:trPr>
          <w:trHeight w:val="654"/>
        </w:trPr>
        <w:tc>
          <w:tcPr>
            <w:tcW w:w="29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 Reform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7B65"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65" w:rsidRP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939" w:rsidTr="00DF342A">
        <w:trPr>
          <w:trHeight w:val="654"/>
        </w:trPr>
        <w:tc>
          <w:tcPr>
            <w:tcW w:w="29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Petersime (</w:t>
            </w:r>
            <w:r w:rsidR="00397B65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  <w:r w:rsidR="00397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65" w:rsidRP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939" w:rsidTr="00DF342A">
        <w:trPr>
          <w:trHeight w:val="654"/>
        </w:trPr>
        <w:tc>
          <w:tcPr>
            <w:tcW w:w="29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Jemesway</w:t>
            </w:r>
            <w:r w:rsidR="00397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397B65"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  <w:r w:rsidR="00397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65" w:rsidRPr="00397B65" w:rsidRDefault="00397B65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939" w:rsidTr="00DF342A">
        <w:trPr>
          <w:trHeight w:val="654"/>
        </w:trPr>
        <w:tc>
          <w:tcPr>
            <w:tcW w:w="2943" w:type="dxa"/>
          </w:tcPr>
          <w:p w:rsidR="001A4939" w:rsidRDefault="001A4939" w:rsidP="003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Пятигорсксельмаш</w:t>
            </w:r>
            <w:r w:rsidR="00397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397B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397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97B65" w:rsidRPr="00397B65" w:rsidRDefault="00397B65" w:rsidP="003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A4939" w:rsidRDefault="001A4939" w:rsidP="000B3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646" w:rsidRPr="00532646" w:rsidRDefault="00B53F1E" w:rsidP="00532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 w:rsidR="00397B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Ознакомьтесь с современными электронными системами </w:t>
      </w:r>
      <w:r w:rsidR="00532646">
        <w:rPr>
          <w:rFonts w:ascii="Times New Roman" w:hAnsi="Times New Roman" w:cs="Times New Roman"/>
          <w:sz w:val="28"/>
          <w:szCs w:val="28"/>
        </w:rPr>
        <w:t xml:space="preserve">мониторинга и </w:t>
      </w:r>
      <w:r>
        <w:rPr>
          <w:rFonts w:ascii="Times New Roman" w:hAnsi="Times New Roman" w:cs="Times New Roman"/>
          <w:sz w:val="28"/>
          <w:szCs w:val="28"/>
        </w:rPr>
        <w:t xml:space="preserve">контроля микроклимата в инкубаторе, развития эмбрионов и </w:t>
      </w:r>
      <w:r w:rsidR="00532646">
        <w:rPr>
          <w:rFonts w:ascii="Times New Roman" w:hAnsi="Times New Roman" w:cs="Times New Roman"/>
          <w:sz w:val="28"/>
          <w:szCs w:val="28"/>
        </w:rPr>
        <w:t>вывода (</w:t>
      </w:r>
      <w:r w:rsidR="00532646">
        <w:rPr>
          <w:rFonts w:ascii="Times New Roman" w:hAnsi="Times New Roman" w:cs="Times New Roman"/>
          <w:sz w:val="28"/>
          <w:szCs w:val="28"/>
          <w:lang w:val="en-US"/>
        </w:rPr>
        <w:t>Embryo</w:t>
      </w:r>
      <w:r w:rsidR="00532646" w:rsidRPr="00532646">
        <w:rPr>
          <w:rFonts w:ascii="Times New Roman" w:hAnsi="Times New Roman" w:cs="Times New Roman"/>
          <w:sz w:val="28"/>
          <w:szCs w:val="28"/>
        </w:rPr>
        <w:t>-</w:t>
      </w:r>
      <w:r w:rsidR="00532646">
        <w:rPr>
          <w:rFonts w:ascii="Times New Roman" w:hAnsi="Times New Roman" w:cs="Times New Roman"/>
          <w:sz w:val="28"/>
          <w:szCs w:val="28"/>
          <w:lang w:val="en-US"/>
        </w:rPr>
        <w:t>Response</w:t>
      </w:r>
      <w:r w:rsidR="00532646" w:rsidRPr="00532646">
        <w:rPr>
          <w:rFonts w:ascii="Times New Roman" w:hAnsi="Times New Roman" w:cs="Times New Roman"/>
          <w:sz w:val="28"/>
          <w:szCs w:val="28"/>
        </w:rPr>
        <w:t xml:space="preserve"> </w:t>
      </w:r>
      <w:r w:rsidR="00532646">
        <w:rPr>
          <w:rFonts w:ascii="Times New Roman" w:hAnsi="Times New Roman" w:cs="Times New Roman"/>
          <w:sz w:val="28"/>
          <w:szCs w:val="28"/>
          <w:lang w:val="en-US"/>
        </w:rPr>
        <w:t>Incubation</w:t>
      </w:r>
      <w:r w:rsidR="00532646" w:rsidRPr="00532646">
        <w:rPr>
          <w:rFonts w:ascii="Times New Roman" w:hAnsi="Times New Roman" w:cs="Times New Roman"/>
          <w:sz w:val="28"/>
          <w:szCs w:val="28"/>
        </w:rPr>
        <w:t>)</w:t>
      </w:r>
      <w:r w:rsidR="00532646">
        <w:rPr>
          <w:rFonts w:ascii="Times New Roman" w:hAnsi="Times New Roman" w:cs="Times New Roman"/>
          <w:sz w:val="28"/>
          <w:szCs w:val="28"/>
        </w:rPr>
        <w:t>.</w:t>
      </w:r>
    </w:p>
    <w:p w:rsidR="00B53F1E" w:rsidRPr="00532646" w:rsidRDefault="00B53F1E" w:rsidP="005326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646">
        <w:rPr>
          <w:rFonts w:ascii="Times New Roman" w:hAnsi="Times New Roman" w:cs="Times New Roman"/>
          <w:sz w:val="28"/>
          <w:szCs w:val="28"/>
        </w:rPr>
        <w:t xml:space="preserve">Системы контроля микроклимата – </w:t>
      </w:r>
    </w:p>
    <w:p w:rsidR="00B53F1E" w:rsidRDefault="00B53F1E" w:rsidP="00B53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F1E" w:rsidRDefault="00B53F1E" w:rsidP="00B53F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F1E" w:rsidRPr="00532646" w:rsidRDefault="00532646" w:rsidP="005326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«</w:t>
      </w:r>
      <w:r>
        <w:rPr>
          <w:rFonts w:ascii="Times New Roman" w:hAnsi="Times New Roman" w:cs="Times New Roman"/>
          <w:sz w:val="28"/>
          <w:szCs w:val="28"/>
          <w:lang w:val="en-US"/>
        </w:rPr>
        <w:t>Embryo</w:t>
      </w:r>
      <w:r w:rsidRPr="005326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Response</w:t>
      </w:r>
      <w:r w:rsidRPr="00532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Incubation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</w:p>
    <w:p w:rsidR="00B53F1E" w:rsidRDefault="00B53F1E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Default="00397B65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Default="00397B65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824" w:rsidRDefault="00383015" w:rsidP="000B3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397B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Изучите современные подходы в конструировании инкубаторов и регулировании процесса инкубации, используя </w:t>
      </w:r>
      <w:r w:rsidR="00397B65">
        <w:rPr>
          <w:rFonts w:ascii="Times New Roman" w:hAnsi="Times New Roman" w:cs="Times New Roman"/>
          <w:sz w:val="28"/>
          <w:szCs w:val="28"/>
        </w:rPr>
        <w:t xml:space="preserve">видео -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B06930">
        <w:rPr>
          <w:rFonts w:ascii="Times New Roman" w:hAnsi="Times New Roman" w:cs="Times New Roman"/>
          <w:sz w:val="28"/>
          <w:szCs w:val="28"/>
        </w:rPr>
        <w:t xml:space="preserve">крупнейшей в мире </w:t>
      </w:r>
      <w:r>
        <w:rPr>
          <w:rFonts w:ascii="Times New Roman" w:hAnsi="Times New Roman" w:cs="Times New Roman"/>
          <w:sz w:val="28"/>
          <w:szCs w:val="28"/>
        </w:rPr>
        <w:t>выставки «</w:t>
      </w:r>
      <w:r w:rsidR="00A3082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uroTi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06930">
        <w:rPr>
          <w:rFonts w:ascii="Times New Roman" w:hAnsi="Times New Roman" w:cs="Times New Roman"/>
          <w:sz w:val="28"/>
          <w:szCs w:val="28"/>
        </w:rPr>
        <w:t xml:space="preserve">Ганновер, Германия), </w:t>
      </w:r>
      <w:r>
        <w:rPr>
          <w:rFonts w:ascii="Times New Roman" w:hAnsi="Times New Roman" w:cs="Times New Roman"/>
          <w:sz w:val="28"/>
          <w:szCs w:val="28"/>
        </w:rPr>
        <w:t>а также материалы компаний-производителей.</w:t>
      </w:r>
    </w:p>
    <w:p w:rsidR="00A30824" w:rsidRPr="00D0577D" w:rsidRDefault="00D0577D" w:rsidP="000B32E2">
      <w:pPr>
        <w:jc w:val="both"/>
        <w:rPr>
          <w:rFonts w:ascii="Times New Roman" w:hAnsi="Times New Roman" w:cs="Times New Roman"/>
          <w:sz w:val="28"/>
          <w:szCs w:val="28"/>
        </w:rPr>
      </w:pPr>
      <w:r w:rsidRPr="00D0577D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397B65">
        <w:rPr>
          <w:rFonts w:ascii="Times New Roman" w:hAnsi="Times New Roman" w:cs="Times New Roman"/>
          <w:sz w:val="28"/>
          <w:szCs w:val="28"/>
        </w:rPr>
        <w:t>4</w:t>
      </w:r>
      <w:r w:rsidRPr="00D057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Ознакомьтесь с линиями</w:t>
      </w:r>
      <w:r w:rsidRPr="00D0577D">
        <w:rPr>
          <w:rFonts w:ascii="Times New Roman" w:hAnsi="Times New Roman" w:cs="Times New Roman"/>
          <w:sz w:val="28"/>
          <w:szCs w:val="28"/>
        </w:rPr>
        <w:t xml:space="preserve"> сортир</w:t>
      </w:r>
      <w:r>
        <w:rPr>
          <w:rFonts w:ascii="Times New Roman" w:hAnsi="Times New Roman" w:cs="Times New Roman"/>
          <w:sz w:val="28"/>
          <w:szCs w:val="28"/>
        </w:rPr>
        <w:t xml:space="preserve">овки и </w:t>
      </w:r>
      <w:r w:rsidRPr="00D0577D">
        <w:rPr>
          <w:rFonts w:ascii="Times New Roman" w:hAnsi="Times New Roman" w:cs="Times New Roman"/>
          <w:sz w:val="28"/>
          <w:szCs w:val="28"/>
        </w:rPr>
        <w:t>упаковки яиц</w:t>
      </w:r>
      <w:r>
        <w:rPr>
          <w:rFonts w:ascii="Times New Roman" w:hAnsi="Times New Roman" w:cs="Times New Roman"/>
          <w:sz w:val="28"/>
          <w:szCs w:val="28"/>
        </w:rPr>
        <w:t xml:space="preserve">, системами индикации насечки и дезинфекции компаний </w:t>
      </w:r>
      <w:r w:rsidRPr="00D0577D">
        <w:rPr>
          <w:rFonts w:ascii="Times New Roman" w:hAnsi="Times New Roman" w:cs="Times New Roman"/>
          <w:sz w:val="28"/>
          <w:szCs w:val="28"/>
        </w:rPr>
        <w:t>«</w:t>
      </w:r>
      <w:r w:rsidRPr="00D0577D">
        <w:rPr>
          <w:rFonts w:ascii="Times New Roman" w:hAnsi="Times New Roman" w:cs="Times New Roman"/>
          <w:sz w:val="28"/>
          <w:szCs w:val="28"/>
          <w:lang w:val="en-US"/>
        </w:rPr>
        <w:t>MOBA</w:t>
      </w:r>
      <w:r w:rsidRPr="00D0577D">
        <w:rPr>
          <w:rFonts w:ascii="Times New Roman" w:hAnsi="Times New Roman" w:cs="Times New Roman"/>
          <w:sz w:val="28"/>
          <w:szCs w:val="28"/>
        </w:rPr>
        <w:t>» и «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Staalk</w:t>
      </w:r>
      <w:r w:rsidRPr="00D0577D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B06930">
        <w:rPr>
          <w:rFonts w:ascii="Times New Roman" w:hAnsi="Times New Roman" w:cs="Times New Roman"/>
          <w:sz w:val="28"/>
          <w:szCs w:val="28"/>
        </w:rPr>
        <w:t xml:space="preserve"> 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B06930" w:rsidRPr="00B06930">
        <w:rPr>
          <w:rFonts w:ascii="Times New Roman" w:hAnsi="Times New Roman" w:cs="Times New Roman"/>
          <w:sz w:val="28"/>
          <w:szCs w:val="28"/>
        </w:rPr>
        <w:t xml:space="preserve"> 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06930" w:rsidRPr="00B06930">
        <w:rPr>
          <w:rFonts w:ascii="Times New Roman" w:hAnsi="Times New Roman" w:cs="Times New Roman"/>
          <w:sz w:val="28"/>
          <w:szCs w:val="28"/>
        </w:rPr>
        <w:t>.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6930" w:rsidRPr="00B06930">
        <w:rPr>
          <w:rFonts w:ascii="Times New Roman" w:hAnsi="Times New Roman" w:cs="Times New Roman"/>
          <w:sz w:val="28"/>
          <w:szCs w:val="28"/>
        </w:rPr>
        <w:t>.</w:t>
      </w:r>
      <w:r w:rsidRPr="00D057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06930">
        <w:rPr>
          <w:rFonts w:ascii="Times New Roman" w:hAnsi="Times New Roman" w:cs="Times New Roman"/>
          <w:sz w:val="28"/>
          <w:szCs w:val="28"/>
        </w:rPr>
        <w:t>Нидерланды</w:t>
      </w:r>
      <w:r w:rsidRPr="00D0577D">
        <w:rPr>
          <w:rFonts w:ascii="Times New Roman" w:hAnsi="Times New Roman" w:cs="Times New Roman"/>
          <w:sz w:val="28"/>
          <w:szCs w:val="28"/>
        </w:rPr>
        <w:t>).</w:t>
      </w:r>
    </w:p>
    <w:p w:rsidR="00A30824" w:rsidRPr="00D0577D" w:rsidRDefault="00D0577D" w:rsidP="00D0577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Сортировка яиц - </w:t>
      </w:r>
    </w:p>
    <w:p w:rsidR="00A30824" w:rsidRDefault="00A30824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824" w:rsidRDefault="00A30824" w:rsidP="000B3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824" w:rsidRDefault="00D0577D" w:rsidP="00D0577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Детектор насечки – </w:t>
      </w:r>
    </w:p>
    <w:p w:rsidR="00D0577D" w:rsidRDefault="00D0577D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Default="00397B65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77D" w:rsidRDefault="00D0577D" w:rsidP="00D0577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дезинфекции – </w:t>
      </w:r>
    </w:p>
    <w:p w:rsidR="00397B65" w:rsidRDefault="00397B65" w:rsidP="00397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Default="00397B65" w:rsidP="00397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Pr="00397B65" w:rsidRDefault="00397B65" w:rsidP="00397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B65" w:rsidRDefault="00397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577D" w:rsidRDefault="00FD7652" w:rsidP="00D057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652">
        <w:rPr>
          <w:rFonts w:ascii="Times New Roman" w:hAnsi="Times New Roman" w:cs="Times New Roman"/>
          <w:b/>
          <w:sz w:val="28"/>
          <w:szCs w:val="28"/>
        </w:rPr>
        <w:lastRenderedPageBreak/>
        <w:t>Тема 2. Технологическое оборуд</w:t>
      </w:r>
      <w:r w:rsidR="003861B4">
        <w:rPr>
          <w:rFonts w:ascii="Times New Roman" w:hAnsi="Times New Roman" w:cs="Times New Roman"/>
          <w:b/>
          <w:sz w:val="28"/>
          <w:szCs w:val="28"/>
        </w:rPr>
        <w:t>ование для выращивания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бройлеров</w:t>
      </w:r>
    </w:p>
    <w:p w:rsidR="00FD7652" w:rsidRPr="00FD7652" w:rsidRDefault="00FD7652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 w:rsidRPr="00872D0F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 ознакомиться с современным технологическим оборудованием, используемым при клеточной и напольной системе выращивания бройлеров</w:t>
      </w:r>
      <w:r w:rsidR="00872D0F">
        <w:rPr>
          <w:rFonts w:ascii="Times New Roman" w:hAnsi="Times New Roman" w:cs="Times New Roman"/>
          <w:sz w:val="28"/>
          <w:szCs w:val="28"/>
        </w:rPr>
        <w:t>.</w:t>
      </w:r>
    </w:p>
    <w:p w:rsidR="00FD7652" w:rsidRDefault="00872D0F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 w:rsidRPr="00872D0F">
        <w:rPr>
          <w:rFonts w:ascii="Times New Roman" w:hAnsi="Times New Roman" w:cs="Times New Roman"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sz w:val="28"/>
          <w:szCs w:val="28"/>
        </w:rPr>
        <w:t xml:space="preserve">Изучите </w:t>
      </w:r>
      <w:r w:rsidR="003861B4">
        <w:rPr>
          <w:rFonts w:ascii="Times New Roman" w:hAnsi="Times New Roman" w:cs="Times New Roman"/>
          <w:sz w:val="28"/>
          <w:szCs w:val="28"/>
        </w:rPr>
        <w:t xml:space="preserve">современные модели </w:t>
      </w:r>
      <w:r>
        <w:rPr>
          <w:rFonts w:ascii="Times New Roman" w:hAnsi="Times New Roman" w:cs="Times New Roman"/>
          <w:sz w:val="28"/>
          <w:szCs w:val="28"/>
        </w:rPr>
        <w:t>клеточных батарей дл</w:t>
      </w:r>
      <w:r w:rsidR="003861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содержания цыплят-бройлеров и их характеристики (таблица 2).</w:t>
      </w:r>
    </w:p>
    <w:p w:rsidR="00872D0F" w:rsidRDefault="00872D0F" w:rsidP="00872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Характеристика клеточных батарей разных моделей</w:t>
      </w:r>
    </w:p>
    <w:tbl>
      <w:tblPr>
        <w:tblStyle w:val="a5"/>
        <w:tblW w:w="0" w:type="auto"/>
        <w:tblLook w:val="04A0"/>
      </w:tblPr>
      <w:tblGrid>
        <w:gridCol w:w="2943"/>
        <w:gridCol w:w="1843"/>
        <w:gridCol w:w="4785"/>
      </w:tblGrid>
      <w:tr w:rsidR="00872D0F" w:rsidTr="00DF342A">
        <w:tc>
          <w:tcPr>
            <w:tcW w:w="2943" w:type="dxa"/>
          </w:tcPr>
          <w:p w:rsidR="00872D0F" w:rsidRDefault="00872D0F" w:rsidP="00386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и модель</w:t>
            </w:r>
          </w:p>
        </w:tc>
        <w:tc>
          <w:tcPr>
            <w:tcW w:w="1843" w:type="dxa"/>
          </w:tcPr>
          <w:p w:rsidR="00872D0F" w:rsidRDefault="00872D0F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клетки</w:t>
            </w:r>
          </w:p>
        </w:tc>
        <w:tc>
          <w:tcPr>
            <w:tcW w:w="4785" w:type="dxa"/>
          </w:tcPr>
          <w:p w:rsidR="00872D0F" w:rsidRDefault="00872D0F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конструкции</w:t>
            </w:r>
          </w:p>
        </w:tc>
      </w:tr>
      <w:tr w:rsidR="00872D0F" w:rsidTr="00DF342A">
        <w:trPr>
          <w:trHeight w:val="986"/>
        </w:trPr>
        <w:tc>
          <w:tcPr>
            <w:tcW w:w="2943" w:type="dxa"/>
          </w:tcPr>
          <w:p w:rsidR="003861B4" w:rsidRP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Vencomatic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(Нидерланды)</w:t>
            </w: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Pr="00872D0F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D0F" w:rsidTr="00DF342A">
        <w:trPr>
          <w:trHeight w:val="986"/>
        </w:trPr>
        <w:tc>
          <w:tcPr>
            <w:tcW w:w="2943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ТББ (Техна, Украина)</w:t>
            </w: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Pr="00872D0F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D0F" w:rsidTr="00DF342A">
        <w:trPr>
          <w:trHeight w:val="966"/>
        </w:trPr>
        <w:tc>
          <w:tcPr>
            <w:tcW w:w="2943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КП-25 (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Пятигорсксельмаш, Россия)</w:t>
            </w: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72D0F" w:rsidRDefault="00872D0F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D0F" w:rsidRDefault="00872D0F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C79" w:rsidRDefault="00601C79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Ознакомьтесь с концепцией клеточного выращивания бройлеров, используя видеоматериалы компаний-производителей технологического оборудования.</w:t>
      </w:r>
    </w:p>
    <w:p w:rsidR="00601C79" w:rsidRDefault="00601C7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1B4" w:rsidRDefault="00601C79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3</w:t>
      </w:r>
      <w:r w:rsidR="003861B4">
        <w:rPr>
          <w:rFonts w:ascii="Times New Roman" w:hAnsi="Times New Roman" w:cs="Times New Roman"/>
          <w:sz w:val="28"/>
          <w:szCs w:val="28"/>
        </w:rPr>
        <w:t>. Изучите комплектацию современного технологического оборудования для напольного выращивания бройлеров (таблица 3).</w:t>
      </w:r>
    </w:p>
    <w:p w:rsidR="003861B4" w:rsidRDefault="003861B4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Характеристика оборудования для напольного содержания птицы</w:t>
      </w:r>
    </w:p>
    <w:tbl>
      <w:tblPr>
        <w:tblStyle w:val="a5"/>
        <w:tblW w:w="0" w:type="auto"/>
        <w:tblLook w:val="04A0"/>
      </w:tblPr>
      <w:tblGrid>
        <w:gridCol w:w="2943"/>
        <w:gridCol w:w="1843"/>
        <w:gridCol w:w="4785"/>
      </w:tblGrid>
      <w:tr w:rsidR="003861B4" w:rsidTr="00DF342A">
        <w:tc>
          <w:tcPr>
            <w:tcW w:w="2943" w:type="dxa"/>
          </w:tcPr>
          <w:p w:rsidR="003861B4" w:rsidRDefault="00601C79" w:rsidP="0060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Компания-производитель</w:t>
            </w:r>
            <w:r w:rsidR="00386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861B4" w:rsidRDefault="00601C79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4785" w:type="dxa"/>
          </w:tcPr>
          <w:p w:rsidR="003861B4" w:rsidRDefault="003861B4" w:rsidP="00386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отдельных линий и систем</w:t>
            </w:r>
          </w:p>
        </w:tc>
      </w:tr>
      <w:tr w:rsidR="003861B4" w:rsidTr="00DF342A">
        <w:trPr>
          <w:trHeight w:val="986"/>
        </w:trPr>
        <w:tc>
          <w:tcPr>
            <w:tcW w:w="2943" w:type="dxa"/>
          </w:tcPr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 Dutchman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(Германия)</w:t>
            </w: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Pr="00872D0F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861B4" w:rsidRDefault="003861B4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C79" w:rsidTr="00DF342A">
        <w:trPr>
          <w:trHeight w:val="986"/>
        </w:trPr>
        <w:tc>
          <w:tcPr>
            <w:tcW w:w="2943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Roxell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(Бельгия)</w:t>
            </w: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Pr="003861B4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C79" w:rsidTr="00DF342A">
        <w:trPr>
          <w:trHeight w:val="966"/>
        </w:trPr>
        <w:tc>
          <w:tcPr>
            <w:tcW w:w="2943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Vencomatic </w:t>
            </w:r>
            <w:r w:rsidR="00F9067A">
              <w:rPr>
                <w:rFonts w:ascii="Times New Roman" w:hAnsi="Times New Roman" w:cs="Times New Roman"/>
                <w:sz w:val="28"/>
                <w:szCs w:val="28"/>
              </w:rPr>
              <w:t>(Нидерланды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C79" w:rsidRP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01C79" w:rsidRDefault="00601C79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1B4" w:rsidRDefault="003861B4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C79" w:rsidRDefault="00601C79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 Ознакомьтесь с концепцией напольного выращивания бройлеров, используя видеоматериалы компаний-производителей технологического оборудования.</w:t>
      </w:r>
    </w:p>
    <w:p w:rsidR="00F16A3C" w:rsidRDefault="00F1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6A3C" w:rsidRDefault="00F16A3C" w:rsidP="00D057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A3C">
        <w:rPr>
          <w:rFonts w:ascii="Times New Roman" w:hAnsi="Times New Roman" w:cs="Times New Roman"/>
          <w:b/>
          <w:sz w:val="28"/>
          <w:szCs w:val="28"/>
        </w:rPr>
        <w:lastRenderedPageBreak/>
        <w:t>Тема 3. Расчет эффективности выращивания бройлеров в клеточных батареях и на глубокой подстилке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6A3C" w:rsidRDefault="00F16A3C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9A0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 изучить преимущества и недостатки двух систем выращивания птицы – напольной и в клеточных батареях; научиться производить расчеты по выходу продукции с единицы используемой площади и себестоимости продукции при разных системах содержания.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A3C" w:rsidRDefault="00F16A3C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B929A0">
        <w:rPr>
          <w:rFonts w:ascii="Times New Roman" w:hAnsi="Times New Roman" w:cs="Times New Roman"/>
          <w:sz w:val="28"/>
          <w:szCs w:val="28"/>
        </w:rPr>
        <w:t>Изучите преимущества и недостатки клеточного содержания птицы: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– 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– 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Pr="00F16A3C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Изучите преимущества и недостатки напольного содержания птицы: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– </w:t>
      </w: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– </w:t>
      </w:r>
    </w:p>
    <w:p w:rsidR="00B929A0" w:rsidRDefault="00B929A0" w:rsidP="00B92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B92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A3C" w:rsidRDefault="00F16A3C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9A0" w:rsidRDefault="00B929A0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3. Рассчитайте выход продукции с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пола птичника, используя исходные данные, представленные в таблице 4.</w:t>
      </w:r>
      <w:r w:rsidR="00B20CF9">
        <w:rPr>
          <w:rFonts w:ascii="Times New Roman" w:hAnsi="Times New Roman" w:cs="Times New Roman"/>
          <w:sz w:val="28"/>
          <w:szCs w:val="28"/>
        </w:rPr>
        <w:t xml:space="preserve"> Результаты расчетов занесите в таблицу 5.</w:t>
      </w:r>
    </w:p>
    <w:p w:rsidR="00B929A0" w:rsidRDefault="00B929A0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Исходные данные для расчетов.</w:t>
      </w:r>
    </w:p>
    <w:tbl>
      <w:tblPr>
        <w:tblStyle w:val="a5"/>
        <w:tblW w:w="0" w:type="auto"/>
        <w:tblLook w:val="04A0"/>
      </w:tblPr>
      <w:tblGrid>
        <w:gridCol w:w="4644"/>
        <w:gridCol w:w="2552"/>
        <w:gridCol w:w="2375"/>
      </w:tblGrid>
      <w:tr w:rsidR="00444BA8" w:rsidTr="00444BA8">
        <w:tc>
          <w:tcPr>
            <w:tcW w:w="4644" w:type="dxa"/>
            <w:vMerge w:val="restart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927" w:type="dxa"/>
            <w:gridSpan w:val="2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содержания птицы</w:t>
            </w:r>
          </w:p>
        </w:tc>
      </w:tr>
      <w:tr w:rsidR="00444BA8" w:rsidTr="00444BA8">
        <w:tc>
          <w:tcPr>
            <w:tcW w:w="4644" w:type="dxa"/>
            <w:vMerge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клеточная</w:t>
            </w:r>
          </w:p>
        </w:tc>
        <w:tc>
          <w:tcPr>
            <w:tcW w:w="2375" w:type="dxa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напольная</w:t>
            </w:r>
          </w:p>
        </w:tc>
      </w:tr>
      <w:tr w:rsidR="00444BA8" w:rsidTr="00444BA8">
        <w:tc>
          <w:tcPr>
            <w:tcW w:w="464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клеточной батареи</w:t>
            </w:r>
          </w:p>
        </w:tc>
        <w:tc>
          <w:tcPr>
            <w:tcW w:w="2552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4BA8" w:rsidTr="00444BA8">
        <w:tc>
          <w:tcPr>
            <w:tcW w:w="464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для напольного содержания бройлеров</w:t>
            </w:r>
          </w:p>
        </w:tc>
        <w:tc>
          <w:tcPr>
            <w:tcW w:w="2552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464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птичника</w:t>
            </w:r>
          </w:p>
        </w:tc>
        <w:tc>
          <w:tcPr>
            <w:tcW w:w="2552" w:type="dxa"/>
          </w:tcPr>
          <w:p w:rsidR="00444BA8" w:rsidRDefault="00444BA8" w:rsidP="00B06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75" w:type="dxa"/>
          </w:tcPr>
          <w:p w:rsidR="00444BA8" w:rsidRDefault="00444BA8" w:rsidP="00B06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444BA8" w:rsidTr="00444BA8">
        <w:tc>
          <w:tcPr>
            <w:tcW w:w="4644" w:type="dxa"/>
          </w:tcPr>
          <w:p w:rsidR="00444BA8" w:rsidRP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Полезная площадь птичника,м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464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выращивания бройлеров, дней</w:t>
            </w:r>
          </w:p>
        </w:tc>
        <w:tc>
          <w:tcPr>
            <w:tcW w:w="2552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9A0" w:rsidRDefault="00B929A0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– Выход продукции при клеточном и напольном содержании бройлеров</w:t>
      </w:r>
    </w:p>
    <w:tbl>
      <w:tblPr>
        <w:tblStyle w:val="a5"/>
        <w:tblW w:w="9606" w:type="dxa"/>
        <w:tblLook w:val="04A0"/>
      </w:tblPr>
      <w:tblGrid>
        <w:gridCol w:w="5637"/>
        <w:gridCol w:w="1985"/>
        <w:gridCol w:w="1984"/>
      </w:tblGrid>
      <w:tr w:rsidR="00444BA8" w:rsidTr="00444BA8">
        <w:tc>
          <w:tcPr>
            <w:tcW w:w="5637" w:type="dxa"/>
            <w:vMerge w:val="restart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969" w:type="dxa"/>
            <w:gridSpan w:val="2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содержания птицы</w:t>
            </w:r>
          </w:p>
        </w:tc>
      </w:tr>
      <w:tr w:rsidR="00444BA8" w:rsidTr="00444BA8">
        <w:tc>
          <w:tcPr>
            <w:tcW w:w="5637" w:type="dxa"/>
            <w:vMerge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клеточная</w:t>
            </w:r>
          </w:p>
        </w:tc>
        <w:tc>
          <w:tcPr>
            <w:tcW w:w="1984" w:type="dxa"/>
          </w:tcPr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напольная</w:t>
            </w:r>
          </w:p>
        </w:tc>
      </w:tr>
      <w:tr w:rsidR="00444BA8" w:rsidTr="00444BA8">
        <w:tc>
          <w:tcPr>
            <w:tcW w:w="5637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Выращено бройлеров, гол.</w:t>
            </w:r>
          </w:p>
        </w:tc>
        <w:tc>
          <w:tcPr>
            <w:tcW w:w="198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5637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масса 1 гол. к возрасту убоя, г</w:t>
            </w:r>
          </w:p>
        </w:tc>
        <w:tc>
          <w:tcPr>
            <w:tcW w:w="198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5637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живой массы 1 гол., г</w:t>
            </w:r>
          </w:p>
        </w:tc>
        <w:tc>
          <w:tcPr>
            <w:tcW w:w="198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5637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Произведено прироста живой массы, </w:t>
            </w:r>
          </w:p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ц</w:t>
            </w:r>
          </w:p>
        </w:tc>
        <w:tc>
          <w:tcPr>
            <w:tcW w:w="198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BA8" w:rsidTr="00444BA8">
        <w:tc>
          <w:tcPr>
            <w:tcW w:w="5637" w:type="dxa"/>
          </w:tcPr>
          <w:p w:rsidR="00444BA8" w:rsidRP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продукции с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площади птичника, кг</w:t>
            </w:r>
          </w:p>
        </w:tc>
        <w:tc>
          <w:tcPr>
            <w:tcW w:w="1985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BA8" w:rsidRDefault="00444BA8" w:rsidP="00D05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444BA8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F9" w:rsidRDefault="00B2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CF9" w:rsidRDefault="00B20CF9" w:rsidP="00D057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CF9">
        <w:rPr>
          <w:rFonts w:ascii="Times New Roman" w:hAnsi="Times New Roman" w:cs="Times New Roman"/>
          <w:b/>
          <w:sz w:val="28"/>
          <w:szCs w:val="28"/>
        </w:rPr>
        <w:lastRenderedPageBreak/>
        <w:t>Тема 4. Технологическое оборудование для содержания ремонтного молодняка и кур – несушек яичных кроссов</w:t>
      </w:r>
    </w:p>
    <w:p w:rsidR="00B20CF9" w:rsidRDefault="00B20CF9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 w:rsidRPr="00872D0F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 ознакомиться с современным технологическим оборудованием, используемым при производстве пищевых яиц</w:t>
      </w:r>
      <w:r w:rsidR="004E343D">
        <w:rPr>
          <w:rFonts w:ascii="Times New Roman" w:hAnsi="Times New Roman" w:cs="Times New Roman"/>
          <w:sz w:val="28"/>
          <w:szCs w:val="28"/>
        </w:rPr>
        <w:t xml:space="preserve"> и отдельными ресурсосберегающими элементами в технологии.</w:t>
      </w:r>
    </w:p>
    <w:p w:rsidR="004E343D" w:rsidRDefault="004E343D" w:rsidP="004E3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1 - Изучите современные модели клеточных батарей для содержания ремонтного молодняка и их характеристики (таблица 6).</w:t>
      </w:r>
    </w:p>
    <w:p w:rsidR="004E343D" w:rsidRDefault="004E343D" w:rsidP="004E3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 – Характеристика клеточных батарей разных моделей для выращивания ремонтного молодняка</w:t>
      </w:r>
    </w:p>
    <w:tbl>
      <w:tblPr>
        <w:tblStyle w:val="a5"/>
        <w:tblW w:w="0" w:type="auto"/>
        <w:tblLook w:val="04A0"/>
      </w:tblPr>
      <w:tblGrid>
        <w:gridCol w:w="2943"/>
        <w:gridCol w:w="1843"/>
        <w:gridCol w:w="4785"/>
      </w:tblGrid>
      <w:tr w:rsidR="004E343D" w:rsidTr="00DF342A">
        <w:tc>
          <w:tcPr>
            <w:tcW w:w="2943" w:type="dxa"/>
          </w:tcPr>
          <w:p w:rsidR="004E343D" w:rsidRDefault="004E343D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и модель</w:t>
            </w:r>
          </w:p>
        </w:tc>
        <w:tc>
          <w:tcPr>
            <w:tcW w:w="1843" w:type="dxa"/>
          </w:tcPr>
          <w:p w:rsidR="004E343D" w:rsidRDefault="004E343D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клетки</w:t>
            </w:r>
          </w:p>
        </w:tc>
        <w:tc>
          <w:tcPr>
            <w:tcW w:w="4785" w:type="dxa"/>
          </w:tcPr>
          <w:p w:rsidR="004E343D" w:rsidRDefault="004E343D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конструкции</w:t>
            </w:r>
          </w:p>
        </w:tc>
      </w:tr>
      <w:tr w:rsidR="004E343D" w:rsidTr="00DF342A">
        <w:trPr>
          <w:trHeight w:val="986"/>
        </w:trPr>
        <w:tc>
          <w:tcPr>
            <w:tcW w:w="2943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КБП-М(Б), ОАО «Голицынский опытный завод средств автоматизации», Россия</w:t>
            </w: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Pr="00872D0F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43D" w:rsidTr="00DF342A">
        <w:trPr>
          <w:trHeight w:val="986"/>
        </w:trPr>
        <w:tc>
          <w:tcPr>
            <w:tcW w:w="2943" w:type="dxa"/>
          </w:tcPr>
          <w:p w:rsidR="00F9067A" w:rsidRDefault="00F9067A" w:rsidP="00F90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КП-25 (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Пятигорсксельмаш, Россия)</w:t>
            </w:r>
          </w:p>
          <w:p w:rsidR="00F9067A" w:rsidRDefault="00F9067A" w:rsidP="00F90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F90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F90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F90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Pr="00872D0F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43D" w:rsidTr="00DF342A">
        <w:trPr>
          <w:trHeight w:val="966"/>
        </w:trPr>
        <w:tc>
          <w:tcPr>
            <w:tcW w:w="2943" w:type="dxa"/>
          </w:tcPr>
          <w:p w:rsidR="004E343D" w:rsidRP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Meller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(Германия)</w:t>
            </w: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E343D" w:rsidRDefault="004E343D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43D" w:rsidRDefault="00F9067A" w:rsidP="004E34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2. Изучите современные модели клеточных батарей для содержания кур-несушек и их характеристики (таблица 7).</w:t>
      </w: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F07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Характеристика клеточных батарей разных моделей для содержания кур-несушек</w:t>
      </w:r>
    </w:p>
    <w:tbl>
      <w:tblPr>
        <w:tblStyle w:val="a5"/>
        <w:tblW w:w="0" w:type="auto"/>
        <w:tblLook w:val="04A0"/>
      </w:tblPr>
      <w:tblGrid>
        <w:gridCol w:w="2943"/>
        <w:gridCol w:w="1843"/>
        <w:gridCol w:w="4785"/>
      </w:tblGrid>
      <w:tr w:rsidR="00F9067A" w:rsidTr="00DF342A">
        <w:tc>
          <w:tcPr>
            <w:tcW w:w="2943" w:type="dxa"/>
          </w:tcPr>
          <w:p w:rsidR="00F9067A" w:rsidRDefault="00F9067A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и модель</w:t>
            </w:r>
          </w:p>
        </w:tc>
        <w:tc>
          <w:tcPr>
            <w:tcW w:w="1843" w:type="dxa"/>
          </w:tcPr>
          <w:p w:rsidR="00F9067A" w:rsidRDefault="00F9067A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клетки</w:t>
            </w:r>
          </w:p>
        </w:tc>
        <w:tc>
          <w:tcPr>
            <w:tcW w:w="4785" w:type="dxa"/>
          </w:tcPr>
          <w:p w:rsidR="00F9067A" w:rsidRDefault="00F9067A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конструкции</w:t>
            </w:r>
          </w:p>
        </w:tc>
      </w:tr>
      <w:tr w:rsidR="00F9067A" w:rsidTr="00DF342A">
        <w:trPr>
          <w:trHeight w:val="986"/>
        </w:trPr>
        <w:tc>
          <w:tcPr>
            <w:tcW w:w="2943" w:type="dxa"/>
          </w:tcPr>
          <w:p w:rsidR="00F9067A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«Универсал», Техна (Украина)</w:t>
            </w: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Pr="00872D0F" w:rsidRDefault="003F07E8" w:rsidP="003F0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67A" w:rsidTr="00DF342A">
        <w:trPr>
          <w:trHeight w:val="986"/>
        </w:trPr>
        <w:tc>
          <w:tcPr>
            <w:tcW w:w="2943" w:type="dxa"/>
          </w:tcPr>
          <w:p w:rsidR="00F9067A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КП-12ЛМ</w:t>
            </w:r>
            <w:r w:rsidR="00F906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 w:rsidR="00F9067A">
              <w:rPr>
                <w:rFonts w:ascii="Times New Roman" w:hAnsi="Times New Roman" w:cs="Times New Roman"/>
                <w:sz w:val="28"/>
                <w:szCs w:val="28"/>
              </w:rPr>
              <w:t>Пятигорсксельмаш, Россия)</w:t>
            </w: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Pr="00872D0F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67A" w:rsidTr="00DF342A">
        <w:trPr>
          <w:trHeight w:val="966"/>
        </w:trPr>
        <w:tc>
          <w:tcPr>
            <w:tcW w:w="2943" w:type="dxa"/>
          </w:tcPr>
          <w:p w:rsidR="00F9067A" w:rsidRP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Meller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(Германия)</w:t>
            </w: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9067A" w:rsidRDefault="00F9067A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3F07E8" w:rsidP="00F90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3. Ознакомьтесь с альтернативной системой содержания кур-несушек и кур родительского стада (таблица 8).</w:t>
      </w:r>
    </w:p>
    <w:p w:rsidR="003F07E8" w:rsidRDefault="003F07E8" w:rsidP="003F0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 – Характеристика оборудования для альтернативного содержания кур-несушек</w:t>
      </w:r>
    </w:p>
    <w:tbl>
      <w:tblPr>
        <w:tblStyle w:val="a5"/>
        <w:tblW w:w="0" w:type="auto"/>
        <w:tblLook w:val="04A0"/>
      </w:tblPr>
      <w:tblGrid>
        <w:gridCol w:w="2800"/>
        <w:gridCol w:w="2462"/>
        <w:gridCol w:w="4309"/>
      </w:tblGrid>
      <w:tr w:rsidR="003F07E8" w:rsidTr="00DF342A">
        <w:tc>
          <w:tcPr>
            <w:tcW w:w="2943" w:type="dxa"/>
          </w:tcPr>
          <w:p w:rsidR="003F07E8" w:rsidRDefault="003F07E8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и модель</w:t>
            </w:r>
          </w:p>
        </w:tc>
        <w:tc>
          <w:tcPr>
            <w:tcW w:w="1843" w:type="dxa"/>
          </w:tcPr>
          <w:p w:rsidR="003F07E8" w:rsidRDefault="003F07E8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клетки/помещения</w:t>
            </w:r>
          </w:p>
        </w:tc>
        <w:tc>
          <w:tcPr>
            <w:tcW w:w="4785" w:type="dxa"/>
          </w:tcPr>
          <w:p w:rsidR="003F07E8" w:rsidRDefault="003F07E8" w:rsidP="00DF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конструкции</w:t>
            </w:r>
          </w:p>
        </w:tc>
      </w:tr>
      <w:tr w:rsidR="003F07E8" w:rsidTr="00DF342A">
        <w:trPr>
          <w:trHeight w:val="986"/>
        </w:trPr>
        <w:tc>
          <w:tcPr>
            <w:tcW w:w="2943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«Балтика», Техна (Украина)</w:t>
            </w: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Pr="00872D0F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7E8" w:rsidTr="00DF342A">
        <w:trPr>
          <w:trHeight w:val="986"/>
        </w:trPr>
        <w:tc>
          <w:tcPr>
            <w:tcW w:w="2943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Vencomatic</w:t>
            </w:r>
            <w:r w:rsidR="00B0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(Нидерланды)</w:t>
            </w: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7E8" w:rsidRP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F07E8" w:rsidRDefault="003F07E8" w:rsidP="00DF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7E8" w:rsidRDefault="003F07E8" w:rsidP="003F0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67A" w:rsidRDefault="00F9067A" w:rsidP="00F90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3F07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Ознакомьтесь с основными элементами технологии клеточного содержания кур-несушек яичных кроссов, используя видеоматериалы птицефабрик «Роскар» и «Сеймовская» (Россия).</w:t>
      </w:r>
    </w:p>
    <w:p w:rsidR="004E343D" w:rsidRDefault="004E343D" w:rsidP="004E34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7E8" w:rsidRDefault="003F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343D" w:rsidRPr="003F07E8" w:rsidRDefault="003F07E8" w:rsidP="00D057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7E8">
        <w:rPr>
          <w:rFonts w:ascii="Times New Roman" w:hAnsi="Times New Roman" w:cs="Times New Roman"/>
          <w:b/>
          <w:sz w:val="28"/>
          <w:szCs w:val="28"/>
        </w:rPr>
        <w:lastRenderedPageBreak/>
        <w:t>Тема 5. Расчет производства пищевых яиц с применением современных ген</w:t>
      </w:r>
      <w:r w:rsidR="001F1970">
        <w:rPr>
          <w:rFonts w:ascii="Times New Roman" w:hAnsi="Times New Roman" w:cs="Times New Roman"/>
          <w:b/>
          <w:sz w:val="28"/>
          <w:szCs w:val="28"/>
        </w:rPr>
        <w:t xml:space="preserve">етических ресурсов. </w:t>
      </w:r>
      <w:r w:rsidRPr="003F07E8">
        <w:rPr>
          <w:rFonts w:ascii="Times New Roman" w:hAnsi="Times New Roman" w:cs="Times New Roman"/>
          <w:b/>
          <w:sz w:val="28"/>
          <w:szCs w:val="28"/>
        </w:rPr>
        <w:t>Экономическая эффективность производства продукции</w:t>
      </w:r>
    </w:p>
    <w:p w:rsidR="003F07E8" w:rsidRDefault="003F07E8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BC5811">
        <w:rPr>
          <w:rFonts w:ascii="Times New Roman" w:hAnsi="Times New Roman" w:cs="Times New Roman"/>
          <w:sz w:val="28"/>
          <w:szCs w:val="28"/>
        </w:rPr>
        <w:t>изучить современные генетические и технические ресурсы, используемые в яичном птицеводстве; научиться рассчитывать экономическую эффективность производства пищевых яиц.</w:t>
      </w:r>
    </w:p>
    <w:p w:rsidR="001F1970" w:rsidRDefault="001F1970" w:rsidP="001F1970">
      <w:pPr>
        <w:pStyle w:val="a3"/>
        <w:spacing w:line="240" w:lineRule="auto"/>
        <w:ind w:right="323"/>
      </w:pPr>
      <w:r>
        <w:t>Современное птицеводство основано на использовании высокопродуктивной птицы кроссов -  продуктов селекционных компаний. Кроссы получают в результате гибридизации птицы.</w:t>
      </w:r>
    </w:p>
    <w:p w:rsidR="001F1970" w:rsidRPr="001F1970" w:rsidRDefault="001F1970" w:rsidP="001F1970">
      <w:pPr>
        <w:pStyle w:val="a3"/>
        <w:spacing w:line="240" w:lineRule="auto"/>
        <w:ind w:right="323"/>
      </w:pPr>
      <w:r w:rsidRPr="001F1970">
        <w:t>Гибридизация – это скрещивание специализированных сочетающихся линий сельскохозяйственной птицы, в результате которого проявляется эффект гетерозиса.</w:t>
      </w:r>
    </w:p>
    <w:p w:rsidR="001F1970" w:rsidRPr="001F1970" w:rsidRDefault="001F1970" w:rsidP="001F1970">
      <w:pPr>
        <w:pStyle w:val="a3"/>
        <w:spacing w:line="240" w:lineRule="auto"/>
        <w:ind w:right="323"/>
      </w:pPr>
      <w:r w:rsidRPr="001F1970">
        <w:t>Линия – это внутрипородная или межпородная группа птицы, ведущая происхождение от выдающихся производителей, сходная по хозяйственно полезным признакам и улучшаемая путем систематического отбора и подбора.</w:t>
      </w:r>
    </w:p>
    <w:p w:rsidR="001F1970" w:rsidRDefault="001F1970" w:rsidP="001F1970">
      <w:pPr>
        <w:pStyle w:val="a3"/>
        <w:spacing w:line="240" w:lineRule="auto"/>
        <w:ind w:right="323"/>
      </w:pPr>
      <w:r w:rsidRPr="001F1970">
        <w:t>Кросс – это продукт скрещивания специализированных и сочетающихся линий с/х птицы. Гибридная птица кроссов обладает высокой продуктивностью в результате проявления эффекта гетерозиса.</w:t>
      </w:r>
    </w:p>
    <w:p w:rsidR="001F1970" w:rsidRPr="001F1970" w:rsidRDefault="001F1970" w:rsidP="001F1970">
      <w:pPr>
        <w:pStyle w:val="a3"/>
        <w:spacing w:line="240" w:lineRule="auto"/>
        <w:ind w:right="323"/>
      </w:pPr>
      <w:r>
        <w:t>Кроссы яичных кур чаше всего трех-или четырехлинейные.</w:t>
      </w:r>
    </w:p>
    <w:p w:rsidR="001F1970" w:rsidRPr="001F1970" w:rsidRDefault="001F1970" w:rsidP="001F1970">
      <w:pPr>
        <w:pStyle w:val="a3"/>
        <w:spacing w:line="240" w:lineRule="auto"/>
      </w:pPr>
      <w:r w:rsidRPr="001F1970">
        <w:t>Структура четырехлинейного кросса</w:t>
      </w:r>
      <w:r>
        <w:t xml:space="preserve"> следующая</w:t>
      </w:r>
      <w:r w:rsidRPr="001F1970">
        <w:t>:</w:t>
      </w:r>
    </w:p>
    <w:p w:rsidR="001F1970" w:rsidRPr="00B06930" w:rsidRDefault="001F1970" w:rsidP="001F1970">
      <w:pPr>
        <w:pStyle w:val="a3"/>
        <w:spacing w:line="240" w:lineRule="auto"/>
      </w:pPr>
      <w:r w:rsidRPr="001F1970">
        <w:t>Исходные линии:       ♂А х ♀</w:t>
      </w:r>
      <w:r w:rsidR="00B06930">
        <w:t>А,    ♂В х ♀В,    ♂С х ♀С,    ♂</w:t>
      </w:r>
      <w:r w:rsidR="00B06930">
        <w:rPr>
          <w:lang w:val="en-US"/>
        </w:rPr>
        <w:t>D</w:t>
      </w:r>
      <w:r w:rsidR="00B06930">
        <w:t xml:space="preserve"> х ♀</w:t>
      </w:r>
      <w:r w:rsidR="00B06930">
        <w:rPr>
          <w:lang w:val="en-US"/>
        </w:rPr>
        <w:t>D</w:t>
      </w:r>
    </w:p>
    <w:p w:rsidR="001F1970" w:rsidRPr="00B06930" w:rsidRDefault="001F1970" w:rsidP="001F1970">
      <w:pPr>
        <w:pStyle w:val="a3"/>
        <w:spacing w:line="240" w:lineRule="auto"/>
      </w:pPr>
      <w:r w:rsidRPr="001F1970">
        <w:t xml:space="preserve">Прародители              ♂А х ♀В </w:t>
      </w:r>
      <w:r w:rsidR="00B06930">
        <w:t xml:space="preserve">                         ♂С х ♀</w:t>
      </w:r>
      <w:r w:rsidR="00B06930">
        <w:rPr>
          <w:lang w:val="en-US"/>
        </w:rPr>
        <w:t>D</w:t>
      </w:r>
    </w:p>
    <w:p w:rsidR="001F1970" w:rsidRPr="00B06930" w:rsidRDefault="001F1970" w:rsidP="001F1970">
      <w:pPr>
        <w:pStyle w:val="a3"/>
        <w:spacing w:line="240" w:lineRule="auto"/>
      </w:pPr>
      <w:r w:rsidRPr="001F1970">
        <w:t>Родители</w:t>
      </w:r>
      <w:r w:rsidR="00B06930">
        <w:t xml:space="preserve">                    ♂АВ  х  ♀ С</w:t>
      </w:r>
      <w:r w:rsidR="00B06930">
        <w:rPr>
          <w:lang w:val="en-US"/>
        </w:rPr>
        <w:t>D</w:t>
      </w:r>
    </w:p>
    <w:p w:rsidR="001F1970" w:rsidRPr="00CC4BF2" w:rsidRDefault="001F1970" w:rsidP="001F1970">
      <w:pPr>
        <w:pStyle w:val="a3"/>
        <w:spacing w:line="240" w:lineRule="auto"/>
      </w:pPr>
      <w:r w:rsidRPr="001F1970">
        <w:t>Гиб</w:t>
      </w:r>
      <w:r w:rsidR="00B06930">
        <w:t>риды                     ♂♀ АВС</w:t>
      </w:r>
      <w:r w:rsidR="00B06930">
        <w:rPr>
          <w:lang w:val="en-US"/>
        </w:rPr>
        <w:t>D</w:t>
      </w:r>
    </w:p>
    <w:p w:rsidR="001F1970" w:rsidRDefault="001F1970" w:rsidP="001F19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811" w:rsidRDefault="00BC5811" w:rsidP="001F19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Ознакомьтесь с продуктивными качествами современных</w:t>
      </w:r>
      <w:r w:rsidR="002E010F">
        <w:rPr>
          <w:rFonts w:ascii="Times New Roman" w:hAnsi="Times New Roman" w:cs="Times New Roman"/>
          <w:sz w:val="28"/>
          <w:szCs w:val="28"/>
        </w:rPr>
        <w:t xml:space="preserve"> кроссов яичных кур (таблица 9) на примере кроссов компании </w:t>
      </w:r>
      <w:r w:rsidR="00B06930">
        <w:rPr>
          <w:rFonts w:ascii="Times New Roman" w:hAnsi="Times New Roman" w:cs="Times New Roman"/>
          <w:sz w:val="28"/>
          <w:szCs w:val="28"/>
        </w:rPr>
        <w:t>«Ломанн Тирцухт»</w:t>
      </w:r>
      <w:r w:rsidR="00B06930" w:rsidRPr="00B06930">
        <w:rPr>
          <w:rFonts w:ascii="Times New Roman" w:hAnsi="Times New Roman" w:cs="Times New Roman"/>
          <w:sz w:val="28"/>
          <w:szCs w:val="28"/>
        </w:rPr>
        <w:t xml:space="preserve"> (</w:t>
      </w:r>
      <w:r w:rsidR="002E010F" w:rsidRPr="002E010F">
        <w:rPr>
          <w:rFonts w:ascii="Times New Roman" w:hAnsi="Times New Roman" w:cs="Times New Roman"/>
          <w:sz w:val="28"/>
          <w:szCs w:val="28"/>
        </w:rPr>
        <w:t>Германия)</w:t>
      </w:r>
      <w:r w:rsidR="002E010F">
        <w:rPr>
          <w:rFonts w:ascii="Times New Roman" w:hAnsi="Times New Roman" w:cs="Times New Roman"/>
          <w:sz w:val="28"/>
          <w:szCs w:val="28"/>
        </w:rPr>
        <w:t>.</w:t>
      </w:r>
      <w:r w:rsidR="005E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70" w:rsidRDefault="001F1970" w:rsidP="001F1970">
      <w:pPr>
        <w:pStyle w:val="a3"/>
        <w:ind w:firstLine="0"/>
      </w:pPr>
    </w:p>
    <w:p w:rsidR="001F1970" w:rsidRDefault="001F1970" w:rsidP="001F1970">
      <w:pPr>
        <w:pStyle w:val="a3"/>
        <w:ind w:firstLine="0"/>
      </w:pPr>
      <w:r>
        <w:t>Задание 2. Рассчитайте выход продукции при комплектовании стад</w:t>
      </w:r>
      <w:r w:rsidR="002E010F">
        <w:t xml:space="preserve">а кур-несушек в одном птичнике (таблица 10). </w:t>
      </w:r>
      <w:r>
        <w:t>Изучите динамику яйцекладки кур в течение продуктивного периода</w:t>
      </w:r>
      <w:r w:rsidR="005E77F3">
        <w:t>.</w:t>
      </w:r>
    </w:p>
    <w:p w:rsidR="001F1970" w:rsidRDefault="001F1970" w:rsidP="001F1970">
      <w:pPr>
        <w:pStyle w:val="a3"/>
        <w:ind w:firstLine="0"/>
      </w:pPr>
    </w:p>
    <w:p w:rsidR="001F1970" w:rsidRDefault="001F1970" w:rsidP="001F1970">
      <w:pPr>
        <w:pStyle w:val="a3"/>
      </w:pPr>
    </w:p>
    <w:p w:rsidR="001F1970" w:rsidRDefault="001F1970" w:rsidP="001F1970">
      <w:pPr>
        <w:pStyle w:val="a3"/>
      </w:pPr>
    </w:p>
    <w:p w:rsidR="005E77F3" w:rsidRDefault="005E77F3" w:rsidP="001F1970">
      <w:pPr>
        <w:pStyle w:val="a3"/>
      </w:pPr>
    </w:p>
    <w:p w:rsidR="001F1970" w:rsidRDefault="001F1970" w:rsidP="005E3124">
      <w:pPr>
        <w:pStyle w:val="a3"/>
        <w:ind w:firstLine="0"/>
        <w:rPr>
          <w:b/>
        </w:rPr>
      </w:pPr>
      <w:r>
        <w:lastRenderedPageBreak/>
        <w:t xml:space="preserve">Таблица 9 – Продуктивность кур-несушек </w:t>
      </w:r>
      <w:r w:rsidR="002E010F">
        <w:t>современных кроссов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268"/>
        <w:gridCol w:w="1851"/>
      </w:tblGrid>
      <w:tr w:rsidR="001F1970" w:rsidTr="00DF342A">
        <w:tc>
          <w:tcPr>
            <w:tcW w:w="5778" w:type="dxa"/>
          </w:tcPr>
          <w:p w:rsidR="001F1970" w:rsidRPr="001F1970" w:rsidRDefault="001F1970" w:rsidP="00DF342A">
            <w:pPr>
              <w:pStyle w:val="a3"/>
              <w:spacing w:line="240" w:lineRule="auto"/>
              <w:ind w:right="323" w:firstLine="0"/>
              <w:jc w:val="center"/>
            </w:pPr>
            <w:r w:rsidRPr="001F1970">
              <w:t>Показатели</w:t>
            </w:r>
          </w:p>
        </w:tc>
        <w:tc>
          <w:tcPr>
            <w:tcW w:w="2268" w:type="dxa"/>
          </w:tcPr>
          <w:p w:rsidR="001F1970" w:rsidRPr="001F1970" w:rsidRDefault="001F1970" w:rsidP="00DF342A">
            <w:pPr>
              <w:pStyle w:val="a3"/>
              <w:spacing w:line="240" w:lineRule="auto"/>
              <w:ind w:right="323" w:firstLine="0"/>
              <w:jc w:val="center"/>
            </w:pPr>
            <w:r w:rsidRPr="001F1970">
              <w:t>Ломанн Браун</w:t>
            </w:r>
          </w:p>
        </w:tc>
        <w:tc>
          <w:tcPr>
            <w:tcW w:w="1851" w:type="dxa"/>
          </w:tcPr>
          <w:p w:rsidR="001F1970" w:rsidRPr="001F1970" w:rsidRDefault="001F1970" w:rsidP="00DF342A">
            <w:pPr>
              <w:pStyle w:val="a3"/>
              <w:spacing w:line="240" w:lineRule="auto"/>
              <w:ind w:right="323" w:firstLine="0"/>
              <w:jc w:val="center"/>
            </w:pPr>
            <w:r w:rsidRPr="001F1970">
              <w:t>Ломанн ЛСЛ</w:t>
            </w:r>
          </w:p>
        </w:tc>
      </w:tr>
      <w:tr w:rsidR="001F1970" w:rsidTr="00DF342A">
        <w:tc>
          <w:tcPr>
            <w:tcW w:w="5778" w:type="dxa"/>
          </w:tcPr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Возраст 50 %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Пик продуктивности                                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Яйценоскость на начальную несушку, шт.: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за 12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за 14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Яйцемасса на начальную несушку, кг: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12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14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Средняя масса яйца, г: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12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14 месяцев продуктивности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Цвет скорлупы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Потребление корма: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за 1-20 недель (кг)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за продуктивный период  г/день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конверсия корма (кг/кг яйцемассы)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Живая масса, кг :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на 20 неделе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 в конце продуктивного периода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Выживаемость (сохранность), %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период выращивания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 xml:space="preserve">                 за продуктивный период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</w:tc>
        <w:tc>
          <w:tcPr>
            <w:tcW w:w="2268" w:type="dxa"/>
          </w:tcPr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140-150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92-94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305-315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340-350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19,0-20,0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22,0-23,0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63,5-64,5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64,0-65,0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коричневый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7,4-7,8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110-120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2,1-2,2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1,6-1,7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1,9-2,1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97-98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  <w:jc w:val="center"/>
            </w:pPr>
            <w:r w:rsidRPr="001F1970">
              <w:t>94-96</w:t>
            </w:r>
          </w:p>
        </w:tc>
        <w:tc>
          <w:tcPr>
            <w:tcW w:w="1851" w:type="dxa"/>
          </w:tcPr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140-150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92-95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305-315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345-355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19,0-20,0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21,5-22,5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62,0-63,0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62,5-63,5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белый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7,0-7,5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105-115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2,0-2,2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1,3-1,4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1,7-1,9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97-98</w:t>
            </w:r>
          </w:p>
          <w:p w:rsidR="001F1970" w:rsidRPr="001F1970" w:rsidRDefault="001F1970" w:rsidP="00DF342A">
            <w:pPr>
              <w:pStyle w:val="a3"/>
              <w:spacing w:line="240" w:lineRule="auto"/>
              <w:ind w:firstLine="0"/>
            </w:pPr>
            <w:r w:rsidRPr="001F1970">
              <w:t>94-96</w:t>
            </w:r>
          </w:p>
        </w:tc>
      </w:tr>
    </w:tbl>
    <w:p w:rsidR="00BC5811" w:rsidRDefault="00BC5811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811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2E010F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10F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10F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10F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10F" w:rsidRDefault="002E010F" w:rsidP="00D0577D">
      <w:pPr>
        <w:jc w:val="both"/>
        <w:rPr>
          <w:rFonts w:ascii="Times New Roman" w:hAnsi="Times New Roman" w:cs="Times New Roman"/>
          <w:sz w:val="28"/>
          <w:szCs w:val="28"/>
        </w:rPr>
        <w:sectPr w:rsidR="002E010F" w:rsidSect="00A02F6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010F" w:rsidRPr="002159BC" w:rsidRDefault="002E010F" w:rsidP="00D0577D">
      <w:pPr>
        <w:jc w:val="both"/>
        <w:rPr>
          <w:rFonts w:ascii="Times New Roman" w:hAnsi="Times New Roman" w:cs="Times New Roman"/>
          <w:sz w:val="24"/>
          <w:szCs w:val="24"/>
        </w:rPr>
      </w:pPr>
      <w:r w:rsidRPr="002159BC">
        <w:rPr>
          <w:rFonts w:ascii="Times New Roman" w:hAnsi="Times New Roman" w:cs="Times New Roman"/>
          <w:sz w:val="24"/>
          <w:szCs w:val="24"/>
        </w:rPr>
        <w:lastRenderedPageBreak/>
        <w:t>Таблица 10 – Производство пищевых яиц в птичнике с начальным поголовьем 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478"/>
        <w:gridCol w:w="1374"/>
        <w:gridCol w:w="1362"/>
        <w:gridCol w:w="1479"/>
        <w:gridCol w:w="1520"/>
        <w:gridCol w:w="1420"/>
        <w:gridCol w:w="1330"/>
        <w:gridCol w:w="1378"/>
        <w:gridCol w:w="1895"/>
      </w:tblGrid>
      <w:tr w:rsidR="002159BC" w:rsidRPr="002159BC" w:rsidTr="002159BC">
        <w:tc>
          <w:tcPr>
            <w:tcW w:w="1550" w:type="dxa"/>
            <w:vMerge w:val="restart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Месяц продуктив-ности</w:t>
            </w:r>
          </w:p>
        </w:tc>
        <w:tc>
          <w:tcPr>
            <w:tcW w:w="1478" w:type="dxa"/>
            <w:vMerge w:val="restart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Поголовье на начало месяца, гол.</w:t>
            </w:r>
          </w:p>
        </w:tc>
        <w:tc>
          <w:tcPr>
            <w:tcW w:w="2736" w:type="dxa"/>
            <w:gridSpan w:val="2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Выбраковка+ Падеж</w:t>
            </w:r>
          </w:p>
        </w:tc>
        <w:tc>
          <w:tcPr>
            <w:tcW w:w="1479" w:type="dxa"/>
            <w:vMerge w:val="restart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Поголовье на конец месяца, гол.</w:t>
            </w:r>
          </w:p>
        </w:tc>
        <w:tc>
          <w:tcPr>
            <w:tcW w:w="1520" w:type="dxa"/>
            <w:vMerge w:val="restart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Среднее поголовье, гол.</w:t>
            </w:r>
          </w:p>
        </w:tc>
        <w:tc>
          <w:tcPr>
            <w:tcW w:w="2750" w:type="dxa"/>
            <w:gridSpan w:val="2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Яйценоскость на 1 несушку</w:t>
            </w:r>
          </w:p>
        </w:tc>
        <w:tc>
          <w:tcPr>
            <w:tcW w:w="3273" w:type="dxa"/>
            <w:gridSpan w:val="2"/>
          </w:tcPr>
          <w:p w:rsidR="002159BC" w:rsidRPr="002159BC" w:rsidRDefault="00B34844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Валово</w:t>
            </w:r>
            <w:r w:rsidR="002159BC" w:rsidRPr="002159BC">
              <w:rPr>
                <w:rFonts w:ascii="Times New Roman" w:hAnsi="Times New Roman" w:cs="Times New Roman"/>
                <w:sz w:val="20"/>
                <w:szCs w:val="20"/>
              </w:rPr>
              <w:t>й сбор яиц, шт.</w:t>
            </w:r>
          </w:p>
        </w:tc>
      </w:tr>
      <w:tr w:rsidR="002159BC" w:rsidRPr="002159BC" w:rsidTr="002159BC">
        <w:tc>
          <w:tcPr>
            <w:tcW w:w="1550" w:type="dxa"/>
            <w:vMerge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1362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79" w:type="dxa"/>
            <w:vMerge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за месяц</w:t>
            </w: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с нарастающим итогом</w:t>
            </w: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E31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9BC" w:rsidRPr="002159BC" w:rsidTr="002159BC">
        <w:tc>
          <w:tcPr>
            <w:tcW w:w="155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2159BC" w:rsidRPr="002159BC" w:rsidRDefault="005E3124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79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59BC" w:rsidRPr="002159BC" w:rsidRDefault="002159BC" w:rsidP="0021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BC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330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2159BC" w:rsidRPr="002159BC" w:rsidRDefault="002159BC" w:rsidP="00DF3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7F3" w:rsidRDefault="005E77F3" w:rsidP="00D0577D">
      <w:pPr>
        <w:jc w:val="both"/>
        <w:rPr>
          <w:rFonts w:ascii="Times New Roman" w:hAnsi="Times New Roman" w:cs="Times New Roman"/>
          <w:sz w:val="20"/>
          <w:szCs w:val="20"/>
        </w:rPr>
        <w:sectPr w:rsidR="005E77F3" w:rsidSect="002E01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159BC" w:rsidRDefault="005E77F3" w:rsidP="00D0577D">
      <w:pPr>
        <w:jc w:val="both"/>
        <w:rPr>
          <w:rFonts w:ascii="Times New Roman" w:hAnsi="Times New Roman" w:cs="Times New Roman"/>
          <w:sz w:val="28"/>
          <w:szCs w:val="28"/>
        </w:rPr>
      </w:pPr>
      <w:r w:rsidRPr="005E77F3">
        <w:rPr>
          <w:rFonts w:ascii="Times New Roman" w:hAnsi="Times New Roman" w:cs="Times New Roman"/>
          <w:sz w:val="28"/>
          <w:szCs w:val="28"/>
        </w:rPr>
        <w:lastRenderedPageBreak/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Рассчитайте экономическую эффективность производства пищевых яиц, используя следующие исходные данные:</w:t>
      </w:r>
    </w:p>
    <w:p w:rsidR="00780CC7" w:rsidRDefault="00780CC7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  - «Ломанн Браун»;</w:t>
      </w:r>
    </w:p>
    <w:p w:rsidR="00780CC7" w:rsidRDefault="00780CC7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начальное поголовье кур - ____голов;</w:t>
      </w:r>
    </w:p>
    <w:p w:rsidR="00780CC7" w:rsidRDefault="00780CC7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среднее поголовье несушек ______голов;</w:t>
      </w:r>
    </w:p>
    <w:p w:rsidR="005E77F3" w:rsidRDefault="005E77F3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продуктивности – 14 месяцев</w:t>
      </w:r>
      <w:r w:rsidR="00780CC7">
        <w:rPr>
          <w:rFonts w:ascii="Times New Roman" w:hAnsi="Times New Roman" w:cs="Times New Roman"/>
          <w:sz w:val="28"/>
          <w:szCs w:val="28"/>
        </w:rPr>
        <w:t>;</w:t>
      </w:r>
    </w:p>
    <w:p w:rsidR="005E77F3" w:rsidRDefault="005E77F3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яйценоскость на 1 СН – 353 шт.</w:t>
      </w:r>
      <w:r w:rsidR="00780CC7">
        <w:rPr>
          <w:rFonts w:ascii="Times New Roman" w:hAnsi="Times New Roman" w:cs="Times New Roman"/>
          <w:sz w:val="28"/>
          <w:szCs w:val="28"/>
        </w:rPr>
        <w:t>;</w:t>
      </w:r>
    </w:p>
    <w:p w:rsidR="005E77F3" w:rsidRDefault="005E77F3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 корма на 1 голову – _____кг</w:t>
      </w:r>
      <w:r w:rsidR="004274B0">
        <w:rPr>
          <w:rFonts w:ascii="Times New Roman" w:hAnsi="Times New Roman" w:cs="Times New Roman"/>
          <w:sz w:val="28"/>
          <w:szCs w:val="28"/>
        </w:rPr>
        <w:t>;</w:t>
      </w:r>
    </w:p>
    <w:p w:rsidR="004274B0" w:rsidRDefault="004274B0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стоимость 1 кг корма - _____руб.;</w:t>
      </w:r>
    </w:p>
    <w:p w:rsidR="004274B0" w:rsidRDefault="004274B0" w:rsidP="0042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цена реализации 10 шт. яиц_____руб.</w:t>
      </w:r>
    </w:p>
    <w:p w:rsidR="004274B0" w:rsidRDefault="004274B0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Pr="00523130" w:rsidRDefault="00780CC7" w:rsidP="00780CC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3130">
        <w:rPr>
          <w:rFonts w:ascii="Times New Roman" w:hAnsi="Times New Roman" w:cs="Times New Roman"/>
          <w:sz w:val="28"/>
          <w:szCs w:val="28"/>
          <w:u w:val="single"/>
        </w:rPr>
        <w:t>Расчеты:</w:t>
      </w: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780CC7" w:rsidP="00780C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C7" w:rsidRDefault="00523130" w:rsidP="00523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 Сформулируйте выводы о возможностях повышения эффективности производства пищевых яиц за счет внедрения ресурсосберегающих технологий.</w:t>
      </w: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D73165" w:rsidP="00523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165" w:rsidRDefault="00C507CA" w:rsidP="00523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7CA">
        <w:rPr>
          <w:rFonts w:ascii="Times New Roman" w:hAnsi="Times New Roman" w:cs="Times New Roman"/>
          <w:b/>
          <w:sz w:val="28"/>
          <w:szCs w:val="28"/>
        </w:rPr>
        <w:lastRenderedPageBreak/>
        <w:t>Тема 6. Ресурсосберегающие системы освещения птичников</w:t>
      </w:r>
    </w:p>
    <w:p w:rsidR="00C507CA" w:rsidRDefault="00C507CA" w:rsidP="00523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изучить световые режимы, используемые для молодняка и взрослой птицы, существующие источники и энергосберегающие системы освещения.</w:t>
      </w:r>
    </w:p>
    <w:p w:rsidR="00F20641" w:rsidRDefault="00F20641" w:rsidP="00F20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41">
        <w:rPr>
          <w:rFonts w:ascii="Times New Roman" w:hAnsi="Times New Roman" w:cs="Times New Roman"/>
          <w:bCs/>
          <w:sz w:val="28"/>
          <w:szCs w:val="28"/>
        </w:rPr>
        <w:t>Промышленное птицеводство</w:t>
      </w:r>
      <w:r w:rsidRPr="00F206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0641">
        <w:rPr>
          <w:rFonts w:ascii="Times New Roman" w:hAnsi="Times New Roman" w:cs="Times New Roman"/>
          <w:sz w:val="28"/>
          <w:szCs w:val="28"/>
        </w:rPr>
        <w:t>— самая энергоемкая отрасль животноводства. Около 40% электроэнергии, потребляемой птицефабриками, расходуется на освещение помещений. В основном в качестве источников света используют лампы накаливания и люминесцентные лампы.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CA">
        <w:rPr>
          <w:rFonts w:ascii="Times New Roman" w:hAnsi="Times New Roman" w:cs="Times New Roman"/>
          <w:sz w:val="28"/>
          <w:szCs w:val="28"/>
        </w:rPr>
        <w:t xml:space="preserve">Свет — важнейший экзогенный фактор, воздействующий на любой живой организм, и особенно птиц. Понимание и грамотное управление этим фактором является неотъемлемой и важнейшей частью технологии выращивания всех направлений яичной и мясной птицы. 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CA">
        <w:rPr>
          <w:rFonts w:ascii="Times New Roman" w:hAnsi="Times New Roman" w:cs="Times New Roman"/>
          <w:sz w:val="28"/>
          <w:szCs w:val="28"/>
        </w:rPr>
        <w:t>Свет — это зрительный раздражитель, воздействующий на птицу через орган зрения.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</w:t>
      </w:r>
      <w:r w:rsidRPr="00C507CA">
        <w:rPr>
          <w:rFonts w:ascii="Times New Roman" w:hAnsi="Times New Roman" w:cs="Times New Roman"/>
          <w:sz w:val="28"/>
          <w:szCs w:val="28"/>
        </w:rPr>
        <w:t xml:space="preserve"> освещения</w:t>
      </w:r>
      <w:r>
        <w:rPr>
          <w:rFonts w:ascii="Times New Roman" w:hAnsi="Times New Roman" w:cs="Times New Roman"/>
          <w:sz w:val="28"/>
          <w:szCs w:val="28"/>
        </w:rPr>
        <w:t xml:space="preserve">, которыми </w:t>
      </w:r>
      <w:r w:rsidRPr="00C507CA">
        <w:rPr>
          <w:rFonts w:ascii="Times New Roman" w:hAnsi="Times New Roman" w:cs="Times New Roman"/>
          <w:sz w:val="28"/>
          <w:szCs w:val="28"/>
        </w:rPr>
        <w:t>можно оперировать для создания оптимальных условий при выращивании птицы</w:t>
      </w:r>
      <w:r>
        <w:rPr>
          <w:rFonts w:ascii="Times New Roman" w:hAnsi="Times New Roman" w:cs="Times New Roman"/>
          <w:sz w:val="28"/>
          <w:szCs w:val="28"/>
        </w:rPr>
        <w:t>, следующие:</w:t>
      </w:r>
    </w:p>
    <w:p w:rsidR="00C507CA" w:rsidRDefault="00F20641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7CA" w:rsidRPr="00C507CA">
        <w:rPr>
          <w:rFonts w:ascii="Times New Roman" w:hAnsi="Times New Roman" w:cs="Times New Roman"/>
          <w:sz w:val="28"/>
          <w:szCs w:val="28"/>
        </w:rPr>
        <w:t>интенсивность света;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CA">
        <w:rPr>
          <w:rFonts w:ascii="Times New Roman" w:hAnsi="Times New Roman" w:cs="Times New Roman"/>
          <w:sz w:val="28"/>
          <w:szCs w:val="28"/>
        </w:rPr>
        <w:t>-его продолжительность и длина волны (спектр);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CA">
        <w:rPr>
          <w:rFonts w:ascii="Times New Roman" w:hAnsi="Times New Roman" w:cs="Times New Roman"/>
          <w:sz w:val="28"/>
          <w:szCs w:val="28"/>
        </w:rPr>
        <w:t xml:space="preserve">-различные сочетания этих факторов, представляющих собой так называемую «световую программу» или «программу освещения». 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п</w:t>
      </w:r>
      <w:r w:rsidRPr="00C507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 повышении освещенности приросты</w:t>
      </w:r>
      <w:r w:rsidRPr="00C507CA">
        <w:rPr>
          <w:rFonts w:ascii="Times New Roman" w:hAnsi="Times New Roman" w:cs="Times New Roman"/>
          <w:sz w:val="28"/>
          <w:szCs w:val="28"/>
        </w:rPr>
        <w:t xml:space="preserve">  снижаются из-за чрезмерной а</w:t>
      </w:r>
      <w:r>
        <w:rPr>
          <w:rFonts w:ascii="Times New Roman" w:hAnsi="Times New Roman" w:cs="Times New Roman"/>
          <w:sz w:val="28"/>
          <w:szCs w:val="28"/>
        </w:rPr>
        <w:t>ктивности и беспокойства птицы; слишком низкая освещенность приводит к ухудшению зрения птицы.</w:t>
      </w:r>
    </w:p>
    <w:p w:rsidR="00C507CA" w:rsidRDefault="00C507CA" w:rsidP="00C50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7CA" w:rsidRDefault="00C507CA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8B0F72">
        <w:rPr>
          <w:rFonts w:ascii="Times New Roman" w:hAnsi="Times New Roman" w:cs="Times New Roman"/>
          <w:sz w:val="28"/>
          <w:szCs w:val="28"/>
        </w:rPr>
        <w:t>Ознакомьтесь с понятием «световой режим» и классификацией световых режимов.</w:t>
      </w: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8B0F72" w:rsidP="008B0F7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A8">
        <w:rPr>
          <w:rFonts w:ascii="Times New Roman" w:hAnsi="Times New Roman" w:cs="Times New Roman"/>
          <w:bCs/>
          <w:iCs/>
          <w:sz w:val="28"/>
          <w:szCs w:val="28"/>
        </w:rPr>
        <w:t xml:space="preserve">Режимы с одним световым периодом - </w:t>
      </w:r>
    </w:p>
    <w:p w:rsidR="008B0F72" w:rsidRPr="00591AA8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51E" w:rsidRDefault="002D151E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51E" w:rsidRPr="00591AA8" w:rsidRDefault="002D151E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591AA8" w:rsidRDefault="00591AA8" w:rsidP="00591AA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A8">
        <w:rPr>
          <w:rFonts w:ascii="Times New Roman" w:hAnsi="Times New Roman" w:cs="Times New Roman"/>
          <w:bCs/>
          <w:iCs/>
          <w:sz w:val="28"/>
          <w:szCs w:val="28"/>
        </w:rPr>
        <w:t>Прерывистые режимы освещения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2. Изучите основные типы энергосберегающих источников освещения в птичниках, их преимущества и недостатки.</w:t>
      </w: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Pr="00591AA8" w:rsidRDefault="008B0F72" w:rsidP="00591AA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A8">
        <w:rPr>
          <w:rFonts w:ascii="Times New Roman" w:hAnsi="Times New Roman" w:cs="Times New Roman"/>
          <w:bCs/>
          <w:sz w:val="28"/>
          <w:szCs w:val="28"/>
        </w:rPr>
        <w:t xml:space="preserve">Компактные люминесцентные </w:t>
      </w:r>
      <w:r w:rsidR="00DF342A" w:rsidRPr="00591AA8">
        <w:rPr>
          <w:rFonts w:ascii="Times New Roman" w:hAnsi="Times New Roman" w:cs="Times New Roman"/>
          <w:bCs/>
          <w:sz w:val="28"/>
          <w:szCs w:val="28"/>
        </w:rPr>
        <w:t>лампы</w:t>
      </w:r>
      <w:r w:rsidRPr="00591AA8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8B0F72" w:rsidRDefault="008B0F72" w:rsidP="008B0F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F72" w:rsidRDefault="008B0F72" w:rsidP="008B0F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F72" w:rsidRPr="008B0F72" w:rsidRDefault="008B0F72" w:rsidP="008B0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Pr="008B0F72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Pr="00591AA8" w:rsidRDefault="00DF342A" w:rsidP="00591AA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A8">
        <w:rPr>
          <w:rFonts w:ascii="Times New Roman" w:hAnsi="Times New Roman" w:cs="Times New Roman"/>
          <w:bCs/>
          <w:sz w:val="28"/>
          <w:szCs w:val="28"/>
        </w:rPr>
        <w:t>Линейные люминесцентные лампы</w:t>
      </w:r>
      <w:r w:rsidR="008B0F72" w:rsidRPr="00591AA8">
        <w:rPr>
          <w:rFonts w:ascii="Times New Roman" w:hAnsi="Times New Roman" w:cs="Times New Roman"/>
          <w:bCs/>
          <w:sz w:val="28"/>
          <w:szCs w:val="28"/>
        </w:rPr>
        <w:t xml:space="preserve"> - </w:t>
      </w:r>
    </w:p>
    <w:p w:rsidR="008B0F72" w:rsidRP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P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Pr="00591AA8" w:rsidRDefault="00DF342A" w:rsidP="00591AA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A8">
        <w:rPr>
          <w:rFonts w:ascii="Times New Roman" w:hAnsi="Times New Roman" w:cs="Times New Roman"/>
          <w:bCs/>
          <w:sz w:val="28"/>
          <w:szCs w:val="28"/>
        </w:rPr>
        <w:t>Светильники на основе светодиодов</w:t>
      </w:r>
      <w:r w:rsidR="008B0F72" w:rsidRPr="00591AA8">
        <w:rPr>
          <w:rFonts w:ascii="Times New Roman" w:hAnsi="Times New Roman" w:cs="Times New Roman"/>
          <w:bCs/>
          <w:sz w:val="28"/>
          <w:szCs w:val="28"/>
        </w:rPr>
        <w:t xml:space="preserve">  -</w:t>
      </w: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A8" w:rsidRDefault="00591AA8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Ознакомьтесь с системой освещения «Рассвет-Закат» (</w:t>
      </w:r>
      <w:r w:rsidR="00B06930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Ивелси</w:t>
      </w:r>
      <w:r w:rsidR="00B06930">
        <w:rPr>
          <w:rFonts w:ascii="Times New Roman" w:hAnsi="Times New Roman" w:cs="Times New Roman"/>
          <w:sz w:val="28"/>
          <w:szCs w:val="28"/>
        </w:rPr>
        <w:t>», Украина</w:t>
      </w:r>
      <w:r>
        <w:rPr>
          <w:rFonts w:ascii="Times New Roman" w:hAnsi="Times New Roman" w:cs="Times New Roman"/>
          <w:sz w:val="28"/>
          <w:szCs w:val="28"/>
        </w:rPr>
        <w:t>), используемой  при выращивании бройлеров (просмотр фильма).</w:t>
      </w:r>
    </w:p>
    <w:p w:rsidR="008B0F72" w:rsidRDefault="008B0F7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 Рассчитайте затраты энергии при выращивании цыплят-бройлеров в одном птичнике при использовании разных источников освещения.</w:t>
      </w: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для расчетов:</w:t>
      </w:r>
    </w:p>
    <w:p w:rsidR="005B06E2" w:rsidRDefault="005B06E2" w:rsidP="005B06E2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поголовье - 25 тыс. гол.</w:t>
      </w:r>
    </w:p>
    <w:p w:rsidR="005B06E2" w:rsidRDefault="005B06E2" w:rsidP="00C507C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06E2">
        <w:rPr>
          <w:rFonts w:ascii="Times New Roman" w:hAnsi="Times New Roman" w:cs="Times New Roman"/>
          <w:sz w:val="28"/>
          <w:szCs w:val="28"/>
        </w:rPr>
        <w:t xml:space="preserve">рок выращивания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6E2">
        <w:rPr>
          <w:rFonts w:ascii="Times New Roman" w:hAnsi="Times New Roman" w:cs="Times New Roman"/>
          <w:sz w:val="28"/>
          <w:szCs w:val="28"/>
        </w:rPr>
        <w:t>35 дней</w:t>
      </w:r>
    </w:p>
    <w:p w:rsidR="005B06E2" w:rsidRDefault="005B06E2" w:rsidP="00C507CA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освещения:</w:t>
      </w:r>
    </w:p>
    <w:p w:rsidR="005B06E2" w:rsidRDefault="005B06E2" w:rsidP="005B06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- 1-й корпус - лампы накаливания </w:t>
      </w:r>
    </w:p>
    <w:p w:rsidR="005B06E2" w:rsidRDefault="005B06E2" w:rsidP="005B06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- 2-й корпус - люминисцентные лампы </w:t>
      </w:r>
    </w:p>
    <w:p w:rsidR="005B06E2" w:rsidRDefault="005B06E2" w:rsidP="005B06E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–й корпус - светодиодные лампы.</w:t>
      </w: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Pr="005B06E2" w:rsidRDefault="005B06E2" w:rsidP="005B0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06E2">
        <w:rPr>
          <w:rFonts w:ascii="Times New Roman" w:hAnsi="Times New Roman" w:cs="Times New Roman"/>
          <w:sz w:val="28"/>
          <w:szCs w:val="28"/>
          <w:u w:val="single"/>
        </w:rPr>
        <w:t>Расчеты</w:t>
      </w: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6E2" w:rsidRDefault="005B06E2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72" w:rsidRDefault="008B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0F72" w:rsidRDefault="007376B8" w:rsidP="00C507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7</w:t>
      </w:r>
      <w:r w:rsidR="002D151E" w:rsidRPr="002D151E">
        <w:rPr>
          <w:rFonts w:ascii="Times New Roman" w:hAnsi="Times New Roman" w:cs="Times New Roman"/>
          <w:b/>
          <w:sz w:val="28"/>
          <w:szCs w:val="28"/>
        </w:rPr>
        <w:t>. Оптимизация кормления с.-х. птицы</w:t>
      </w:r>
    </w:p>
    <w:p w:rsidR="002D151E" w:rsidRDefault="002D151E" w:rsidP="00C507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24C" w:rsidRDefault="002D151E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изучить </w:t>
      </w:r>
      <w:r w:rsidR="001677A0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>
        <w:rPr>
          <w:rFonts w:ascii="Times New Roman" w:hAnsi="Times New Roman" w:cs="Times New Roman"/>
          <w:sz w:val="28"/>
          <w:szCs w:val="28"/>
        </w:rPr>
        <w:t>кормовые ресурсы</w:t>
      </w:r>
      <w:r w:rsidR="00C3224C">
        <w:rPr>
          <w:rFonts w:ascii="Times New Roman" w:hAnsi="Times New Roman" w:cs="Times New Roman"/>
          <w:sz w:val="28"/>
          <w:szCs w:val="28"/>
        </w:rPr>
        <w:t xml:space="preserve">, используемые для </w:t>
      </w:r>
      <w:r>
        <w:rPr>
          <w:rFonts w:ascii="Times New Roman" w:hAnsi="Times New Roman" w:cs="Times New Roman"/>
          <w:sz w:val="28"/>
          <w:szCs w:val="28"/>
        </w:rPr>
        <w:t xml:space="preserve">с.-х. птицы; ознакомиться с </w:t>
      </w:r>
      <w:r w:rsidR="001677A0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r>
        <w:rPr>
          <w:rFonts w:ascii="Times New Roman" w:hAnsi="Times New Roman" w:cs="Times New Roman"/>
          <w:sz w:val="28"/>
          <w:szCs w:val="28"/>
        </w:rPr>
        <w:t>принципа</w:t>
      </w:r>
      <w:r w:rsidR="00C3224C">
        <w:rPr>
          <w:rFonts w:ascii="Times New Roman" w:hAnsi="Times New Roman" w:cs="Times New Roman"/>
          <w:sz w:val="28"/>
          <w:szCs w:val="28"/>
        </w:rPr>
        <w:t xml:space="preserve">ми </w:t>
      </w:r>
      <w:r w:rsidR="001677A0">
        <w:rPr>
          <w:rFonts w:ascii="Times New Roman" w:hAnsi="Times New Roman" w:cs="Times New Roman"/>
          <w:sz w:val="28"/>
          <w:szCs w:val="28"/>
        </w:rPr>
        <w:t>организации кормления; научиться балансировать рацион кормления с использованием альтернативных кормовых ресурсов.</w:t>
      </w:r>
    </w:p>
    <w:p w:rsidR="001677A0" w:rsidRDefault="001677A0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EB1389" w:rsidP="00EB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производстве яиц и мяса с.-х. птицы с целью повышения ее продуктивности, срока продуктивного использования и получения биологически безопасных продуктов питания организуют сбалансированное кормление. </w:t>
      </w:r>
    </w:p>
    <w:p w:rsidR="001677A0" w:rsidRDefault="001677A0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24C" w:rsidRDefault="001677A0" w:rsidP="00C5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Приведите группы кормов, используемые в кормлении с/х птицы, и их питательную ценность.</w:t>
      </w:r>
    </w:p>
    <w:p w:rsidR="001677A0" w:rsidRDefault="001677A0" w:rsidP="001677A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A0">
        <w:rPr>
          <w:rFonts w:ascii="Times New Roman" w:hAnsi="Times New Roman" w:cs="Times New Roman"/>
          <w:sz w:val="28"/>
          <w:szCs w:val="28"/>
        </w:rPr>
        <w:t xml:space="preserve">Источники обменной энергии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7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белка – 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витаминов – 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минеральных веществ – 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Pr="00C3224C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Ознакомьтесь с современными прин</w:t>
      </w:r>
      <w:r w:rsidR="004B07A3">
        <w:rPr>
          <w:rFonts w:ascii="Times New Roman" w:hAnsi="Times New Roman" w:cs="Times New Roman"/>
          <w:sz w:val="28"/>
          <w:szCs w:val="28"/>
        </w:rPr>
        <w:t>ципами кормления с/х птицы и обозначьте пути решения основных проблем.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7A0" w:rsidRDefault="001677A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кормления птицы разных пород и кроссов в настоящее время направлена на решение 5 главных проблем, которые должны решаться на каждой птицефабрике:</w:t>
      </w:r>
    </w:p>
    <w:p w:rsidR="001677A0" w:rsidRPr="00C3224C" w:rsidRDefault="001677A0" w:rsidP="001677A0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224C">
        <w:rPr>
          <w:rFonts w:ascii="Times New Roman" w:hAnsi="Times New Roman" w:cs="Times New Roman"/>
          <w:sz w:val="28"/>
          <w:szCs w:val="28"/>
        </w:rPr>
        <w:t>Получение продукции с заданными свойствами.</w:t>
      </w:r>
    </w:p>
    <w:p w:rsidR="001677A0" w:rsidRPr="00C3224C" w:rsidRDefault="001677A0" w:rsidP="00167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224C">
        <w:rPr>
          <w:rFonts w:ascii="Times New Roman" w:hAnsi="Times New Roman" w:cs="Times New Roman"/>
          <w:sz w:val="28"/>
          <w:szCs w:val="28"/>
        </w:rPr>
        <w:t>Разрушение микотоксинов в кормах.</w:t>
      </w:r>
    </w:p>
    <w:p w:rsidR="001677A0" w:rsidRPr="00C3224C" w:rsidRDefault="001677A0" w:rsidP="00167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224C">
        <w:rPr>
          <w:rFonts w:ascii="Times New Roman" w:hAnsi="Times New Roman" w:cs="Times New Roman"/>
          <w:sz w:val="28"/>
          <w:szCs w:val="28"/>
        </w:rPr>
        <w:t>Использование витаминов в рационах и их роль.</w:t>
      </w:r>
    </w:p>
    <w:p w:rsidR="001677A0" w:rsidRDefault="001677A0" w:rsidP="00167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Использование естественных стимуляторов роста птицы (отказ от кормовых антибиотиков для получения экологически безопасной продукции).</w:t>
      </w:r>
    </w:p>
    <w:p w:rsidR="001677A0" w:rsidRDefault="001677A0" w:rsidP="00167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Поиск дешевых ингредиентов комбикормов.</w:t>
      </w:r>
    </w:p>
    <w:p w:rsidR="001677A0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3224C">
        <w:rPr>
          <w:rFonts w:ascii="Times New Roman" w:hAnsi="Times New Roman" w:cs="Times New Roman"/>
          <w:sz w:val="28"/>
          <w:szCs w:val="28"/>
        </w:rPr>
        <w:t>Получение п</w:t>
      </w:r>
      <w:r>
        <w:rPr>
          <w:rFonts w:ascii="Times New Roman" w:hAnsi="Times New Roman" w:cs="Times New Roman"/>
          <w:sz w:val="28"/>
          <w:szCs w:val="28"/>
        </w:rPr>
        <w:t xml:space="preserve">родукции с заданными свойствами - </w:t>
      </w:r>
    </w:p>
    <w:p w:rsidR="00EB1389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Pr="00C3224C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22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азрушение микотоксинов в кормах - </w:t>
      </w:r>
    </w:p>
    <w:p w:rsidR="001677A0" w:rsidRDefault="001677A0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E3F" w:rsidRDefault="007C1E3F" w:rsidP="0016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P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B1389">
        <w:rPr>
          <w:rFonts w:ascii="Times New Roman" w:hAnsi="Times New Roman" w:cs="Times New Roman"/>
          <w:sz w:val="28"/>
          <w:szCs w:val="28"/>
        </w:rPr>
        <w:t xml:space="preserve"> </w:t>
      </w:r>
      <w:r w:rsidRPr="00C3224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витаминов в рационах и их роль - </w:t>
      </w: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P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1389">
        <w:rPr>
          <w:rFonts w:ascii="Times New Roman" w:hAnsi="Times New Roman" w:cs="Times New Roman"/>
          <w:sz w:val="28"/>
          <w:szCs w:val="28"/>
        </w:rPr>
        <w:t>Использование естественных стимуляторов роста птицы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P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B1389">
        <w:rPr>
          <w:rFonts w:ascii="Times New Roman" w:hAnsi="Times New Roman" w:cs="Times New Roman"/>
          <w:sz w:val="28"/>
          <w:szCs w:val="28"/>
        </w:rPr>
        <w:t xml:space="preserve">Поиск дешевых ингредиентов комбикормов – </w:t>
      </w: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7A3" w:rsidRDefault="004B07A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Составьте рацион кормления для </w:t>
      </w:r>
      <w:r w:rsidR="004B5A23">
        <w:rPr>
          <w:rFonts w:ascii="Times New Roman" w:hAnsi="Times New Roman" w:cs="Times New Roman"/>
          <w:sz w:val="28"/>
          <w:szCs w:val="28"/>
        </w:rPr>
        <w:t>цыплят-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A23">
        <w:rPr>
          <w:rFonts w:ascii="Times New Roman" w:hAnsi="Times New Roman" w:cs="Times New Roman"/>
          <w:sz w:val="28"/>
          <w:szCs w:val="28"/>
        </w:rPr>
        <w:t xml:space="preserve">бройлеров, используя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="004B5A23">
        <w:rPr>
          <w:rFonts w:ascii="Times New Roman" w:hAnsi="Times New Roman" w:cs="Times New Roman"/>
          <w:sz w:val="28"/>
          <w:szCs w:val="28"/>
        </w:rPr>
        <w:t xml:space="preserve">и нетрадиционные </w:t>
      </w:r>
      <w:r w:rsidR="007376B8">
        <w:rPr>
          <w:rFonts w:ascii="Times New Roman" w:hAnsi="Times New Roman" w:cs="Times New Roman"/>
          <w:sz w:val="28"/>
          <w:szCs w:val="28"/>
        </w:rPr>
        <w:t xml:space="preserve">кормовые ресурсы (например, для сектора органического производства продукции). </w:t>
      </w:r>
      <w:r w:rsidR="004B5A23">
        <w:rPr>
          <w:rFonts w:ascii="Times New Roman" w:hAnsi="Times New Roman" w:cs="Times New Roman"/>
          <w:sz w:val="28"/>
          <w:szCs w:val="28"/>
        </w:rPr>
        <w:t>Данные запишите в таблицу 11, 12.</w:t>
      </w: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структура рациона - </w:t>
      </w: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7A3" w:rsidRDefault="004B07A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7A3" w:rsidRDefault="004B07A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B07A3" w:rsidSect="005E77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342A" w:rsidRPr="00DF342A" w:rsidRDefault="00DF342A" w:rsidP="00DF342A">
      <w:pPr>
        <w:jc w:val="both"/>
        <w:rPr>
          <w:rFonts w:ascii="Times New Roman" w:hAnsi="Times New Roman" w:cs="Times New Roman"/>
          <w:sz w:val="28"/>
        </w:rPr>
      </w:pPr>
      <w:r w:rsidRPr="00DF342A">
        <w:rPr>
          <w:rFonts w:ascii="Times New Roman" w:hAnsi="Times New Roman" w:cs="Times New Roman"/>
          <w:sz w:val="28"/>
        </w:rPr>
        <w:lastRenderedPageBreak/>
        <w:t>Таблица 11 - Рацион кормления для ________________________________________________________________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5"/>
        <w:gridCol w:w="1285"/>
        <w:gridCol w:w="1260"/>
        <w:gridCol w:w="1440"/>
        <w:gridCol w:w="1440"/>
        <w:gridCol w:w="900"/>
        <w:gridCol w:w="900"/>
        <w:gridCol w:w="900"/>
        <w:gridCol w:w="1080"/>
        <w:gridCol w:w="1080"/>
        <w:gridCol w:w="1080"/>
        <w:gridCol w:w="1080"/>
      </w:tblGrid>
      <w:tr w:rsidR="00DF342A" w:rsidTr="00DF342A">
        <w:trPr>
          <w:cantSplit/>
        </w:trPr>
        <w:tc>
          <w:tcPr>
            <w:tcW w:w="2315" w:type="dxa"/>
            <w:vMerge w:val="restart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1285" w:type="dxa"/>
            <w:vMerge w:val="restart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корма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260" w:type="dxa"/>
            <w:vMerge w:val="restart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Обмен-ная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энергия (ккал)</w:t>
            </w:r>
          </w:p>
        </w:tc>
        <w:tc>
          <w:tcPr>
            <w:tcW w:w="1440" w:type="dxa"/>
            <w:vMerge w:val="restart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Сырой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протеин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440" w:type="dxa"/>
            <w:vMerge w:val="restart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Сырая клетчатка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2700" w:type="dxa"/>
            <w:gridSpan w:val="3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вещества (г)</w:t>
            </w:r>
          </w:p>
        </w:tc>
        <w:tc>
          <w:tcPr>
            <w:tcW w:w="4320" w:type="dxa"/>
            <w:gridSpan w:val="4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Аминокислоты (г)</w:t>
            </w:r>
          </w:p>
        </w:tc>
      </w:tr>
      <w:tr w:rsidR="00DF342A" w:rsidTr="00DF342A">
        <w:trPr>
          <w:cantSplit/>
        </w:trPr>
        <w:tc>
          <w:tcPr>
            <w:tcW w:w="2315" w:type="dxa"/>
            <w:vMerge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лизин</w:t>
            </w: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мети-</w:t>
            </w:r>
          </w:p>
          <w:p w:rsidR="00DF342A" w:rsidRPr="00DF342A" w:rsidRDefault="00DF342A" w:rsidP="00DF342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онин</w:t>
            </w: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цис-</w:t>
            </w:r>
          </w:p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трип-</w:t>
            </w:r>
          </w:p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тофан</w:t>
            </w: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По норме</w:t>
            </w: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42A" w:rsidTr="00DF342A">
        <w:tc>
          <w:tcPr>
            <w:tcW w:w="231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± к норме</w:t>
            </w:r>
          </w:p>
        </w:tc>
        <w:tc>
          <w:tcPr>
            <w:tcW w:w="1285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342A" w:rsidRPr="00DF342A" w:rsidRDefault="00DF342A" w:rsidP="00DF34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A23" w:rsidRDefault="00DF342A" w:rsidP="00DF342A">
      <w:pPr>
        <w:pStyle w:val="aa"/>
        <w:rPr>
          <w:rFonts w:ascii="Times New Roman" w:hAnsi="Times New Roman" w:cs="Times New Roman"/>
          <w:sz w:val="24"/>
          <w:szCs w:val="24"/>
        </w:rPr>
        <w:sectPr w:rsidR="004B5A23" w:rsidSect="004B07A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DF342A">
        <w:rPr>
          <w:rFonts w:ascii="Times New Roman" w:hAnsi="Times New Roman" w:cs="Times New Roman"/>
          <w:sz w:val="24"/>
          <w:szCs w:val="24"/>
        </w:rPr>
        <w:t>Примечание:</w:t>
      </w:r>
    </w:p>
    <w:p w:rsidR="004B5A23" w:rsidRPr="00DF342A" w:rsidRDefault="004B5A23" w:rsidP="004B5A23">
      <w:pPr>
        <w:jc w:val="both"/>
        <w:rPr>
          <w:rFonts w:ascii="Times New Roman" w:hAnsi="Times New Roman" w:cs="Times New Roman"/>
          <w:sz w:val="28"/>
        </w:rPr>
      </w:pPr>
      <w:r w:rsidRPr="00DF342A">
        <w:rPr>
          <w:rFonts w:ascii="Times New Roman" w:hAnsi="Times New Roman" w:cs="Times New Roman"/>
          <w:sz w:val="28"/>
        </w:rPr>
        <w:lastRenderedPageBreak/>
        <w:t>Таблица 1</w:t>
      </w:r>
      <w:r>
        <w:rPr>
          <w:rFonts w:ascii="Times New Roman" w:hAnsi="Times New Roman" w:cs="Times New Roman"/>
          <w:sz w:val="28"/>
        </w:rPr>
        <w:t>2</w:t>
      </w:r>
      <w:r w:rsidRPr="00DF342A">
        <w:rPr>
          <w:rFonts w:ascii="Times New Roman" w:hAnsi="Times New Roman" w:cs="Times New Roman"/>
          <w:sz w:val="28"/>
        </w:rPr>
        <w:t xml:space="preserve"> - Рацион кормления для ________________________________________________________________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5"/>
        <w:gridCol w:w="1285"/>
        <w:gridCol w:w="1260"/>
        <w:gridCol w:w="1440"/>
        <w:gridCol w:w="1440"/>
        <w:gridCol w:w="900"/>
        <w:gridCol w:w="900"/>
        <w:gridCol w:w="900"/>
        <w:gridCol w:w="1080"/>
        <w:gridCol w:w="1080"/>
        <w:gridCol w:w="1080"/>
        <w:gridCol w:w="1080"/>
      </w:tblGrid>
      <w:tr w:rsidR="004B5A23" w:rsidTr="004D6885">
        <w:trPr>
          <w:cantSplit/>
        </w:trPr>
        <w:tc>
          <w:tcPr>
            <w:tcW w:w="2315" w:type="dxa"/>
            <w:vMerge w:val="restart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1285" w:type="dxa"/>
            <w:vMerge w:val="restart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корма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260" w:type="dxa"/>
            <w:vMerge w:val="restart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Обмен-ная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энергия (ккал)</w:t>
            </w:r>
          </w:p>
        </w:tc>
        <w:tc>
          <w:tcPr>
            <w:tcW w:w="1440" w:type="dxa"/>
            <w:vMerge w:val="restart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Сырой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протеин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440" w:type="dxa"/>
            <w:vMerge w:val="restart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Сырая клетчатка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2700" w:type="dxa"/>
            <w:gridSpan w:val="3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вещества (г)</w:t>
            </w:r>
          </w:p>
        </w:tc>
        <w:tc>
          <w:tcPr>
            <w:tcW w:w="4320" w:type="dxa"/>
            <w:gridSpan w:val="4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Аминокислоты (г)</w:t>
            </w:r>
          </w:p>
        </w:tc>
      </w:tr>
      <w:tr w:rsidR="004B5A23" w:rsidTr="004D6885">
        <w:trPr>
          <w:cantSplit/>
        </w:trPr>
        <w:tc>
          <w:tcPr>
            <w:tcW w:w="2315" w:type="dxa"/>
            <w:vMerge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лизин</w:t>
            </w: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мети-</w:t>
            </w:r>
          </w:p>
          <w:p w:rsidR="004B5A23" w:rsidRPr="00DF342A" w:rsidRDefault="004B5A23" w:rsidP="004D68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онин</w:t>
            </w: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цис-</w:t>
            </w:r>
          </w:p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трип-</w:t>
            </w:r>
          </w:p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тофан</w:t>
            </w: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По норме</w:t>
            </w: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23" w:rsidTr="004D6885">
        <w:tc>
          <w:tcPr>
            <w:tcW w:w="231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A">
              <w:rPr>
                <w:rFonts w:ascii="Times New Roman" w:hAnsi="Times New Roman" w:cs="Times New Roman"/>
                <w:sz w:val="24"/>
                <w:szCs w:val="24"/>
              </w:rPr>
              <w:t>± к норме</w:t>
            </w:r>
          </w:p>
        </w:tc>
        <w:tc>
          <w:tcPr>
            <w:tcW w:w="1285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B5A23" w:rsidRPr="00DF342A" w:rsidRDefault="004B5A23" w:rsidP="004D68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A23" w:rsidRDefault="004B5A23" w:rsidP="00DF342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B5A23" w:rsidRPr="00DF342A" w:rsidRDefault="004B5A23" w:rsidP="00DF342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F342A" w:rsidSect="004B07A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B1389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4. Рассчитайте стоимость 1 кг комбикорма согласно составленному рациону кормления. Сопоставьте результат с ценой 1 кг корма, приготовленного из традиционн</w:t>
      </w:r>
      <w:r w:rsidR="004B5A23">
        <w:rPr>
          <w:rFonts w:ascii="Times New Roman" w:hAnsi="Times New Roman" w:cs="Times New Roman"/>
          <w:sz w:val="28"/>
          <w:szCs w:val="28"/>
        </w:rPr>
        <w:t>ых кормовых ресурсов (таблица 13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B1389" w:rsidRDefault="00EB1389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4B5A23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1 кг корма для </w:t>
      </w:r>
      <w:r w:rsidR="004B5A23">
        <w:rPr>
          <w:rFonts w:ascii="Times New Roman" w:hAnsi="Times New Roman" w:cs="Times New Roman"/>
          <w:sz w:val="28"/>
          <w:szCs w:val="28"/>
        </w:rPr>
        <w:t>цыплят-бройлеров</w:t>
      </w: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DF342A" w:rsidTr="00DF342A">
        <w:tc>
          <w:tcPr>
            <w:tcW w:w="6345" w:type="dxa"/>
          </w:tcPr>
          <w:p w:rsidR="00DF342A" w:rsidRDefault="004B5A23" w:rsidP="004B5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</w:t>
            </w:r>
          </w:p>
        </w:tc>
        <w:tc>
          <w:tcPr>
            <w:tcW w:w="3226" w:type="dxa"/>
          </w:tcPr>
          <w:p w:rsidR="00DF342A" w:rsidRDefault="004B5A23" w:rsidP="004B5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кг</w:t>
            </w:r>
            <w:r w:rsidR="00DF342A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DF342A" w:rsidTr="00DF342A">
        <w:tc>
          <w:tcPr>
            <w:tcW w:w="6345" w:type="dxa"/>
          </w:tcPr>
          <w:p w:rsidR="00DF342A" w:rsidRDefault="004B5A23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</w:p>
        </w:tc>
        <w:tc>
          <w:tcPr>
            <w:tcW w:w="3226" w:type="dxa"/>
          </w:tcPr>
          <w:p w:rsidR="00DF342A" w:rsidRDefault="00DF342A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2A" w:rsidTr="00DF342A">
        <w:tc>
          <w:tcPr>
            <w:tcW w:w="6345" w:type="dxa"/>
          </w:tcPr>
          <w:p w:rsidR="00DF342A" w:rsidRDefault="004B5A23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3226" w:type="dxa"/>
          </w:tcPr>
          <w:p w:rsidR="00DF342A" w:rsidRDefault="00DF342A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42A" w:rsidTr="00DF342A">
        <w:tc>
          <w:tcPr>
            <w:tcW w:w="6345" w:type="dxa"/>
          </w:tcPr>
          <w:p w:rsidR="00DF342A" w:rsidRDefault="004B5A23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Финишер</w:t>
            </w:r>
          </w:p>
        </w:tc>
        <w:tc>
          <w:tcPr>
            <w:tcW w:w="3226" w:type="dxa"/>
          </w:tcPr>
          <w:p w:rsidR="00DF342A" w:rsidRDefault="00DF342A" w:rsidP="00EB1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2A" w:rsidRPr="004B5A23" w:rsidRDefault="00DF342A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A23">
        <w:rPr>
          <w:rFonts w:ascii="Times New Roman" w:hAnsi="Times New Roman" w:cs="Times New Roman"/>
          <w:sz w:val="28"/>
          <w:szCs w:val="28"/>
          <w:u w:val="single"/>
        </w:rPr>
        <w:t>Эффективность использования альтернативных кормовых ресурсов</w:t>
      </w:r>
      <w:r w:rsidR="004B5A23" w:rsidRPr="004B5A23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A23" w:rsidRDefault="004B5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A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7376B8">
        <w:rPr>
          <w:rFonts w:ascii="Times New Roman" w:hAnsi="Times New Roman" w:cs="Times New Roman"/>
          <w:b/>
          <w:sz w:val="28"/>
          <w:szCs w:val="28"/>
        </w:rPr>
        <w:t>8</w:t>
      </w:r>
      <w:r w:rsidRPr="004B5A23">
        <w:rPr>
          <w:rFonts w:ascii="Times New Roman" w:hAnsi="Times New Roman" w:cs="Times New Roman"/>
          <w:b/>
          <w:sz w:val="28"/>
          <w:szCs w:val="28"/>
        </w:rPr>
        <w:t>. Использование продуктов биотехнологии в птицеводстве</w:t>
      </w: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A23" w:rsidRDefault="004B5A23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</w:t>
      </w:r>
      <w:r w:rsidR="004875F0">
        <w:rPr>
          <w:rFonts w:ascii="Times New Roman" w:hAnsi="Times New Roman" w:cs="Times New Roman"/>
          <w:sz w:val="28"/>
          <w:szCs w:val="28"/>
        </w:rPr>
        <w:t xml:space="preserve"> изучить влияние продуктов биотехнологии на организм и продуктивность птицы; ознакомиться с классификацией биопродуктов, используемых при выращивании птицы; изучить современные продукты биотехнологии и эффективность их применения.</w:t>
      </w: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Pr="006C476F" w:rsidRDefault="004875F0" w:rsidP="004875F0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76F">
        <w:rPr>
          <w:rFonts w:ascii="Times New Roman" w:hAnsi="Times New Roman" w:cs="Times New Roman"/>
          <w:sz w:val="28"/>
          <w:szCs w:val="28"/>
        </w:rPr>
        <w:t>Развитие науки и новые технологии, создаваемые на основе ее достижений, открывают альтернативные пути решения проблем продовольственной безопасности. Приоритетом в этом плане может стать развитие новых технологий, объединяемых под общим термином «</w:t>
      </w:r>
      <w:r w:rsidRPr="004875F0">
        <w:rPr>
          <w:rFonts w:ascii="Times New Roman" w:hAnsi="Times New Roman" w:cs="Times New Roman"/>
          <w:sz w:val="28"/>
          <w:szCs w:val="28"/>
        </w:rPr>
        <w:t>биотехнология</w:t>
      </w:r>
      <w:r w:rsidRPr="006C476F">
        <w:rPr>
          <w:rFonts w:ascii="Times New Roman" w:hAnsi="Times New Roman" w:cs="Times New Roman"/>
          <w:sz w:val="28"/>
          <w:szCs w:val="28"/>
        </w:rPr>
        <w:t>». Эти технологии позволяют принципиально новыми средствами решать существующие проблемы, в том числе получение достаточного количества продовольствия, безопасного для здоровья человека.</w:t>
      </w:r>
    </w:p>
    <w:p w:rsidR="004875F0" w:rsidRPr="006C476F" w:rsidRDefault="004875F0" w:rsidP="004875F0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76F">
        <w:rPr>
          <w:rFonts w:ascii="Times New Roman" w:hAnsi="Times New Roman" w:cs="Times New Roman"/>
          <w:sz w:val="28"/>
          <w:szCs w:val="28"/>
        </w:rPr>
        <w:t>Проблемы внедрения экологически безопасной сельскохозяйственной продукции заставляют по-новому взглянуть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5F0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 xml:space="preserve"> с.-х. птицы</w:t>
      </w:r>
      <w:r w:rsidRPr="006C476F">
        <w:rPr>
          <w:rFonts w:ascii="Times New Roman" w:hAnsi="Times New Roman" w:cs="Times New Roman"/>
          <w:sz w:val="28"/>
          <w:szCs w:val="28"/>
        </w:rPr>
        <w:t xml:space="preserve">. Поэтому актуальным является вопрос об использовании новых кормовых продуктов,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альтернативных антибиотикам, </w:t>
      </w:r>
      <w:r w:rsidRPr="006C476F">
        <w:rPr>
          <w:rFonts w:ascii="Times New Roman" w:hAnsi="Times New Roman" w:cs="Times New Roman"/>
          <w:sz w:val="28"/>
          <w:szCs w:val="28"/>
        </w:rPr>
        <w:t>и препаратов биологически активных веществ нового поколения: витаминов, минеральных веществ, кормовых антибиотиков</w:t>
      </w:r>
      <w:r w:rsidR="00EC7B76">
        <w:rPr>
          <w:rFonts w:ascii="Times New Roman" w:hAnsi="Times New Roman" w:cs="Times New Roman"/>
          <w:sz w:val="28"/>
          <w:szCs w:val="28"/>
        </w:rPr>
        <w:t>, пребиотиков, пробиотиков и сим</w:t>
      </w:r>
      <w:r w:rsidRPr="006C476F">
        <w:rPr>
          <w:rFonts w:ascii="Times New Roman" w:hAnsi="Times New Roman" w:cs="Times New Roman"/>
          <w:sz w:val="28"/>
          <w:szCs w:val="28"/>
        </w:rPr>
        <w:t>биотиков.</w:t>
      </w: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Приведите механизм действия продуктов биотехнологии на организм птицы.</w:t>
      </w: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Приведите классификацию биопродуктов, используемых в кормлении с.-х. птицы, и их характеристику.</w:t>
      </w:r>
    </w:p>
    <w:p w:rsidR="004875F0" w:rsidRPr="004875F0" w:rsidRDefault="004875F0" w:rsidP="004875F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Пробиотики - </w:t>
      </w: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B8" w:rsidRDefault="007376B8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Pr="004875F0" w:rsidRDefault="004875F0" w:rsidP="004875F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Пребиотики - </w:t>
      </w: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B8" w:rsidRDefault="007376B8" w:rsidP="00EB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5F0" w:rsidRDefault="004875F0" w:rsidP="004875F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Симбиотики </w:t>
      </w:r>
      <w:r w:rsidR="00EC7B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76" w:rsidRDefault="00EC7B76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Ознакомьтесь с биопрепаратами компании «Биотехагро» (Краснодарский край). Изучите состав, механизм действия компонентов препаратов и рекомендации по использова</w:t>
      </w:r>
      <w:r w:rsidR="00194AD5">
        <w:rPr>
          <w:rFonts w:ascii="Times New Roman" w:hAnsi="Times New Roman" w:cs="Times New Roman"/>
          <w:sz w:val="28"/>
          <w:szCs w:val="28"/>
        </w:rPr>
        <w:t>нию при выращивании с.-х. птицы (таблица 14).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94AD5" w:rsidTr="00194AD5">
        <w:tc>
          <w:tcPr>
            <w:tcW w:w="2392" w:type="dxa"/>
          </w:tcPr>
          <w:p w:rsidR="00194AD5" w:rsidRDefault="00194AD5" w:rsidP="0019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препарата</w:t>
            </w:r>
          </w:p>
          <w:p w:rsidR="00194AD5" w:rsidRDefault="00194AD5" w:rsidP="0019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19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2393" w:type="dxa"/>
          </w:tcPr>
          <w:p w:rsidR="00194AD5" w:rsidRDefault="00194AD5" w:rsidP="0019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применения</w:t>
            </w:r>
          </w:p>
        </w:tc>
        <w:tc>
          <w:tcPr>
            <w:tcW w:w="2393" w:type="dxa"/>
          </w:tcPr>
          <w:p w:rsidR="00194AD5" w:rsidRDefault="00194AD5" w:rsidP="0019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</w:tr>
      <w:tr w:rsidR="00194AD5" w:rsidTr="00194AD5">
        <w:tc>
          <w:tcPr>
            <w:tcW w:w="2392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Моноспорин</w:t>
            </w: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D5" w:rsidTr="00194AD5">
        <w:tc>
          <w:tcPr>
            <w:tcW w:w="2392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Пролам</w:t>
            </w: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D5" w:rsidTr="00194AD5">
        <w:tc>
          <w:tcPr>
            <w:tcW w:w="2392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Бацелл</w:t>
            </w: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94AD5" w:rsidRDefault="00194AD5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94AD5">
        <w:rPr>
          <w:rFonts w:ascii="Times New Roman" w:hAnsi="Times New Roman" w:cs="Times New Roman"/>
          <w:sz w:val="24"/>
          <w:szCs w:val="24"/>
        </w:rPr>
        <w:t>Примечание</w:t>
      </w:r>
    </w:p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D5" w:rsidRDefault="00194AD5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Приведите результаты научно-хозяйственных опытов </w:t>
      </w:r>
      <w:r w:rsidR="003A7384">
        <w:rPr>
          <w:rFonts w:ascii="Times New Roman" w:hAnsi="Times New Roman" w:cs="Times New Roman"/>
          <w:sz w:val="28"/>
          <w:szCs w:val="28"/>
        </w:rPr>
        <w:t xml:space="preserve">на птице </w:t>
      </w:r>
      <w:r>
        <w:rPr>
          <w:rFonts w:ascii="Times New Roman" w:hAnsi="Times New Roman" w:cs="Times New Roman"/>
          <w:sz w:val="28"/>
          <w:szCs w:val="28"/>
        </w:rPr>
        <w:t>с приме</w:t>
      </w:r>
      <w:r w:rsidR="003A7384">
        <w:rPr>
          <w:rFonts w:ascii="Times New Roman" w:hAnsi="Times New Roman" w:cs="Times New Roman"/>
          <w:sz w:val="28"/>
          <w:szCs w:val="28"/>
        </w:rPr>
        <w:t>нением пробиотических препаратов (таблица 15).</w:t>
      </w:r>
    </w:p>
    <w:p w:rsidR="003A7384" w:rsidRDefault="003A7384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384" w:rsidRDefault="003A7384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15 – Влияние пробиотиков на продуктивность кур</w:t>
      </w:r>
    </w:p>
    <w:tbl>
      <w:tblPr>
        <w:tblStyle w:val="a5"/>
        <w:tblW w:w="0" w:type="auto"/>
        <w:tblLook w:val="04A0"/>
      </w:tblPr>
      <w:tblGrid>
        <w:gridCol w:w="1766"/>
        <w:gridCol w:w="1852"/>
        <w:gridCol w:w="1493"/>
        <w:gridCol w:w="1489"/>
        <w:gridCol w:w="1486"/>
        <w:gridCol w:w="1485"/>
      </w:tblGrid>
      <w:tr w:rsidR="003A7384" w:rsidTr="003A7384">
        <w:tc>
          <w:tcPr>
            <w:tcW w:w="1574" w:type="dxa"/>
            <w:vMerge w:val="restart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52" w:type="dxa"/>
            <w:vMerge w:val="restart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выращивания и  кормления</w:t>
            </w:r>
          </w:p>
        </w:tc>
        <w:tc>
          <w:tcPr>
            <w:tcW w:w="6145" w:type="dxa"/>
            <w:gridSpan w:val="4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Продуктивность</w:t>
            </w:r>
          </w:p>
        </w:tc>
      </w:tr>
      <w:tr w:rsidR="003A7384" w:rsidTr="003A7384">
        <w:tc>
          <w:tcPr>
            <w:tcW w:w="1574" w:type="dxa"/>
            <w:vMerge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vMerge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3A7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84" w:rsidTr="003A7384">
        <w:tc>
          <w:tcPr>
            <w:tcW w:w="1574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852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84" w:rsidTr="003A7384">
        <w:tc>
          <w:tcPr>
            <w:tcW w:w="1574" w:type="dxa"/>
          </w:tcPr>
          <w:p w:rsidR="003A7384" w:rsidRP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опытная</w:t>
            </w:r>
          </w:p>
        </w:tc>
        <w:tc>
          <w:tcPr>
            <w:tcW w:w="1852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84" w:rsidTr="003A7384">
        <w:tc>
          <w:tcPr>
            <w:tcW w:w="1574" w:type="dxa"/>
          </w:tcPr>
          <w:p w:rsidR="003A7384" w:rsidRP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опытная</w:t>
            </w:r>
          </w:p>
        </w:tc>
        <w:tc>
          <w:tcPr>
            <w:tcW w:w="1852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84" w:rsidTr="003A7384">
        <w:tc>
          <w:tcPr>
            <w:tcW w:w="1574" w:type="dxa"/>
          </w:tcPr>
          <w:p w:rsidR="003A7384" w:rsidRP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опытная</w:t>
            </w:r>
          </w:p>
        </w:tc>
        <w:tc>
          <w:tcPr>
            <w:tcW w:w="1852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84" w:rsidTr="003A7384">
        <w:tc>
          <w:tcPr>
            <w:tcW w:w="1574" w:type="dxa"/>
          </w:tcPr>
          <w:p w:rsidR="003A7384" w:rsidRP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опытная</w:t>
            </w:r>
          </w:p>
        </w:tc>
        <w:tc>
          <w:tcPr>
            <w:tcW w:w="1852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3A7384" w:rsidRDefault="003A7384" w:rsidP="00EC7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384" w:rsidRDefault="003A7384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384" w:rsidRDefault="003A7384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273" w:rsidRPr="009C3273" w:rsidRDefault="009C3273" w:rsidP="009C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изучения дисциплины</w:t>
      </w:r>
    </w:p>
    <w:p w:rsidR="009C3273" w:rsidRDefault="009C3273" w:rsidP="00EC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6B8" w:rsidRPr="005E3804" w:rsidRDefault="007376B8" w:rsidP="007376B8">
      <w:pPr>
        <w:pStyle w:val="a3"/>
        <w:numPr>
          <w:ilvl w:val="0"/>
          <w:numId w:val="13"/>
        </w:numPr>
        <w:tabs>
          <w:tab w:val="left" w:pos="708"/>
          <w:tab w:val="left" w:pos="3210"/>
        </w:tabs>
        <w:ind w:left="0" w:firstLine="0"/>
        <w:rPr>
          <w:szCs w:val="28"/>
        </w:rPr>
      </w:pPr>
      <w:r w:rsidRPr="005E3804">
        <w:rPr>
          <w:szCs w:val="28"/>
        </w:rPr>
        <w:t>Кочиш И.И. Птицеводство /И.И.Кочиш, М.Г.Петраш, С.Б. Смирнов, М.: КолосС, 2007.- 414с.</w:t>
      </w:r>
    </w:p>
    <w:p w:rsidR="007376B8" w:rsidRPr="005E3804" w:rsidRDefault="007376B8" w:rsidP="007376B8">
      <w:pPr>
        <w:pStyle w:val="a3"/>
        <w:numPr>
          <w:ilvl w:val="0"/>
          <w:numId w:val="13"/>
        </w:numPr>
        <w:tabs>
          <w:tab w:val="left" w:pos="708"/>
          <w:tab w:val="left" w:pos="3210"/>
        </w:tabs>
        <w:ind w:left="0" w:firstLine="0"/>
        <w:rPr>
          <w:szCs w:val="28"/>
        </w:rPr>
      </w:pPr>
      <w:r w:rsidRPr="005E3804">
        <w:rPr>
          <w:szCs w:val="28"/>
        </w:rPr>
        <w:t>Мясное птицеводство: учеб. Пособие (Ф.Ф.Алексеев, А.В.Авралов, Л.С.Белякова и др.) под ред. В.И.Фисинина.- СПб.: Лань, 2007.- 415 с.</w:t>
      </w:r>
    </w:p>
    <w:p w:rsidR="007376B8" w:rsidRPr="005E3804" w:rsidRDefault="007376B8" w:rsidP="007376B8">
      <w:pPr>
        <w:pStyle w:val="a3"/>
        <w:tabs>
          <w:tab w:val="left" w:pos="0"/>
          <w:tab w:val="left" w:pos="3210"/>
        </w:tabs>
        <w:ind w:firstLine="0"/>
        <w:rPr>
          <w:szCs w:val="28"/>
        </w:rPr>
      </w:pPr>
      <w:r w:rsidRPr="005E3804">
        <w:rPr>
          <w:szCs w:val="28"/>
        </w:rPr>
        <w:t>3. Пахомова Т.И. Руководство по работе с яичным кроссом кур УК Кубань 7/ Т.И. Пахомова, Н.И Марьенко., Т.А Кутовенко., Бондаренко В.В. – Краснодар, 2008.- 99с.</w:t>
      </w:r>
    </w:p>
    <w:p w:rsidR="007376B8" w:rsidRPr="005E3804" w:rsidRDefault="007376B8" w:rsidP="007376B8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04">
        <w:rPr>
          <w:rFonts w:ascii="Times New Roman" w:hAnsi="Times New Roman" w:cs="Times New Roman"/>
          <w:sz w:val="28"/>
          <w:szCs w:val="28"/>
        </w:rPr>
        <w:t>4. Рекомендации по инкубации яиц сельскохозяйственной птицы /С.А.Хасанова, С.А.Донцов; Куб. гос. аграрн. ун-т.- Краснодар, 2005.- 58 с.</w:t>
      </w:r>
    </w:p>
    <w:p w:rsidR="007376B8" w:rsidRPr="005E3804" w:rsidRDefault="007376B8" w:rsidP="00737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04">
        <w:rPr>
          <w:rFonts w:ascii="Times New Roman" w:hAnsi="Times New Roman" w:cs="Times New Roman"/>
          <w:sz w:val="28"/>
          <w:szCs w:val="28"/>
        </w:rPr>
        <w:t xml:space="preserve">5. Рекомендации по содержанию родительского стада кур кросса «Ross 308», США, компания Aviagen, 2008.- Электронный ресурс.- Режим доступа </w:t>
      </w:r>
      <w:hyperlink r:id="rId9" w:history="1">
        <w:r w:rsidRPr="005E3804">
          <w:rPr>
            <w:rFonts w:ascii="Times New Roman" w:hAnsi="Times New Roman" w:cs="Times New Roman"/>
            <w:sz w:val="28"/>
            <w:szCs w:val="28"/>
          </w:rPr>
          <w:t>www.Webpticeprom.-</w:t>
        </w:r>
      </w:hyperlink>
      <w:r w:rsidRPr="005E3804">
        <w:rPr>
          <w:rFonts w:ascii="Times New Roman" w:hAnsi="Times New Roman" w:cs="Times New Roman"/>
          <w:sz w:val="28"/>
          <w:szCs w:val="28"/>
        </w:rPr>
        <w:t xml:space="preserve"> доступ свободный, заголовок с экрана.</w:t>
      </w:r>
    </w:p>
    <w:p w:rsidR="007376B8" w:rsidRPr="005E3804" w:rsidRDefault="007376B8" w:rsidP="00737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04">
        <w:rPr>
          <w:rFonts w:ascii="Times New Roman" w:hAnsi="Times New Roman" w:cs="Times New Roman"/>
          <w:sz w:val="28"/>
          <w:szCs w:val="28"/>
        </w:rPr>
        <w:t>6. Рекомендации по выращиванию птицы крос</w:t>
      </w:r>
      <w:r w:rsidR="00B06930">
        <w:rPr>
          <w:rFonts w:ascii="Times New Roman" w:hAnsi="Times New Roman" w:cs="Times New Roman"/>
          <w:sz w:val="28"/>
          <w:szCs w:val="28"/>
        </w:rPr>
        <w:t>са «Cobb», США, компания Cobb V</w:t>
      </w:r>
      <w:r w:rsidR="00B0693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3804">
        <w:rPr>
          <w:rFonts w:ascii="Times New Roman" w:hAnsi="Times New Roman" w:cs="Times New Roman"/>
          <w:sz w:val="28"/>
          <w:szCs w:val="28"/>
        </w:rPr>
        <w:t xml:space="preserve">ntress Incorporated, 2009. - Электронный ресурс.- Режим доступа </w:t>
      </w:r>
      <w:hyperlink r:id="rId10" w:history="1">
        <w:r w:rsidRPr="005E3804">
          <w:rPr>
            <w:rFonts w:ascii="Times New Roman" w:hAnsi="Times New Roman" w:cs="Times New Roman"/>
            <w:sz w:val="28"/>
            <w:szCs w:val="28"/>
          </w:rPr>
          <w:t>www.Webpticeprom.-</w:t>
        </w:r>
      </w:hyperlink>
      <w:r w:rsidRPr="005E3804">
        <w:rPr>
          <w:rFonts w:ascii="Times New Roman" w:hAnsi="Times New Roman" w:cs="Times New Roman"/>
          <w:sz w:val="28"/>
          <w:szCs w:val="28"/>
        </w:rPr>
        <w:t xml:space="preserve"> доступ свободный, заголовок с экрана.</w:t>
      </w:r>
    </w:p>
    <w:p w:rsidR="007376B8" w:rsidRPr="005E3804" w:rsidRDefault="007376B8" w:rsidP="007376B8">
      <w:pPr>
        <w:pStyle w:val="3"/>
        <w:spacing w:after="0" w:line="360" w:lineRule="auto"/>
        <w:ind w:left="0"/>
        <w:jc w:val="both"/>
        <w:rPr>
          <w:rFonts w:eastAsia="Times New Roman"/>
          <w:sz w:val="28"/>
          <w:szCs w:val="28"/>
        </w:rPr>
      </w:pPr>
      <w:r w:rsidRPr="005E3804">
        <w:rPr>
          <w:rFonts w:eastAsia="Times New Roman"/>
          <w:sz w:val="28"/>
          <w:szCs w:val="28"/>
        </w:rPr>
        <w:t>7.Рекомендации по содержанию родительского стада кур кросса «Habbard ISA», компания HABBARD, 2008. - Электронный ресурс.- Режим доступа</w:t>
      </w:r>
      <w:r w:rsidR="00B06930">
        <w:rPr>
          <w:rFonts w:eastAsia="Times New Roman"/>
          <w:sz w:val="28"/>
          <w:szCs w:val="28"/>
        </w:rPr>
        <w:t xml:space="preserve"> </w:t>
      </w:r>
      <w:hyperlink r:id="rId11" w:history="1">
        <w:r w:rsidR="00B06930" w:rsidRPr="00B06930">
          <w:rPr>
            <w:rStyle w:val="af0"/>
            <w:rFonts w:eastAsia="Times New Roman"/>
            <w:color w:val="auto"/>
            <w:sz w:val="28"/>
            <w:szCs w:val="28"/>
            <w:u w:val="none"/>
          </w:rPr>
          <w:t>www.</w:t>
        </w:r>
        <w:r w:rsidR="00B06930" w:rsidRPr="00B06930">
          <w:rPr>
            <w:rStyle w:val="af0"/>
            <w:rFonts w:eastAsia="Times New Roman"/>
            <w:color w:val="auto"/>
            <w:sz w:val="28"/>
            <w:szCs w:val="28"/>
            <w:u w:val="none"/>
            <w:lang w:val="en-US"/>
          </w:rPr>
          <w:t>w</w:t>
        </w:r>
        <w:r w:rsidR="00B06930" w:rsidRPr="00B06930">
          <w:rPr>
            <w:rStyle w:val="af0"/>
            <w:rFonts w:eastAsia="Times New Roman"/>
            <w:color w:val="auto"/>
            <w:sz w:val="28"/>
            <w:szCs w:val="28"/>
            <w:u w:val="none"/>
          </w:rPr>
          <w:t>ebpticeprom.</w:t>
        </w:r>
        <w:r w:rsidR="00B06930" w:rsidRPr="00E13C0C">
          <w:rPr>
            <w:rStyle w:val="af0"/>
            <w:rFonts w:eastAsia="Times New Roman"/>
            <w:sz w:val="28"/>
            <w:szCs w:val="28"/>
          </w:rPr>
          <w:t>-</w:t>
        </w:r>
      </w:hyperlink>
      <w:r w:rsidRPr="005E3804">
        <w:rPr>
          <w:rFonts w:eastAsia="Times New Roman"/>
          <w:sz w:val="28"/>
          <w:szCs w:val="28"/>
        </w:rPr>
        <w:t xml:space="preserve"> доступ свободный, заголовок с экрана.</w:t>
      </w:r>
      <w:r w:rsidR="00495FDB">
        <w:rPr>
          <w:rFonts w:eastAsia="Times New Roman"/>
          <w:sz w:val="28"/>
          <w:szCs w:val="28"/>
        </w:rPr>
        <w:t>x</w:t>
      </w:r>
    </w:p>
    <w:p w:rsidR="007376B8" w:rsidRPr="005E3804" w:rsidRDefault="007376B8" w:rsidP="007376B8">
      <w:pPr>
        <w:pStyle w:val="3"/>
        <w:spacing w:after="0" w:line="360" w:lineRule="auto"/>
        <w:ind w:left="0"/>
        <w:jc w:val="both"/>
        <w:rPr>
          <w:rFonts w:eastAsia="Times New Roman"/>
          <w:sz w:val="28"/>
          <w:szCs w:val="28"/>
        </w:rPr>
      </w:pPr>
      <w:r w:rsidRPr="005E3804">
        <w:rPr>
          <w:rFonts w:eastAsia="Times New Roman"/>
          <w:sz w:val="28"/>
          <w:szCs w:val="28"/>
        </w:rPr>
        <w:t xml:space="preserve">8. Рекомендации по выращиванию ремонтного молодняка и содержания кур кросса «Хайсекс Браун», компания «Hendrix Poultry»,Голландия, 2011.- Электронный ресурс.- Режим доступа </w:t>
      </w:r>
      <w:hyperlink r:id="rId12" w:history="1">
        <w:r w:rsidRPr="005E3804">
          <w:rPr>
            <w:rFonts w:eastAsia="Times New Roman"/>
            <w:sz w:val="28"/>
            <w:szCs w:val="28"/>
          </w:rPr>
          <w:t>www.Webpticeprom.-</w:t>
        </w:r>
      </w:hyperlink>
      <w:r w:rsidRPr="005E3804">
        <w:rPr>
          <w:rFonts w:eastAsia="Times New Roman"/>
          <w:sz w:val="28"/>
          <w:szCs w:val="28"/>
        </w:rPr>
        <w:t xml:space="preserve"> доступ свободный, заголовок с экрана.</w:t>
      </w:r>
    </w:p>
    <w:p w:rsidR="007376B8" w:rsidRPr="005E3804" w:rsidRDefault="007376B8" w:rsidP="00737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04">
        <w:rPr>
          <w:rFonts w:ascii="Times New Roman" w:hAnsi="Times New Roman" w:cs="Times New Roman"/>
          <w:sz w:val="28"/>
          <w:szCs w:val="28"/>
        </w:rPr>
        <w:t>9. Отраслевые журналы:  Птицеводство, Птица и птицепродукты, Птицефабрика, Зоотехния, Животноводство России, Главный зоотехник, Аграрная Россия, Аграрная наука, Труды КубГАУ, Биотехнология и др.</w:t>
      </w:r>
    </w:p>
    <w:p w:rsidR="009C3273" w:rsidRPr="005E3804" w:rsidRDefault="009C3273" w:rsidP="00737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3273" w:rsidRPr="005E3804" w:rsidSect="00DF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FF" w:rsidRDefault="006514FF" w:rsidP="00383015">
      <w:pPr>
        <w:spacing w:after="0" w:line="240" w:lineRule="auto"/>
      </w:pPr>
      <w:r>
        <w:separator/>
      </w:r>
    </w:p>
  </w:endnote>
  <w:endnote w:type="continuationSeparator" w:id="1">
    <w:p w:rsidR="006514FF" w:rsidRDefault="006514FF" w:rsidP="0038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782"/>
      <w:docPartObj>
        <w:docPartGallery w:val="Page Numbers (Bottom of Page)"/>
        <w:docPartUnique/>
      </w:docPartObj>
    </w:sdtPr>
    <w:sdtContent>
      <w:p w:rsidR="004D6885" w:rsidRDefault="00BE3973">
        <w:pPr>
          <w:pStyle w:val="ae"/>
          <w:jc w:val="center"/>
        </w:pPr>
        <w:fldSimple w:instr=" PAGE   \* MERGEFORMAT ">
          <w:r w:rsidR="00CC4BF2">
            <w:rPr>
              <w:noProof/>
            </w:rPr>
            <w:t>3</w:t>
          </w:r>
        </w:fldSimple>
      </w:p>
    </w:sdtContent>
  </w:sdt>
  <w:p w:rsidR="004D6885" w:rsidRDefault="004D68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FF" w:rsidRDefault="006514FF" w:rsidP="00383015">
      <w:pPr>
        <w:spacing w:after="0" w:line="240" w:lineRule="auto"/>
      </w:pPr>
      <w:r>
        <w:separator/>
      </w:r>
    </w:p>
  </w:footnote>
  <w:footnote w:type="continuationSeparator" w:id="1">
    <w:p w:rsidR="006514FF" w:rsidRDefault="006514FF" w:rsidP="0038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845"/>
    <w:multiLevelType w:val="hybridMultilevel"/>
    <w:tmpl w:val="8FEE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101"/>
    <w:multiLevelType w:val="hybridMultilevel"/>
    <w:tmpl w:val="6A48CF4C"/>
    <w:lvl w:ilvl="0" w:tplc="0EDC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A8F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06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86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AD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48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AF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BE4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27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471280"/>
    <w:multiLevelType w:val="hybridMultilevel"/>
    <w:tmpl w:val="7D22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0A14"/>
    <w:multiLevelType w:val="hybridMultilevel"/>
    <w:tmpl w:val="C63ECD90"/>
    <w:lvl w:ilvl="0" w:tplc="81E8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20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8D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AC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A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92E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29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24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FC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CC7237"/>
    <w:multiLevelType w:val="hybridMultilevel"/>
    <w:tmpl w:val="0DC00240"/>
    <w:lvl w:ilvl="0" w:tplc="CA92F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C4DBC"/>
    <w:multiLevelType w:val="hybridMultilevel"/>
    <w:tmpl w:val="701E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E62A1"/>
    <w:multiLevelType w:val="hybridMultilevel"/>
    <w:tmpl w:val="83E6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F4CA7"/>
    <w:multiLevelType w:val="hybridMultilevel"/>
    <w:tmpl w:val="410E01FE"/>
    <w:lvl w:ilvl="0" w:tplc="E2323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91FDB"/>
    <w:multiLevelType w:val="hybridMultilevel"/>
    <w:tmpl w:val="D842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F0F86"/>
    <w:multiLevelType w:val="hybridMultilevel"/>
    <w:tmpl w:val="564C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378C9"/>
    <w:multiLevelType w:val="hybridMultilevel"/>
    <w:tmpl w:val="F508B7E0"/>
    <w:lvl w:ilvl="0" w:tplc="7E5C2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AE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2C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E5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4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FA2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E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A8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8D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DCA4089"/>
    <w:multiLevelType w:val="hybridMultilevel"/>
    <w:tmpl w:val="329E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10671"/>
    <w:multiLevelType w:val="hybridMultilevel"/>
    <w:tmpl w:val="AFEC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42382"/>
    <w:multiLevelType w:val="hybridMultilevel"/>
    <w:tmpl w:val="919CAC4A"/>
    <w:lvl w:ilvl="0" w:tplc="A4C47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996967"/>
    <w:multiLevelType w:val="hybridMultilevel"/>
    <w:tmpl w:val="F2B48266"/>
    <w:lvl w:ilvl="0" w:tplc="7FD228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0"/>
  </w:num>
  <w:num w:numId="12">
    <w:abstractNumId w:val="6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F08"/>
    <w:rsid w:val="000B04C6"/>
    <w:rsid w:val="000B32E2"/>
    <w:rsid w:val="001677A0"/>
    <w:rsid w:val="00194AD5"/>
    <w:rsid w:val="001A4939"/>
    <w:rsid w:val="001F1970"/>
    <w:rsid w:val="002159BC"/>
    <w:rsid w:val="002222C4"/>
    <w:rsid w:val="0025229F"/>
    <w:rsid w:val="002D151E"/>
    <w:rsid w:val="002E010F"/>
    <w:rsid w:val="00302B4E"/>
    <w:rsid w:val="00383015"/>
    <w:rsid w:val="003861B4"/>
    <w:rsid w:val="00397B65"/>
    <w:rsid w:val="003A7384"/>
    <w:rsid w:val="003C2D34"/>
    <w:rsid w:val="003C749A"/>
    <w:rsid w:val="003F07E8"/>
    <w:rsid w:val="004274B0"/>
    <w:rsid w:val="00444BA8"/>
    <w:rsid w:val="004875F0"/>
    <w:rsid w:val="00495FDB"/>
    <w:rsid w:val="004B07A3"/>
    <w:rsid w:val="004B5A23"/>
    <w:rsid w:val="004D6885"/>
    <w:rsid w:val="004E343D"/>
    <w:rsid w:val="00523130"/>
    <w:rsid w:val="00532646"/>
    <w:rsid w:val="00591AA8"/>
    <w:rsid w:val="005B06E2"/>
    <w:rsid w:val="005D237A"/>
    <w:rsid w:val="005E3124"/>
    <w:rsid w:val="005E3804"/>
    <w:rsid w:val="005E77F3"/>
    <w:rsid w:val="00601C79"/>
    <w:rsid w:val="00621B30"/>
    <w:rsid w:val="006514FF"/>
    <w:rsid w:val="006A7467"/>
    <w:rsid w:val="007376B8"/>
    <w:rsid w:val="00780CC7"/>
    <w:rsid w:val="007C1E3F"/>
    <w:rsid w:val="007E03F8"/>
    <w:rsid w:val="00872D0F"/>
    <w:rsid w:val="008B0F72"/>
    <w:rsid w:val="00912250"/>
    <w:rsid w:val="009C3273"/>
    <w:rsid w:val="00A02F61"/>
    <w:rsid w:val="00A301D5"/>
    <w:rsid w:val="00A30824"/>
    <w:rsid w:val="00B06930"/>
    <w:rsid w:val="00B20CF9"/>
    <w:rsid w:val="00B34844"/>
    <w:rsid w:val="00B34F08"/>
    <w:rsid w:val="00B53F1E"/>
    <w:rsid w:val="00B62F8D"/>
    <w:rsid w:val="00B929A0"/>
    <w:rsid w:val="00BC5811"/>
    <w:rsid w:val="00BE0D24"/>
    <w:rsid w:val="00BE3973"/>
    <w:rsid w:val="00C3224C"/>
    <w:rsid w:val="00C507CA"/>
    <w:rsid w:val="00CB458F"/>
    <w:rsid w:val="00CC4BF2"/>
    <w:rsid w:val="00CF1B96"/>
    <w:rsid w:val="00D0577D"/>
    <w:rsid w:val="00D73165"/>
    <w:rsid w:val="00DB1472"/>
    <w:rsid w:val="00DF342A"/>
    <w:rsid w:val="00EB1389"/>
    <w:rsid w:val="00EC6389"/>
    <w:rsid w:val="00EC7B76"/>
    <w:rsid w:val="00F16A3C"/>
    <w:rsid w:val="00F20641"/>
    <w:rsid w:val="00F806C8"/>
    <w:rsid w:val="00F9067A"/>
    <w:rsid w:val="00F95FDE"/>
    <w:rsid w:val="00FD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1D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301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53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53F1E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830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830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83015"/>
    <w:rPr>
      <w:vertAlign w:val="superscript"/>
    </w:rPr>
  </w:style>
  <w:style w:type="character" w:customStyle="1" w:styleId="apple-converted-space">
    <w:name w:val="apple-converted-space"/>
    <w:basedOn w:val="a0"/>
    <w:rsid w:val="001677A0"/>
  </w:style>
  <w:style w:type="paragraph" w:styleId="aa">
    <w:name w:val="Body Text"/>
    <w:basedOn w:val="a"/>
    <w:link w:val="ab"/>
    <w:uiPriority w:val="99"/>
    <w:semiHidden/>
    <w:unhideWhenUsed/>
    <w:rsid w:val="00DF34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F342A"/>
  </w:style>
  <w:style w:type="paragraph" w:styleId="ac">
    <w:name w:val="header"/>
    <w:basedOn w:val="a"/>
    <w:link w:val="ad"/>
    <w:uiPriority w:val="99"/>
    <w:semiHidden/>
    <w:unhideWhenUsed/>
    <w:rsid w:val="007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376B8"/>
  </w:style>
  <w:style w:type="paragraph" w:styleId="ae">
    <w:name w:val="footer"/>
    <w:basedOn w:val="a"/>
    <w:link w:val="af"/>
    <w:uiPriority w:val="99"/>
    <w:unhideWhenUsed/>
    <w:rsid w:val="007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76B8"/>
  </w:style>
  <w:style w:type="paragraph" w:styleId="3">
    <w:name w:val="Body Text Indent 3"/>
    <w:basedOn w:val="a"/>
    <w:link w:val="30"/>
    <w:rsid w:val="007376B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76B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7376B8"/>
    <w:pPr>
      <w:ind w:left="720"/>
    </w:pPr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B06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bpticeprom.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bpticeprom.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bpticeprom.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pticeprom.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8814-0C89-414A-8F80-55CD9928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27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2013-12-05T09:52:00Z</cp:lastPrinted>
  <dcterms:created xsi:type="dcterms:W3CDTF">2013-09-24T07:20:00Z</dcterms:created>
  <dcterms:modified xsi:type="dcterms:W3CDTF">2014-02-24T07:33:00Z</dcterms:modified>
</cp:coreProperties>
</file>