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EA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Министерство сельского хозяйства РФ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>ФГБОУ ВО «Кубанский государственный</w:t>
      </w:r>
      <w:r w:rsidRPr="00820335">
        <w:rPr>
          <w:sz w:val="24"/>
        </w:rPr>
        <w:br/>
        <w:t>аграрный университет имени И. Т. Трубилина»</w:t>
      </w:r>
    </w:p>
    <w:p w:rsidR="00A70EA5" w:rsidRPr="00820335" w:rsidRDefault="00A70EA5" w:rsidP="00A70EA5">
      <w:pPr>
        <w:spacing w:after="120"/>
        <w:jc w:val="center"/>
        <w:rPr>
          <w:sz w:val="24"/>
        </w:rPr>
      </w:pPr>
      <w:r w:rsidRPr="00820335">
        <w:rPr>
          <w:sz w:val="24"/>
        </w:rPr>
        <w:t xml:space="preserve">Юридический факультет </w:t>
      </w:r>
    </w:p>
    <w:p w:rsidR="00A70EA5" w:rsidRPr="00820335" w:rsidRDefault="00A70EA5" w:rsidP="00A70EA5">
      <w:pPr>
        <w:jc w:val="center"/>
        <w:rPr>
          <w:sz w:val="24"/>
        </w:rPr>
      </w:pPr>
      <w:r w:rsidRPr="00820335">
        <w:rPr>
          <w:sz w:val="24"/>
        </w:rPr>
        <w:t xml:space="preserve">Кафедра </w:t>
      </w:r>
      <w:r w:rsidR="005619C2">
        <w:rPr>
          <w:sz w:val="24"/>
        </w:rPr>
        <w:t>уголовного права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A70EA5" w:rsidRDefault="00A70EA5" w:rsidP="00A70EA5">
      <w:pPr>
        <w:jc w:val="center"/>
        <w:rPr>
          <w:b/>
          <w:bCs/>
          <w:sz w:val="24"/>
        </w:rPr>
      </w:pPr>
    </w:p>
    <w:p w:rsidR="005B1F34" w:rsidRDefault="005B1F34" w:rsidP="00A70EA5">
      <w:pPr>
        <w:jc w:val="center"/>
        <w:rPr>
          <w:b/>
          <w:bCs/>
          <w:sz w:val="24"/>
        </w:rPr>
      </w:pPr>
    </w:p>
    <w:p w:rsidR="005B1F34" w:rsidRDefault="005B1F34" w:rsidP="00A70EA5">
      <w:pPr>
        <w:jc w:val="center"/>
        <w:rPr>
          <w:b/>
          <w:bCs/>
          <w:sz w:val="24"/>
        </w:rPr>
      </w:pPr>
    </w:p>
    <w:p w:rsidR="00B663A9" w:rsidRPr="00B663A9" w:rsidRDefault="00B663A9" w:rsidP="00B663A9">
      <w:pPr>
        <w:jc w:val="center"/>
        <w:rPr>
          <w:rFonts w:eastAsia="Times New Roman"/>
          <w:b/>
          <w:sz w:val="36"/>
          <w:szCs w:val="36"/>
        </w:rPr>
      </w:pPr>
      <w:r w:rsidRPr="00B663A9">
        <w:rPr>
          <w:rFonts w:eastAsia="Times New Roman"/>
          <w:b/>
          <w:sz w:val="36"/>
          <w:szCs w:val="36"/>
        </w:rPr>
        <w:t>УГОЛОВНАЯ ОТВЕТСТВЕННОСТЬ ЗА ДЕЯНИЯ В СФЕРЕ ОКАЗАНИЯ МЕДИЦИНСКИХ УСЛУГ</w:t>
      </w:r>
    </w:p>
    <w:p w:rsidR="00A70EA5" w:rsidRDefault="00A70EA5" w:rsidP="00A70EA5">
      <w:pPr>
        <w:jc w:val="center"/>
        <w:rPr>
          <w:b/>
          <w:bCs/>
          <w:sz w:val="24"/>
        </w:rPr>
      </w:pPr>
    </w:p>
    <w:p w:rsidR="005B1F34" w:rsidRPr="00820335" w:rsidRDefault="005B1F34" w:rsidP="00A70EA5">
      <w:pPr>
        <w:jc w:val="center"/>
        <w:rPr>
          <w:b/>
          <w:bCs/>
          <w:sz w:val="24"/>
        </w:rPr>
      </w:pPr>
    </w:p>
    <w:p w:rsidR="00A70EA5" w:rsidRPr="00A451E6" w:rsidRDefault="00A70EA5" w:rsidP="00A70EA5">
      <w:pPr>
        <w:jc w:val="center"/>
        <w:rPr>
          <w:b/>
          <w:sz w:val="24"/>
        </w:rPr>
      </w:pPr>
      <w:r w:rsidRPr="00A451E6">
        <w:rPr>
          <w:b/>
          <w:sz w:val="24"/>
        </w:rPr>
        <w:t>Методические указания</w:t>
      </w:r>
    </w:p>
    <w:p w:rsidR="00D40F92" w:rsidRDefault="005B1F34" w:rsidP="00A70EA5">
      <w:pPr>
        <w:jc w:val="center"/>
        <w:rPr>
          <w:bCs/>
          <w:sz w:val="24"/>
        </w:rPr>
      </w:pPr>
      <w:r>
        <w:rPr>
          <w:bCs/>
          <w:sz w:val="24"/>
        </w:rPr>
        <w:t xml:space="preserve">по </w:t>
      </w:r>
      <w:r w:rsidR="00132539">
        <w:rPr>
          <w:bCs/>
          <w:sz w:val="24"/>
        </w:rPr>
        <w:t xml:space="preserve">организации </w:t>
      </w:r>
      <w:r>
        <w:rPr>
          <w:bCs/>
          <w:sz w:val="24"/>
        </w:rPr>
        <w:t>контактной работ</w:t>
      </w:r>
      <w:r w:rsidR="00132539">
        <w:rPr>
          <w:bCs/>
          <w:sz w:val="24"/>
        </w:rPr>
        <w:t>ы</w:t>
      </w:r>
      <w:r>
        <w:rPr>
          <w:bCs/>
          <w:sz w:val="24"/>
        </w:rPr>
        <w:t xml:space="preserve"> </w:t>
      </w:r>
      <w:r w:rsidR="001E43E5">
        <w:rPr>
          <w:bCs/>
          <w:sz w:val="24"/>
        </w:rPr>
        <w:t>для обучающих</w:t>
      </w:r>
      <w:r w:rsidR="0011591C">
        <w:rPr>
          <w:bCs/>
          <w:sz w:val="24"/>
        </w:rPr>
        <w:t xml:space="preserve">ся </w:t>
      </w:r>
    </w:p>
    <w:p w:rsidR="00D40F92" w:rsidRDefault="00C04027" w:rsidP="00A70EA5">
      <w:pPr>
        <w:jc w:val="center"/>
        <w:rPr>
          <w:bCs/>
          <w:sz w:val="24"/>
        </w:rPr>
      </w:pPr>
      <w:r>
        <w:rPr>
          <w:bCs/>
          <w:sz w:val="24"/>
        </w:rPr>
        <w:t xml:space="preserve">по </w:t>
      </w:r>
      <w:r w:rsidR="00A70EA5" w:rsidRPr="00A451E6">
        <w:rPr>
          <w:bCs/>
          <w:sz w:val="24"/>
        </w:rPr>
        <w:t>направлени</w:t>
      </w:r>
      <w:r>
        <w:rPr>
          <w:bCs/>
          <w:sz w:val="24"/>
        </w:rPr>
        <w:t>ю</w:t>
      </w:r>
      <w:r w:rsidR="00A70EA5" w:rsidRPr="00A451E6">
        <w:rPr>
          <w:bCs/>
          <w:sz w:val="24"/>
        </w:rPr>
        <w:t xml:space="preserve"> </w:t>
      </w:r>
      <w:r w:rsidR="005A4A32">
        <w:rPr>
          <w:bCs/>
          <w:sz w:val="24"/>
        </w:rPr>
        <w:t xml:space="preserve">подготовки </w:t>
      </w:r>
      <w:r w:rsidR="007E5518">
        <w:rPr>
          <w:bCs/>
          <w:sz w:val="24"/>
        </w:rPr>
        <w:t>40.0</w:t>
      </w:r>
      <w:r w:rsidR="00B663A9">
        <w:rPr>
          <w:bCs/>
          <w:sz w:val="24"/>
        </w:rPr>
        <w:t>4</w:t>
      </w:r>
      <w:r>
        <w:rPr>
          <w:bCs/>
          <w:sz w:val="24"/>
        </w:rPr>
        <w:t>.01</w:t>
      </w:r>
      <w:r w:rsidR="00A70EA5" w:rsidRPr="00A451E6">
        <w:rPr>
          <w:bCs/>
          <w:sz w:val="24"/>
        </w:rPr>
        <w:t xml:space="preserve"> </w:t>
      </w:r>
      <w:r w:rsidR="003A3B06" w:rsidRPr="00D93672">
        <w:rPr>
          <w:bCs/>
          <w:sz w:val="24"/>
        </w:rPr>
        <w:t xml:space="preserve">Юриспруденция, </w:t>
      </w:r>
    </w:p>
    <w:p w:rsidR="00C04027" w:rsidRDefault="005619C2" w:rsidP="00A70EA5">
      <w:pPr>
        <w:jc w:val="center"/>
        <w:rPr>
          <w:bCs/>
          <w:sz w:val="24"/>
        </w:rPr>
      </w:pPr>
      <w:r>
        <w:rPr>
          <w:bCs/>
          <w:sz w:val="24"/>
        </w:rPr>
        <w:t>направленность «</w:t>
      </w:r>
      <w:r w:rsidR="00B663A9">
        <w:rPr>
          <w:bCs/>
          <w:sz w:val="24"/>
        </w:rPr>
        <w:t>Теория и практика расследования преступлений</w:t>
      </w:r>
      <w:r w:rsidR="007E5518">
        <w:rPr>
          <w:bCs/>
          <w:sz w:val="24"/>
        </w:rPr>
        <w:t>»</w:t>
      </w:r>
      <w:r w:rsidR="003A3B06">
        <w:rPr>
          <w:bCs/>
          <w:sz w:val="24"/>
        </w:rPr>
        <w:t xml:space="preserve"> </w:t>
      </w:r>
    </w:p>
    <w:p w:rsidR="00A70EA5" w:rsidRPr="0019009D" w:rsidRDefault="007E5518" w:rsidP="00A70EA5">
      <w:pPr>
        <w:jc w:val="center"/>
        <w:rPr>
          <w:b/>
          <w:bCs/>
          <w:sz w:val="24"/>
        </w:rPr>
      </w:pPr>
      <w:r>
        <w:rPr>
          <w:bCs/>
          <w:sz w:val="24"/>
        </w:rPr>
        <w:t xml:space="preserve"> </w:t>
      </w:r>
    </w:p>
    <w:p w:rsidR="00A70EA5" w:rsidRPr="00820335" w:rsidRDefault="00A70EA5" w:rsidP="00A70EA5">
      <w:pPr>
        <w:jc w:val="center"/>
        <w:rPr>
          <w:b/>
          <w:bCs/>
          <w:sz w:val="24"/>
        </w:rPr>
      </w:pPr>
      <w:r w:rsidRPr="00820335">
        <w:rPr>
          <w:b/>
          <w:bCs/>
          <w:sz w:val="24"/>
        </w:rPr>
        <w:t xml:space="preserve"> </w:t>
      </w:r>
    </w:p>
    <w:p w:rsidR="00A70EA5" w:rsidRDefault="00A70EA5" w:rsidP="005619C2">
      <w:pPr>
        <w:autoSpaceDE w:val="0"/>
        <w:autoSpaceDN w:val="0"/>
        <w:adjustRightInd w:val="0"/>
        <w:jc w:val="center"/>
        <w:rPr>
          <w:bCs/>
          <w:sz w:val="24"/>
        </w:rPr>
      </w:pPr>
      <w:r w:rsidRPr="00820335">
        <w:rPr>
          <w:bCs/>
          <w:sz w:val="24"/>
        </w:rPr>
        <w:t xml:space="preserve"> </w:t>
      </w:r>
    </w:p>
    <w:p w:rsidR="00A70EA5" w:rsidRDefault="00A70EA5" w:rsidP="00A70EA5">
      <w:pPr>
        <w:jc w:val="center"/>
        <w:rPr>
          <w:bCs/>
          <w:sz w:val="24"/>
        </w:rPr>
      </w:pPr>
    </w:p>
    <w:p w:rsidR="0011591C" w:rsidRDefault="0011591C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Default="00A70EA5" w:rsidP="00A70EA5">
      <w:pPr>
        <w:jc w:val="center"/>
        <w:rPr>
          <w:bCs/>
          <w:sz w:val="24"/>
        </w:rPr>
      </w:pPr>
    </w:p>
    <w:p w:rsidR="00A70EA5" w:rsidRPr="00820335" w:rsidRDefault="00A70EA5" w:rsidP="00A70EA5">
      <w:pPr>
        <w:jc w:val="center"/>
        <w:rPr>
          <w:bCs/>
          <w:sz w:val="24"/>
        </w:rPr>
      </w:pPr>
      <w:r w:rsidRPr="00820335">
        <w:rPr>
          <w:bCs/>
          <w:sz w:val="24"/>
        </w:rPr>
        <w:t>Краснодар</w:t>
      </w:r>
    </w:p>
    <w:p w:rsidR="00A70EA5" w:rsidRPr="00820335" w:rsidRDefault="00A70EA5" w:rsidP="00A70EA5">
      <w:pPr>
        <w:jc w:val="center"/>
        <w:rPr>
          <w:bCs/>
          <w:sz w:val="24"/>
        </w:rPr>
      </w:pPr>
      <w:proofErr w:type="spellStart"/>
      <w:r w:rsidRPr="00820335">
        <w:rPr>
          <w:bCs/>
          <w:sz w:val="24"/>
        </w:rPr>
        <w:t>КубГАУ</w:t>
      </w:r>
      <w:proofErr w:type="spellEnd"/>
    </w:p>
    <w:p w:rsidR="00A70EA5" w:rsidRDefault="00B663A9" w:rsidP="00A70EA5">
      <w:pPr>
        <w:jc w:val="center"/>
        <w:rPr>
          <w:bCs/>
          <w:sz w:val="24"/>
        </w:rPr>
        <w:sectPr w:rsidR="00A70EA5" w:rsidSect="00E93712">
          <w:footerReference w:type="even" r:id="rId8"/>
          <w:footerReference w:type="default" r:id="rId9"/>
          <w:footerReference w:type="first" r:id="rId10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bCs/>
          <w:sz w:val="24"/>
        </w:rPr>
        <w:t>2021</w:t>
      </w:r>
    </w:p>
    <w:p w:rsidR="00A70EA5" w:rsidRPr="00820335" w:rsidRDefault="00A70EA5" w:rsidP="00A70EA5">
      <w:pPr>
        <w:pStyle w:val="Default"/>
        <w:ind w:firstLine="425"/>
        <w:jc w:val="both"/>
      </w:pPr>
      <w:r w:rsidRPr="00820335">
        <w:rPr>
          <w:bCs/>
          <w:i/>
        </w:rPr>
        <w:lastRenderedPageBreak/>
        <w:t>Составител</w:t>
      </w:r>
      <w:r w:rsidR="00C04027">
        <w:rPr>
          <w:bCs/>
          <w:i/>
        </w:rPr>
        <w:t>ь</w:t>
      </w:r>
      <w:r w:rsidRPr="00820335">
        <w:rPr>
          <w:bCs/>
          <w:i/>
        </w:rPr>
        <w:t>:</w:t>
      </w:r>
      <w:r>
        <w:rPr>
          <w:bCs/>
          <w:i/>
        </w:rPr>
        <w:t> </w:t>
      </w:r>
      <w:r w:rsidR="005619C2" w:rsidRPr="005619C2">
        <w:rPr>
          <w:bCs/>
        </w:rPr>
        <w:t>В.В. Картавченко</w:t>
      </w:r>
      <w:r w:rsidRPr="00820335">
        <w:rPr>
          <w:bCs/>
        </w:rPr>
        <w:t xml:space="preserve"> </w:t>
      </w:r>
    </w:p>
    <w:p w:rsidR="00A70EA5" w:rsidRPr="00820335" w:rsidRDefault="00A70EA5" w:rsidP="00A70EA5">
      <w:pPr>
        <w:pStyle w:val="Default"/>
        <w:ind w:firstLine="425"/>
      </w:pPr>
    </w:p>
    <w:p w:rsidR="00A70EA5" w:rsidRPr="00820335" w:rsidRDefault="00A70EA5" w:rsidP="00A70EA5">
      <w:pPr>
        <w:pStyle w:val="Default"/>
        <w:ind w:firstLine="425"/>
      </w:pPr>
    </w:p>
    <w:p w:rsidR="00A70EA5" w:rsidRPr="00820335" w:rsidRDefault="00B663A9" w:rsidP="00B663A9">
      <w:pPr>
        <w:ind w:firstLine="403"/>
        <w:jc w:val="both"/>
        <w:rPr>
          <w:sz w:val="24"/>
        </w:rPr>
      </w:pPr>
      <w:r w:rsidRPr="00B663A9">
        <w:rPr>
          <w:rFonts w:eastAsia="Times New Roman"/>
          <w:b/>
          <w:sz w:val="24"/>
        </w:rPr>
        <w:t>Уголовная ответственность за деяния в сфере оказания медицинских услуг</w:t>
      </w:r>
      <w:r w:rsidR="007E5518" w:rsidRPr="00B663A9">
        <w:rPr>
          <w:rFonts w:eastAsia="Times New Roman"/>
          <w:b/>
          <w:sz w:val="24"/>
        </w:rPr>
        <w:t>:</w:t>
      </w:r>
      <w:r w:rsidR="00A70EA5" w:rsidRPr="00B663A9">
        <w:rPr>
          <w:b/>
          <w:bCs/>
          <w:sz w:val="24"/>
        </w:rPr>
        <w:t xml:space="preserve"> </w:t>
      </w:r>
      <w:r w:rsidR="00A70EA5" w:rsidRPr="00B663A9">
        <w:rPr>
          <w:bCs/>
          <w:sz w:val="24"/>
        </w:rPr>
        <w:t>метод</w:t>
      </w:r>
      <w:r w:rsidR="00A70EA5" w:rsidRPr="00E653AA">
        <w:rPr>
          <w:bCs/>
          <w:sz w:val="24"/>
        </w:rPr>
        <w:t xml:space="preserve">. </w:t>
      </w:r>
      <w:proofErr w:type="gramStart"/>
      <w:r w:rsidR="00A70EA5" w:rsidRPr="00E653AA">
        <w:rPr>
          <w:bCs/>
          <w:sz w:val="24"/>
        </w:rPr>
        <w:t xml:space="preserve">указания </w:t>
      </w:r>
      <w:r w:rsidR="00A70EA5" w:rsidRPr="00E653AA">
        <w:rPr>
          <w:sz w:val="24"/>
        </w:rPr>
        <w:t xml:space="preserve"> /</w:t>
      </w:r>
      <w:proofErr w:type="gramEnd"/>
      <w:r w:rsidR="00A70EA5" w:rsidRPr="00E653AA">
        <w:rPr>
          <w:sz w:val="24"/>
        </w:rPr>
        <w:t xml:space="preserve"> сост. </w:t>
      </w:r>
      <w:r w:rsidR="005619C2">
        <w:rPr>
          <w:sz w:val="24"/>
        </w:rPr>
        <w:t>В.В. Картавченко</w:t>
      </w:r>
      <w:r w:rsidR="00CB4ECE">
        <w:rPr>
          <w:bCs/>
          <w:sz w:val="24"/>
        </w:rPr>
        <w:t xml:space="preserve">. </w:t>
      </w:r>
      <w:r w:rsidR="00CB4ECE" w:rsidRPr="00E653AA">
        <w:rPr>
          <w:bCs/>
          <w:sz w:val="24"/>
        </w:rPr>
        <w:t>–</w:t>
      </w:r>
      <w:r w:rsidR="00CB4ECE">
        <w:rPr>
          <w:bCs/>
          <w:sz w:val="24"/>
        </w:rPr>
        <w:t xml:space="preserve"> </w:t>
      </w:r>
      <w:proofErr w:type="gramStart"/>
      <w:r w:rsidR="001E43E5">
        <w:rPr>
          <w:bCs/>
          <w:sz w:val="24"/>
        </w:rPr>
        <w:t>Краснодар</w:t>
      </w:r>
      <w:r w:rsidR="00CB4ECE">
        <w:rPr>
          <w:bCs/>
          <w:sz w:val="24"/>
        </w:rPr>
        <w:t xml:space="preserve"> </w:t>
      </w:r>
      <w:r w:rsidR="001E43E5">
        <w:rPr>
          <w:bCs/>
          <w:sz w:val="24"/>
        </w:rPr>
        <w:t>:</w:t>
      </w:r>
      <w:proofErr w:type="gramEnd"/>
      <w:r w:rsidR="001E43E5">
        <w:rPr>
          <w:bCs/>
          <w:sz w:val="24"/>
        </w:rPr>
        <w:t xml:space="preserve"> </w:t>
      </w:r>
      <w:proofErr w:type="spellStart"/>
      <w:r w:rsidR="001E43E5">
        <w:rPr>
          <w:bCs/>
          <w:sz w:val="24"/>
        </w:rPr>
        <w:t>КубГАУ</w:t>
      </w:r>
      <w:proofErr w:type="spellEnd"/>
      <w:r w:rsidR="00BC731D">
        <w:rPr>
          <w:bCs/>
          <w:sz w:val="24"/>
        </w:rPr>
        <w:t>,</w:t>
      </w:r>
      <w:r w:rsidR="00F97328">
        <w:rPr>
          <w:bCs/>
          <w:sz w:val="24"/>
        </w:rPr>
        <w:t xml:space="preserve"> 202</w:t>
      </w:r>
      <w:r>
        <w:rPr>
          <w:bCs/>
          <w:sz w:val="24"/>
        </w:rPr>
        <w:t>1</w:t>
      </w:r>
      <w:r w:rsidR="00A70EA5" w:rsidRPr="00E653AA">
        <w:rPr>
          <w:bCs/>
          <w:sz w:val="24"/>
        </w:rPr>
        <w:t xml:space="preserve">. – </w:t>
      </w:r>
      <w:r w:rsidR="005619C2">
        <w:rPr>
          <w:bCs/>
          <w:sz w:val="24"/>
        </w:rPr>
        <w:t>_</w:t>
      </w:r>
      <w:r>
        <w:rPr>
          <w:bCs/>
          <w:sz w:val="24"/>
        </w:rPr>
        <w:t>__</w:t>
      </w:r>
      <w:r w:rsidR="00A70EA5" w:rsidRPr="00E653AA">
        <w:rPr>
          <w:bCs/>
          <w:sz w:val="24"/>
        </w:rPr>
        <w:t xml:space="preserve"> с.</w:t>
      </w:r>
      <w:r w:rsidR="00A70EA5" w:rsidRPr="00820335">
        <w:rPr>
          <w:sz w:val="24"/>
        </w:rPr>
        <w:t xml:space="preserve">  </w:t>
      </w:r>
    </w:p>
    <w:p w:rsidR="00A70EA5" w:rsidRPr="00820335" w:rsidRDefault="00A70EA5" w:rsidP="00A70EA5">
      <w:pPr>
        <w:ind w:firstLine="425"/>
        <w:rPr>
          <w:sz w:val="24"/>
        </w:rPr>
      </w:pPr>
    </w:p>
    <w:p w:rsidR="00A70EA5" w:rsidRPr="00B663A9" w:rsidRDefault="00A70EA5" w:rsidP="00B663A9">
      <w:pPr>
        <w:ind w:firstLine="403"/>
        <w:jc w:val="both"/>
        <w:rPr>
          <w:sz w:val="24"/>
        </w:rPr>
      </w:pPr>
      <w:r w:rsidRPr="00820335">
        <w:rPr>
          <w:sz w:val="24"/>
        </w:rPr>
        <w:t xml:space="preserve">Методические указания содержат краткую характеристику основных аспектов </w:t>
      </w:r>
      <w:r w:rsidR="003A3B06">
        <w:rPr>
          <w:sz w:val="24"/>
        </w:rPr>
        <w:t>контактной</w:t>
      </w:r>
      <w:r w:rsidRPr="00820335">
        <w:rPr>
          <w:sz w:val="24"/>
        </w:rPr>
        <w:t xml:space="preserve"> работы </w:t>
      </w:r>
      <w:r w:rsidR="0011591C">
        <w:rPr>
          <w:sz w:val="24"/>
        </w:rPr>
        <w:t xml:space="preserve">(аудиторной и внеаудиторной) </w:t>
      </w:r>
      <w:r w:rsidR="003A3B06">
        <w:rPr>
          <w:sz w:val="24"/>
        </w:rPr>
        <w:t xml:space="preserve">преподавателя </w:t>
      </w:r>
      <w:r w:rsidR="001E43E5">
        <w:rPr>
          <w:sz w:val="24"/>
        </w:rPr>
        <w:t>с</w:t>
      </w:r>
      <w:r w:rsidR="003A3B06">
        <w:rPr>
          <w:sz w:val="24"/>
        </w:rPr>
        <w:t xml:space="preserve"> обучающи</w:t>
      </w:r>
      <w:r w:rsidR="001E43E5">
        <w:rPr>
          <w:sz w:val="24"/>
        </w:rPr>
        <w:t>ми</w:t>
      </w:r>
      <w:r w:rsidRPr="00820335">
        <w:rPr>
          <w:sz w:val="24"/>
        </w:rPr>
        <w:t xml:space="preserve">ся при изучении </w:t>
      </w:r>
      <w:r w:rsidRPr="00B663A9">
        <w:rPr>
          <w:sz w:val="24"/>
        </w:rPr>
        <w:t>дисциплины «</w:t>
      </w:r>
      <w:r w:rsidR="00B663A9" w:rsidRPr="00B663A9">
        <w:rPr>
          <w:rFonts w:eastAsia="Times New Roman"/>
          <w:sz w:val="24"/>
        </w:rPr>
        <w:t>Уголовная ответственность за деяния в сфере оказания медицинских услуг</w:t>
      </w:r>
      <w:r w:rsidRPr="00B663A9">
        <w:rPr>
          <w:sz w:val="24"/>
        </w:rPr>
        <w:t xml:space="preserve">», требования по ее выполнению. </w:t>
      </w:r>
    </w:p>
    <w:p w:rsidR="00D70E22" w:rsidRDefault="005A4A32" w:rsidP="00D70E22">
      <w:pPr>
        <w:ind w:firstLine="425"/>
        <w:jc w:val="both"/>
        <w:rPr>
          <w:bCs/>
          <w:sz w:val="24"/>
        </w:rPr>
      </w:pPr>
      <w:r>
        <w:rPr>
          <w:sz w:val="24"/>
        </w:rPr>
        <w:t>Предназначены</w:t>
      </w:r>
      <w:r w:rsidR="00A70EA5" w:rsidRPr="0019009D">
        <w:rPr>
          <w:sz w:val="24"/>
        </w:rPr>
        <w:t xml:space="preserve"> для </w:t>
      </w:r>
      <w:r w:rsidR="00B64008">
        <w:rPr>
          <w:sz w:val="24"/>
        </w:rPr>
        <w:t>обучающихся</w:t>
      </w:r>
      <w:r w:rsidR="00A70EA5"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>по направлению подготовки 40</w:t>
      </w:r>
      <w:r w:rsidR="00D70E22">
        <w:rPr>
          <w:bCs/>
          <w:sz w:val="24"/>
        </w:rPr>
        <w:t>.0</w:t>
      </w:r>
      <w:r w:rsidR="00B663A9">
        <w:rPr>
          <w:bCs/>
          <w:sz w:val="24"/>
        </w:rPr>
        <w:t>4</w:t>
      </w:r>
      <w:r w:rsidR="00A70EA5" w:rsidRPr="0019009D">
        <w:rPr>
          <w:bCs/>
          <w:sz w:val="24"/>
        </w:rPr>
        <w:t>.0</w:t>
      </w:r>
      <w:r w:rsidR="00C04027">
        <w:rPr>
          <w:bCs/>
          <w:sz w:val="24"/>
        </w:rPr>
        <w:t>1</w:t>
      </w:r>
      <w:r w:rsidR="00A70EA5" w:rsidRPr="0019009D">
        <w:rPr>
          <w:bCs/>
          <w:sz w:val="24"/>
        </w:rPr>
        <w:t xml:space="preserve"> </w:t>
      </w:r>
      <w:r w:rsidR="00C04027">
        <w:rPr>
          <w:bCs/>
          <w:sz w:val="24"/>
        </w:rPr>
        <w:t>Юриспруденция</w:t>
      </w:r>
      <w:r w:rsidR="00614823">
        <w:rPr>
          <w:bCs/>
          <w:sz w:val="24"/>
        </w:rPr>
        <w:t>,</w:t>
      </w:r>
      <w:r w:rsidR="00C04027">
        <w:rPr>
          <w:bCs/>
          <w:sz w:val="24"/>
        </w:rPr>
        <w:t xml:space="preserve"> </w:t>
      </w:r>
      <w:r>
        <w:rPr>
          <w:bCs/>
          <w:sz w:val="24"/>
        </w:rPr>
        <w:t xml:space="preserve">направленность </w:t>
      </w:r>
      <w:r w:rsidR="00D70E22">
        <w:rPr>
          <w:bCs/>
          <w:sz w:val="24"/>
        </w:rPr>
        <w:t>«</w:t>
      </w:r>
      <w:r w:rsidR="00B663A9">
        <w:rPr>
          <w:bCs/>
          <w:sz w:val="24"/>
        </w:rPr>
        <w:t>Теория и практика расследования преступлений</w:t>
      </w:r>
      <w:r w:rsidR="00D70E22">
        <w:rPr>
          <w:bCs/>
          <w:sz w:val="24"/>
        </w:rPr>
        <w:t>».</w:t>
      </w:r>
    </w:p>
    <w:p w:rsidR="00A70EA5" w:rsidRDefault="00A70EA5" w:rsidP="00A70EA5">
      <w:pPr>
        <w:ind w:firstLine="425"/>
        <w:jc w:val="both"/>
        <w:rPr>
          <w:bCs/>
          <w:sz w:val="24"/>
        </w:rPr>
      </w:pPr>
    </w:p>
    <w:p w:rsidR="00C04027" w:rsidRPr="00820335" w:rsidRDefault="00C04027" w:rsidP="00A70EA5">
      <w:pPr>
        <w:ind w:firstLine="425"/>
        <w:jc w:val="both"/>
        <w:rPr>
          <w:sz w:val="24"/>
        </w:rPr>
      </w:pPr>
    </w:p>
    <w:p w:rsidR="00FF2E33" w:rsidRPr="00820335" w:rsidRDefault="00FF2E33" w:rsidP="00FF2E33">
      <w:pPr>
        <w:pStyle w:val="Default"/>
        <w:ind w:firstLine="425"/>
        <w:jc w:val="both"/>
      </w:pPr>
      <w:bookmarkStart w:id="0" w:name="_Toc475481838"/>
      <w:r w:rsidRPr="00820335">
        <w:t xml:space="preserve">Рассмотрено и одобрено методической комиссией юридического </w:t>
      </w:r>
      <w:r>
        <w:t xml:space="preserve">  </w:t>
      </w:r>
      <w:proofErr w:type="gramStart"/>
      <w:r w:rsidRPr="00820335">
        <w:t xml:space="preserve">факультета </w:t>
      </w:r>
      <w:r>
        <w:t xml:space="preserve"> </w:t>
      </w:r>
      <w:r w:rsidRPr="00820335">
        <w:t>Кубанского</w:t>
      </w:r>
      <w:proofErr w:type="gramEnd"/>
      <w:r w:rsidRPr="00820335">
        <w:t xml:space="preserve"> гос</w:t>
      </w:r>
      <w:r w:rsidR="009B3E7F">
        <w:t xml:space="preserve">ударственного </w:t>
      </w:r>
      <w:r w:rsidRPr="00820335">
        <w:t>агр</w:t>
      </w:r>
      <w:r w:rsidR="009B3E7F">
        <w:t xml:space="preserve">арного </w:t>
      </w:r>
      <w:r w:rsidRPr="00820335">
        <w:t xml:space="preserve">университета, </w:t>
      </w:r>
      <w:r>
        <w:t>п</w:t>
      </w:r>
      <w:r w:rsidRPr="00820335">
        <w:t xml:space="preserve">ротокол № </w:t>
      </w:r>
      <w:r w:rsidR="005619C2">
        <w:t>___</w:t>
      </w:r>
      <w:r>
        <w:t xml:space="preserve"> от </w:t>
      </w:r>
      <w:r w:rsidR="005619C2">
        <w:t>____________.</w:t>
      </w:r>
    </w:p>
    <w:p w:rsidR="00FF2E33" w:rsidRPr="00820335" w:rsidRDefault="00FF2E33" w:rsidP="00FF2E33">
      <w:pPr>
        <w:pStyle w:val="Default"/>
        <w:ind w:firstLine="425"/>
        <w:jc w:val="both"/>
      </w:pPr>
      <w:r w:rsidRPr="00820335">
        <w:t xml:space="preserve"> </w:t>
      </w:r>
    </w:p>
    <w:p w:rsidR="00FF2E33" w:rsidRPr="00820335" w:rsidRDefault="00FF2E33" w:rsidP="00FF2E33">
      <w:pPr>
        <w:pStyle w:val="Default"/>
        <w:jc w:val="both"/>
      </w:pPr>
      <w:r w:rsidRPr="00820335">
        <w:t xml:space="preserve">Председатель </w:t>
      </w:r>
    </w:p>
    <w:p w:rsidR="00FF2E33" w:rsidRPr="00820335" w:rsidRDefault="00FF2E33" w:rsidP="00FF2E33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FF2E33" w:rsidRPr="00820335" w:rsidRDefault="00FF2E33" w:rsidP="00FF2E33">
      <w:pPr>
        <w:pStyle w:val="Default"/>
        <w:ind w:firstLine="425"/>
        <w:jc w:val="both"/>
      </w:pPr>
    </w:p>
    <w:p w:rsidR="00FF2E33" w:rsidRPr="00820335" w:rsidRDefault="00FF2E33" w:rsidP="00FF2E33">
      <w:pPr>
        <w:pStyle w:val="Default"/>
        <w:ind w:firstLine="708"/>
        <w:jc w:val="both"/>
      </w:pPr>
    </w:p>
    <w:p w:rsidR="00FF2E33" w:rsidRDefault="00FF2E33" w:rsidP="00FF2E33">
      <w:pPr>
        <w:pStyle w:val="Default"/>
        <w:jc w:val="right"/>
      </w:pPr>
      <w:r>
        <w:t xml:space="preserve">       </w:t>
      </w:r>
    </w:p>
    <w:p w:rsidR="00FF2E33" w:rsidRDefault="00FF2E33" w:rsidP="00FF2E33">
      <w:pPr>
        <w:pStyle w:val="Default"/>
        <w:jc w:val="right"/>
      </w:pPr>
    </w:p>
    <w:p w:rsidR="009B3E7F" w:rsidRDefault="009B3E7F" w:rsidP="00FF2E33">
      <w:pPr>
        <w:pStyle w:val="Default"/>
        <w:jc w:val="right"/>
      </w:pPr>
    </w:p>
    <w:p w:rsidR="009C5483" w:rsidRDefault="009C5483" w:rsidP="00FF2E33">
      <w:pPr>
        <w:pStyle w:val="Default"/>
        <w:jc w:val="right"/>
      </w:pPr>
    </w:p>
    <w:p w:rsidR="00FF2E33" w:rsidRDefault="00FF2E33" w:rsidP="00FF2E33">
      <w:pPr>
        <w:pStyle w:val="Default"/>
        <w:jc w:val="right"/>
      </w:pPr>
    </w:p>
    <w:p w:rsidR="00FF2E33" w:rsidRDefault="009B3E7F" w:rsidP="00FF2E33">
      <w:pPr>
        <w:pStyle w:val="Default"/>
        <w:ind w:left="3119"/>
      </w:pPr>
      <w:r>
        <w:t xml:space="preserve">     ©    </w:t>
      </w:r>
      <w:r w:rsidR="005619C2">
        <w:t>Картавченко В.В.,</w:t>
      </w:r>
      <w:r w:rsidR="00FF2E33">
        <w:t xml:space="preserve">  </w:t>
      </w:r>
    </w:p>
    <w:p w:rsidR="00FF2E33" w:rsidRDefault="00F97328" w:rsidP="00FF2E33">
      <w:pPr>
        <w:pStyle w:val="Default"/>
        <w:ind w:left="3402" w:hanging="142"/>
        <w:rPr>
          <w:sz w:val="22"/>
          <w:szCs w:val="22"/>
        </w:rPr>
      </w:pPr>
      <w:r>
        <w:rPr>
          <w:sz w:val="22"/>
          <w:szCs w:val="22"/>
        </w:rPr>
        <w:t xml:space="preserve">           составление, 202</w:t>
      </w:r>
      <w:r w:rsidR="00B663A9">
        <w:rPr>
          <w:sz w:val="22"/>
          <w:szCs w:val="22"/>
        </w:rPr>
        <w:t>1</w:t>
      </w:r>
    </w:p>
    <w:p w:rsidR="00FF2E33" w:rsidRDefault="00FF2E33" w:rsidP="00FF2E33">
      <w:pPr>
        <w:pStyle w:val="Default"/>
        <w:ind w:left="3402" w:hanging="283"/>
        <w:rPr>
          <w:sz w:val="22"/>
          <w:szCs w:val="22"/>
        </w:rPr>
      </w:pPr>
      <w:r>
        <w:rPr>
          <w:sz w:val="22"/>
          <w:szCs w:val="22"/>
        </w:rPr>
        <w:t xml:space="preserve">      ©    ФГБОУ ВО «Кубанский</w:t>
      </w:r>
    </w:p>
    <w:p w:rsidR="00FF2E33" w:rsidRDefault="00FF2E33" w:rsidP="00FF2E33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государственный аграрный</w:t>
      </w:r>
    </w:p>
    <w:p w:rsidR="00FF2E33" w:rsidRDefault="00FF2E33" w:rsidP="00FF2E33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университет имени </w:t>
      </w:r>
    </w:p>
    <w:p w:rsidR="00FF2E33" w:rsidRDefault="00FF2E33" w:rsidP="00FF2E33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97328">
        <w:rPr>
          <w:sz w:val="22"/>
          <w:szCs w:val="22"/>
        </w:rPr>
        <w:t xml:space="preserve">           </w:t>
      </w:r>
      <w:r w:rsidR="00B663A9">
        <w:rPr>
          <w:sz w:val="22"/>
          <w:szCs w:val="22"/>
        </w:rPr>
        <w:t>И. Т. Трубилина», 2021</w:t>
      </w:r>
    </w:p>
    <w:p w:rsidR="00FF2E33" w:rsidRDefault="00FF2E33" w:rsidP="00FF2E33">
      <w:pPr>
        <w:pStyle w:val="Default"/>
        <w:ind w:left="2814"/>
        <w:jc w:val="right"/>
        <w:rPr>
          <w:sz w:val="22"/>
          <w:szCs w:val="22"/>
        </w:rPr>
        <w:sectPr w:rsidR="00FF2E33" w:rsidSect="00FF2E33">
          <w:footerReference w:type="default" r:id="rId11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</w:p>
    <w:p w:rsidR="00A70EA5" w:rsidRPr="007F172A" w:rsidRDefault="00FF2E33" w:rsidP="007F172A">
      <w:pPr>
        <w:autoSpaceDE w:val="0"/>
        <w:autoSpaceDN w:val="0"/>
        <w:adjustRightInd w:val="0"/>
        <w:jc w:val="center"/>
        <w:outlineLvl w:val="0"/>
        <w:rPr>
          <w:b/>
          <w:bCs/>
          <w:sz w:val="24"/>
        </w:rPr>
      </w:pPr>
      <w:r>
        <w:rPr>
          <w:b/>
          <w:bCs/>
          <w:sz w:val="24"/>
        </w:rPr>
        <w:t>В</w:t>
      </w:r>
      <w:r w:rsidR="00A70EA5" w:rsidRPr="007F172A">
        <w:rPr>
          <w:b/>
          <w:bCs/>
          <w:sz w:val="24"/>
        </w:rPr>
        <w:t>ВЕДЕНИЕ</w:t>
      </w:r>
      <w:bookmarkEnd w:id="0"/>
    </w:p>
    <w:p w:rsidR="00A44CB3" w:rsidRPr="009F7FA4" w:rsidRDefault="00A44CB3" w:rsidP="00A44CB3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9F7FA4">
        <w:rPr>
          <w:rFonts w:ascii="Times New Roman" w:hAnsi="Times New Roman"/>
          <w:sz w:val="24"/>
          <w:szCs w:val="24"/>
        </w:rPr>
        <w:t xml:space="preserve">Цель организации контактной работы </w:t>
      </w:r>
      <w:r w:rsidR="00906625" w:rsidRPr="009F7FA4">
        <w:rPr>
          <w:sz w:val="24"/>
          <w:szCs w:val="24"/>
        </w:rPr>
        <w:t>преподавателя с обучающимся</w:t>
      </w:r>
      <w:r w:rsidR="00906625" w:rsidRPr="009F7FA4">
        <w:rPr>
          <w:bCs/>
          <w:sz w:val="24"/>
          <w:szCs w:val="24"/>
        </w:rPr>
        <w:t xml:space="preserve"> </w:t>
      </w:r>
      <w:r w:rsidR="00906625" w:rsidRPr="009F7FA4">
        <w:rPr>
          <w:rFonts w:ascii="Times New Roman" w:hAnsi="Times New Roman"/>
          <w:sz w:val="24"/>
          <w:szCs w:val="24"/>
        </w:rPr>
        <w:t xml:space="preserve">по дисциплине </w:t>
      </w:r>
      <w:r w:rsidR="00906625" w:rsidRPr="009F7FA4">
        <w:rPr>
          <w:color w:val="000000"/>
          <w:sz w:val="24"/>
          <w:szCs w:val="24"/>
        </w:rPr>
        <w:t xml:space="preserve"> </w:t>
      </w:r>
      <w:r w:rsidR="00906625" w:rsidRPr="009F7FA4">
        <w:rPr>
          <w:rFonts w:ascii="Times New Roman" w:hAnsi="Times New Roman"/>
          <w:sz w:val="24"/>
          <w:szCs w:val="24"/>
        </w:rPr>
        <w:t>«</w:t>
      </w:r>
      <w:r w:rsidR="00B663A9">
        <w:rPr>
          <w:rFonts w:ascii="Times New Roman" w:hAnsi="Times New Roman"/>
          <w:sz w:val="24"/>
          <w:szCs w:val="24"/>
        </w:rPr>
        <w:t>Уголовная ответственность за деяния в сфере оказания медицинских услуг</w:t>
      </w:r>
      <w:r w:rsidR="00906625" w:rsidRPr="009F7FA4">
        <w:rPr>
          <w:rFonts w:ascii="Times New Roman" w:hAnsi="Times New Roman"/>
          <w:sz w:val="24"/>
          <w:szCs w:val="24"/>
        </w:rPr>
        <w:t xml:space="preserve">» </w:t>
      </w:r>
      <w:r w:rsidRPr="009F7FA4">
        <w:rPr>
          <w:rFonts w:ascii="Times New Roman" w:hAnsi="Times New Roman"/>
          <w:sz w:val="24"/>
          <w:szCs w:val="24"/>
        </w:rPr>
        <w:t xml:space="preserve">– обеспечение качества общекультурной и профессиональной подготовки обучающихся по направлению подготовки </w:t>
      </w:r>
      <w:r w:rsidRPr="009F7FA4">
        <w:rPr>
          <w:rFonts w:ascii="Times New Roman" w:hAnsi="Times New Roman"/>
          <w:bCs/>
          <w:sz w:val="24"/>
          <w:szCs w:val="24"/>
        </w:rPr>
        <w:t>40.0</w:t>
      </w:r>
      <w:r w:rsidR="00B663A9">
        <w:rPr>
          <w:rFonts w:ascii="Times New Roman" w:hAnsi="Times New Roman"/>
          <w:bCs/>
          <w:sz w:val="24"/>
          <w:szCs w:val="24"/>
        </w:rPr>
        <w:t>4</w:t>
      </w:r>
      <w:r w:rsidRPr="009F7FA4">
        <w:rPr>
          <w:rFonts w:ascii="Times New Roman" w:hAnsi="Times New Roman"/>
          <w:bCs/>
          <w:sz w:val="24"/>
          <w:szCs w:val="24"/>
        </w:rPr>
        <w:t>.01 Юриспруденция,</w:t>
      </w:r>
      <w:r w:rsidRPr="009F7FA4">
        <w:rPr>
          <w:rFonts w:ascii="Times New Roman" w:hAnsi="Times New Roman"/>
          <w:sz w:val="24"/>
          <w:szCs w:val="24"/>
        </w:rPr>
        <w:t xml:space="preserve"> </w:t>
      </w:r>
      <w:r w:rsidR="006751F9" w:rsidRPr="009F7FA4">
        <w:rPr>
          <w:rFonts w:ascii="Times New Roman" w:hAnsi="Times New Roman"/>
          <w:sz w:val="24"/>
          <w:szCs w:val="24"/>
        </w:rPr>
        <w:t xml:space="preserve">направленность </w:t>
      </w:r>
      <w:r w:rsidR="0008464F">
        <w:rPr>
          <w:rFonts w:ascii="Times New Roman" w:hAnsi="Times New Roman"/>
          <w:sz w:val="24"/>
          <w:szCs w:val="24"/>
        </w:rPr>
        <w:t xml:space="preserve"> </w:t>
      </w:r>
      <w:r w:rsidRPr="009F7FA4">
        <w:rPr>
          <w:rFonts w:ascii="Times New Roman" w:hAnsi="Times New Roman"/>
          <w:sz w:val="24"/>
          <w:szCs w:val="24"/>
        </w:rPr>
        <w:t>«</w:t>
      </w:r>
      <w:r w:rsidR="00B663A9">
        <w:rPr>
          <w:rFonts w:ascii="Times New Roman" w:hAnsi="Times New Roman"/>
          <w:sz w:val="24"/>
          <w:szCs w:val="24"/>
        </w:rPr>
        <w:t>Теория и практика расследования преступлений</w:t>
      </w:r>
      <w:r w:rsidR="00BB40D4" w:rsidRPr="009F7FA4">
        <w:rPr>
          <w:rFonts w:ascii="Times New Roman" w:hAnsi="Times New Roman"/>
          <w:sz w:val="24"/>
          <w:szCs w:val="24"/>
        </w:rPr>
        <w:t>»</w:t>
      </w:r>
      <w:r w:rsidRPr="009F7FA4">
        <w:rPr>
          <w:rFonts w:ascii="Times New Roman" w:hAnsi="Times New Roman"/>
          <w:sz w:val="24"/>
          <w:szCs w:val="24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</w:t>
      </w:r>
      <w:r w:rsidR="00906625" w:rsidRPr="009F7FA4">
        <w:rPr>
          <w:rFonts w:ascii="Times New Roman" w:hAnsi="Times New Roman"/>
          <w:sz w:val="24"/>
          <w:szCs w:val="24"/>
        </w:rPr>
        <w:t>в современных условиях.</w:t>
      </w:r>
      <w:r w:rsidRPr="009F7FA4">
        <w:rPr>
          <w:rFonts w:ascii="Times New Roman" w:hAnsi="Times New Roman"/>
          <w:sz w:val="24"/>
          <w:szCs w:val="24"/>
        </w:rPr>
        <w:t xml:space="preserve"> </w:t>
      </w:r>
    </w:p>
    <w:p w:rsidR="00D12A60" w:rsidRPr="009F7FA4" w:rsidRDefault="00D12A60" w:rsidP="00D70E22">
      <w:pPr>
        <w:pStyle w:val="ac"/>
        <w:ind w:firstLine="426"/>
        <w:jc w:val="both"/>
        <w:rPr>
          <w:rFonts w:ascii="Times New Roman" w:hAnsi="Times New Roman"/>
          <w:sz w:val="24"/>
          <w:szCs w:val="24"/>
        </w:rPr>
      </w:pPr>
      <w:r w:rsidRPr="009F7FA4">
        <w:rPr>
          <w:rFonts w:ascii="Times New Roman" w:hAnsi="Times New Roman"/>
          <w:sz w:val="24"/>
          <w:szCs w:val="24"/>
        </w:rPr>
        <w:t xml:space="preserve">Контактная работа </w:t>
      </w:r>
      <w:r w:rsidRPr="009F7FA4">
        <w:rPr>
          <w:sz w:val="24"/>
          <w:szCs w:val="24"/>
        </w:rPr>
        <w:t>преподавателя с обучающимся</w:t>
      </w:r>
      <w:r w:rsidRPr="009F7FA4">
        <w:rPr>
          <w:bCs/>
          <w:sz w:val="24"/>
          <w:szCs w:val="24"/>
        </w:rPr>
        <w:t xml:space="preserve"> </w:t>
      </w:r>
      <w:r w:rsidRPr="009F7FA4">
        <w:rPr>
          <w:rFonts w:ascii="Times New Roman" w:hAnsi="Times New Roman"/>
          <w:sz w:val="24"/>
          <w:szCs w:val="24"/>
        </w:rPr>
        <w:t>по дисциплине «</w:t>
      </w:r>
      <w:r w:rsidR="00B663A9">
        <w:rPr>
          <w:rFonts w:ascii="Times New Roman" w:hAnsi="Times New Roman"/>
          <w:sz w:val="24"/>
          <w:szCs w:val="24"/>
        </w:rPr>
        <w:t xml:space="preserve">Уголовная ответственность за деяния </w:t>
      </w:r>
      <w:r w:rsidR="00B663A9">
        <w:rPr>
          <w:rFonts w:ascii="Times New Roman" w:hAnsi="Times New Roman"/>
          <w:sz w:val="24"/>
          <w:szCs w:val="24"/>
        </w:rPr>
        <w:t>в</w:t>
      </w:r>
      <w:r w:rsidR="00B663A9">
        <w:rPr>
          <w:rFonts w:ascii="Times New Roman" w:hAnsi="Times New Roman"/>
          <w:sz w:val="24"/>
          <w:szCs w:val="24"/>
        </w:rPr>
        <w:t xml:space="preserve"> сфере оказания медицинских услуг</w:t>
      </w:r>
      <w:r w:rsidRPr="009F7FA4">
        <w:rPr>
          <w:rFonts w:ascii="Times New Roman" w:hAnsi="Times New Roman"/>
          <w:sz w:val="24"/>
          <w:szCs w:val="24"/>
        </w:rPr>
        <w:t>»</w:t>
      </w:r>
      <w:r w:rsidR="00906625" w:rsidRPr="009F7FA4">
        <w:rPr>
          <w:rFonts w:ascii="Times New Roman" w:hAnsi="Times New Roman"/>
          <w:sz w:val="24"/>
          <w:szCs w:val="24"/>
        </w:rPr>
        <w:t xml:space="preserve"> </w:t>
      </w:r>
      <w:r w:rsidRPr="009F7FA4">
        <w:rPr>
          <w:rFonts w:ascii="Times New Roman" w:hAnsi="Times New Roman"/>
          <w:sz w:val="24"/>
          <w:szCs w:val="24"/>
        </w:rPr>
        <w:t>может быть аудиторной и внеаудиторной. Объем контактной работы отражается в рабочих учебных планах.</w:t>
      </w:r>
    </w:p>
    <w:p w:rsidR="005A4A32" w:rsidRPr="009F7FA4" w:rsidRDefault="00D12A60" w:rsidP="005A4A32">
      <w:pPr>
        <w:widowControl w:val="0"/>
        <w:ind w:firstLine="426"/>
        <w:jc w:val="both"/>
        <w:rPr>
          <w:sz w:val="24"/>
        </w:rPr>
      </w:pPr>
      <w:r w:rsidRPr="009F7FA4">
        <w:rPr>
          <w:sz w:val="24"/>
        </w:rPr>
        <w:t>Контактная работа преподавателя с обучающимся</w:t>
      </w:r>
      <w:r w:rsidRPr="009F7FA4">
        <w:rPr>
          <w:bCs/>
          <w:sz w:val="24"/>
        </w:rPr>
        <w:t xml:space="preserve"> </w:t>
      </w:r>
      <w:r w:rsidRPr="009F7FA4">
        <w:rPr>
          <w:sz w:val="24"/>
        </w:rPr>
        <w:t>по дисциплине «</w:t>
      </w:r>
      <w:r w:rsidR="00B663A9">
        <w:rPr>
          <w:sz w:val="24"/>
        </w:rPr>
        <w:t>Уголовная ответственность за деяния в сфере оказания медицинских услуг</w:t>
      </w:r>
      <w:r w:rsidRPr="009F7FA4">
        <w:rPr>
          <w:sz w:val="24"/>
        </w:rPr>
        <w:t>» включает в себя</w:t>
      </w:r>
      <w:r w:rsidR="00992AEB" w:rsidRPr="009F7FA4">
        <w:rPr>
          <w:sz w:val="24"/>
        </w:rPr>
        <w:t xml:space="preserve">: </w:t>
      </w:r>
      <w:r w:rsidRPr="009F7FA4">
        <w:rPr>
          <w:sz w:val="24"/>
        </w:rPr>
        <w:t>заня</w:t>
      </w:r>
      <w:r w:rsidR="00B663A9">
        <w:rPr>
          <w:sz w:val="24"/>
        </w:rPr>
        <w:t xml:space="preserve">тия лекционного типа, </w:t>
      </w:r>
      <w:r w:rsidRPr="009F7FA4">
        <w:rPr>
          <w:sz w:val="24"/>
        </w:rPr>
        <w:t>практические</w:t>
      </w:r>
      <w:r w:rsidR="005619C2">
        <w:rPr>
          <w:sz w:val="24"/>
        </w:rPr>
        <w:t xml:space="preserve"> занятия, </w:t>
      </w:r>
      <w:r w:rsidR="00A44CB3" w:rsidRPr="009F7FA4">
        <w:rPr>
          <w:sz w:val="24"/>
        </w:rPr>
        <w:t>индивидуальную работу обучающихся с преподавателем, в том числе индивидуальные консультации</w:t>
      </w:r>
      <w:r w:rsidR="00992AEB" w:rsidRPr="009F7FA4">
        <w:rPr>
          <w:sz w:val="24"/>
        </w:rPr>
        <w:t xml:space="preserve"> и проведение </w:t>
      </w:r>
      <w:r w:rsidR="00B663A9">
        <w:rPr>
          <w:sz w:val="24"/>
        </w:rPr>
        <w:t>зачета</w:t>
      </w:r>
      <w:r w:rsidR="00A44CB3" w:rsidRPr="009F7FA4">
        <w:rPr>
          <w:sz w:val="24"/>
        </w:rPr>
        <w:t>.</w:t>
      </w:r>
      <w:r w:rsidR="005A4A32" w:rsidRPr="009F7FA4">
        <w:rPr>
          <w:sz w:val="24"/>
        </w:rPr>
        <w:t xml:space="preserve"> </w:t>
      </w:r>
      <w:r w:rsidR="002952A2" w:rsidRPr="009F7FA4">
        <w:rPr>
          <w:sz w:val="24"/>
        </w:rPr>
        <w:t xml:space="preserve">Качество освоения обучающимся материала по </w:t>
      </w:r>
      <w:r w:rsidR="005619C2" w:rsidRPr="009F7FA4">
        <w:rPr>
          <w:sz w:val="24"/>
        </w:rPr>
        <w:t xml:space="preserve">дисциплине </w:t>
      </w:r>
      <w:r w:rsidR="005619C2" w:rsidRPr="009F7FA4">
        <w:rPr>
          <w:color w:val="000000"/>
          <w:sz w:val="24"/>
        </w:rPr>
        <w:t>«</w:t>
      </w:r>
      <w:r w:rsidR="00B663A9">
        <w:rPr>
          <w:sz w:val="24"/>
        </w:rPr>
        <w:t>Уголовная ответственность за деяния в сфере оказания медицинских услуг</w:t>
      </w:r>
      <w:r w:rsidR="002952A2" w:rsidRPr="009F7FA4">
        <w:rPr>
          <w:sz w:val="24"/>
        </w:rPr>
        <w:t>» оценивается преподавателем в ходе контактной работы</w:t>
      </w:r>
      <w:r w:rsidR="00992AEB" w:rsidRPr="009F7FA4">
        <w:rPr>
          <w:sz w:val="24"/>
        </w:rPr>
        <w:t xml:space="preserve"> (аудиторная и внеаудиторная) </w:t>
      </w:r>
      <w:r w:rsidR="002952A2" w:rsidRPr="009F7FA4">
        <w:rPr>
          <w:sz w:val="24"/>
        </w:rPr>
        <w:t>с обучающимся</w:t>
      </w:r>
      <w:r w:rsidR="002952A2" w:rsidRPr="009F7FA4">
        <w:rPr>
          <w:bCs/>
          <w:sz w:val="24"/>
        </w:rPr>
        <w:t xml:space="preserve"> </w:t>
      </w:r>
      <w:r w:rsidR="007F172A" w:rsidRPr="009F7FA4">
        <w:rPr>
          <w:sz w:val="24"/>
        </w:rPr>
        <w:t xml:space="preserve">посредством текущего контроля успеваемости и </w:t>
      </w:r>
      <w:r w:rsidR="002952A2" w:rsidRPr="009F7FA4">
        <w:rPr>
          <w:sz w:val="24"/>
        </w:rPr>
        <w:t xml:space="preserve">промежуточной аттестации обучающихся (период сдачи </w:t>
      </w:r>
      <w:r w:rsidR="005619C2">
        <w:rPr>
          <w:sz w:val="24"/>
        </w:rPr>
        <w:t>зачета</w:t>
      </w:r>
      <w:r w:rsidR="002952A2" w:rsidRPr="009F7FA4">
        <w:rPr>
          <w:sz w:val="24"/>
        </w:rPr>
        <w:t>).</w:t>
      </w:r>
      <w:r w:rsidR="005A4A32" w:rsidRPr="009F7FA4">
        <w:rPr>
          <w:sz w:val="24"/>
        </w:rPr>
        <w:t xml:space="preserve"> </w:t>
      </w:r>
    </w:p>
    <w:p w:rsidR="00992AEB" w:rsidRPr="009F7FA4" w:rsidRDefault="00992AEB" w:rsidP="005A4A32">
      <w:pPr>
        <w:widowControl w:val="0"/>
        <w:ind w:firstLine="426"/>
        <w:jc w:val="both"/>
        <w:rPr>
          <w:sz w:val="24"/>
        </w:rPr>
      </w:pPr>
      <w:r w:rsidRPr="009F7FA4">
        <w:rPr>
          <w:sz w:val="24"/>
        </w:rPr>
        <w:t xml:space="preserve">Текущий контроль, </w:t>
      </w:r>
      <w:r w:rsidRPr="002F5CC7">
        <w:rPr>
          <w:sz w:val="24"/>
        </w:rPr>
        <w:t xml:space="preserve">осуществляемый преподавателем, обеспечивает выполнение </w:t>
      </w:r>
      <w:r w:rsidR="009F7FA4" w:rsidRPr="002F5CC7">
        <w:rPr>
          <w:sz w:val="24"/>
        </w:rPr>
        <w:t>обучающимся</w:t>
      </w:r>
      <w:r w:rsidRPr="002F5CC7">
        <w:rPr>
          <w:sz w:val="24"/>
        </w:rPr>
        <w:t xml:space="preserve"> всех видов работ, предусмотренных рабочей программой дисциплины (ответы на семинарах</w:t>
      </w:r>
      <w:r w:rsidR="00AA0C45" w:rsidRPr="002F5CC7">
        <w:rPr>
          <w:sz w:val="24"/>
        </w:rPr>
        <w:t xml:space="preserve"> (</w:t>
      </w:r>
      <w:r w:rsidRPr="002F5CC7">
        <w:rPr>
          <w:sz w:val="24"/>
        </w:rPr>
        <w:t>практических</w:t>
      </w:r>
      <w:r w:rsidR="003D7595" w:rsidRPr="002F5CC7">
        <w:rPr>
          <w:sz w:val="24"/>
        </w:rPr>
        <w:t>, лабораторных</w:t>
      </w:r>
      <w:r w:rsidRPr="002F5CC7">
        <w:rPr>
          <w:sz w:val="24"/>
        </w:rPr>
        <w:t xml:space="preserve"> занятиях</w:t>
      </w:r>
      <w:r w:rsidR="00AA0C45" w:rsidRPr="002F5CC7">
        <w:rPr>
          <w:sz w:val="24"/>
        </w:rPr>
        <w:t>)</w:t>
      </w:r>
      <w:r w:rsidRPr="002F5CC7">
        <w:rPr>
          <w:sz w:val="24"/>
        </w:rPr>
        <w:t xml:space="preserve">, </w:t>
      </w:r>
      <w:r w:rsidR="0087119C" w:rsidRPr="002F5CC7">
        <w:rPr>
          <w:sz w:val="24"/>
        </w:rPr>
        <w:t>решени</w:t>
      </w:r>
      <w:r w:rsidR="00333BC4">
        <w:rPr>
          <w:sz w:val="24"/>
        </w:rPr>
        <w:t>е</w:t>
      </w:r>
      <w:r w:rsidR="0087119C" w:rsidRPr="002F5CC7">
        <w:rPr>
          <w:sz w:val="24"/>
        </w:rPr>
        <w:t xml:space="preserve"> </w:t>
      </w:r>
      <w:proofErr w:type="spellStart"/>
      <w:r w:rsidR="0087119C" w:rsidRPr="002F5CC7">
        <w:rPr>
          <w:sz w:val="24"/>
        </w:rPr>
        <w:t>компетентностно</w:t>
      </w:r>
      <w:proofErr w:type="spellEnd"/>
      <w:r w:rsidR="0087119C" w:rsidRPr="002F5CC7">
        <w:rPr>
          <w:sz w:val="24"/>
        </w:rPr>
        <w:t>-ориентированных задач (</w:t>
      </w:r>
      <w:r w:rsidR="005619C2" w:rsidRPr="002F5CC7">
        <w:rPr>
          <w:sz w:val="24"/>
        </w:rPr>
        <w:t>ситуационной,</w:t>
      </w:r>
      <w:r w:rsidR="005619C2" w:rsidRPr="002F5CC7">
        <w:rPr>
          <w:b/>
        </w:rPr>
        <w:t xml:space="preserve"> </w:t>
      </w:r>
      <w:r w:rsidR="005619C2" w:rsidRPr="002F5CC7">
        <w:rPr>
          <w:sz w:val="24"/>
        </w:rPr>
        <w:t>подготовку</w:t>
      </w:r>
      <w:r w:rsidR="00FD77A3" w:rsidRPr="002F5CC7">
        <w:rPr>
          <w:sz w:val="24"/>
        </w:rPr>
        <w:t xml:space="preserve"> проектов документов, экспертизу проектов </w:t>
      </w:r>
      <w:r w:rsidR="0087119C" w:rsidRPr="002F5CC7">
        <w:rPr>
          <w:bCs/>
          <w:sz w:val="24"/>
        </w:rPr>
        <w:t>нормативных правовых</w:t>
      </w:r>
      <w:r w:rsidR="0087119C" w:rsidRPr="0087119C">
        <w:rPr>
          <w:bCs/>
          <w:sz w:val="24"/>
        </w:rPr>
        <w:t xml:space="preserve"> актов</w:t>
      </w:r>
      <w:r w:rsidRPr="009F7FA4">
        <w:rPr>
          <w:sz w:val="24"/>
        </w:rPr>
        <w:t>), активность студента в ходе учебной деятельности, посещаемость занятий, научно-исследовательскую работу и т.д.</w:t>
      </w:r>
    </w:p>
    <w:p w:rsidR="00992AEB" w:rsidRPr="009F7FA4" w:rsidRDefault="00992AEB" w:rsidP="00992AEB">
      <w:pPr>
        <w:ind w:firstLine="426"/>
        <w:jc w:val="both"/>
        <w:outlineLvl w:val="0"/>
        <w:rPr>
          <w:sz w:val="24"/>
        </w:rPr>
      </w:pPr>
      <w:r w:rsidRPr="009F7FA4">
        <w:rPr>
          <w:sz w:val="24"/>
        </w:rPr>
        <w:t xml:space="preserve">Формой промежуточной аттестации </w:t>
      </w:r>
      <w:r w:rsidR="00AA2EFF" w:rsidRPr="009F7FA4">
        <w:rPr>
          <w:sz w:val="24"/>
        </w:rPr>
        <w:t xml:space="preserve">является </w:t>
      </w:r>
      <w:r w:rsidR="005619C2">
        <w:rPr>
          <w:sz w:val="24"/>
        </w:rPr>
        <w:t>зачет</w:t>
      </w:r>
      <w:r w:rsidRPr="009F7FA4">
        <w:rPr>
          <w:sz w:val="24"/>
        </w:rPr>
        <w:t>.</w:t>
      </w:r>
    </w:p>
    <w:p w:rsidR="00AA2EFF" w:rsidRPr="009F7FA4" w:rsidRDefault="00AA2EFF" w:rsidP="00062CA3">
      <w:pPr>
        <w:pStyle w:val="110"/>
        <w:tabs>
          <w:tab w:val="left" w:pos="284"/>
          <w:tab w:val="left" w:pos="832"/>
        </w:tabs>
        <w:ind w:left="426"/>
        <w:contextualSpacing/>
        <w:jc w:val="center"/>
        <w:outlineLvl w:val="0"/>
        <w:rPr>
          <w:sz w:val="24"/>
          <w:szCs w:val="24"/>
          <w:lang w:val="ru-RU"/>
        </w:rPr>
      </w:pPr>
      <w:bookmarkStart w:id="1" w:name="_Toc475481839"/>
    </w:p>
    <w:bookmarkEnd w:id="1"/>
    <w:p w:rsidR="005A4A32" w:rsidRDefault="009D2A65" w:rsidP="00B40110">
      <w:pPr>
        <w:pStyle w:val="110"/>
        <w:numPr>
          <w:ilvl w:val="0"/>
          <w:numId w:val="1"/>
        </w:numPr>
        <w:tabs>
          <w:tab w:val="left" w:pos="0"/>
          <w:tab w:val="left" w:pos="284"/>
        </w:tabs>
        <w:ind w:left="0" w:firstLine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t xml:space="preserve">АУДИТОРНАЯ КОНТАКТНАЯ РАБОТА </w:t>
      </w:r>
    </w:p>
    <w:p w:rsidR="0087119C" w:rsidRDefault="009D2A65" w:rsidP="005A4A32">
      <w:pPr>
        <w:pStyle w:val="110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lang w:val="ru-RU"/>
        </w:rPr>
      </w:pPr>
      <w:r w:rsidRPr="00062CA3">
        <w:rPr>
          <w:sz w:val="24"/>
          <w:lang w:val="ru-RU"/>
        </w:rPr>
        <w:t xml:space="preserve">ПРЕПОДАВАТЕЛЯ </w:t>
      </w:r>
      <w:r w:rsidR="005619C2" w:rsidRPr="00062CA3">
        <w:rPr>
          <w:sz w:val="24"/>
          <w:lang w:val="ru-RU"/>
        </w:rPr>
        <w:t>С ОБУЧАЮЩИМИСЯ</w:t>
      </w:r>
      <w:r w:rsidR="00062CA3" w:rsidRPr="00062CA3">
        <w:rPr>
          <w:sz w:val="24"/>
          <w:lang w:val="ru-RU"/>
        </w:rPr>
        <w:t xml:space="preserve"> </w:t>
      </w:r>
    </w:p>
    <w:p w:rsidR="00A70EA5" w:rsidRDefault="006F3BD0" w:rsidP="005A4A32">
      <w:pPr>
        <w:pStyle w:val="110"/>
        <w:tabs>
          <w:tab w:val="left" w:pos="0"/>
          <w:tab w:val="left" w:pos="284"/>
        </w:tabs>
        <w:ind w:left="0"/>
        <w:contextualSpacing/>
        <w:jc w:val="center"/>
        <w:outlineLvl w:val="0"/>
        <w:rPr>
          <w:spacing w:val="-1"/>
          <w:sz w:val="24"/>
          <w:szCs w:val="24"/>
          <w:lang w:val="ru-RU"/>
        </w:rPr>
      </w:pPr>
      <w:r>
        <w:rPr>
          <w:sz w:val="24"/>
          <w:lang w:val="ru-RU"/>
        </w:rPr>
        <w:t xml:space="preserve"> </w:t>
      </w:r>
    </w:p>
    <w:p w:rsidR="006F3BD0" w:rsidRPr="00062CA3" w:rsidRDefault="006F3BD0" w:rsidP="005A4A32">
      <w:pPr>
        <w:pStyle w:val="110"/>
        <w:tabs>
          <w:tab w:val="left" w:pos="0"/>
          <w:tab w:val="left" w:pos="284"/>
        </w:tabs>
        <w:ind w:left="0"/>
        <w:contextualSpacing/>
        <w:jc w:val="center"/>
        <w:outlineLvl w:val="0"/>
        <w:rPr>
          <w:sz w:val="24"/>
          <w:lang w:val="ru-RU"/>
        </w:rPr>
      </w:pPr>
    </w:p>
    <w:p w:rsidR="00CF0EC1" w:rsidRDefault="009D2A65" w:rsidP="00B40110">
      <w:pPr>
        <w:pStyle w:val="110"/>
        <w:numPr>
          <w:ilvl w:val="1"/>
          <w:numId w:val="1"/>
        </w:numPr>
        <w:tabs>
          <w:tab w:val="left" w:pos="284"/>
          <w:tab w:val="left" w:pos="567"/>
        </w:tabs>
        <w:contextualSpacing/>
        <w:jc w:val="center"/>
        <w:rPr>
          <w:spacing w:val="-1"/>
          <w:sz w:val="24"/>
          <w:szCs w:val="24"/>
        </w:rPr>
      </w:pPr>
      <w:r w:rsidRPr="007F172A">
        <w:rPr>
          <w:spacing w:val="-1"/>
          <w:sz w:val="24"/>
          <w:szCs w:val="24"/>
          <w:lang w:val="ru-RU"/>
        </w:rPr>
        <w:t>ПЛАНЫ ПРАКТИЧЕСКИХ</w:t>
      </w:r>
      <w:r w:rsidR="00AA081E">
        <w:rPr>
          <w:spacing w:val="-1"/>
          <w:sz w:val="24"/>
          <w:szCs w:val="24"/>
          <w:lang w:val="ru-RU"/>
        </w:rPr>
        <w:t xml:space="preserve"> </w:t>
      </w:r>
      <w:r w:rsidRPr="007F172A">
        <w:rPr>
          <w:spacing w:val="-1"/>
          <w:sz w:val="24"/>
          <w:szCs w:val="24"/>
          <w:lang w:val="ru-RU"/>
        </w:rPr>
        <w:t>(СЕМИНАРСКИХ)</w:t>
      </w:r>
      <w:r w:rsidR="00CF0EC1">
        <w:rPr>
          <w:spacing w:val="-1"/>
          <w:sz w:val="24"/>
          <w:szCs w:val="24"/>
        </w:rPr>
        <w:t xml:space="preserve"> </w:t>
      </w:r>
    </w:p>
    <w:p w:rsidR="006615A1" w:rsidRPr="00CF0EC1" w:rsidRDefault="009D2A65" w:rsidP="00CF0EC1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7F172A">
        <w:rPr>
          <w:spacing w:val="-1"/>
          <w:sz w:val="24"/>
          <w:szCs w:val="24"/>
          <w:lang w:val="ru-RU"/>
        </w:rPr>
        <w:t>ЗАНЯТИЙ</w:t>
      </w:r>
    </w:p>
    <w:p w:rsidR="006615A1" w:rsidRPr="007F172A" w:rsidRDefault="006615A1" w:rsidP="00C53E26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22"/>
          <w:szCs w:val="22"/>
          <w:lang w:val="ru-RU"/>
        </w:rPr>
      </w:pPr>
    </w:p>
    <w:p w:rsidR="00B663A9" w:rsidRDefault="00B10F9F" w:rsidP="00B663A9">
      <w:pPr>
        <w:jc w:val="both"/>
        <w:rPr>
          <w:rFonts w:eastAsia="Times New Roman"/>
          <w:sz w:val="24"/>
        </w:rPr>
      </w:pPr>
      <w:bookmarkStart w:id="2" w:name="_Toc475481840"/>
      <w:r w:rsidRPr="001D086A">
        <w:rPr>
          <w:b/>
          <w:sz w:val="22"/>
          <w:szCs w:val="22"/>
        </w:rPr>
        <w:t xml:space="preserve">Тема </w:t>
      </w:r>
      <w:r w:rsidR="005619C2">
        <w:rPr>
          <w:b/>
          <w:sz w:val="22"/>
          <w:szCs w:val="22"/>
        </w:rPr>
        <w:t>1</w:t>
      </w:r>
      <w:r w:rsidRPr="001D086A">
        <w:rPr>
          <w:b/>
          <w:sz w:val="22"/>
          <w:szCs w:val="22"/>
        </w:rPr>
        <w:t xml:space="preserve">. </w:t>
      </w:r>
      <w:r w:rsidR="00B663A9">
        <w:rPr>
          <w:rFonts w:eastAsia="Times New Roman"/>
          <w:sz w:val="24"/>
        </w:rPr>
        <w:t>Уголовно-правовая характеристика преступлений против личности, совершаемых в сфере медицинских услуг.</w:t>
      </w:r>
    </w:p>
    <w:p w:rsidR="009950A0" w:rsidRPr="001D086A" w:rsidRDefault="009950A0" w:rsidP="00B10F9F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10F9F" w:rsidRPr="00B10F9F" w:rsidRDefault="006A64F6" w:rsidP="00B10F9F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</w:t>
      </w:r>
      <w:r w:rsidR="00B10F9F" w:rsidRPr="00B10F9F">
        <w:rPr>
          <w:rFonts w:ascii="Times New Roman" w:hAnsi="Times New Roman"/>
          <w:i/>
          <w:sz w:val="24"/>
          <w:szCs w:val="24"/>
        </w:rPr>
        <w:t>:</w:t>
      </w:r>
    </w:p>
    <w:p w:rsidR="00B663A9" w:rsidRDefault="005619C2" w:rsidP="00B663A9">
      <w:pPr>
        <w:jc w:val="both"/>
        <w:rPr>
          <w:rFonts w:eastAsia="Times New Roman"/>
          <w:sz w:val="24"/>
        </w:rPr>
      </w:pPr>
      <w:r w:rsidRPr="001F6A0C">
        <w:rPr>
          <w:bCs/>
          <w:sz w:val="24"/>
        </w:rPr>
        <w:t>1.</w:t>
      </w:r>
      <w:r w:rsidR="00B663A9" w:rsidRPr="00B663A9">
        <w:rPr>
          <w:rFonts w:eastAsia="Times New Roman"/>
          <w:sz w:val="24"/>
        </w:rPr>
        <w:t xml:space="preserve"> </w:t>
      </w:r>
      <w:r w:rsidR="00B663A9">
        <w:rPr>
          <w:rFonts w:eastAsia="Times New Roman"/>
          <w:sz w:val="24"/>
        </w:rPr>
        <w:t xml:space="preserve">Медицинский работник как специальный субъект преступления. </w:t>
      </w:r>
    </w:p>
    <w:p w:rsidR="00B663A9" w:rsidRDefault="00B663A9" w:rsidP="00B663A9">
      <w:pP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2. Обоснованный риск, как обстоятельство, исключающее преступность деяния, совершенное медицинским работником. 3. Преступления против жизни и здоровья (ст. 109, 111, 112, 118, 120, 122, 123,124, 125 УК РФ), совершаемые медицинским работником.</w:t>
      </w:r>
    </w:p>
    <w:p w:rsidR="00B663A9" w:rsidRDefault="00B663A9" w:rsidP="00B663A9">
      <w:pP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3. Преступления против свободы чести и достоинства личности (ст. 128 УК РФ), совершаемые медицинским работником.</w:t>
      </w:r>
    </w:p>
    <w:p w:rsidR="00B663A9" w:rsidRDefault="00B663A9" w:rsidP="00B663A9">
      <w:pPr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4. Преступления против конституционных прав и свобод человека и гражданина (ст. 137 УК РФ), совершаемые медицинским работником.</w:t>
      </w:r>
    </w:p>
    <w:p w:rsidR="00B663A9" w:rsidRDefault="00B663A9" w:rsidP="00B663A9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rFonts w:eastAsia="Times New Roman"/>
          <w:sz w:val="24"/>
        </w:rPr>
        <w:t>5.Преступления против семьи и нес</w:t>
      </w:r>
      <w:r>
        <w:rPr>
          <w:rFonts w:eastAsia="Times New Roman"/>
          <w:sz w:val="24"/>
        </w:rPr>
        <w:t>овершеннолетних (ст. 153</w:t>
      </w:r>
      <w:r>
        <w:rPr>
          <w:rFonts w:eastAsia="Times New Roman"/>
          <w:sz w:val="24"/>
        </w:rPr>
        <w:t>УК РФ), совершаемые медицинским работником.</w:t>
      </w:r>
    </w:p>
    <w:p w:rsidR="00B10F9F" w:rsidRDefault="00B10F9F" w:rsidP="00B10F9F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</w:p>
    <w:p w:rsidR="00B10F9F" w:rsidRPr="00B10F9F" w:rsidRDefault="00B10F9F" w:rsidP="00B10F9F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463FE9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897916" w:rsidRPr="009950A0" w:rsidRDefault="00463FE9" w:rsidP="00897916">
      <w:pPr>
        <w:ind w:firstLine="426"/>
        <w:jc w:val="both"/>
        <w:rPr>
          <w:i/>
          <w:sz w:val="24"/>
        </w:rPr>
      </w:pPr>
      <w:r w:rsidRPr="009950A0">
        <w:rPr>
          <w:b/>
          <w:i/>
          <w:sz w:val="24"/>
        </w:rPr>
        <w:t>1</w:t>
      </w:r>
      <w:r w:rsidR="00897916" w:rsidRPr="009950A0">
        <w:rPr>
          <w:b/>
          <w:i/>
          <w:sz w:val="24"/>
        </w:rPr>
        <w:t xml:space="preserve">. </w:t>
      </w:r>
      <w:proofErr w:type="spellStart"/>
      <w:r w:rsidR="00897916" w:rsidRPr="009950A0">
        <w:rPr>
          <w:b/>
          <w:i/>
          <w:sz w:val="24"/>
        </w:rPr>
        <w:t>Компетентностно</w:t>
      </w:r>
      <w:proofErr w:type="spellEnd"/>
      <w:r w:rsidR="00897916" w:rsidRPr="009950A0">
        <w:rPr>
          <w:b/>
          <w:i/>
          <w:sz w:val="24"/>
        </w:rPr>
        <w:t xml:space="preserve">-ориентированная задача </w:t>
      </w:r>
      <w:r w:rsidR="00897916" w:rsidRPr="009950A0">
        <w:rPr>
          <w:b/>
          <w:bCs/>
          <w:i/>
          <w:sz w:val="24"/>
        </w:rPr>
        <w:t>(ситуационная)</w:t>
      </w:r>
    </w:p>
    <w:p w:rsidR="00102404" w:rsidRPr="00E02E5C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 w:rsidRPr="00E02E5C">
        <w:rPr>
          <w:rFonts w:eastAsia="Times New Roman"/>
          <w:sz w:val="24"/>
        </w:rPr>
        <w:t xml:space="preserve">1. Ильина, узнав о </w:t>
      </w:r>
      <w:proofErr w:type="spellStart"/>
      <w:r w:rsidRPr="00E02E5C">
        <w:rPr>
          <w:rFonts w:eastAsia="Times New Roman"/>
          <w:sz w:val="24"/>
        </w:rPr>
        <w:t>ϲʙᴏей</w:t>
      </w:r>
      <w:proofErr w:type="spellEnd"/>
      <w:r w:rsidRPr="00E02E5C">
        <w:rPr>
          <w:rFonts w:eastAsia="Times New Roman"/>
          <w:sz w:val="24"/>
        </w:rPr>
        <w:t xml:space="preserve"> беременности от случайной связи, не желая огласки, обратилась к </w:t>
      </w:r>
      <w:proofErr w:type="spellStart"/>
      <w:r w:rsidRPr="00E02E5C">
        <w:rPr>
          <w:rFonts w:eastAsia="Times New Roman"/>
          <w:sz w:val="24"/>
        </w:rPr>
        <w:t>ϲʙᴏему</w:t>
      </w:r>
      <w:proofErr w:type="spellEnd"/>
      <w:r w:rsidRPr="00E02E5C">
        <w:rPr>
          <w:rFonts w:eastAsia="Times New Roman"/>
          <w:sz w:val="24"/>
        </w:rPr>
        <w:t xml:space="preserve"> брату </w:t>
      </w:r>
      <w:proofErr w:type="spellStart"/>
      <w:r w:rsidRPr="00E02E5C">
        <w:rPr>
          <w:rFonts w:eastAsia="Times New Roman"/>
          <w:sz w:val="24"/>
        </w:rPr>
        <w:t>Смыслову</w:t>
      </w:r>
      <w:proofErr w:type="spellEnd"/>
      <w:r w:rsidRPr="00E02E5C">
        <w:rPr>
          <w:rFonts w:eastAsia="Times New Roman"/>
          <w:sz w:val="24"/>
        </w:rPr>
        <w:t>, кᴏᴛᴏᴩ</w:t>
      </w:r>
      <w:proofErr w:type="spellStart"/>
      <w:r w:rsidRPr="00E02E5C">
        <w:rPr>
          <w:rFonts w:eastAsia="Times New Roman"/>
          <w:sz w:val="24"/>
        </w:rPr>
        <w:t>ый</w:t>
      </w:r>
      <w:proofErr w:type="spellEnd"/>
      <w:r w:rsidRPr="00E02E5C">
        <w:rPr>
          <w:rFonts w:eastAsia="Times New Roman"/>
          <w:sz w:val="24"/>
        </w:rPr>
        <w:t xml:space="preserve"> работал гинекологом, с просьбой сделать аборт. Поскольку сроки для производства аборта прошли, брат Ильиной произвел аборт дома. Из-за осложнений, возникших после аборта, Ильиной была сделана в больнице операция, в результате кᴏᴛᴏᴩой она потеряла способность к деторождению. </w:t>
      </w:r>
    </w:p>
    <w:p w:rsidR="00102404" w:rsidRPr="00E02E5C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 w:rsidRPr="00E02E5C">
        <w:rPr>
          <w:rFonts w:eastAsia="Times New Roman"/>
          <w:sz w:val="24"/>
        </w:rPr>
        <w:t xml:space="preserve">Дайте юридическую оценку действиям </w:t>
      </w:r>
      <w:proofErr w:type="spellStart"/>
      <w:r w:rsidRPr="00E02E5C">
        <w:rPr>
          <w:rFonts w:eastAsia="Times New Roman"/>
          <w:sz w:val="24"/>
        </w:rPr>
        <w:t>Смыслова</w:t>
      </w:r>
      <w:proofErr w:type="spellEnd"/>
      <w:r w:rsidRPr="00E02E5C">
        <w:rPr>
          <w:rFonts w:eastAsia="Times New Roman"/>
          <w:sz w:val="24"/>
        </w:rPr>
        <w:t xml:space="preserve">. </w:t>
      </w:r>
    </w:p>
    <w:p w:rsidR="00102404" w:rsidRPr="00E02E5C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 w:rsidRPr="00E02E5C">
        <w:rPr>
          <w:rFonts w:eastAsia="Times New Roman"/>
          <w:sz w:val="24"/>
        </w:rPr>
        <w:t xml:space="preserve">2. Панкратов приехал в гости к </w:t>
      </w:r>
      <w:proofErr w:type="spellStart"/>
      <w:r w:rsidRPr="00E02E5C">
        <w:rPr>
          <w:rFonts w:eastAsia="Times New Roman"/>
          <w:sz w:val="24"/>
        </w:rPr>
        <w:t>ϲʙᴏему</w:t>
      </w:r>
      <w:proofErr w:type="spellEnd"/>
      <w:r w:rsidRPr="00E02E5C">
        <w:rPr>
          <w:rFonts w:eastAsia="Times New Roman"/>
          <w:sz w:val="24"/>
        </w:rPr>
        <w:t xml:space="preserve"> другу. Внезапно он почувствовал себя плохо, и его друг вызвал скорую медицинскую помощь. Фельдшер </w:t>
      </w:r>
      <w:proofErr w:type="spellStart"/>
      <w:r w:rsidRPr="00E02E5C">
        <w:rPr>
          <w:rFonts w:eastAsia="Times New Roman"/>
          <w:sz w:val="24"/>
        </w:rPr>
        <w:t>Корзухова</w:t>
      </w:r>
      <w:proofErr w:type="spellEnd"/>
      <w:r w:rsidRPr="00E02E5C">
        <w:rPr>
          <w:rFonts w:eastAsia="Times New Roman"/>
          <w:sz w:val="24"/>
        </w:rPr>
        <w:t>, узнав, что у Панкратова нет медицинского полиса, госпитализировать его отказалась, порекомендовав найти частного врача, и выписала рецепт. В результате отказа в госпитализации Панкратов через два дня скончался.</w:t>
      </w:r>
    </w:p>
    <w:p w:rsidR="00102404" w:rsidRPr="00E02E5C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 w:rsidRPr="00E02E5C">
        <w:rPr>
          <w:rFonts w:eastAsia="Times New Roman"/>
          <w:sz w:val="24"/>
        </w:rPr>
        <w:t xml:space="preserve">Дайте юридическую оценку действиям </w:t>
      </w:r>
      <w:proofErr w:type="spellStart"/>
      <w:r w:rsidRPr="00E02E5C">
        <w:rPr>
          <w:rFonts w:eastAsia="Times New Roman"/>
          <w:sz w:val="24"/>
        </w:rPr>
        <w:t>Корзуховой</w:t>
      </w:r>
      <w:proofErr w:type="spellEnd"/>
    </w:p>
    <w:p w:rsidR="00102404" w:rsidRPr="00E02E5C" w:rsidRDefault="00102404" w:rsidP="00102404">
      <w:pPr>
        <w:spacing w:line="252" w:lineRule="auto"/>
        <w:ind w:firstLine="709"/>
        <w:jc w:val="both"/>
        <w:rPr>
          <w:sz w:val="24"/>
        </w:rPr>
      </w:pPr>
      <w:r w:rsidRPr="00E02E5C">
        <w:rPr>
          <w:rFonts w:eastAsia="Times New Roman"/>
          <w:sz w:val="24"/>
        </w:rPr>
        <w:t xml:space="preserve">3. </w:t>
      </w:r>
      <w:r w:rsidRPr="00E02E5C">
        <w:rPr>
          <w:sz w:val="24"/>
        </w:rPr>
        <w:t xml:space="preserve">Бубнов попал в автомобильную аварию и был отправлен в ближайшую больницу. При этом, узнав, что пострадавший будет военнослужащим, дежурный врач Портнов не оказал </w:t>
      </w:r>
      <w:proofErr w:type="spellStart"/>
      <w:r w:rsidRPr="00E02E5C">
        <w:rPr>
          <w:sz w:val="24"/>
        </w:rPr>
        <w:t>Бубнову</w:t>
      </w:r>
      <w:proofErr w:type="spellEnd"/>
      <w:r w:rsidRPr="00E02E5C">
        <w:rPr>
          <w:sz w:val="24"/>
        </w:rPr>
        <w:t xml:space="preserve"> помощь, заявив, ɥᴛᴏбы его везли в военный госпиталь. В связи с тем, что время для оказания помощи было потеряно, </w:t>
      </w:r>
      <w:proofErr w:type="spellStart"/>
      <w:r w:rsidRPr="00E02E5C">
        <w:rPr>
          <w:sz w:val="24"/>
        </w:rPr>
        <w:t>Бубнову</w:t>
      </w:r>
      <w:proofErr w:type="spellEnd"/>
      <w:r w:rsidRPr="00E02E5C">
        <w:rPr>
          <w:sz w:val="24"/>
        </w:rPr>
        <w:t xml:space="preserve"> пришлось ампутировать ногу. Бубнов обратился в прокуратуру с заявлением о привлечении врача Портнова к ответственности по ч. 2 ст. 124 УК. При этом прокурор отказал в возбуждении уголовного дела, сославшись на то, что Бубнов должен был лечиться в госпитале, а не в больнице. </w:t>
      </w:r>
    </w:p>
    <w:p w:rsidR="00102404" w:rsidRPr="00E02E5C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 w:rsidRPr="00E02E5C">
        <w:rPr>
          <w:sz w:val="24"/>
        </w:rPr>
        <w:t>Дайте юридическую оценку действиям указанных лиц.</w:t>
      </w:r>
    </w:p>
    <w:p w:rsidR="00102404" w:rsidRPr="00E02E5C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 w:rsidRPr="00E02E5C">
        <w:rPr>
          <w:rFonts w:eastAsia="Times New Roman"/>
          <w:sz w:val="24"/>
        </w:rPr>
        <w:t>4. С целью оказания психологического давления на свою престарелую родственницу Иванову, которая отказалась составлять завещание в пользу Анисимова, тот поместил последнюю в психиатрическую лечебницу, пользуясь тем, что работает там медбратом. Утром следующего дня Иванова была обнаружена дежурным врачом Павловым, который согласился с нахождением Ивановой. При первой же проверке отделения главврачом больницы Иванова была отпущена домой.</w:t>
      </w:r>
    </w:p>
    <w:p w:rsidR="00102404" w:rsidRPr="00E02E5C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 w:rsidRPr="00E02E5C">
        <w:rPr>
          <w:rFonts w:eastAsia="Times New Roman"/>
          <w:sz w:val="24"/>
        </w:rPr>
        <w:t>Дайте юридическую оценку действиям указанных лиц.</w:t>
      </w:r>
    </w:p>
    <w:p w:rsidR="00102404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 w:rsidRPr="00E02E5C">
        <w:rPr>
          <w:rFonts w:eastAsia="Times New Roman"/>
          <w:sz w:val="24"/>
        </w:rPr>
        <w:t>5. Майский, работавший зав. отделением психиатрической больницы, узнал, что жена состоит в интимной связи с его знакомым Г., и решил им отомстить. Пригласив Г. в ресторан, он подсыпал ему в бокал сильнодействующее наркотическое вещество. Когда Г. потерял сознание, Майский попросил официанта вызвать психиатрическую "скорую", заявив, что у его друга приступ психического заболевания, а сам спешно отправился в клинику. Там он, встретив санитарную машину с Г., перевез "больного" в свое отделение и, оформив документы, госпитализировал Г. с диагнозом "шизофрения". В течение месяца Г. по назначению Майского вводили наркотические препараты, вследствие чего тот постоянно был в состоянии наркотического опьянения и в конечном счете стал наркозависимым. Лишь благодаря вмешательству прокуратуры по звонку одного из санитаров "лечение" Г. было прекращено. Дайте уголовно-правовую характеристику совершенного.</w:t>
      </w:r>
    </w:p>
    <w:p w:rsidR="00102404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6. </w:t>
      </w:r>
      <w:r w:rsidRPr="00E02E5C">
        <w:rPr>
          <w:rFonts w:eastAsia="Times New Roman"/>
          <w:sz w:val="24"/>
        </w:rPr>
        <w:t xml:space="preserve">В семье Суровых долгое время не было детей. Все попытки решить проблему по состоянию здоровья не удавались. Когда семья совсем было отчаялась, Сурова забеременела. В немолодом уже возрасте она в отведенный срок попала в роддом. Весь персонал роддома, зная историю Суровых, чем мог, помогал супругам. В </w:t>
      </w:r>
      <w:proofErr w:type="spellStart"/>
      <w:r w:rsidRPr="00E02E5C">
        <w:rPr>
          <w:rFonts w:eastAsia="Times New Roman"/>
          <w:sz w:val="24"/>
        </w:rPr>
        <w:t>положенйый</w:t>
      </w:r>
      <w:proofErr w:type="spellEnd"/>
      <w:r w:rsidRPr="00E02E5C">
        <w:rPr>
          <w:rFonts w:eastAsia="Times New Roman"/>
          <w:sz w:val="24"/>
        </w:rPr>
        <w:t xml:space="preserve"> срок Сурова родила, но ребенок родился с болезнью Дауна. Из сострадания, по просьбе матери, медсестра родильного отделения заменила ребенка на здорового, от которого отказалась мать — молодая незамужняя студентка. </w:t>
      </w:r>
    </w:p>
    <w:p w:rsidR="00102404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 w:rsidRPr="00E02E5C">
        <w:rPr>
          <w:rFonts w:eastAsia="Times New Roman"/>
          <w:sz w:val="24"/>
        </w:rPr>
        <w:t xml:space="preserve">Квалифицируйте содеянное. </w:t>
      </w:r>
    </w:p>
    <w:p w:rsidR="00102404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7</w:t>
      </w:r>
      <w:r w:rsidRPr="00E02E5C">
        <w:rPr>
          <w:rFonts w:eastAsia="Times New Roman"/>
          <w:sz w:val="24"/>
        </w:rPr>
        <w:t xml:space="preserve">. Супруги Лобановы усыновили годовалую девочку, родители которой погибли в автомобильной катастрофе. Ребенок рос в атмосфере любви и заботы. Все их знакомые и друзья считали девочку родной дочерью Лобановых. На дне рождения ребенка, совпавшего с началом занятий в школе, подруга Лобановой — </w:t>
      </w:r>
      <w:proofErr w:type="spellStart"/>
      <w:r w:rsidRPr="00E02E5C">
        <w:rPr>
          <w:rFonts w:eastAsia="Times New Roman"/>
          <w:sz w:val="24"/>
        </w:rPr>
        <w:t>Тукмакова</w:t>
      </w:r>
      <w:proofErr w:type="spellEnd"/>
      <w:r w:rsidRPr="00E02E5C">
        <w:rPr>
          <w:rFonts w:eastAsia="Times New Roman"/>
          <w:sz w:val="24"/>
        </w:rPr>
        <w:t xml:space="preserve">, работавшая инспектором отдела ЗАГС и знавшая о факте усыновления, от всей души хвалила супругов Лобановых перед гостями, как примерных родителей. Расчувствовавшись, она добавила, что многим родным отцам и матерям надо брать пример с таких усыновителей. </w:t>
      </w:r>
    </w:p>
    <w:p w:rsidR="00102404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 w:rsidRPr="00E02E5C">
        <w:rPr>
          <w:rFonts w:eastAsia="Times New Roman"/>
          <w:sz w:val="24"/>
        </w:rPr>
        <w:t>Дайте правовую оценку произошедшему.</w:t>
      </w:r>
    </w:p>
    <w:p w:rsidR="00FD7BDF" w:rsidRPr="009950A0" w:rsidRDefault="000D6755" w:rsidP="00102404">
      <w:pPr>
        <w:pStyle w:val="ac"/>
        <w:tabs>
          <w:tab w:val="left" w:pos="426"/>
        </w:tabs>
        <w:contextualSpacing/>
        <w:jc w:val="both"/>
        <w:rPr>
          <w:b/>
          <w:i/>
          <w:spacing w:val="-1"/>
          <w:sz w:val="24"/>
        </w:rPr>
      </w:pPr>
      <w:r w:rsidRPr="00DA49A3">
        <w:rPr>
          <w:b/>
          <w:i/>
          <w:spacing w:val="-1"/>
          <w:sz w:val="24"/>
        </w:rPr>
        <w:t>2</w:t>
      </w:r>
      <w:r w:rsidR="00FD7BDF" w:rsidRPr="00DA49A3">
        <w:rPr>
          <w:b/>
          <w:i/>
          <w:spacing w:val="-1"/>
          <w:sz w:val="24"/>
        </w:rPr>
        <w:t>. Тестирование</w:t>
      </w:r>
    </w:p>
    <w:p w:rsidR="007837D6" w:rsidRDefault="007837D6" w:rsidP="00234C86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6E2C76" w:rsidRDefault="006E2C76" w:rsidP="00234C86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</w:rPr>
      </w:pPr>
    </w:p>
    <w:p w:rsidR="00102404" w:rsidRPr="00102404" w:rsidRDefault="009950A0" w:rsidP="00102404">
      <w:pPr>
        <w:jc w:val="center"/>
        <w:rPr>
          <w:rFonts w:eastAsia="Times New Roman"/>
          <w:b/>
          <w:sz w:val="24"/>
        </w:rPr>
      </w:pPr>
      <w:r w:rsidRPr="00102404">
        <w:rPr>
          <w:b/>
          <w:sz w:val="24"/>
        </w:rPr>
        <w:t xml:space="preserve">Тема </w:t>
      </w:r>
      <w:r w:rsidR="00B50174" w:rsidRPr="00102404">
        <w:rPr>
          <w:b/>
          <w:sz w:val="24"/>
        </w:rPr>
        <w:t>2.</w:t>
      </w:r>
      <w:r w:rsidRPr="00102404">
        <w:rPr>
          <w:b/>
          <w:sz w:val="24"/>
        </w:rPr>
        <w:t xml:space="preserve"> </w:t>
      </w:r>
      <w:r w:rsidR="00102404" w:rsidRPr="00102404">
        <w:rPr>
          <w:rFonts w:eastAsia="Times New Roman"/>
          <w:b/>
          <w:sz w:val="24"/>
        </w:rPr>
        <w:t>Преступления против общественной безопасности и общественного порядка, совершаемые медицинским работником.</w:t>
      </w:r>
    </w:p>
    <w:p w:rsidR="009950A0" w:rsidRPr="00B10F9F" w:rsidRDefault="009950A0" w:rsidP="009950A0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</w:t>
      </w:r>
      <w:r w:rsidRPr="00B10F9F">
        <w:rPr>
          <w:rFonts w:ascii="Times New Roman" w:hAnsi="Times New Roman"/>
          <w:i/>
          <w:sz w:val="24"/>
          <w:szCs w:val="24"/>
        </w:rPr>
        <w:t>:</w:t>
      </w:r>
    </w:p>
    <w:p w:rsidR="00102404" w:rsidRDefault="00B50174" w:rsidP="00102404">
      <w:pPr>
        <w:jc w:val="both"/>
        <w:rPr>
          <w:rFonts w:eastAsia="Times New Roman"/>
          <w:sz w:val="24"/>
        </w:rPr>
      </w:pPr>
      <w:r w:rsidRPr="001F6A0C">
        <w:rPr>
          <w:bCs/>
          <w:sz w:val="24"/>
        </w:rPr>
        <w:t>1</w:t>
      </w:r>
      <w:r w:rsidR="00102404">
        <w:rPr>
          <w:rFonts w:eastAsia="Times New Roman"/>
          <w:sz w:val="24"/>
        </w:rPr>
        <w:t>. Преступления против здоровья населения и общественной нравственности (ст. 228, 229, 233, 234, 235, УК РФ), совершаемые медицинским работником.</w:t>
      </w:r>
    </w:p>
    <w:p w:rsidR="00102404" w:rsidRPr="00841DA8" w:rsidRDefault="00102404" w:rsidP="00102404">
      <w:pPr>
        <w:jc w:val="center"/>
        <w:rPr>
          <w:sz w:val="24"/>
        </w:rPr>
      </w:pPr>
      <w:r>
        <w:rPr>
          <w:rFonts w:eastAsia="Times New Roman"/>
          <w:sz w:val="24"/>
        </w:rPr>
        <w:t>2. Нарушение правил эпидемиологической безопасности (ст. 236,237, 238 УК РФ), совершаемые медицинским работником.</w:t>
      </w:r>
    </w:p>
    <w:p w:rsidR="009950A0" w:rsidRPr="00640715" w:rsidRDefault="009950A0" w:rsidP="009950A0">
      <w:pPr>
        <w:pStyle w:val="ac"/>
        <w:overflowPunct/>
        <w:autoSpaceDE/>
        <w:autoSpaceDN/>
        <w:adjustRightInd/>
        <w:ind w:left="471"/>
        <w:jc w:val="both"/>
        <w:rPr>
          <w:rFonts w:ascii="Times New Roman" w:hAnsi="Times New Roman"/>
          <w:bCs/>
          <w:sz w:val="24"/>
          <w:szCs w:val="24"/>
        </w:rPr>
      </w:pPr>
    </w:p>
    <w:p w:rsidR="009950A0" w:rsidRPr="004D69B4" w:rsidRDefault="009C2012" w:rsidP="009950A0">
      <w:pPr>
        <w:tabs>
          <w:tab w:val="left" w:pos="709"/>
        </w:tabs>
        <w:ind w:firstLine="426"/>
        <w:jc w:val="both"/>
        <w:rPr>
          <w:b/>
          <w:bCs/>
          <w:i/>
          <w:sz w:val="24"/>
        </w:rPr>
      </w:pPr>
      <w:r w:rsidRPr="004D69B4">
        <w:rPr>
          <w:b/>
          <w:i/>
          <w:sz w:val="24"/>
        </w:rPr>
        <w:t>1</w:t>
      </w:r>
      <w:r w:rsidR="009950A0" w:rsidRPr="004D69B4">
        <w:rPr>
          <w:b/>
          <w:i/>
          <w:sz w:val="24"/>
        </w:rPr>
        <w:t xml:space="preserve">. </w:t>
      </w:r>
      <w:proofErr w:type="spellStart"/>
      <w:r w:rsidR="009950A0" w:rsidRPr="004D69B4">
        <w:rPr>
          <w:b/>
          <w:i/>
          <w:sz w:val="24"/>
        </w:rPr>
        <w:t>Компетентностно</w:t>
      </w:r>
      <w:proofErr w:type="spellEnd"/>
      <w:r w:rsidR="009950A0" w:rsidRPr="004D69B4">
        <w:rPr>
          <w:b/>
          <w:i/>
          <w:sz w:val="24"/>
        </w:rPr>
        <w:t xml:space="preserve">-ориентированная задача </w:t>
      </w:r>
      <w:r w:rsidR="009950A0" w:rsidRPr="004D69B4">
        <w:rPr>
          <w:b/>
          <w:bCs/>
          <w:i/>
          <w:sz w:val="24"/>
        </w:rPr>
        <w:t>(ситуационная)</w:t>
      </w:r>
    </w:p>
    <w:p w:rsidR="004D69B4" w:rsidRPr="004D69B4" w:rsidRDefault="004D69B4" w:rsidP="009950A0">
      <w:pPr>
        <w:tabs>
          <w:tab w:val="left" w:pos="993"/>
        </w:tabs>
        <w:ind w:firstLine="426"/>
        <w:jc w:val="both"/>
        <w:rPr>
          <w:sz w:val="24"/>
        </w:rPr>
      </w:pPr>
      <w:r w:rsidRPr="004D69B4">
        <w:rPr>
          <w:sz w:val="24"/>
        </w:rPr>
        <w:t>1.</w:t>
      </w:r>
      <w:r w:rsidR="00D91EA4" w:rsidRPr="004D69B4">
        <w:rPr>
          <w:sz w:val="24"/>
        </w:rPr>
        <w:t xml:space="preserve">Заведующая аптекой Журавлева в течение двух недель передала своему бывшему мужу 457 ампул с наркотическими средствами. На следствии она пояснила, что муж вымогал у нее наркотики, угрожая избиением. </w:t>
      </w:r>
    </w:p>
    <w:p w:rsidR="004D69B4" w:rsidRPr="004D69B4" w:rsidRDefault="00D91EA4" w:rsidP="009950A0">
      <w:pPr>
        <w:tabs>
          <w:tab w:val="left" w:pos="993"/>
        </w:tabs>
        <w:ind w:firstLine="426"/>
        <w:jc w:val="both"/>
        <w:rPr>
          <w:i/>
          <w:sz w:val="24"/>
        </w:rPr>
      </w:pPr>
      <w:r w:rsidRPr="004D69B4">
        <w:rPr>
          <w:i/>
          <w:sz w:val="24"/>
        </w:rPr>
        <w:t xml:space="preserve">Квалифицируйте действия Журавлевой. </w:t>
      </w:r>
    </w:p>
    <w:p w:rsidR="004D69B4" w:rsidRPr="004D69B4" w:rsidRDefault="004D69B4" w:rsidP="004D69B4">
      <w:pPr>
        <w:tabs>
          <w:tab w:val="left" w:pos="993"/>
        </w:tabs>
        <w:ind w:firstLine="426"/>
        <w:jc w:val="both"/>
        <w:rPr>
          <w:sz w:val="24"/>
        </w:rPr>
      </w:pPr>
      <w:r w:rsidRPr="004D69B4">
        <w:rPr>
          <w:sz w:val="24"/>
        </w:rPr>
        <w:t xml:space="preserve">2. </w:t>
      </w:r>
      <w:r w:rsidRPr="004D69B4">
        <w:rPr>
          <w:sz w:val="24"/>
        </w:rPr>
        <w:t>Судебно-медицинской экспертизой, проведенной по факту смерти Зориной, установлено, что смерть наступила в результате одновременного употребления большого количества люминала. Дальнейшее расследование показало, что люминал для Зориной приобретала ее знакомая Струни</w:t>
      </w:r>
      <w:r w:rsidRPr="004D69B4">
        <w:rPr>
          <w:sz w:val="24"/>
        </w:rPr>
        <w:t xml:space="preserve">на у знакомого ей фармацевта </w:t>
      </w:r>
      <w:proofErr w:type="spellStart"/>
      <w:r w:rsidRPr="004D69B4">
        <w:rPr>
          <w:sz w:val="24"/>
        </w:rPr>
        <w:t>Гап</w:t>
      </w:r>
      <w:r w:rsidRPr="004D69B4">
        <w:rPr>
          <w:sz w:val="24"/>
        </w:rPr>
        <w:t>кина</w:t>
      </w:r>
      <w:proofErr w:type="spellEnd"/>
      <w:r w:rsidRPr="004D69B4">
        <w:rPr>
          <w:sz w:val="24"/>
        </w:rPr>
        <w:t xml:space="preserve"> без рецептов. При допросе </w:t>
      </w:r>
      <w:proofErr w:type="spellStart"/>
      <w:r w:rsidRPr="004D69B4">
        <w:rPr>
          <w:sz w:val="24"/>
        </w:rPr>
        <w:t>Га</w:t>
      </w:r>
      <w:r w:rsidRPr="004D69B4">
        <w:rPr>
          <w:sz w:val="24"/>
        </w:rPr>
        <w:t>п</w:t>
      </w:r>
      <w:r w:rsidRPr="004D69B4">
        <w:rPr>
          <w:sz w:val="24"/>
        </w:rPr>
        <w:t>кин</w:t>
      </w:r>
      <w:proofErr w:type="spellEnd"/>
      <w:r w:rsidRPr="004D69B4">
        <w:rPr>
          <w:sz w:val="24"/>
        </w:rPr>
        <w:t xml:space="preserve"> пояснил, что в аптеке отсутствовал строгий учет отпуска названного лекарства, и это позволяло ему удовлетворять просьбы </w:t>
      </w:r>
      <w:proofErr w:type="spellStart"/>
      <w:r w:rsidRPr="004D69B4">
        <w:rPr>
          <w:sz w:val="24"/>
        </w:rPr>
        <w:t>Струниной</w:t>
      </w:r>
      <w:proofErr w:type="spellEnd"/>
      <w:r w:rsidRPr="004D69B4">
        <w:rPr>
          <w:sz w:val="24"/>
        </w:rPr>
        <w:t xml:space="preserve">. </w:t>
      </w:r>
    </w:p>
    <w:p w:rsidR="004D69B4" w:rsidRPr="004D69B4" w:rsidRDefault="004D69B4" w:rsidP="004D69B4">
      <w:pPr>
        <w:tabs>
          <w:tab w:val="left" w:pos="993"/>
        </w:tabs>
        <w:ind w:firstLine="426"/>
        <w:jc w:val="both"/>
        <w:rPr>
          <w:i/>
          <w:sz w:val="24"/>
        </w:rPr>
      </w:pPr>
      <w:r w:rsidRPr="004D69B4">
        <w:rPr>
          <w:i/>
          <w:sz w:val="24"/>
        </w:rPr>
        <w:t xml:space="preserve">Квалифицируйте действия </w:t>
      </w:r>
      <w:proofErr w:type="spellStart"/>
      <w:r w:rsidRPr="004D69B4">
        <w:rPr>
          <w:i/>
          <w:sz w:val="24"/>
        </w:rPr>
        <w:t>Га</w:t>
      </w:r>
      <w:r w:rsidRPr="004D69B4">
        <w:rPr>
          <w:i/>
          <w:sz w:val="24"/>
        </w:rPr>
        <w:t>п</w:t>
      </w:r>
      <w:r w:rsidRPr="004D69B4">
        <w:rPr>
          <w:i/>
          <w:sz w:val="24"/>
        </w:rPr>
        <w:t>кина</w:t>
      </w:r>
      <w:proofErr w:type="spellEnd"/>
      <w:r w:rsidRPr="004D69B4">
        <w:rPr>
          <w:i/>
          <w:sz w:val="24"/>
        </w:rPr>
        <w:t>.</w:t>
      </w:r>
    </w:p>
    <w:p w:rsidR="004D69B4" w:rsidRPr="004D69B4" w:rsidRDefault="004D69B4" w:rsidP="004D69B4">
      <w:pPr>
        <w:tabs>
          <w:tab w:val="left" w:pos="993"/>
        </w:tabs>
        <w:ind w:firstLine="426"/>
        <w:jc w:val="both"/>
        <w:rPr>
          <w:sz w:val="24"/>
        </w:rPr>
      </w:pPr>
      <w:r w:rsidRPr="004D69B4">
        <w:rPr>
          <w:sz w:val="24"/>
        </w:rPr>
        <w:t xml:space="preserve">3. </w:t>
      </w:r>
      <w:r w:rsidRPr="004D69B4">
        <w:rPr>
          <w:sz w:val="24"/>
        </w:rPr>
        <w:t xml:space="preserve">Торговая сеть вернула птицефабрике значительное количество яиц из-за отсутствия спроса на них вследствие высокой цены. Несмотря на то, что сроки реализации яиц истекли, директор птицефабрики распорядился отправить всю партию в столовые и иные предприятия общественного питания, снизив цену. </w:t>
      </w:r>
      <w:r>
        <w:rPr>
          <w:sz w:val="24"/>
        </w:rPr>
        <w:t>Мед</w:t>
      </w:r>
      <w:r w:rsidRPr="004D69B4">
        <w:rPr>
          <w:sz w:val="24"/>
        </w:rPr>
        <w:t xml:space="preserve">сестра </w:t>
      </w:r>
      <w:r>
        <w:rPr>
          <w:sz w:val="24"/>
        </w:rPr>
        <w:t xml:space="preserve">школы-интерната </w:t>
      </w:r>
      <w:r w:rsidRPr="004D69B4">
        <w:rPr>
          <w:sz w:val="24"/>
        </w:rPr>
        <w:t xml:space="preserve">допустила использования просроченного продукта в столовой. </w:t>
      </w:r>
      <w:r w:rsidRPr="004D69B4">
        <w:rPr>
          <w:sz w:val="24"/>
        </w:rPr>
        <w:t xml:space="preserve">При употреблении пищи, приготовленной с использованием данных яиц, 350 детей школы-интерната заболели сальмонеллезом, причем 10 из них скончались. </w:t>
      </w:r>
    </w:p>
    <w:p w:rsidR="004D69B4" w:rsidRPr="004D69B4" w:rsidRDefault="004D69B4" w:rsidP="004D69B4">
      <w:pPr>
        <w:tabs>
          <w:tab w:val="left" w:pos="993"/>
        </w:tabs>
        <w:ind w:firstLine="426"/>
        <w:jc w:val="both"/>
        <w:rPr>
          <w:i/>
          <w:sz w:val="24"/>
        </w:rPr>
      </w:pPr>
      <w:r w:rsidRPr="004D69B4">
        <w:rPr>
          <w:i/>
          <w:sz w:val="24"/>
        </w:rPr>
        <w:t>Квалифицируйте действия директора птицефабрики</w:t>
      </w:r>
      <w:r>
        <w:rPr>
          <w:i/>
          <w:sz w:val="24"/>
        </w:rPr>
        <w:t xml:space="preserve"> и медсестры.</w:t>
      </w:r>
    </w:p>
    <w:p w:rsidR="009950A0" w:rsidRDefault="009C2012" w:rsidP="009950A0">
      <w:pPr>
        <w:tabs>
          <w:tab w:val="left" w:pos="993"/>
        </w:tabs>
        <w:ind w:firstLine="426"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>2</w:t>
      </w:r>
      <w:r w:rsidR="009950A0" w:rsidRPr="009950A0">
        <w:rPr>
          <w:b/>
          <w:i/>
          <w:spacing w:val="-1"/>
          <w:sz w:val="24"/>
        </w:rPr>
        <w:t>. Тестирование</w:t>
      </w:r>
    </w:p>
    <w:p w:rsidR="00B50174" w:rsidRPr="009950A0" w:rsidRDefault="00B50174" w:rsidP="009950A0">
      <w:pPr>
        <w:tabs>
          <w:tab w:val="left" w:pos="993"/>
        </w:tabs>
        <w:ind w:firstLine="426"/>
        <w:jc w:val="both"/>
        <w:rPr>
          <w:b/>
          <w:i/>
          <w:spacing w:val="-1"/>
          <w:sz w:val="24"/>
        </w:rPr>
      </w:pPr>
    </w:p>
    <w:p w:rsidR="00102404" w:rsidRPr="00102404" w:rsidRDefault="00B50174" w:rsidP="00102404">
      <w:pPr>
        <w:jc w:val="center"/>
        <w:rPr>
          <w:rFonts w:eastAsia="Times New Roman"/>
          <w:b/>
          <w:sz w:val="24"/>
        </w:rPr>
      </w:pPr>
      <w:r w:rsidRPr="00102404">
        <w:rPr>
          <w:b/>
          <w:sz w:val="24"/>
        </w:rPr>
        <w:t xml:space="preserve">Тема 3. </w:t>
      </w:r>
      <w:r w:rsidR="00102404" w:rsidRPr="00102404">
        <w:rPr>
          <w:rFonts w:eastAsia="Times New Roman"/>
          <w:b/>
          <w:sz w:val="24"/>
        </w:rPr>
        <w:t>Иные преступления, совершаемые работником медицинской сферы.</w:t>
      </w:r>
    </w:p>
    <w:p w:rsidR="00B50174" w:rsidRPr="00B10F9F" w:rsidRDefault="00B50174" w:rsidP="00B50174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 w:rsidRPr="00B10F9F">
        <w:rPr>
          <w:rFonts w:ascii="Times New Roman" w:hAnsi="Times New Roman"/>
          <w:i/>
          <w:sz w:val="24"/>
          <w:szCs w:val="24"/>
        </w:rPr>
        <w:t>План занятия:</w:t>
      </w:r>
    </w:p>
    <w:p w:rsidR="00102404" w:rsidRPr="00102404" w:rsidRDefault="00102404" w:rsidP="00102404">
      <w:pPr>
        <w:pStyle w:val="aa"/>
        <w:ind w:left="0"/>
        <w:jc w:val="both"/>
        <w:rPr>
          <w:rFonts w:ascii="Times New Roman" w:eastAsia="Times New Roman" w:hAnsi="Times New Roman"/>
          <w:sz w:val="24"/>
        </w:rPr>
      </w:pPr>
      <w:r w:rsidRPr="00102404">
        <w:rPr>
          <w:rFonts w:ascii="Times New Roman" w:eastAsia="Times New Roman" w:hAnsi="Times New Roman"/>
          <w:sz w:val="24"/>
        </w:rPr>
        <w:t>1. Экологические преступления (ст. 248 УК РФ).</w:t>
      </w:r>
    </w:p>
    <w:p w:rsidR="00102404" w:rsidRPr="00102404" w:rsidRDefault="00102404" w:rsidP="00102404">
      <w:pPr>
        <w:pStyle w:val="aa"/>
        <w:ind w:left="0"/>
        <w:rPr>
          <w:rFonts w:ascii="Times New Roman" w:hAnsi="Times New Roman"/>
          <w:i/>
          <w:sz w:val="24"/>
        </w:rPr>
      </w:pPr>
      <w:r w:rsidRPr="00102404">
        <w:rPr>
          <w:rFonts w:ascii="Times New Roman" w:eastAsia="Times New Roman" w:hAnsi="Times New Roman"/>
          <w:sz w:val="24"/>
        </w:rPr>
        <w:t>2. Преступления коррупционного характера, (ст. 285, 286, 290, 292, 293 УК РФ), совершаемые медицинским работником.</w:t>
      </w:r>
    </w:p>
    <w:p w:rsidR="00B50174" w:rsidRPr="00B10F9F" w:rsidRDefault="00B50174" w:rsidP="00B50174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left="360"/>
        <w:jc w:val="both"/>
        <w:rPr>
          <w:rStyle w:val="apple-style-span"/>
          <w:rFonts w:eastAsia="ヒラギノ角ゴ Pro W3"/>
          <w:i/>
          <w:sz w:val="24"/>
          <w:szCs w:val="24"/>
        </w:rPr>
      </w:pPr>
      <w:r w:rsidRPr="00B10F9F">
        <w:rPr>
          <w:rStyle w:val="apple-style-span"/>
          <w:rFonts w:eastAsia="ヒラギノ角ゴ Pro W3"/>
          <w:i/>
          <w:sz w:val="24"/>
          <w:szCs w:val="24"/>
        </w:rPr>
        <w:t>Задания:</w:t>
      </w:r>
    </w:p>
    <w:p w:rsidR="00B50174" w:rsidRDefault="00B50174" w:rsidP="00B50174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ind w:left="720"/>
        <w:rPr>
          <w:b/>
          <w:bCs/>
          <w:i/>
        </w:rPr>
      </w:pPr>
      <w:r w:rsidRPr="00F61839">
        <w:rPr>
          <w:b/>
          <w:bCs/>
          <w:i/>
        </w:rPr>
        <w:t xml:space="preserve">1. </w:t>
      </w:r>
      <w:proofErr w:type="spellStart"/>
      <w:r w:rsidRPr="00F61839">
        <w:rPr>
          <w:b/>
          <w:i/>
        </w:rPr>
        <w:t>Компетентностно</w:t>
      </w:r>
      <w:proofErr w:type="spellEnd"/>
      <w:r w:rsidRPr="00F61839">
        <w:rPr>
          <w:b/>
          <w:i/>
        </w:rPr>
        <w:t xml:space="preserve">-ориентированная задача </w:t>
      </w:r>
      <w:r w:rsidRPr="00F61839">
        <w:rPr>
          <w:b/>
          <w:bCs/>
          <w:i/>
        </w:rPr>
        <w:t>(ситуационная</w:t>
      </w:r>
    </w:p>
    <w:p w:rsidR="004D69B4" w:rsidRPr="004D69B4" w:rsidRDefault="004D69B4" w:rsidP="00B50174">
      <w:pPr>
        <w:ind w:firstLine="709"/>
        <w:jc w:val="both"/>
        <w:rPr>
          <w:sz w:val="24"/>
        </w:rPr>
      </w:pPr>
      <w:r w:rsidRPr="004D69B4">
        <w:rPr>
          <w:sz w:val="24"/>
        </w:rPr>
        <w:t xml:space="preserve">1. При работе с отработанными микробиологическими препаратами лаборант </w:t>
      </w:r>
      <w:proofErr w:type="spellStart"/>
      <w:r w:rsidRPr="004D69B4">
        <w:rPr>
          <w:sz w:val="24"/>
        </w:rPr>
        <w:t>Азиянов</w:t>
      </w:r>
      <w:proofErr w:type="spellEnd"/>
      <w:r w:rsidRPr="004D69B4">
        <w:rPr>
          <w:sz w:val="24"/>
        </w:rPr>
        <w:t xml:space="preserve"> решил упростить их утилизацию и слил их в выгребную яму. В результате чего отходы попали в реку и началась массовая гибель рыбы.</w:t>
      </w:r>
    </w:p>
    <w:p w:rsidR="00B50174" w:rsidRDefault="004D69B4" w:rsidP="00B50174">
      <w:pPr>
        <w:ind w:firstLine="709"/>
        <w:jc w:val="both"/>
        <w:rPr>
          <w:i/>
          <w:sz w:val="24"/>
        </w:rPr>
      </w:pPr>
      <w:r w:rsidRPr="004D69B4">
        <w:rPr>
          <w:i/>
          <w:sz w:val="24"/>
        </w:rPr>
        <w:t xml:space="preserve">Квалифицируйте действия </w:t>
      </w:r>
      <w:proofErr w:type="spellStart"/>
      <w:r w:rsidRPr="004D69B4">
        <w:rPr>
          <w:i/>
          <w:sz w:val="24"/>
        </w:rPr>
        <w:t>Азиянова</w:t>
      </w:r>
      <w:proofErr w:type="spellEnd"/>
      <w:r w:rsidRPr="004D69B4">
        <w:rPr>
          <w:i/>
          <w:sz w:val="24"/>
        </w:rPr>
        <w:t xml:space="preserve">. </w:t>
      </w:r>
    </w:p>
    <w:p w:rsidR="00DD7103" w:rsidRPr="00DD7103" w:rsidRDefault="00DD7103" w:rsidP="00B50174">
      <w:pPr>
        <w:ind w:firstLine="709"/>
        <w:jc w:val="both"/>
        <w:rPr>
          <w:sz w:val="24"/>
        </w:rPr>
      </w:pPr>
      <w:r w:rsidRPr="00DD7103">
        <w:rPr>
          <w:sz w:val="24"/>
        </w:rPr>
        <w:t>2. Врач-терапевт Иванова получив 5 тысяч рублей незаконно открыла больничный лист Борисову. В момент передачи денежных средств она была задержана сотрудниками правоохранительных органов.</w:t>
      </w:r>
    </w:p>
    <w:p w:rsidR="00DD7103" w:rsidRDefault="00DD7103" w:rsidP="00B50174">
      <w:pPr>
        <w:ind w:firstLine="709"/>
        <w:jc w:val="both"/>
        <w:rPr>
          <w:i/>
          <w:sz w:val="24"/>
        </w:rPr>
      </w:pPr>
      <w:r>
        <w:rPr>
          <w:i/>
          <w:sz w:val="24"/>
        </w:rPr>
        <w:t>Квалифицируйте деяния Ивановой.</w:t>
      </w:r>
    </w:p>
    <w:p w:rsidR="00DD7103" w:rsidRDefault="00DD7103" w:rsidP="00B50174">
      <w:pPr>
        <w:ind w:firstLine="709"/>
        <w:jc w:val="both"/>
        <w:rPr>
          <w:i/>
          <w:sz w:val="24"/>
        </w:rPr>
      </w:pPr>
      <w:r>
        <w:rPr>
          <w:i/>
          <w:sz w:val="24"/>
        </w:rPr>
        <w:t>Как изменится квалификация, если:</w:t>
      </w:r>
    </w:p>
    <w:p w:rsidR="00DD7103" w:rsidRDefault="00DD7103" w:rsidP="00B50174">
      <w:pPr>
        <w:ind w:firstLine="709"/>
        <w:jc w:val="both"/>
        <w:rPr>
          <w:i/>
          <w:sz w:val="24"/>
        </w:rPr>
      </w:pPr>
      <w:r>
        <w:rPr>
          <w:i/>
          <w:sz w:val="24"/>
        </w:rPr>
        <w:t xml:space="preserve">А) Борисов действительно оказался больным, но Иванова не хотела без вознаграждения открывать больничный лист? </w:t>
      </w:r>
    </w:p>
    <w:p w:rsidR="00DD7103" w:rsidRDefault="00DD7103" w:rsidP="00B50174">
      <w:pPr>
        <w:ind w:firstLine="709"/>
        <w:jc w:val="both"/>
        <w:rPr>
          <w:i/>
          <w:sz w:val="24"/>
        </w:rPr>
      </w:pPr>
      <w:r>
        <w:rPr>
          <w:i/>
          <w:sz w:val="24"/>
        </w:rPr>
        <w:t>Б) Иванова получила не 5, а 2 тысячи рублей.</w:t>
      </w:r>
    </w:p>
    <w:p w:rsidR="00DD7103" w:rsidRDefault="00DD7103" w:rsidP="00B50174">
      <w:pPr>
        <w:ind w:firstLine="709"/>
        <w:jc w:val="both"/>
        <w:rPr>
          <w:i/>
          <w:sz w:val="24"/>
        </w:rPr>
      </w:pPr>
    </w:p>
    <w:p w:rsidR="00B50174" w:rsidRPr="00B50174" w:rsidRDefault="00B50174" w:rsidP="00B50174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ind w:left="720"/>
        <w:rPr>
          <w:b/>
          <w:i/>
        </w:rPr>
      </w:pPr>
      <w:r w:rsidRPr="00B50174">
        <w:rPr>
          <w:b/>
          <w:i/>
        </w:rPr>
        <w:t>2. Тестирование</w:t>
      </w:r>
    </w:p>
    <w:p w:rsidR="00B50174" w:rsidRDefault="00B50174" w:rsidP="00CD338E">
      <w:pPr>
        <w:pStyle w:val="af2"/>
        <w:tabs>
          <w:tab w:val="left" w:pos="0"/>
          <w:tab w:val="left" w:pos="142"/>
          <w:tab w:val="left" w:pos="709"/>
          <w:tab w:val="left" w:pos="993"/>
          <w:tab w:val="left" w:pos="1418"/>
        </w:tabs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b/>
        </w:rPr>
      </w:pPr>
    </w:p>
    <w:p w:rsidR="005A4A32" w:rsidRDefault="00A85DD9" w:rsidP="009D2A65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2</w:t>
      </w:r>
      <w:r w:rsidR="009D2A65" w:rsidRPr="007F172A">
        <w:rPr>
          <w:b/>
          <w:sz w:val="24"/>
        </w:rPr>
        <w:t xml:space="preserve">. ВНЕАУДИТОРНАЯ КОНТАКТНАЯ РАБОТА </w:t>
      </w:r>
    </w:p>
    <w:p w:rsidR="009D2A65" w:rsidRPr="007F172A" w:rsidRDefault="009D2A65" w:rsidP="009D2A65">
      <w:pPr>
        <w:jc w:val="center"/>
        <w:outlineLvl w:val="0"/>
        <w:rPr>
          <w:b/>
          <w:sz w:val="24"/>
        </w:rPr>
      </w:pPr>
      <w:r w:rsidRPr="007F172A">
        <w:rPr>
          <w:b/>
          <w:sz w:val="24"/>
        </w:rPr>
        <w:t xml:space="preserve">ПРЕПОДАВАТЕЛЯ </w:t>
      </w:r>
      <w:proofErr w:type="gramStart"/>
      <w:r w:rsidRPr="007F172A">
        <w:rPr>
          <w:b/>
          <w:sz w:val="24"/>
        </w:rPr>
        <w:t>С  ОБУЧАЮЩИМ</w:t>
      </w:r>
      <w:r w:rsidR="00BB646D">
        <w:rPr>
          <w:b/>
          <w:sz w:val="24"/>
        </w:rPr>
        <w:t>И</w:t>
      </w:r>
      <w:r w:rsidRPr="007F172A">
        <w:rPr>
          <w:b/>
          <w:sz w:val="24"/>
        </w:rPr>
        <w:t>СЯ</w:t>
      </w:r>
      <w:proofErr w:type="gramEnd"/>
    </w:p>
    <w:p w:rsidR="009F7FA4" w:rsidRDefault="009F7FA4" w:rsidP="00992AEB">
      <w:pPr>
        <w:ind w:firstLine="426"/>
        <w:jc w:val="both"/>
        <w:outlineLvl w:val="0"/>
        <w:rPr>
          <w:sz w:val="24"/>
        </w:rPr>
      </w:pPr>
    </w:p>
    <w:p w:rsidR="002952A2" w:rsidRPr="009318E8" w:rsidRDefault="002952A2" w:rsidP="00992AEB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</w:t>
      </w:r>
      <w:r w:rsidR="00AA0C45" w:rsidRPr="009318E8">
        <w:rPr>
          <w:sz w:val="24"/>
        </w:rPr>
        <w:t xml:space="preserve"> (</w:t>
      </w:r>
      <w:r w:rsidRPr="009318E8">
        <w:rPr>
          <w:sz w:val="24"/>
        </w:rPr>
        <w:t>семинарские</w:t>
      </w:r>
      <w:r w:rsidR="00CB5414">
        <w:rPr>
          <w:sz w:val="24"/>
        </w:rPr>
        <w:t xml:space="preserve">) </w:t>
      </w:r>
      <w:r w:rsidRPr="009318E8">
        <w:rPr>
          <w:sz w:val="24"/>
        </w:rPr>
        <w:t>занятия</w:t>
      </w:r>
      <w:r w:rsidR="009318E8" w:rsidRPr="009318E8">
        <w:rPr>
          <w:sz w:val="24"/>
        </w:rPr>
        <w:t>)</w:t>
      </w:r>
      <w:r w:rsidRPr="009318E8">
        <w:rPr>
          <w:sz w:val="24"/>
        </w:rPr>
        <w:t xml:space="preserve">, но и во внеаудиторное время. </w:t>
      </w:r>
    </w:p>
    <w:p w:rsidR="001274E4" w:rsidRPr="009318E8" w:rsidRDefault="009D2A65" w:rsidP="009D2A65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>Виды внеаудиторной работы соответствуют учебному плану и рабочей программе дисциплины на текущий учебный год.</w:t>
      </w:r>
      <w:r w:rsidR="001274E4" w:rsidRPr="009318E8">
        <w:rPr>
          <w:sz w:val="24"/>
        </w:rPr>
        <w:t xml:space="preserve"> </w:t>
      </w:r>
    </w:p>
    <w:p w:rsidR="009D2A65" w:rsidRPr="009318E8" w:rsidRDefault="001274E4" w:rsidP="009D2A65">
      <w:pPr>
        <w:ind w:firstLine="426"/>
        <w:jc w:val="both"/>
        <w:outlineLvl w:val="0"/>
        <w:rPr>
          <w:sz w:val="24"/>
        </w:rPr>
      </w:pPr>
      <w:r w:rsidRPr="009318E8">
        <w:rPr>
          <w:sz w:val="24"/>
        </w:rPr>
        <w:t>С этой целью преподаватель проводит консультации обучающихся по дисциплине «</w:t>
      </w:r>
      <w:r w:rsidR="00102404">
        <w:rPr>
          <w:sz w:val="24"/>
        </w:rPr>
        <w:t>Уголовная ответственность за деяния в сфере оказания медицинских услуг</w:t>
      </w:r>
      <w:r w:rsidRPr="009318E8">
        <w:rPr>
          <w:sz w:val="24"/>
        </w:rPr>
        <w:t xml:space="preserve">» и по результатам ее изучения – </w:t>
      </w:r>
      <w:r w:rsidR="00CB5414">
        <w:rPr>
          <w:sz w:val="24"/>
        </w:rPr>
        <w:t>зачет</w:t>
      </w:r>
      <w:r w:rsidRPr="009318E8">
        <w:rPr>
          <w:sz w:val="24"/>
        </w:rPr>
        <w:t xml:space="preserve">. </w:t>
      </w:r>
      <w:r w:rsidR="009D2A65" w:rsidRPr="009318E8">
        <w:rPr>
          <w:sz w:val="24"/>
        </w:rPr>
        <w:t xml:space="preserve">При этом преподавателем учитываются степень освоения </w:t>
      </w:r>
      <w:r w:rsidR="00CB5414" w:rsidRPr="009318E8">
        <w:rPr>
          <w:sz w:val="24"/>
        </w:rPr>
        <w:t>обучающимся знаний</w:t>
      </w:r>
      <w:r w:rsidR="009D2A65" w:rsidRPr="009318E8">
        <w:rPr>
          <w:sz w:val="24"/>
        </w:rPr>
        <w:t xml:space="preserve">, </w:t>
      </w:r>
      <w:r w:rsidR="00CB5414" w:rsidRPr="009318E8">
        <w:rPr>
          <w:sz w:val="24"/>
        </w:rPr>
        <w:t>полученных как</w:t>
      </w:r>
      <w:r w:rsidR="009D2A65" w:rsidRPr="009318E8">
        <w:rPr>
          <w:sz w:val="24"/>
        </w:rPr>
        <w:t xml:space="preserve"> при его контактной работе с преподавателем, так и при его самостоятельной работе, в том числе ответы на семинарах, </w:t>
      </w:r>
      <w:r w:rsidRPr="009318E8">
        <w:rPr>
          <w:sz w:val="24"/>
        </w:rPr>
        <w:t>практических</w:t>
      </w:r>
      <w:r w:rsidR="009318E8" w:rsidRPr="009318E8">
        <w:rPr>
          <w:sz w:val="24"/>
        </w:rPr>
        <w:t>, лабораторных</w:t>
      </w:r>
      <w:r w:rsidRPr="009318E8">
        <w:rPr>
          <w:sz w:val="24"/>
        </w:rPr>
        <w:t xml:space="preserve"> занятиях, </w:t>
      </w:r>
      <w:r w:rsidR="009D2A65" w:rsidRPr="009318E8">
        <w:rPr>
          <w:sz w:val="24"/>
        </w:rPr>
        <w:t xml:space="preserve">качество подготовки </w:t>
      </w:r>
      <w:r w:rsidR="009318E8" w:rsidRPr="009318E8">
        <w:rPr>
          <w:sz w:val="24"/>
        </w:rPr>
        <w:t xml:space="preserve">экспертизы нормативных правовых актов, </w:t>
      </w:r>
      <w:r w:rsidR="009D2A65" w:rsidRPr="009318E8">
        <w:rPr>
          <w:sz w:val="24"/>
        </w:rPr>
        <w:t xml:space="preserve">проектов документов, решения </w:t>
      </w:r>
      <w:r w:rsidR="00406978">
        <w:rPr>
          <w:sz w:val="24"/>
        </w:rPr>
        <w:t xml:space="preserve">ситуационных </w:t>
      </w:r>
      <w:r w:rsidR="009D2A65" w:rsidRPr="009318E8">
        <w:rPr>
          <w:sz w:val="24"/>
        </w:rPr>
        <w:t>задач, посещаемость.</w:t>
      </w:r>
      <w:r w:rsidR="009135C4" w:rsidRPr="009318E8">
        <w:rPr>
          <w:sz w:val="24"/>
        </w:rPr>
        <w:t xml:space="preserve"> </w:t>
      </w:r>
      <w:r w:rsidR="009318E8" w:rsidRPr="009318E8">
        <w:rPr>
          <w:sz w:val="24"/>
        </w:rPr>
        <w:t>Систематическая</w:t>
      </w:r>
      <w:r w:rsidR="009135C4" w:rsidRPr="009318E8">
        <w:rPr>
          <w:sz w:val="24"/>
        </w:rPr>
        <w:t xml:space="preserve"> работ</w:t>
      </w:r>
      <w:r w:rsidR="009318E8" w:rsidRPr="009318E8">
        <w:rPr>
          <w:sz w:val="24"/>
        </w:rPr>
        <w:t>а</w:t>
      </w:r>
      <w:r w:rsidR="009135C4" w:rsidRPr="009318E8">
        <w:rPr>
          <w:sz w:val="24"/>
        </w:rPr>
        <w:t xml:space="preserve"> обучающегося в течение всего семестра (посещение всех обязательных аудиторных занятий, регулярное изучение лекционного материала, успешное выполнение в установленные сроки аудиторных заданий, контрольных работ, активное участие в семинарах и т.д.) </w:t>
      </w:r>
      <w:r w:rsidR="009318E8" w:rsidRPr="009318E8">
        <w:rPr>
          <w:sz w:val="24"/>
        </w:rPr>
        <w:t xml:space="preserve">предоставляет преподавателю </w:t>
      </w:r>
      <w:r w:rsidR="00FA13D4" w:rsidRPr="009318E8">
        <w:rPr>
          <w:sz w:val="24"/>
        </w:rPr>
        <w:t>право учитывать</w:t>
      </w:r>
      <w:r w:rsidR="009318E8" w:rsidRPr="009318E8">
        <w:rPr>
          <w:sz w:val="24"/>
        </w:rPr>
        <w:t xml:space="preserve"> ее выполнение при выставлении оценки при опросе обучающегося на </w:t>
      </w:r>
      <w:r w:rsidR="00CB5414">
        <w:rPr>
          <w:sz w:val="24"/>
        </w:rPr>
        <w:t>зачет</w:t>
      </w:r>
      <w:r w:rsidR="009318E8" w:rsidRPr="009318E8">
        <w:rPr>
          <w:sz w:val="24"/>
        </w:rPr>
        <w:t>е</w:t>
      </w:r>
      <w:r w:rsidR="009135C4" w:rsidRPr="009318E8">
        <w:rPr>
          <w:sz w:val="24"/>
        </w:rPr>
        <w:t xml:space="preserve">. </w:t>
      </w:r>
    </w:p>
    <w:p w:rsidR="009135C4" w:rsidRPr="009318E8" w:rsidRDefault="00CB5414" w:rsidP="009D2A65">
      <w:pPr>
        <w:ind w:firstLine="426"/>
        <w:jc w:val="both"/>
        <w:outlineLvl w:val="0"/>
        <w:rPr>
          <w:b/>
          <w:spacing w:val="-1"/>
          <w:sz w:val="24"/>
        </w:rPr>
      </w:pPr>
      <w:r>
        <w:rPr>
          <w:sz w:val="24"/>
        </w:rPr>
        <w:t xml:space="preserve">Зачет </w:t>
      </w:r>
      <w:r w:rsidR="009135C4" w:rsidRPr="009318E8">
        <w:rPr>
          <w:sz w:val="24"/>
        </w:rPr>
        <w:t>служит формой проверки успешного усвоения обучающимся учебного материала лекционных, семинарских</w:t>
      </w:r>
      <w:r w:rsidR="00AA0C45" w:rsidRPr="009318E8">
        <w:rPr>
          <w:sz w:val="24"/>
        </w:rPr>
        <w:t xml:space="preserve"> (</w:t>
      </w:r>
      <w:r w:rsidR="009135C4" w:rsidRPr="009318E8">
        <w:rPr>
          <w:sz w:val="24"/>
        </w:rPr>
        <w:t>практических</w:t>
      </w:r>
      <w:r w:rsidR="00AA0C45" w:rsidRPr="009318E8">
        <w:rPr>
          <w:sz w:val="24"/>
        </w:rPr>
        <w:t>)</w:t>
      </w:r>
      <w:r>
        <w:rPr>
          <w:sz w:val="24"/>
        </w:rPr>
        <w:t xml:space="preserve"> </w:t>
      </w:r>
      <w:r w:rsidR="009135C4" w:rsidRPr="009318E8">
        <w:rPr>
          <w:sz w:val="24"/>
        </w:rPr>
        <w:t>занятий. Преподаватель оценивает степень сформированности компетенций на этапе изучения данной дисциплины.</w:t>
      </w:r>
    </w:p>
    <w:p w:rsidR="009D2A65" w:rsidRPr="009318E8" w:rsidRDefault="009D2A65" w:rsidP="009D2A65">
      <w:pPr>
        <w:autoSpaceDE w:val="0"/>
        <w:autoSpaceDN w:val="0"/>
        <w:adjustRightInd w:val="0"/>
        <w:ind w:firstLine="426"/>
        <w:jc w:val="both"/>
        <w:rPr>
          <w:sz w:val="24"/>
        </w:rPr>
      </w:pPr>
      <w:r w:rsidRPr="009318E8">
        <w:rPr>
          <w:sz w:val="24"/>
        </w:rPr>
        <w:t xml:space="preserve">Вопросы к </w:t>
      </w:r>
      <w:r w:rsidR="00CB5414">
        <w:rPr>
          <w:sz w:val="24"/>
        </w:rPr>
        <w:t>зачет</w:t>
      </w:r>
      <w:r w:rsidR="00406978">
        <w:rPr>
          <w:sz w:val="24"/>
        </w:rPr>
        <w:t xml:space="preserve">у </w:t>
      </w:r>
      <w:r w:rsidRPr="009318E8">
        <w:rPr>
          <w:sz w:val="24"/>
        </w:rPr>
        <w:t xml:space="preserve">соответствуют рабочей программе дисциплины на текущий учебный год. </w:t>
      </w:r>
    </w:p>
    <w:p w:rsidR="009D2A65" w:rsidRPr="007F172A" w:rsidRDefault="009D2A65" w:rsidP="009D2A65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9318E8">
        <w:rPr>
          <w:sz w:val="24"/>
        </w:rPr>
        <w:t>Знания, полученные при освоении дисциплины «</w:t>
      </w:r>
      <w:r w:rsidR="00102404">
        <w:rPr>
          <w:sz w:val="24"/>
        </w:rPr>
        <w:t>Уголовная ответственность за деяния в сфере оказания медицинских услуг</w:t>
      </w:r>
      <w:r w:rsidRPr="009318E8">
        <w:rPr>
          <w:sz w:val="24"/>
        </w:rPr>
        <w:t xml:space="preserve">», </w:t>
      </w:r>
      <w:proofErr w:type="gramStart"/>
      <w:r w:rsidRPr="009318E8">
        <w:rPr>
          <w:sz w:val="24"/>
        </w:rPr>
        <w:t>могут  быть</w:t>
      </w:r>
      <w:proofErr w:type="gramEnd"/>
      <w:r w:rsidRPr="009318E8">
        <w:rPr>
          <w:sz w:val="24"/>
        </w:rPr>
        <w:t xml:space="preserve"> применены </w:t>
      </w:r>
      <w:r w:rsidR="001274E4" w:rsidRPr="009318E8">
        <w:rPr>
          <w:sz w:val="24"/>
        </w:rPr>
        <w:t xml:space="preserve">обучающимся </w:t>
      </w:r>
      <w:r w:rsidRPr="009318E8">
        <w:rPr>
          <w:sz w:val="24"/>
        </w:rPr>
        <w:t>при подготовке</w:t>
      </w:r>
      <w:r w:rsidR="009135C4" w:rsidRPr="009318E8">
        <w:rPr>
          <w:sz w:val="24"/>
        </w:rPr>
        <w:t xml:space="preserve"> </w:t>
      </w:r>
      <w:r w:rsidRPr="009318E8">
        <w:rPr>
          <w:sz w:val="24"/>
        </w:rPr>
        <w:t xml:space="preserve">выпускной квалификационной работы   </w:t>
      </w:r>
    </w:p>
    <w:p w:rsidR="005A4A32" w:rsidRDefault="005A4A32" w:rsidP="00876634">
      <w:pPr>
        <w:jc w:val="right"/>
        <w:rPr>
          <w:b/>
          <w:sz w:val="22"/>
          <w:szCs w:val="22"/>
        </w:rPr>
      </w:pPr>
    </w:p>
    <w:p w:rsidR="00406978" w:rsidRDefault="00406978" w:rsidP="00876634">
      <w:pPr>
        <w:jc w:val="right"/>
        <w:rPr>
          <w:b/>
          <w:sz w:val="22"/>
          <w:szCs w:val="22"/>
        </w:rPr>
      </w:pPr>
    </w:p>
    <w:p w:rsidR="00B73469" w:rsidRDefault="00B73469" w:rsidP="00876634">
      <w:pPr>
        <w:jc w:val="right"/>
        <w:rPr>
          <w:b/>
          <w:sz w:val="22"/>
          <w:szCs w:val="22"/>
        </w:rPr>
      </w:pPr>
    </w:p>
    <w:p w:rsidR="00B73469" w:rsidRDefault="00B73469" w:rsidP="00876634">
      <w:pPr>
        <w:jc w:val="right"/>
        <w:rPr>
          <w:b/>
          <w:sz w:val="22"/>
          <w:szCs w:val="22"/>
        </w:rPr>
      </w:pPr>
    </w:p>
    <w:p w:rsidR="00B73469" w:rsidRDefault="00B73469" w:rsidP="00876634">
      <w:pPr>
        <w:jc w:val="right"/>
        <w:rPr>
          <w:b/>
          <w:sz w:val="22"/>
          <w:szCs w:val="22"/>
        </w:rPr>
      </w:pPr>
    </w:p>
    <w:p w:rsidR="00B73469" w:rsidRDefault="00B73469" w:rsidP="00876634">
      <w:pPr>
        <w:jc w:val="right"/>
        <w:rPr>
          <w:b/>
          <w:sz w:val="22"/>
          <w:szCs w:val="22"/>
        </w:rPr>
      </w:pPr>
    </w:p>
    <w:p w:rsidR="00B73469" w:rsidRDefault="00B73469" w:rsidP="00876634">
      <w:pPr>
        <w:jc w:val="right"/>
        <w:rPr>
          <w:b/>
          <w:sz w:val="22"/>
          <w:szCs w:val="22"/>
        </w:rPr>
      </w:pPr>
    </w:p>
    <w:p w:rsidR="00DD7103" w:rsidRDefault="00DD7103" w:rsidP="00876634">
      <w:pPr>
        <w:jc w:val="right"/>
        <w:rPr>
          <w:b/>
          <w:sz w:val="22"/>
          <w:szCs w:val="22"/>
        </w:rPr>
      </w:pPr>
    </w:p>
    <w:p w:rsidR="00DD7103" w:rsidRDefault="00DD7103" w:rsidP="00876634">
      <w:pPr>
        <w:jc w:val="right"/>
        <w:rPr>
          <w:b/>
          <w:sz w:val="22"/>
          <w:szCs w:val="22"/>
        </w:rPr>
      </w:pPr>
    </w:p>
    <w:p w:rsidR="00DD7103" w:rsidRDefault="00DD7103" w:rsidP="00876634">
      <w:pPr>
        <w:jc w:val="right"/>
        <w:rPr>
          <w:b/>
          <w:sz w:val="22"/>
          <w:szCs w:val="22"/>
        </w:rPr>
      </w:pPr>
    </w:p>
    <w:p w:rsidR="00DD7103" w:rsidRDefault="00DD7103" w:rsidP="00876634">
      <w:pPr>
        <w:jc w:val="right"/>
        <w:rPr>
          <w:b/>
          <w:sz w:val="22"/>
          <w:szCs w:val="22"/>
        </w:rPr>
      </w:pPr>
    </w:p>
    <w:p w:rsidR="00DD7103" w:rsidRDefault="00DD7103" w:rsidP="00876634">
      <w:pPr>
        <w:jc w:val="right"/>
        <w:rPr>
          <w:b/>
          <w:sz w:val="22"/>
          <w:szCs w:val="22"/>
        </w:rPr>
      </w:pPr>
    </w:p>
    <w:p w:rsidR="00DD7103" w:rsidRDefault="00DD7103" w:rsidP="00876634">
      <w:pPr>
        <w:jc w:val="right"/>
        <w:rPr>
          <w:b/>
          <w:sz w:val="22"/>
          <w:szCs w:val="22"/>
        </w:rPr>
      </w:pPr>
    </w:p>
    <w:p w:rsidR="00DD7103" w:rsidRDefault="00DD7103" w:rsidP="00876634">
      <w:pPr>
        <w:jc w:val="right"/>
        <w:rPr>
          <w:b/>
          <w:sz w:val="22"/>
          <w:szCs w:val="22"/>
        </w:rPr>
      </w:pPr>
    </w:p>
    <w:p w:rsidR="00DD7103" w:rsidRDefault="00DD7103" w:rsidP="00876634">
      <w:pPr>
        <w:jc w:val="right"/>
        <w:rPr>
          <w:b/>
          <w:sz w:val="22"/>
          <w:szCs w:val="22"/>
        </w:rPr>
      </w:pPr>
    </w:p>
    <w:p w:rsidR="00B73469" w:rsidRDefault="00B73469" w:rsidP="00876634">
      <w:pPr>
        <w:jc w:val="right"/>
        <w:rPr>
          <w:b/>
          <w:sz w:val="22"/>
          <w:szCs w:val="22"/>
        </w:rPr>
      </w:pPr>
    </w:p>
    <w:p w:rsidR="00B73469" w:rsidRDefault="00B73469" w:rsidP="00876634">
      <w:pPr>
        <w:jc w:val="right"/>
        <w:rPr>
          <w:b/>
          <w:sz w:val="22"/>
          <w:szCs w:val="22"/>
        </w:rPr>
      </w:pPr>
    </w:p>
    <w:p w:rsidR="00B73469" w:rsidRDefault="00B73469" w:rsidP="00876634">
      <w:pPr>
        <w:jc w:val="right"/>
        <w:rPr>
          <w:b/>
          <w:sz w:val="22"/>
          <w:szCs w:val="22"/>
        </w:rPr>
      </w:pPr>
    </w:p>
    <w:p w:rsidR="009D2A65" w:rsidRDefault="00876634" w:rsidP="0087663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1</w:t>
      </w:r>
    </w:p>
    <w:p w:rsidR="00876634" w:rsidRPr="007F172A" w:rsidRDefault="00876634" w:rsidP="00876634">
      <w:pPr>
        <w:jc w:val="right"/>
        <w:rPr>
          <w:b/>
          <w:sz w:val="22"/>
          <w:szCs w:val="22"/>
        </w:rPr>
      </w:pPr>
    </w:p>
    <w:p w:rsidR="006739A8" w:rsidRDefault="00876634" w:rsidP="00B64008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AA0C45" w:rsidRPr="007F172A">
        <w:rPr>
          <w:b/>
          <w:sz w:val="24"/>
        </w:rPr>
        <w:t xml:space="preserve"> </w:t>
      </w:r>
      <w:r w:rsidR="006739A8" w:rsidRPr="007F172A">
        <w:rPr>
          <w:b/>
          <w:sz w:val="24"/>
        </w:rPr>
        <w:t>РЕКОМЕНДУЕМАЯ ЛИТЕРАТУРА</w:t>
      </w:r>
    </w:p>
    <w:p w:rsidR="00A93E49" w:rsidRPr="008F5AFA" w:rsidRDefault="00A93E49" w:rsidP="00CB5414">
      <w:pPr>
        <w:pStyle w:val="s16"/>
        <w:spacing w:before="0" w:beforeAutospacing="0" w:after="0" w:afterAutospacing="0"/>
        <w:ind w:firstLine="120"/>
        <w:jc w:val="center"/>
        <w:rPr>
          <w:b/>
        </w:rPr>
      </w:pPr>
      <w:r w:rsidRPr="008F5AFA">
        <w:rPr>
          <w:b/>
        </w:rPr>
        <w:t xml:space="preserve">Основная учебная </w:t>
      </w:r>
      <w:r>
        <w:rPr>
          <w:b/>
        </w:rPr>
        <w:t xml:space="preserve">и научная </w:t>
      </w:r>
      <w:r w:rsidRPr="008F5AFA">
        <w:rPr>
          <w:b/>
        </w:rPr>
        <w:t>литература:</w:t>
      </w:r>
    </w:p>
    <w:p w:rsidR="00102404" w:rsidRPr="00102404" w:rsidRDefault="00102404" w:rsidP="00102404">
      <w:pPr>
        <w:spacing w:line="252" w:lineRule="auto"/>
        <w:ind w:firstLine="709"/>
        <w:jc w:val="center"/>
        <w:rPr>
          <w:rFonts w:eastAsia="Times New Roman"/>
          <w:b/>
          <w:sz w:val="24"/>
          <w:szCs w:val="28"/>
        </w:rPr>
      </w:pPr>
      <w:r w:rsidRPr="00102404">
        <w:rPr>
          <w:rFonts w:eastAsia="Times New Roman"/>
          <w:b/>
          <w:sz w:val="24"/>
          <w:szCs w:val="28"/>
        </w:rPr>
        <w:t>Основная учебная литература</w:t>
      </w:r>
    </w:p>
    <w:p w:rsidR="00102404" w:rsidRPr="00775CF3" w:rsidRDefault="00102404" w:rsidP="00102404">
      <w:pPr>
        <w:spacing w:line="252" w:lineRule="auto"/>
        <w:ind w:firstLine="709"/>
        <w:jc w:val="both"/>
        <w:rPr>
          <w:color w:val="001329"/>
          <w:sz w:val="24"/>
          <w:shd w:val="clear" w:color="auto" w:fill="FFFFFF"/>
        </w:rPr>
      </w:pPr>
      <w:r w:rsidRPr="00775CF3">
        <w:rPr>
          <w:rFonts w:eastAsia="Times New Roman"/>
          <w:sz w:val="24"/>
        </w:rPr>
        <w:t>1. </w:t>
      </w:r>
      <w:proofErr w:type="spellStart"/>
      <w:r w:rsidRPr="00775CF3">
        <w:rPr>
          <w:color w:val="001329"/>
          <w:sz w:val="24"/>
          <w:shd w:val="clear" w:color="auto" w:fill="FFFFFF"/>
        </w:rPr>
        <w:t>Панищев</w:t>
      </w:r>
      <w:proofErr w:type="spellEnd"/>
      <w:r w:rsidRPr="00775CF3">
        <w:rPr>
          <w:color w:val="001329"/>
          <w:sz w:val="24"/>
          <w:shd w:val="clear" w:color="auto" w:fill="FFFFFF"/>
        </w:rPr>
        <w:t xml:space="preserve">, А. Л. Биомедицинская </w:t>
      </w:r>
      <w:proofErr w:type="gramStart"/>
      <w:r w:rsidRPr="00775CF3">
        <w:rPr>
          <w:color w:val="001329"/>
          <w:sz w:val="24"/>
          <w:shd w:val="clear" w:color="auto" w:fill="FFFFFF"/>
        </w:rPr>
        <w:t>этика :</w:t>
      </w:r>
      <w:proofErr w:type="gramEnd"/>
      <w:r w:rsidRPr="00775CF3">
        <w:rPr>
          <w:color w:val="001329"/>
          <w:sz w:val="24"/>
          <w:shd w:val="clear" w:color="auto" w:fill="FFFFFF"/>
        </w:rPr>
        <w:t xml:space="preserve"> учебное пособие / А.Л. </w:t>
      </w:r>
      <w:proofErr w:type="spellStart"/>
      <w:r w:rsidRPr="00775CF3">
        <w:rPr>
          <w:color w:val="001329"/>
          <w:sz w:val="24"/>
          <w:shd w:val="clear" w:color="auto" w:fill="FFFFFF"/>
        </w:rPr>
        <w:t>Панищев</w:t>
      </w:r>
      <w:proofErr w:type="spellEnd"/>
      <w:r w:rsidRPr="00775CF3">
        <w:rPr>
          <w:color w:val="001329"/>
          <w:sz w:val="24"/>
          <w:shd w:val="clear" w:color="auto" w:fill="FFFFFF"/>
        </w:rPr>
        <w:t xml:space="preserve">. — </w:t>
      </w:r>
      <w:proofErr w:type="gramStart"/>
      <w:r w:rsidRPr="00775CF3">
        <w:rPr>
          <w:color w:val="001329"/>
          <w:sz w:val="24"/>
          <w:shd w:val="clear" w:color="auto" w:fill="FFFFFF"/>
        </w:rPr>
        <w:t>Москва :</w:t>
      </w:r>
      <w:proofErr w:type="gramEnd"/>
      <w:r w:rsidRPr="00775CF3">
        <w:rPr>
          <w:color w:val="001329"/>
          <w:sz w:val="24"/>
          <w:shd w:val="clear" w:color="auto" w:fill="FFFFFF"/>
        </w:rPr>
        <w:t xml:space="preserve"> ИНФРА-М, 2021. — 172 с. — (Среднее профессиональное образование). - ISBN 978-5-16-014596-9. - </w:t>
      </w:r>
      <w:proofErr w:type="gramStart"/>
      <w:r w:rsidRPr="00775CF3">
        <w:rPr>
          <w:color w:val="001329"/>
          <w:sz w:val="24"/>
          <w:shd w:val="clear" w:color="auto" w:fill="FFFFFF"/>
        </w:rPr>
        <w:t>Текст :</w:t>
      </w:r>
      <w:proofErr w:type="gramEnd"/>
      <w:r w:rsidRPr="00775CF3">
        <w:rPr>
          <w:color w:val="001329"/>
          <w:sz w:val="24"/>
          <w:shd w:val="clear" w:color="auto" w:fill="FFFFFF"/>
        </w:rPr>
        <w:t xml:space="preserve"> электронный. - URL: https://znanium.com/catalog/product/1216385 (дата обращения: 30.07.2021). – Режим доступа: по подписке.</w:t>
      </w:r>
    </w:p>
    <w:p w:rsidR="00102404" w:rsidRPr="00775CF3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 w:rsidRPr="00775CF3">
        <w:rPr>
          <w:color w:val="001329"/>
          <w:sz w:val="24"/>
          <w:shd w:val="clear" w:color="auto" w:fill="FFFFFF"/>
        </w:rPr>
        <w:t>2</w:t>
      </w:r>
      <w:r w:rsidRPr="00775CF3">
        <w:rPr>
          <w:rFonts w:eastAsia="Times New Roman"/>
          <w:sz w:val="24"/>
        </w:rPr>
        <w:t>. </w:t>
      </w:r>
      <w:r w:rsidRPr="00775CF3">
        <w:rPr>
          <w:color w:val="212529"/>
          <w:sz w:val="24"/>
          <w:shd w:val="clear" w:color="auto" w:fill="F8F9FA"/>
        </w:rPr>
        <w:t xml:space="preserve">Филиппов, П. А. История уголовной ответственности за преступления против здоровья населения и общественной нравственности в </w:t>
      </w:r>
      <w:proofErr w:type="gramStart"/>
      <w:r w:rsidRPr="00775CF3">
        <w:rPr>
          <w:color w:val="212529"/>
          <w:sz w:val="24"/>
          <w:shd w:val="clear" w:color="auto" w:fill="F8F9FA"/>
        </w:rPr>
        <w:t>России :</w:t>
      </w:r>
      <w:proofErr w:type="gramEnd"/>
      <w:r w:rsidRPr="00775CF3">
        <w:rPr>
          <w:color w:val="212529"/>
          <w:sz w:val="24"/>
          <w:shd w:val="clear" w:color="auto" w:fill="F8F9FA"/>
        </w:rPr>
        <w:t xml:space="preserve"> учебное пособие / П. А. Филиппов. — </w:t>
      </w:r>
      <w:proofErr w:type="gramStart"/>
      <w:r w:rsidRPr="00775CF3">
        <w:rPr>
          <w:color w:val="212529"/>
          <w:sz w:val="24"/>
          <w:shd w:val="clear" w:color="auto" w:fill="F8F9FA"/>
        </w:rPr>
        <w:t>Москва :</w:t>
      </w:r>
      <w:proofErr w:type="gramEnd"/>
      <w:r w:rsidRPr="00775CF3">
        <w:rPr>
          <w:color w:val="212529"/>
          <w:sz w:val="24"/>
          <w:shd w:val="clear" w:color="auto" w:fill="F8F9FA"/>
        </w:rPr>
        <w:t xml:space="preserve"> Зерцало-М, 2019. — 132 c. — ISBN 978-5-94373-471-7. — </w:t>
      </w:r>
      <w:proofErr w:type="gramStart"/>
      <w:r w:rsidRPr="00775CF3">
        <w:rPr>
          <w:color w:val="212529"/>
          <w:sz w:val="24"/>
          <w:shd w:val="clear" w:color="auto" w:fill="F8F9FA"/>
        </w:rPr>
        <w:t>Текст :</w:t>
      </w:r>
      <w:proofErr w:type="gramEnd"/>
      <w:r w:rsidRPr="00775CF3">
        <w:rPr>
          <w:color w:val="212529"/>
          <w:sz w:val="24"/>
          <w:shd w:val="clear" w:color="auto" w:fill="F8F9FA"/>
        </w:rPr>
        <w:t xml:space="preserve"> электронный // Электронно-библиотечная система IPR BOOKS : [сайт]. — URL: https://www.iprbookshop.ru/97202.html (дата обращения: 30.07.2021). — Режим доступа: для </w:t>
      </w:r>
      <w:proofErr w:type="spellStart"/>
      <w:r w:rsidRPr="00775CF3">
        <w:rPr>
          <w:color w:val="212529"/>
          <w:sz w:val="24"/>
          <w:shd w:val="clear" w:color="auto" w:fill="F8F9FA"/>
        </w:rPr>
        <w:t>авторизир</w:t>
      </w:r>
      <w:proofErr w:type="spellEnd"/>
      <w:r w:rsidRPr="00775CF3">
        <w:rPr>
          <w:color w:val="212529"/>
          <w:sz w:val="24"/>
          <w:shd w:val="clear" w:color="auto" w:fill="F8F9FA"/>
        </w:rPr>
        <w:t>. пользователей</w:t>
      </w:r>
      <w:r w:rsidRPr="00775CF3">
        <w:rPr>
          <w:rFonts w:eastAsia="Times New Roman"/>
          <w:sz w:val="24"/>
        </w:rPr>
        <w:t>…</w:t>
      </w:r>
    </w:p>
    <w:p w:rsidR="00102404" w:rsidRPr="00775CF3" w:rsidRDefault="00102404" w:rsidP="00102404">
      <w:pPr>
        <w:spacing w:line="252" w:lineRule="auto"/>
        <w:ind w:firstLine="709"/>
        <w:jc w:val="both"/>
        <w:rPr>
          <w:rFonts w:eastAsia="Times New Roman"/>
          <w:sz w:val="24"/>
        </w:rPr>
      </w:pPr>
      <w:r w:rsidRPr="00775CF3">
        <w:rPr>
          <w:rFonts w:eastAsia="Times New Roman"/>
          <w:sz w:val="24"/>
        </w:rPr>
        <w:t>3. </w:t>
      </w:r>
      <w:r w:rsidRPr="00775CF3">
        <w:rPr>
          <w:color w:val="001329"/>
          <w:sz w:val="24"/>
          <w:shd w:val="clear" w:color="auto" w:fill="FFFFFF"/>
        </w:rPr>
        <w:t xml:space="preserve">Актуальные проблемы теории и практики применения уголовного </w:t>
      </w:r>
      <w:proofErr w:type="gramStart"/>
      <w:r w:rsidRPr="00775CF3">
        <w:rPr>
          <w:color w:val="001329"/>
          <w:sz w:val="24"/>
          <w:shd w:val="clear" w:color="auto" w:fill="FFFFFF"/>
        </w:rPr>
        <w:t>закона :</w:t>
      </w:r>
      <w:proofErr w:type="gramEnd"/>
      <w:r w:rsidRPr="00775CF3">
        <w:rPr>
          <w:color w:val="001329"/>
          <w:sz w:val="24"/>
          <w:shd w:val="clear" w:color="auto" w:fill="FFFFFF"/>
        </w:rPr>
        <w:t xml:space="preserve"> сборник материалов Пятой Всероссийской научно-практической конференции / под ред. Ю. Е. </w:t>
      </w:r>
      <w:proofErr w:type="spellStart"/>
      <w:r w:rsidRPr="00775CF3">
        <w:rPr>
          <w:color w:val="001329"/>
          <w:sz w:val="24"/>
          <w:shd w:val="clear" w:color="auto" w:fill="FFFFFF"/>
        </w:rPr>
        <w:t>Пудовочкина</w:t>
      </w:r>
      <w:proofErr w:type="spellEnd"/>
      <w:r w:rsidRPr="00775CF3">
        <w:rPr>
          <w:color w:val="001329"/>
          <w:sz w:val="24"/>
          <w:shd w:val="clear" w:color="auto" w:fill="FFFFFF"/>
        </w:rPr>
        <w:t xml:space="preserve">, А. В. </w:t>
      </w:r>
      <w:proofErr w:type="spellStart"/>
      <w:r w:rsidRPr="00775CF3">
        <w:rPr>
          <w:color w:val="001329"/>
          <w:sz w:val="24"/>
          <w:shd w:val="clear" w:color="auto" w:fill="FFFFFF"/>
        </w:rPr>
        <w:t>Бриллиантова</w:t>
      </w:r>
      <w:proofErr w:type="spellEnd"/>
      <w:r w:rsidRPr="00775CF3">
        <w:rPr>
          <w:color w:val="001329"/>
          <w:sz w:val="24"/>
          <w:shd w:val="clear" w:color="auto" w:fill="FFFFFF"/>
        </w:rPr>
        <w:t xml:space="preserve">. — </w:t>
      </w:r>
      <w:proofErr w:type="gramStart"/>
      <w:r w:rsidRPr="00775CF3">
        <w:rPr>
          <w:color w:val="001329"/>
          <w:sz w:val="24"/>
          <w:shd w:val="clear" w:color="auto" w:fill="FFFFFF"/>
        </w:rPr>
        <w:t>Москва :</w:t>
      </w:r>
      <w:proofErr w:type="gramEnd"/>
      <w:r w:rsidRPr="00775CF3">
        <w:rPr>
          <w:color w:val="001329"/>
          <w:sz w:val="24"/>
          <w:shd w:val="clear" w:color="auto" w:fill="FFFFFF"/>
        </w:rPr>
        <w:t xml:space="preserve"> РГУП, 2018. - 456 с. - ISBN 978-5-93916-656-0. - </w:t>
      </w:r>
      <w:proofErr w:type="gramStart"/>
      <w:r w:rsidRPr="00775CF3">
        <w:rPr>
          <w:color w:val="001329"/>
          <w:sz w:val="24"/>
          <w:shd w:val="clear" w:color="auto" w:fill="FFFFFF"/>
        </w:rPr>
        <w:t>Текст :</w:t>
      </w:r>
      <w:proofErr w:type="gramEnd"/>
      <w:r w:rsidRPr="00775CF3">
        <w:rPr>
          <w:color w:val="001329"/>
          <w:sz w:val="24"/>
          <w:shd w:val="clear" w:color="auto" w:fill="FFFFFF"/>
        </w:rPr>
        <w:t xml:space="preserve"> электронный. - URL: https://znanium.com/catalog/product/1197161 (дата обращения: 30.07.2021). – Режим доступа: по подписке.</w:t>
      </w:r>
      <w:r w:rsidRPr="00775CF3">
        <w:rPr>
          <w:rFonts w:eastAsia="Times New Roman"/>
          <w:sz w:val="24"/>
        </w:rPr>
        <w:t>…</w:t>
      </w:r>
    </w:p>
    <w:p w:rsidR="00102404" w:rsidRPr="00102404" w:rsidRDefault="00102404" w:rsidP="00102404">
      <w:pPr>
        <w:spacing w:line="264" w:lineRule="auto"/>
        <w:ind w:firstLine="709"/>
        <w:jc w:val="both"/>
        <w:rPr>
          <w:rFonts w:eastAsia="Times New Roman"/>
          <w:b/>
          <w:sz w:val="24"/>
          <w:szCs w:val="28"/>
        </w:rPr>
      </w:pPr>
      <w:r w:rsidRPr="00102404">
        <w:rPr>
          <w:rFonts w:eastAsia="Times New Roman"/>
          <w:b/>
          <w:sz w:val="24"/>
          <w:szCs w:val="28"/>
        </w:rPr>
        <w:t xml:space="preserve">Дополнительная учебная литература </w:t>
      </w:r>
    </w:p>
    <w:p w:rsidR="00102404" w:rsidRPr="004B36C4" w:rsidRDefault="00102404" w:rsidP="00102404">
      <w:pPr>
        <w:spacing w:line="264" w:lineRule="auto"/>
        <w:ind w:firstLine="709"/>
        <w:jc w:val="both"/>
        <w:rPr>
          <w:rFonts w:eastAsia="Times New Roman"/>
          <w:sz w:val="24"/>
        </w:rPr>
      </w:pPr>
      <w:r w:rsidRPr="004B36C4">
        <w:rPr>
          <w:rFonts w:eastAsia="Times New Roman"/>
          <w:sz w:val="24"/>
        </w:rPr>
        <w:t>1. </w:t>
      </w:r>
      <w:r w:rsidRPr="004B36C4">
        <w:rPr>
          <w:color w:val="212529"/>
          <w:sz w:val="24"/>
          <w:shd w:val="clear" w:color="auto" w:fill="F8F9FA"/>
        </w:rPr>
        <w:t xml:space="preserve">Леонтьев, О. В. Ответственность за преступления, совершаемые медицинскими работниками / О. В. Леонтьев, Э. П. </w:t>
      </w:r>
      <w:proofErr w:type="spellStart"/>
      <w:r w:rsidRPr="004B36C4">
        <w:rPr>
          <w:color w:val="212529"/>
          <w:sz w:val="24"/>
          <w:shd w:val="clear" w:color="auto" w:fill="F8F9FA"/>
        </w:rPr>
        <w:t>Григонис</w:t>
      </w:r>
      <w:proofErr w:type="spellEnd"/>
      <w:r w:rsidRPr="004B36C4">
        <w:rPr>
          <w:color w:val="212529"/>
          <w:sz w:val="24"/>
          <w:shd w:val="clear" w:color="auto" w:fill="F8F9FA"/>
        </w:rPr>
        <w:t>. — Санкт-</w:t>
      </w:r>
      <w:proofErr w:type="gramStart"/>
      <w:r w:rsidRPr="004B36C4">
        <w:rPr>
          <w:color w:val="212529"/>
          <w:sz w:val="24"/>
          <w:shd w:val="clear" w:color="auto" w:fill="F8F9FA"/>
        </w:rPr>
        <w:t>Петербург :</w:t>
      </w:r>
      <w:proofErr w:type="gramEnd"/>
      <w:r w:rsidRPr="004B36C4">
        <w:rPr>
          <w:color w:val="212529"/>
          <w:sz w:val="24"/>
          <w:shd w:val="clear" w:color="auto" w:fill="F8F9FA"/>
        </w:rPr>
        <w:t xml:space="preserve"> </w:t>
      </w:r>
      <w:proofErr w:type="spellStart"/>
      <w:r w:rsidRPr="004B36C4">
        <w:rPr>
          <w:color w:val="212529"/>
          <w:sz w:val="24"/>
          <w:shd w:val="clear" w:color="auto" w:fill="F8F9FA"/>
        </w:rPr>
        <w:t>СпецЛит</w:t>
      </w:r>
      <w:proofErr w:type="spellEnd"/>
      <w:r w:rsidRPr="004B36C4">
        <w:rPr>
          <w:color w:val="212529"/>
          <w:sz w:val="24"/>
          <w:shd w:val="clear" w:color="auto" w:fill="F8F9FA"/>
        </w:rPr>
        <w:t xml:space="preserve">, 2008. — 157 c. — ISBN 978-5-299-00373-4. — </w:t>
      </w:r>
      <w:proofErr w:type="gramStart"/>
      <w:r w:rsidRPr="004B36C4">
        <w:rPr>
          <w:color w:val="212529"/>
          <w:sz w:val="24"/>
          <w:shd w:val="clear" w:color="auto" w:fill="F8F9FA"/>
        </w:rPr>
        <w:t>Текст :</w:t>
      </w:r>
      <w:proofErr w:type="gramEnd"/>
      <w:r w:rsidRPr="004B36C4">
        <w:rPr>
          <w:color w:val="212529"/>
          <w:sz w:val="24"/>
          <w:shd w:val="clear" w:color="auto" w:fill="F8F9FA"/>
        </w:rPr>
        <w:t xml:space="preserve"> электронный // Электронно-библиотечная система IPR BOOKS : [сайт]. — URL: https://www.iprbookshop.ru/45712.html (дата обращения: 30.07.2021). — Режим доступа: для </w:t>
      </w:r>
      <w:proofErr w:type="spellStart"/>
      <w:r w:rsidRPr="004B36C4">
        <w:rPr>
          <w:color w:val="212529"/>
          <w:sz w:val="24"/>
          <w:shd w:val="clear" w:color="auto" w:fill="F8F9FA"/>
        </w:rPr>
        <w:t>авторизир</w:t>
      </w:r>
      <w:proofErr w:type="spellEnd"/>
      <w:r w:rsidRPr="004B36C4">
        <w:rPr>
          <w:color w:val="212529"/>
          <w:sz w:val="24"/>
          <w:shd w:val="clear" w:color="auto" w:fill="F8F9FA"/>
        </w:rPr>
        <w:t>. пользователей</w:t>
      </w:r>
      <w:r w:rsidRPr="004B36C4">
        <w:rPr>
          <w:rFonts w:eastAsia="Times New Roman"/>
          <w:sz w:val="24"/>
        </w:rPr>
        <w:t>…</w:t>
      </w:r>
    </w:p>
    <w:p w:rsidR="00102404" w:rsidRPr="004B36C4" w:rsidRDefault="00102404" w:rsidP="00102404">
      <w:pPr>
        <w:spacing w:line="264" w:lineRule="auto"/>
        <w:ind w:firstLine="709"/>
        <w:jc w:val="both"/>
        <w:rPr>
          <w:rFonts w:eastAsia="Times New Roman"/>
          <w:sz w:val="24"/>
        </w:rPr>
      </w:pPr>
      <w:r w:rsidRPr="004B36C4">
        <w:rPr>
          <w:rFonts w:eastAsia="Times New Roman"/>
          <w:sz w:val="24"/>
        </w:rPr>
        <w:t>2. </w:t>
      </w:r>
      <w:proofErr w:type="spellStart"/>
      <w:r w:rsidRPr="004B36C4">
        <w:rPr>
          <w:color w:val="212529"/>
          <w:sz w:val="24"/>
          <w:shd w:val="clear" w:color="auto" w:fill="F8F9FA"/>
        </w:rPr>
        <w:t>Берилло</w:t>
      </w:r>
      <w:proofErr w:type="spellEnd"/>
      <w:r w:rsidRPr="004B36C4">
        <w:rPr>
          <w:color w:val="212529"/>
          <w:sz w:val="24"/>
          <w:shd w:val="clear" w:color="auto" w:fill="F8F9FA"/>
        </w:rPr>
        <w:t xml:space="preserve">, М. С. Основания освобождения медицинской организации от ответственности за причинение вреда здоровью </w:t>
      </w:r>
      <w:proofErr w:type="gramStart"/>
      <w:r w:rsidRPr="004B36C4">
        <w:rPr>
          <w:color w:val="212529"/>
          <w:sz w:val="24"/>
          <w:shd w:val="clear" w:color="auto" w:fill="F8F9FA"/>
        </w:rPr>
        <w:t>пациента :</w:t>
      </w:r>
      <w:proofErr w:type="gramEnd"/>
      <w:r w:rsidRPr="004B36C4">
        <w:rPr>
          <w:color w:val="212529"/>
          <w:sz w:val="24"/>
          <w:shd w:val="clear" w:color="auto" w:fill="F8F9FA"/>
        </w:rPr>
        <w:t xml:space="preserve"> монография / М. С. </w:t>
      </w:r>
      <w:proofErr w:type="spellStart"/>
      <w:r w:rsidRPr="004B36C4">
        <w:rPr>
          <w:color w:val="212529"/>
          <w:sz w:val="24"/>
          <w:shd w:val="clear" w:color="auto" w:fill="F8F9FA"/>
        </w:rPr>
        <w:t>Берилло</w:t>
      </w:r>
      <w:proofErr w:type="spellEnd"/>
      <w:r w:rsidRPr="004B36C4">
        <w:rPr>
          <w:color w:val="212529"/>
          <w:sz w:val="24"/>
          <w:shd w:val="clear" w:color="auto" w:fill="F8F9FA"/>
        </w:rPr>
        <w:t xml:space="preserve">. — </w:t>
      </w:r>
      <w:proofErr w:type="gramStart"/>
      <w:r w:rsidRPr="004B36C4">
        <w:rPr>
          <w:color w:val="212529"/>
          <w:sz w:val="24"/>
          <w:shd w:val="clear" w:color="auto" w:fill="F8F9FA"/>
        </w:rPr>
        <w:t>Новосибирск :</w:t>
      </w:r>
      <w:proofErr w:type="gramEnd"/>
      <w:r w:rsidRPr="004B36C4">
        <w:rPr>
          <w:color w:val="212529"/>
          <w:sz w:val="24"/>
          <w:shd w:val="clear" w:color="auto" w:fill="F8F9FA"/>
        </w:rPr>
        <w:t xml:space="preserve"> Новосибирский государственный технический университет, 2015. — 180 c. — ISBN 978-5-7782-2792-7. — </w:t>
      </w:r>
      <w:proofErr w:type="gramStart"/>
      <w:r w:rsidRPr="004B36C4">
        <w:rPr>
          <w:color w:val="212529"/>
          <w:sz w:val="24"/>
          <w:shd w:val="clear" w:color="auto" w:fill="F8F9FA"/>
        </w:rPr>
        <w:t>Текст :</w:t>
      </w:r>
      <w:proofErr w:type="gramEnd"/>
      <w:r w:rsidRPr="004B36C4">
        <w:rPr>
          <w:color w:val="212529"/>
          <w:sz w:val="24"/>
          <w:shd w:val="clear" w:color="auto" w:fill="F8F9FA"/>
        </w:rPr>
        <w:t xml:space="preserve"> электронный // Электронно-библиотечная система IPR BOOKS : [сайт]. — URL: https://www.iprbookshop.ru/91635.html (дата обращения: 30.07.2021). — Режим доступа: для </w:t>
      </w:r>
      <w:proofErr w:type="spellStart"/>
      <w:r w:rsidRPr="004B36C4">
        <w:rPr>
          <w:color w:val="212529"/>
          <w:sz w:val="24"/>
          <w:shd w:val="clear" w:color="auto" w:fill="F8F9FA"/>
        </w:rPr>
        <w:t>авторизир</w:t>
      </w:r>
      <w:proofErr w:type="spellEnd"/>
      <w:r w:rsidRPr="004B36C4">
        <w:rPr>
          <w:color w:val="212529"/>
          <w:sz w:val="24"/>
          <w:shd w:val="clear" w:color="auto" w:fill="F8F9FA"/>
        </w:rPr>
        <w:t>. пользователей</w:t>
      </w:r>
      <w:r w:rsidRPr="004B36C4">
        <w:rPr>
          <w:rFonts w:eastAsia="Times New Roman"/>
          <w:sz w:val="24"/>
        </w:rPr>
        <w:t>…</w:t>
      </w:r>
    </w:p>
    <w:p w:rsidR="00102404" w:rsidRPr="004B36C4" w:rsidRDefault="00102404" w:rsidP="00102404">
      <w:pPr>
        <w:spacing w:line="264" w:lineRule="auto"/>
        <w:ind w:firstLine="709"/>
        <w:jc w:val="both"/>
        <w:rPr>
          <w:color w:val="001329"/>
          <w:sz w:val="24"/>
          <w:shd w:val="clear" w:color="auto" w:fill="FFFFFF"/>
        </w:rPr>
      </w:pPr>
      <w:r w:rsidRPr="004B36C4">
        <w:rPr>
          <w:rFonts w:eastAsia="Times New Roman"/>
          <w:sz w:val="24"/>
        </w:rPr>
        <w:t>3. </w:t>
      </w:r>
      <w:proofErr w:type="spellStart"/>
      <w:r w:rsidRPr="004B36C4">
        <w:rPr>
          <w:color w:val="001329"/>
          <w:sz w:val="24"/>
          <w:shd w:val="clear" w:color="auto" w:fill="FFFFFF"/>
        </w:rPr>
        <w:t>Спасенников</w:t>
      </w:r>
      <w:proofErr w:type="spellEnd"/>
      <w:r w:rsidRPr="004B36C4">
        <w:rPr>
          <w:color w:val="001329"/>
          <w:sz w:val="24"/>
          <w:shd w:val="clear" w:color="auto" w:fill="FFFFFF"/>
        </w:rPr>
        <w:t xml:space="preserve">, Б. А. Принудительные меры медицинского </w:t>
      </w:r>
      <w:proofErr w:type="gramStart"/>
      <w:r w:rsidRPr="004B36C4">
        <w:rPr>
          <w:color w:val="001329"/>
          <w:sz w:val="24"/>
          <w:shd w:val="clear" w:color="auto" w:fill="FFFFFF"/>
        </w:rPr>
        <w:t>характера :</w:t>
      </w:r>
      <w:proofErr w:type="gramEnd"/>
      <w:r w:rsidRPr="004B36C4">
        <w:rPr>
          <w:color w:val="001329"/>
          <w:sz w:val="24"/>
          <w:shd w:val="clear" w:color="auto" w:fill="FFFFFF"/>
        </w:rPr>
        <w:t xml:space="preserve"> монография / Б. А. </w:t>
      </w:r>
      <w:proofErr w:type="spellStart"/>
      <w:r w:rsidRPr="004B36C4">
        <w:rPr>
          <w:color w:val="001329"/>
          <w:sz w:val="24"/>
          <w:shd w:val="clear" w:color="auto" w:fill="FFFFFF"/>
        </w:rPr>
        <w:t>Спасенников</w:t>
      </w:r>
      <w:proofErr w:type="spellEnd"/>
      <w:r w:rsidRPr="004B36C4">
        <w:rPr>
          <w:color w:val="001329"/>
          <w:sz w:val="24"/>
          <w:shd w:val="clear" w:color="auto" w:fill="FFFFFF"/>
        </w:rPr>
        <w:t xml:space="preserve">, Н. Д. </w:t>
      </w:r>
      <w:proofErr w:type="spellStart"/>
      <w:r w:rsidRPr="004B36C4">
        <w:rPr>
          <w:color w:val="001329"/>
          <w:sz w:val="24"/>
          <w:shd w:val="clear" w:color="auto" w:fill="FFFFFF"/>
        </w:rPr>
        <w:t>Эриашвили</w:t>
      </w:r>
      <w:proofErr w:type="spellEnd"/>
      <w:r w:rsidRPr="004B36C4">
        <w:rPr>
          <w:color w:val="001329"/>
          <w:sz w:val="24"/>
          <w:shd w:val="clear" w:color="auto" w:fill="FFFFFF"/>
        </w:rPr>
        <w:t xml:space="preserve">, О. В. Кудряшов. - </w:t>
      </w:r>
      <w:proofErr w:type="gramStart"/>
      <w:r w:rsidRPr="004B36C4">
        <w:rPr>
          <w:color w:val="001329"/>
          <w:sz w:val="24"/>
          <w:shd w:val="clear" w:color="auto" w:fill="FFFFFF"/>
        </w:rPr>
        <w:t>Москва :</w:t>
      </w:r>
      <w:proofErr w:type="gramEnd"/>
      <w:r w:rsidRPr="004B36C4">
        <w:rPr>
          <w:color w:val="001329"/>
          <w:sz w:val="24"/>
          <w:shd w:val="clear" w:color="auto" w:fill="FFFFFF"/>
        </w:rPr>
        <w:t xml:space="preserve"> ЮНИТИ-ДАНА : Закон и право, 2017. - 175 с. - (Серия «</w:t>
      </w:r>
      <w:proofErr w:type="spellStart"/>
      <w:r w:rsidRPr="004B36C4">
        <w:rPr>
          <w:color w:val="001329"/>
          <w:sz w:val="24"/>
          <w:shd w:val="clear" w:color="auto" w:fill="FFFFFF"/>
        </w:rPr>
        <w:t>Magister</w:t>
      </w:r>
      <w:proofErr w:type="spellEnd"/>
      <w:r w:rsidRPr="004B36C4">
        <w:rPr>
          <w:color w:val="001329"/>
          <w:sz w:val="24"/>
          <w:shd w:val="clear" w:color="auto" w:fill="FFFFFF"/>
        </w:rPr>
        <w:t xml:space="preserve">»). - ISBN 978-5-238-02934-4. - </w:t>
      </w:r>
      <w:proofErr w:type="gramStart"/>
      <w:r w:rsidRPr="004B36C4">
        <w:rPr>
          <w:color w:val="001329"/>
          <w:sz w:val="24"/>
          <w:shd w:val="clear" w:color="auto" w:fill="FFFFFF"/>
        </w:rPr>
        <w:t>Текст :</w:t>
      </w:r>
      <w:proofErr w:type="gramEnd"/>
      <w:r w:rsidRPr="004B36C4">
        <w:rPr>
          <w:color w:val="001329"/>
          <w:sz w:val="24"/>
          <w:shd w:val="clear" w:color="auto" w:fill="FFFFFF"/>
        </w:rPr>
        <w:t xml:space="preserve"> электронный. - URL: https://znanium.com/catalog/product/1352918 (дата обращения: 30.07.2021). – Режим доступа: по подписке.</w:t>
      </w:r>
    </w:p>
    <w:p w:rsidR="00102404" w:rsidRPr="00B67D4D" w:rsidRDefault="00102404" w:rsidP="00102404">
      <w:pPr>
        <w:spacing w:line="264" w:lineRule="auto"/>
        <w:ind w:firstLine="709"/>
        <w:jc w:val="both"/>
        <w:rPr>
          <w:rFonts w:eastAsia="Times New Roman"/>
          <w:i/>
          <w:color w:val="0070C0"/>
          <w:szCs w:val="28"/>
        </w:rPr>
      </w:pPr>
    </w:p>
    <w:p w:rsidR="0001238E" w:rsidRDefault="0001238E" w:rsidP="00137D80">
      <w:pPr>
        <w:ind w:firstLine="426"/>
        <w:jc w:val="right"/>
        <w:rPr>
          <w:b/>
          <w:sz w:val="24"/>
        </w:rPr>
      </w:pPr>
    </w:p>
    <w:p w:rsidR="002E4A0E" w:rsidRDefault="002E4A0E" w:rsidP="00137D80">
      <w:pPr>
        <w:ind w:firstLine="426"/>
        <w:jc w:val="right"/>
        <w:rPr>
          <w:b/>
          <w:sz w:val="24"/>
        </w:rPr>
      </w:pPr>
    </w:p>
    <w:p w:rsidR="002E4A0E" w:rsidRDefault="002E4A0E" w:rsidP="00137D80">
      <w:pPr>
        <w:ind w:firstLine="426"/>
        <w:jc w:val="right"/>
        <w:rPr>
          <w:b/>
          <w:sz w:val="24"/>
        </w:rPr>
      </w:pPr>
    </w:p>
    <w:p w:rsidR="002E4A0E" w:rsidRDefault="002E4A0E" w:rsidP="00137D80">
      <w:pPr>
        <w:ind w:firstLine="426"/>
        <w:jc w:val="right"/>
        <w:rPr>
          <w:b/>
          <w:sz w:val="24"/>
        </w:rPr>
      </w:pPr>
    </w:p>
    <w:p w:rsidR="002E4A0E" w:rsidRDefault="002E4A0E" w:rsidP="00137D80">
      <w:pPr>
        <w:ind w:firstLine="426"/>
        <w:jc w:val="right"/>
        <w:rPr>
          <w:b/>
          <w:sz w:val="24"/>
        </w:rPr>
      </w:pPr>
    </w:p>
    <w:p w:rsidR="002E4A0E" w:rsidRDefault="002E4A0E" w:rsidP="00137D80">
      <w:pPr>
        <w:ind w:firstLine="426"/>
        <w:jc w:val="right"/>
        <w:rPr>
          <w:b/>
          <w:sz w:val="24"/>
        </w:rPr>
      </w:pPr>
    </w:p>
    <w:p w:rsidR="00102404" w:rsidRDefault="00102404" w:rsidP="00137D80">
      <w:pPr>
        <w:ind w:firstLine="426"/>
        <w:jc w:val="right"/>
        <w:rPr>
          <w:b/>
          <w:sz w:val="24"/>
        </w:rPr>
      </w:pPr>
    </w:p>
    <w:p w:rsidR="00102404" w:rsidRDefault="00102404" w:rsidP="00137D80">
      <w:pPr>
        <w:ind w:firstLine="426"/>
        <w:jc w:val="right"/>
        <w:rPr>
          <w:b/>
          <w:sz w:val="24"/>
        </w:rPr>
      </w:pPr>
    </w:p>
    <w:p w:rsidR="00102404" w:rsidRDefault="00102404" w:rsidP="00137D80">
      <w:pPr>
        <w:ind w:firstLine="426"/>
        <w:jc w:val="right"/>
        <w:rPr>
          <w:b/>
          <w:sz w:val="24"/>
        </w:rPr>
      </w:pPr>
    </w:p>
    <w:p w:rsidR="002E4A0E" w:rsidRDefault="002E4A0E" w:rsidP="00137D80">
      <w:pPr>
        <w:ind w:firstLine="426"/>
        <w:jc w:val="right"/>
        <w:rPr>
          <w:b/>
          <w:sz w:val="24"/>
        </w:rPr>
      </w:pPr>
    </w:p>
    <w:p w:rsidR="002E4A0E" w:rsidRDefault="002E4A0E" w:rsidP="00137D80">
      <w:pPr>
        <w:ind w:firstLine="426"/>
        <w:jc w:val="right"/>
        <w:rPr>
          <w:b/>
          <w:sz w:val="24"/>
        </w:rPr>
      </w:pPr>
    </w:p>
    <w:p w:rsidR="002E4A0E" w:rsidRDefault="002E4A0E" w:rsidP="00137D80">
      <w:pPr>
        <w:ind w:firstLine="426"/>
        <w:jc w:val="right"/>
        <w:rPr>
          <w:b/>
          <w:sz w:val="24"/>
        </w:rPr>
      </w:pPr>
    </w:p>
    <w:p w:rsidR="002E4A0E" w:rsidRDefault="002E4A0E" w:rsidP="00137D80">
      <w:pPr>
        <w:ind w:firstLine="426"/>
        <w:jc w:val="right"/>
        <w:rPr>
          <w:b/>
          <w:sz w:val="24"/>
        </w:rPr>
      </w:pPr>
    </w:p>
    <w:p w:rsidR="00406978" w:rsidRDefault="00406978" w:rsidP="00406978">
      <w:pPr>
        <w:jc w:val="right"/>
        <w:rPr>
          <w:b/>
          <w:sz w:val="24"/>
        </w:rPr>
      </w:pPr>
      <w:r>
        <w:rPr>
          <w:b/>
          <w:sz w:val="24"/>
        </w:rPr>
        <w:t xml:space="preserve">Приложение </w:t>
      </w:r>
      <w:r w:rsidR="002E4A0E">
        <w:rPr>
          <w:b/>
          <w:sz w:val="24"/>
        </w:rPr>
        <w:t>2</w:t>
      </w:r>
    </w:p>
    <w:p w:rsidR="003B469D" w:rsidRPr="00212FC1" w:rsidRDefault="003B469D" w:rsidP="003B469D">
      <w:pPr>
        <w:jc w:val="center"/>
        <w:rPr>
          <w:b/>
          <w:sz w:val="24"/>
        </w:rPr>
      </w:pPr>
      <w:r w:rsidRPr="00212FC1">
        <w:rPr>
          <w:b/>
          <w:sz w:val="24"/>
        </w:rPr>
        <w:t>Перечень современных профессиональных баз данных,</w:t>
      </w:r>
    </w:p>
    <w:p w:rsidR="003B469D" w:rsidRPr="00212FC1" w:rsidRDefault="003B469D" w:rsidP="003B469D">
      <w:pPr>
        <w:jc w:val="center"/>
        <w:rPr>
          <w:rFonts w:eastAsia="ヒラギノ角ゴ Pro W3"/>
          <w:b/>
          <w:sz w:val="24"/>
        </w:rPr>
      </w:pPr>
      <w:r w:rsidRPr="00212FC1">
        <w:rPr>
          <w:b/>
          <w:sz w:val="24"/>
        </w:rPr>
        <w:t>информационных справочных и поисковых систем</w:t>
      </w:r>
    </w:p>
    <w:p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Fonts w:eastAsia="ヒラギノ角ゴ Pro W3"/>
          <w:sz w:val="24"/>
          <w:szCs w:val="28"/>
        </w:rPr>
      </w:pPr>
      <w:r w:rsidRPr="002E4A0E">
        <w:rPr>
          <w:rFonts w:eastAsia="ヒラギノ角ゴ Pro W3"/>
          <w:sz w:val="24"/>
          <w:szCs w:val="28"/>
        </w:rPr>
        <w:t>Правовая система «</w:t>
      </w:r>
      <w:proofErr w:type="spellStart"/>
      <w:r w:rsidRPr="002E4A0E">
        <w:rPr>
          <w:rFonts w:eastAsia="ヒラギノ角ゴ Pro W3"/>
          <w:sz w:val="24"/>
          <w:szCs w:val="28"/>
        </w:rPr>
        <w:t>КонсультантПлюс</w:t>
      </w:r>
      <w:proofErr w:type="spellEnd"/>
      <w:r w:rsidRPr="002E4A0E">
        <w:rPr>
          <w:rFonts w:eastAsia="ヒラギノ角ゴ Pro W3"/>
          <w:sz w:val="24"/>
          <w:szCs w:val="28"/>
        </w:rPr>
        <w:t>» // Сайт «</w:t>
      </w:r>
      <w:r w:rsidRPr="002E4A0E">
        <w:rPr>
          <w:rFonts w:eastAsia="ヒラギノ角ゴ Pro W3"/>
          <w:sz w:val="24"/>
          <w:szCs w:val="28"/>
          <w:lang w:val="en-US"/>
        </w:rPr>
        <w:t>Consultant</w:t>
      </w:r>
      <w:r w:rsidRPr="002E4A0E">
        <w:rPr>
          <w:rFonts w:eastAsia="ヒラギノ角ゴ Pro W3"/>
          <w:sz w:val="24"/>
          <w:szCs w:val="28"/>
        </w:rPr>
        <w:t>.</w:t>
      </w:r>
      <w:proofErr w:type="spellStart"/>
      <w:r w:rsidRPr="002E4A0E">
        <w:rPr>
          <w:rFonts w:eastAsia="ヒラギノ角ゴ Pro W3"/>
          <w:sz w:val="24"/>
          <w:szCs w:val="28"/>
          <w:lang w:val="en-US"/>
        </w:rPr>
        <w:t>ru</w:t>
      </w:r>
      <w:proofErr w:type="spellEnd"/>
      <w:r w:rsidRPr="002E4A0E">
        <w:rPr>
          <w:rFonts w:eastAsia="ヒラギノ角ゴ Pro W3"/>
          <w:sz w:val="24"/>
          <w:szCs w:val="28"/>
        </w:rPr>
        <w:t xml:space="preserve">» [Электронный ресурс] – URL: </w:t>
      </w:r>
      <w:hyperlink r:id="rId12" w:history="1"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http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://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www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.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consultant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ru</w:t>
        </w:r>
        <w:proofErr w:type="spellEnd"/>
      </w:hyperlink>
      <w:r w:rsidRPr="002E4A0E">
        <w:rPr>
          <w:rFonts w:eastAsia="ヒラギノ角ゴ Pro W3"/>
          <w:sz w:val="24"/>
          <w:szCs w:val="28"/>
        </w:rPr>
        <w:t xml:space="preserve"> </w:t>
      </w:r>
    </w:p>
    <w:p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Fonts w:eastAsia="ヒラギノ角ゴ Pro W3"/>
          <w:sz w:val="24"/>
          <w:szCs w:val="28"/>
        </w:rPr>
      </w:pPr>
      <w:r w:rsidRPr="002E4A0E">
        <w:rPr>
          <w:rFonts w:eastAsia="ヒラギノ角ゴ Pro W3"/>
          <w:sz w:val="24"/>
          <w:szCs w:val="28"/>
        </w:rPr>
        <w:t>Справочно-правовая система «Гарант» // Сайт «</w:t>
      </w:r>
      <w:r w:rsidRPr="002E4A0E">
        <w:rPr>
          <w:rFonts w:eastAsia="ヒラギノ角ゴ Pro W3"/>
          <w:sz w:val="24"/>
          <w:szCs w:val="28"/>
          <w:lang w:val="en-US"/>
        </w:rPr>
        <w:t>Aero</w:t>
      </w:r>
      <w:r w:rsidRPr="002E4A0E">
        <w:rPr>
          <w:rFonts w:eastAsia="ヒラギノ角ゴ Pro W3"/>
          <w:sz w:val="24"/>
          <w:szCs w:val="28"/>
        </w:rPr>
        <w:t>.</w:t>
      </w:r>
      <w:proofErr w:type="spellStart"/>
      <w:r w:rsidRPr="002E4A0E">
        <w:rPr>
          <w:rFonts w:eastAsia="ヒラギノ角ゴ Pro W3"/>
          <w:sz w:val="24"/>
          <w:szCs w:val="28"/>
          <w:lang w:val="en-US"/>
        </w:rPr>
        <w:t>garant</w:t>
      </w:r>
      <w:proofErr w:type="spellEnd"/>
      <w:r w:rsidRPr="002E4A0E">
        <w:rPr>
          <w:rFonts w:eastAsia="ヒラギノ角ゴ Pro W3"/>
          <w:sz w:val="24"/>
          <w:szCs w:val="28"/>
        </w:rPr>
        <w:t>.</w:t>
      </w:r>
      <w:proofErr w:type="spellStart"/>
      <w:r w:rsidRPr="002E4A0E">
        <w:rPr>
          <w:rFonts w:eastAsia="ヒラギノ角ゴ Pro W3"/>
          <w:sz w:val="24"/>
          <w:szCs w:val="28"/>
          <w:lang w:val="en-US"/>
        </w:rPr>
        <w:t>ru</w:t>
      </w:r>
      <w:proofErr w:type="spellEnd"/>
      <w:r w:rsidRPr="002E4A0E">
        <w:rPr>
          <w:rFonts w:eastAsia="ヒラギノ角ゴ Pro W3"/>
          <w:sz w:val="24"/>
          <w:szCs w:val="28"/>
        </w:rPr>
        <w:t xml:space="preserve">» [Электронный ресурс] – URL: </w:t>
      </w:r>
      <w:hyperlink r:id="rId13" w:history="1"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http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://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www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.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aero</w:t>
        </w:r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garant</w:t>
        </w:r>
        <w:proofErr w:type="spellEnd"/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rFonts w:eastAsia="ヒラギノ角ゴ Pro W3"/>
            <w:color w:val="auto"/>
            <w:sz w:val="24"/>
            <w:szCs w:val="28"/>
            <w:lang w:val="en-US"/>
          </w:rPr>
          <w:t>ru</w:t>
        </w:r>
        <w:proofErr w:type="spellEnd"/>
      </w:hyperlink>
      <w:r w:rsidRPr="002E4A0E">
        <w:rPr>
          <w:rFonts w:eastAsia="ヒラギノ角ゴ Pro W3"/>
          <w:sz w:val="24"/>
          <w:szCs w:val="28"/>
        </w:rPr>
        <w:t xml:space="preserve">  </w:t>
      </w:r>
    </w:p>
    <w:p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Fonts w:eastAsia="ヒラギノ角ゴ Pro W3"/>
          <w:sz w:val="24"/>
          <w:szCs w:val="28"/>
        </w:rPr>
      </w:pPr>
      <w:r w:rsidRPr="002E4A0E">
        <w:rPr>
          <w:rFonts w:eastAsia="ヒラギノ角ゴ Pro W3"/>
          <w:sz w:val="24"/>
          <w:szCs w:val="28"/>
        </w:rPr>
        <w:t>Судебные и нормативные акты РФ // Сайт «</w:t>
      </w:r>
      <w:proofErr w:type="spellStart"/>
      <w:r w:rsidRPr="002E4A0E">
        <w:rPr>
          <w:rFonts w:eastAsia="ヒラギノ角ゴ Pro W3"/>
          <w:sz w:val="24"/>
          <w:szCs w:val="28"/>
          <w:lang w:val="en-US"/>
        </w:rPr>
        <w:t>Sudact</w:t>
      </w:r>
      <w:proofErr w:type="spellEnd"/>
      <w:r w:rsidRPr="002E4A0E">
        <w:rPr>
          <w:rFonts w:eastAsia="ヒラギノ角ゴ Pro W3"/>
          <w:sz w:val="24"/>
          <w:szCs w:val="28"/>
        </w:rPr>
        <w:t>.</w:t>
      </w:r>
      <w:proofErr w:type="spellStart"/>
      <w:r w:rsidRPr="002E4A0E">
        <w:rPr>
          <w:rFonts w:eastAsia="ヒラギノ角ゴ Pro W3"/>
          <w:sz w:val="24"/>
          <w:szCs w:val="28"/>
          <w:lang w:val="en-US"/>
        </w:rPr>
        <w:t>ru</w:t>
      </w:r>
      <w:proofErr w:type="spellEnd"/>
      <w:r w:rsidRPr="002E4A0E">
        <w:rPr>
          <w:rFonts w:eastAsia="ヒラギノ角ゴ Pro W3"/>
          <w:sz w:val="24"/>
          <w:szCs w:val="28"/>
        </w:rPr>
        <w:t xml:space="preserve">» [Электронный ресурс] – URL: </w:t>
      </w:r>
      <w:hyperlink r:id="rId14" w:history="1">
        <w:r w:rsidRPr="002E4A0E">
          <w:rPr>
            <w:rStyle w:val="a4"/>
            <w:rFonts w:eastAsia="ヒラギノ角ゴ Pro W3"/>
            <w:color w:val="auto"/>
            <w:sz w:val="24"/>
            <w:szCs w:val="28"/>
          </w:rPr>
          <w:t>https://sudact.ru</w:t>
        </w:r>
      </w:hyperlink>
      <w:r w:rsidRPr="002E4A0E">
        <w:rPr>
          <w:rFonts w:eastAsia="ヒラギノ角ゴ Pro W3"/>
          <w:sz w:val="24"/>
          <w:szCs w:val="28"/>
        </w:rPr>
        <w:t xml:space="preserve">  </w:t>
      </w:r>
    </w:p>
    <w:p w:rsidR="002E4A0E" w:rsidRPr="002E4A0E" w:rsidRDefault="002E4A0E" w:rsidP="00B401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/>
        <w:jc w:val="both"/>
        <w:rPr>
          <w:rFonts w:eastAsia="Arial Unicode MS"/>
          <w:sz w:val="24"/>
          <w:bdr w:val="nil"/>
        </w:rPr>
      </w:pPr>
      <w:r w:rsidRPr="002E4A0E">
        <w:rPr>
          <w:rFonts w:eastAsia="Arial Unicode MS"/>
          <w:sz w:val="24"/>
          <w:bdr w:val="nil"/>
        </w:rPr>
        <w:t xml:space="preserve">Генеральная прокуратура РФ. Портал правовой статистики </w:t>
      </w:r>
      <w:hyperlink r:id="rId15" w:history="1">
        <w:r w:rsidRPr="002E4A0E">
          <w:rPr>
            <w:rFonts w:eastAsia="Arial Unicode MS"/>
            <w:sz w:val="24"/>
            <w:bdr w:val="nil"/>
          </w:rPr>
          <w:t>http://crimestat.ru/</w:t>
        </w:r>
      </w:hyperlink>
      <w:r w:rsidRPr="002E4A0E">
        <w:rPr>
          <w:rFonts w:eastAsia="Arial Unicode MS"/>
          <w:sz w:val="24"/>
          <w:bdr w:val="nil"/>
        </w:rPr>
        <w:t xml:space="preserve"> </w:t>
      </w:r>
    </w:p>
    <w:p w:rsidR="002E4A0E" w:rsidRPr="002E4A0E" w:rsidRDefault="002E4A0E" w:rsidP="00B401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/>
        <w:jc w:val="both"/>
        <w:rPr>
          <w:rFonts w:eastAsia="Arial Unicode MS"/>
          <w:sz w:val="24"/>
          <w:bdr w:val="nil"/>
        </w:rPr>
      </w:pPr>
      <w:r w:rsidRPr="002E4A0E">
        <w:rPr>
          <w:rFonts w:eastAsia="Arial Unicode MS"/>
          <w:sz w:val="24"/>
          <w:bdr w:val="nil"/>
        </w:rPr>
        <w:t xml:space="preserve">Министерство внутренних дел РФ. Статистика и аналитика </w:t>
      </w:r>
      <w:hyperlink r:id="rId16" w:history="1">
        <w:r w:rsidRPr="002E4A0E">
          <w:rPr>
            <w:rFonts w:eastAsia="Arial Unicode MS"/>
            <w:sz w:val="24"/>
            <w:bdr w:val="nil"/>
          </w:rPr>
          <w:t>https://мвд.рф/Deljatelnost/statistics</w:t>
        </w:r>
      </w:hyperlink>
      <w:r w:rsidRPr="002E4A0E">
        <w:rPr>
          <w:rFonts w:eastAsia="Arial Unicode MS"/>
          <w:sz w:val="24"/>
          <w:bdr w:val="nil"/>
        </w:rPr>
        <w:t xml:space="preserve"> </w:t>
      </w:r>
    </w:p>
    <w:p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Fonts w:eastAsia="ヒラギノ角ゴ Pro W3"/>
          <w:sz w:val="24"/>
          <w:szCs w:val="28"/>
        </w:rPr>
      </w:pPr>
      <w:r w:rsidRPr="002E4A0E">
        <w:rPr>
          <w:sz w:val="24"/>
          <w:szCs w:val="28"/>
        </w:rPr>
        <w:t xml:space="preserve">Сайт Высшей аттестационной комиссии при Министерстве науки и высшего образования Российской Федерации </w:t>
      </w:r>
      <w:hyperlink r:id="rId17" w:history="1">
        <w:r w:rsidRPr="002E4A0E">
          <w:rPr>
            <w:sz w:val="24"/>
            <w:szCs w:val="28"/>
          </w:rPr>
          <w:t>https://vak.minobrnauki.gov.ru/main</w:t>
        </w:r>
      </w:hyperlink>
      <w:r w:rsidRPr="002E4A0E">
        <w:rPr>
          <w:sz w:val="24"/>
          <w:szCs w:val="28"/>
        </w:rPr>
        <w:t xml:space="preserve"> </w:t>
      </w:r>
    </w:p>
    <w:p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Fonts w:eastAsia="ヒラギノ角ゴ Pro W3"/>
          <w:sz w:val="24"/>
          <w:szCs w:val="28"/>
        </w:rPr>
      </w:pPr>
      <w:r w:rsidRPr="002E4A0E">
        <w:rPr>
          <w:sz w:val="24"/>
          <w:szCs w:val="28"/>
        </w:rPr>
        <w:t>Реферативная и цитируемая база рецензируемой литературы «</w:t>
      </w:r>
      <w:r w:rsidRPr="002E4A0E">
        <w:rPr>
          <w:sz w:val="24"/>
          <w:szCs w:val="28"/>
          <w:lang w:val="en-US"/>
        </w:rPr>
        <w:t>Scopus</w:t>
      </w:r>
      <w:r w:rsidRPr="002E4A0E">
        <w:rPr>
          <w:sz w:val="24"/>
          <w:szCs w:val="28"/>
        </w:rPr>
        <w:t xml:space="preserve">» </w:t>
      </w:r>
      <w:hyperlink r:id="rId18" w:history="1">
        <w:r w:rsidRPr="002E4A0E">
          <w:rPr>
            <w:rStyle w:val="a4"/>
            <w:color w:val="auto"/>
            <w:sz w:val="24"/>
            <w:szCs w:val="28"/>
          </w:rPr>
          <w:t>https://www.scopus.com</w:t>
        </w:r>
      </w:hyperlink>
      <w:r w:rsidRPr="002E4A0E">
        <w:rPr>
          <w:sz w:val="24"/>
          <w:szCs w:val="28"/>
        </w:rPr>
        <w:t xml:space="preserve"> </w:t>
      </w:r>
    </w:p>
    <w:p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 xml:space="preserve">Реферативные базы данных публикаций в </w:t>
      </w:r>
      <w:hyperlink r:id="rId19" w:tooltip="Научный журнал" w:history="1">
        <w:r w:rsidRPr="002E4A0E">
          <w:rPr>
            <w:rStyle w:val="a4"/>
            <w:color w:val="auto"/>
            <w:sz w:val="24"/>
            <w:szCs w:val="28"/>
          </w:rPr>
          <w:t>научных журналах</w:t>
        </w:r>
      </w:hyperlink>
      <w:r w:rsidRPr="002E4A0E">
        <w:rPr>
          <w:rStyle w:val="a4"/>
          <w:color w:val="auto"/>
          <w:sz w:val="24"/>
          <w:szCs w:val="28"/>
        </w:rPr>
        <w:t xml:space="preserve"> и </w:t>
      </w:r>
      <w:hyperlink r:id="rId20" w:tooltip="Патент" w:history="1">
        <w:r w:rsidRPr="002E4A0E">
          <w:rPr>
            <w:rStyle w:val="a4"/>
            <w:color w:val="auto"/>
            <w:sz w:val="24"/>
            <w:szCs w:val="28"/>
          </w:rPr>
          <w:t>патентов</w:t>
        </w:r>
      </w:hyperlink>
      <w:r w:rsidRPr="002E4A0E">
        <w:rPr>
          <w:rStyle w:val="a4"/>
          <w:color w:val="auto"/>
          <w:sz w:val="24"/>
          <w:szCs w:val="28"/>
        </w:rPr>
        <w:t xml:space="preserve"> «</w:t>
      </w:r>
      <w:r w:rsidRPr="002E4A0E">
        <w:rPr>
          <w:rStyle w:val="a4"/>
          <w:color w:val="auto"/>
          <w:sz w:val="24"/>
          <w:szCs w:val="28"/>
          <w:lang w:val="en-US"/>
        </w:rPr>
        <w:t>Web</w:t>
      </w:r>
      <w:r w:rsidRPr="002E4A0E">
        <w:rPr>
          <w:rStyle w:val="a4"/>
          <w:color w:val="auto"/>
          <w:sz w:val="24"/>
          <w:szCs w:val="28"/>
        </w:rPr>
        <w:t xml:space="preserve"> </w:t>
      </w:r>
      <w:r w:rsidRPr="002E4A0E">
        <w:rPr>
          <w:rStyle w:val="a4"/>
          <w:color w:val="auto"/>
          <w:sz w:val="24"/>
          <w:szCs w:val="28"/>
          <w:lang w:val="en-US"/>
        </w:rPr>
        <w:t>of</w:t>
      </w:r>
      <w:r w:rsidRPr="002E4A0E">
        <w:rPr>
          <w:rStyle w:val="a4"/>
          <w:color w:val="auto"/>
          <w:sz w:val="24"/>
          <w:szCs w:val="28"/>
        </w:rPr>
        <w:t xml:space="preserve"> </w:t>
      </w:r>
      <w:r w:rsidRPr="002E4A0E">
        <w:rPr>
          <w:rStyle w:val="a4"/>
          <w:color w:val="auto"/>
          <w:sz w:val="24"/>
          <w:szCs w:val="28"/>
          <w:lang w:val="en-US"/>
        </w:rPr>
        <w:t>Science</w:t>
      </w:r>
      <w:r w:rsidRPr="002E4A0E">
        <w:rPr>
          <w:rStyle w:val="a4"/>
          <w:color w:val="auto"/>
          <w:sz w:val="24"/>
          <w:szCs w:val="28"/>
        </w:rPr>
        <w:t xml:space="preserve">» </w:t>
      </w:r>
      <w:hyperlink r:id="rId21" w:history="1">
        <w:r w:rsidRPr="002E4A0E">
          <w:rPr>
            <w:rStyle w:val="a4"/>
            <w:color w:val="auto"/>
            <w:sz w:val="24"/>
            <w:szCs w:val="28"/>
          </w:rPr>
          <w:t>http://apps.webofknowledge.com</w:t>
        </w:r>
      </w:hyperlink>
      <w:r w:rsidRPr="002E4A0E">
        <w:rPr>
          <w:rStyle w:val="a4"/>
          <w:color w:val="auto"/>
          <w:sz w:val="24"/>
          <w:szCs w:val="28"/>
        </w:rPr>
        <w:t xml:space="preserve"> </w:t>
      </w:r>
    </w:p>
    <w:p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>Научная электронная библиотека «e</w:t>
      </w:r>
      <w:r w:rsidRPr="002E4A0E">
        <w:rPr>
          <w:rStyle w:val="a4"/>
          <w:color w:val="auto"/>
          <w:sz w:val="24"/>
          <w:szCs w:val="28"/>
          <w:lang w:val="en-US"/>
        </w:rPr>
        <w:t>LIBRARY</w:t>
      </w:r>
      <w:r w:rsidRPr="002E4A0E">
        <w:rPr>
          <w:rStyle w:val="a4"/>
          <w:color w:val="auto"/>
          <w:sz w:val="24"/>
          <w:szCs w:val="28"/>
        </w:rPr>
        <w:t>.</w:t>
      </w:r>
      <w:r w:rsidRPr="002E4A0E">
        <w:rPr>
          <w:rStyle w:val="a4"/>
          <w:color w:val="auto"/>
          <w:sz w:val="24"/>
          <w:szCs w:val="28"/>
          <w:lang w:val="en-US"/>
        </w:rPr>
        <w:t>RU</w:t>
      </w:r>
      <w:r w:rsidRPr="002E4A0E">
        <w:rPr>
          <w:rStyle w:val="a4"/>
          <w:color w:val="auto"/>
          <w:sz w:val="24"/>
          <w:szCs w:val="28"/>
        </w:rPr>
        <w:t xml:space="preserve">» </w:t>
      </w:r>
      <w:hyperlink r:id="rId22" w:history="1">
        <w:r w:rsidRPr="002E4A0E">
          <w:rPr>
            <w:rStyle w:val="a4"/>
            <w:color w:val="auto"/>
            <w:sz w:val="24"/>
            <w:szCs w:val="28"/>
            <w:lang w:val="en-US"/>
          </w:rPr>
          <w:t>https</w:t>
        </w:r>
        <w:r w:rsidRPr="002E4A0E">
          <w:rPr>
            <w:rStyle w:val="a4"/>
            <w:color w:val="auto"/>
            <w:sz w:val="24"/>
            <w:szCs w:val="28"/>
          </w:rPr>
          <w:t>://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elibrary</w:t>
        </w:r>
        <w:proofErr w:type="spellEnd"/>
        <w:r w:rsidRPr="002E4A0E">
          <w:rPr>
            <w:rStyle w:val="a4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ru</w:t>
        </w:r>
        <w:proofErr w:type="spellEnd"/>
      </w:hyperlink>
    </w:p>
    <w:p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 xml:space="preserve">Сайт Российской государственной библиотеки </w:t>
      </w:r>
      <w:hyperlink r:id="rId23" w:history="1">
        <w:r w:rsidRPr="002E4A0E">
          <w:rPr>
            <w:rStyle w:val="a4"/>
            <w:color w:val="auto"/>
            <w:sz w:val="24"/>
            <w:szCs w:val="28"/>
            <w:lang w:val="en-US"/>
          </w:rPr>
          <w:t>https</w:t>
        </w:r>
        <w:r w:rsidRPr="002E4A0E">
          <w:rPr>
            <w:rStyle w:val="a4"/>
            <w:color w:val="auto"/>
            <w:sz w:val="24"/>
            <w:szCs w:val="28"/>
          </w:rPr>
          <w:t>://</w:t>
        </w:r>
        <w:r w:rsidRPr="002E4A0E">
          <w:rPr>
            <w:rStyle w:val="a4"/>
            <w:color w:val="auto"/>
            <w:sz w:val="24"/>
            <w:szCs w:val="28"/>
            <w:lang w:val="en-US"/>
          </w:rPr>
          <w:t>www</w:t>
        </w:r>
        <w:r w:rsidRPr="002E4A0E">
          <w:rPr>
            <w:rStyle w:val="a4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rsl</w:t>
        </w:r>
        <w:proofErr w:type="spellEnd"/>
        <w:r w:rsidRPr="002E4A0E">
          <w:rPr>
            <w:rStyle w:val="a4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ru</w:t>
        </w:r>
        <w:proofErr w:type="spellEnd"/>
      </w:hyperlink>
      <w:r w:rsidRPr="002E4A0E">
        <w:rPr>
          <w:rStyle w:val="a4"/>
          <w:color w:val="auto"/>
          <w:sz w:val="24"/>
          <w:szCs w:val="28"/>
        </w:rPr>
        <w:t xml:space="preserve"> </w:t>
      </w:r>
    </w:p>
    <w:p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 xml:space="preserve">Официальный интернет-портал правовой информации </w:t>
      </w:r>
      <w:r w:rsidRPr="002E4A0E">
        <w:rPr>
          <w:rStyle w:val="a4"/>
          <w:color w:val="auto"/>
          <w:sz w:val="24"/>
          <w:szCs w:val="28"/>
          <w:lang w:val="en-US"/>
        </w:rPr>
        <w:t>http</w:t>
      </w:r>
      <w:r w:rsidRPr="002E4A0E">
        <w:rPr>
          <w:rStyle w:val="a4"/>
          <w:color w:val="auto"/>
          <w:sz w:val="24"/>
          <w:szCs w:val="28"/>
        </w:rPr>
        <w:t>://</w:t>
      </w:r>
      <w:r w:rsidRPr="002E4A0E">
        <w:rPr>
          <w:rStyle w:val="a4"/>
          <w:color w:val="auto"/>
          <w:sz w:val="24"/>
          <w:szCs w:val="28"/>
          <w:lang w:val="en-US"/>
        </w:rPr>
        <w:t>www</w:t>
      </w:r>
      <w:r w:rsidRPr="002E4A0E">
        <w:rPr>
          <w:rStyle w:val="a4"/>
          <w:color w:val="auto"/>
          <w:sz w:val="24"/>
          <w:szCs w:val="28"/>
        </w:rPr>
        <w:t>.</w:t>
      </w:r>
      <w:proofErr w:type="spellStart"/>
      <w:r w:rsidRPr="002E4A0E">
        <w:rPr>
          <w:rStyle w:val="a4"/>
          <w:color w:val="auto"/>
          <w:sz w:val="24"/>
          <w:szCs w:val="28"/>
          <w:lang w:val="en-US"/>
        </w:rPr>
        <w:t>pravo</w:t>
      </w:r>
      <w:proofErr w:type="spellEnd"/>
      <w:r w:rsidRPr="002E4A0E">
        <w:rPr>
          <w:rStyle w:val="a4"/>
          <w:color w:val="auto"/>
          <w:sz w:val="24"/>
          <w:szCs w:val="28"/>
        </w:rPr>
        <w:t>.</w:t>
      </w:r>
      <w:proofErr w:type="spellStart"/>
      <w:r w:rsidRPr="002E4A0E">
        <w:rPr>
          <w:rStyle w:val="a4"/>
          <w:color w:val="auto"/>
          <w:sz w:val="24"/>
          <w:szCs w:val="28"/>
          <w:lang w:val="en-US"/>
        </w:rPr>
        <w:t>gov</w:t>
      </w:r>
      <w:proofErr w:type="spellEnd"/>
      <w:r w:rsidRPr="002E4A0E">
        <w:rPr>
          <w:rStyle w:val="a4"/>
          <w:color w:val="auto"/>
          <w:sz w:val="24"/>
          <w:szCs w:val="28"/>
        </w:rPr>
        <w:t>.</w:t>
      </w:r>
      <w:proofErr w:type="spellStart"/>
      <w:r w:rsidRPr="002E4A0E">
        <w:rPr>
          <w:rStyle w:val="a4"/>
          <w:color w:val="auto"/>
          <w:sz w:val="24"/>
          <w:szCs w:val="28"/>
          <w:lang w:val="en-US"/>
        </w:rPr>
        <w:t>ru</w:t>
      </w:r>
      <w:proofErr w:type="spellEnd"/>
      <w:r w:rsidRPr="002E4A0E">
        <w:rPr>
          <w:rStyle w:val="a4"/>
          <w:color w:val="auto"/>
          <w:sz w:val="24"/>
          <w:szCs w:val="28"/>
        </w:rPr>
        <w:t>/</w:t>
      </w:r>
      <w:proofErr w:type="spellStart"/>
      <w:r w:rsidRPr="002E4A0E">
        <w:rPr>
          <w:rStyle w:val="a4"/>
          <w:color w:val="auto"/>
          <w:sz w:val="24"/>
          <w:szCs w:val="28"/>
          <w:lang w:val="en-US"/>
        </w:rPr>
        <w:t>ips</w:t>
      </w:r>
      <w:proofErr w:type="spellEnd"/>
      <w:r w:rsidRPr="002E4A0E">
        <w:rPr>
          <w:rStyle w:val="a4"/>
          <w:color w:val="auto"/>
          <w:sz w:val="24"/>
          <w:szCs w:val="28"/>
        </w:rPr>
        <w:t xml:space="preserve">/ </w:t>
      </w:r>
    </w:p>
    <w:p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 xml:space="preserve">Научно-технический центр правовой информации «Система» Федеральной службы охраны Российской Федерации </w:t>
      </w:r>
      <w:hyperlink r:id="rId24" w:history="1">
        <w:r w:rsidRPr="002E4A0E">
          <w:rPr>
            <w:rStyle w:val="a4"/>
            <w:color w:val="auto"/>
            <w:sz w:val="24"/>
            <w:szCs w:val="28"/>
            <w:lang w:val="en-US"/>
          </w:rPr>
          <w:t>http</w:t>
        </w:r>
        <w:r w:rsidRPr="002E4A0E">
          <w:rPr>
            <w:rStyle w:val="a4"/>
            <w:color w:val="auto"/>
            <w:sz w:val="24"/>
            <w:szCs w:val="28"/>
          </w:rPr>
          <w:t>://</w:t>
        </w:r>
        <w:r w:rsidRPr="002E4A0E">
          <w:rPr>
            <w:rStyle w:val="a4"/>
            <w:color w:val="auto"/>
            <w:sz w:val="24"/>
            <w:szCs w:val="28"/>
            <w:lang w:val="en-US"/>
          </w:rPr>
          <w:t>www</w:t>
        </w:r>
        <w:r w:rsidRPr="002E4A0E">
          <w:rPr>
            <w:rStyle w:val="a4"/>
            <w:color w:val="auto"/>
            <w:sz w:val="24"/>
            <w:szCs w:val="28"/>
          </w:rPr>
          <w:t>1.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systema</w:t>
        </w:r>
        <w:proofErr w:type="spellEnd"/>
        <w:r w:rsidRPr="002E4A0E">
          <w:rPr>
            <w:rStyle w:val="a4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ru</w:t>
        </w:r>
        <w:proofErr w:type="spellEnd"/>
        <w:r w:rsidRPr="002E4A0E">
          <w:rPr>
            <w:rStyle w:val="a4"/>
            <w:color w:val="auto"/>
            <w:sz w:val="24"/>
            <w:szCs w:val="28"/>
          </w:rPr>
          <w:t>/</w:t>
        </w:r>
      </w:hyperlink>
      <w:r w:rsidRPr="002E4A0E">
        <w:rPr>
          <w:rStyle w:val="a4"/>
          <w:color w:val="auto"/>
          <w:sz w:val="24"/>
          <w:szCs w:val="28"/>
        </w:rPr>
        <w:t xml:space="preserve"> </w:t>
      </w:r>
    </w:p>
    <w:p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 xml:space="preserve">Поисковая система «Яндекс» </w:t>
      </w:r>
      <w:hyperlink r:id="rId25" w:history="1">
        <w:r w:rsidRPr="002E4A0E">
          <w:rPr>
            <w:rStyle w:val="a4"/>
            <w:color w:val="auto"/>
            <w:sz w:val="24"/>
            <w:szCs w:val="28"/>
            <w:lang w:val="en-US"/>
          </w:rPr>
          <w:t>https</w:t>
        </w:r>
        <w:r w:rsidRPr="002E4A0E">
          <w:rPr>
            <w:rStyle w:val="a4"/>
            <w:color w:val="auto"/>
            <w:sz w:val="24"/>
            <w:szCs w:val="28"/>
          </w:rPr>
          <w:t>://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yandex</w:t>
        </w:r>
        <w:proofErr w:type="spellEnd"/>
        <w:r w:rsidRPr="002E4A0E">
          <w:rPr>
            <w:rStyle w:val="a4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ru</w:t>
        </w:r>
        <w:proofErr w:type="spellEnd"/>
        <w:r w:rsidRPr="002E4A0E">
          <w:rPr>
            <w:rStyle w:val="a4"/>
            <w:color w:val="auto"/>
            <w:sz w:val="24"/>
            <w:szCs w:val="28"/>
          </w:rPr>
          <w:t>/</w:t>
        </w:r>
      </w:hyperlink>
      <w:r w:rsidRPr="002E4A0E">
        <w:rPr>
          <w:rStyle w:val="a4"/>
          <w:color w:val="auto"/>
          <w:sz w:val="24"/>
          <w:szCs w:val="28"/>
        </w:rPr>
        <w:t xml:space="preserve"> </w:t>
      </w:r>
    </w:p>
    <w:p w:rsidR="002E4A0E" w:rsidRPr="002E4A0E" w:rsidRDefault="002E4A0E" w:rsidP="00B40110">
      <w:pPr>
        <w:numPr>
          <w:ilvl w:val="0"/>
          <w:numId w:val="3"/>
        </w:numPr>
        <w:suppressAutoHyphens/>
        <w:ind w:left="426"/>
        <w:jc w:val="both"/>
        <w:rPr>
          <w:rStyle w:val="a4"/>
          <w:rFonts w:eastAsia="ヒラギノ角ゴ Pro W3"/>
          <w:color w:val="auto"/>
          <w:sz w:val="24"/>
          <w:szCs w:val="28"/>
        </w:rPr>
      </w:pPr>
      <w:r w:rsidRPr="002E4A0E">
        <w:rPr>
          <w:rStyle w:val="a4"/>
          <w:color w:val="auto"/>
          <w:sz w:val="24"/>
          <w:szCs w:val="28"/>
        </w:rPr>
        <w:t>Поисковая система «G</w:t>
      </w:r>
      <w:proofErr w:type="spellStart"/>
      <w:r w:rsidRPr="002E4A0E">
        <w:rPr>
          <w:rStyle w:val="a4"/>
          <w:color w:val="auto"/>
          <w:sz w:val="24"/>
          <w:szCs w:val="28"/>
          <w:lang w:val="en-US"/>
        </w:rPr>
        <w:t>oogle</w:t>
      </w:r>
      <w:proofErr w:type="spellEnd"/>
      <w:r w:rsidRPr="002E4A0E">
        <w:rPr>
          <w:rStyle w:val="a4"/>
          <w:color w:val="auto"/>
          <w:sz w:val="24"/>
          <w:szCs w:val="28"/>
        </w:rPr>
        <w:t xml:space="preserve">» </w:t>
      </w:r>
      <w:hyperlink r:id="rId26" w:history="1">
        <w:r w:rsidRPr="002E4A0E">
          <w:rPr>
            <w:rStyle w:val="a4"/>
            <w:color w:val="auto"/>
            <w:sz w:val="24"/>
            <w:szCs w:val="28"/>
            <w:lang w:val="en-US"/>
          </w:rPr>
          <w:t>https</w:t>
        </w:r>
        <w:r w:rsidRPr="002E4A0E">
          <w:rPr>
            <w:rStyle w:val="a4"/>
            <w:color w:val="auto"/>
            <w:sz w:val="24"/>
            <w:szCs w:val="28"/>
          </w:rPr>
          <w:t>://</w:t>
        </w:r>
        <w:r w:rsidRPr="002E4A0E">
          <w:rPr>
            <w:rStyle w:val="a4"/>
            <w:color w:val="auto"/>
            <w:sz w:val="24"/>
            <w:szCs w:val="28"/>
            <w:lang w:val="en-US"/>
          </w:rPr>
          <w:t>www</w:t>
        </w:r>
        <w:r w:rsidRPr="002E4A0E">
          <w:rPr>
            <w:rStyle w:val="a4"/>
            <w:color w:val="auto"/>
            <w:sz w:val="24"/>
            <w:szCs w:val="28"/>
          </w:rPr>
          <w:t>.</w:t>
        </w:r>
        <w:r w:rsidRPr="002E4A0E">
          <w:rPr>
            <w:rStyle w:val="a4"/>
            <w:color w:val="auto"/>
            <w:sz w:val="24"/>
            <w:szCs w:val="28"/>
            <w:lang w:val="en-US"/>
          </w:rPr>
          <w:t>google</w:t>
        </w:r>
        <w:r w:rsidRPr="002E4A0E">
          <w:rPr>
            <w:rStyle w:val="a4"/>
            <w:color w:val="auto"/>
            <w:sz w:val="24"/>
            <w:szCs w:val="28"/>
          </w:rPr>
          <w:t>.</w:t>
        </w:r>
        <w:proofErr w:type="spellStart"/>
        <w:r w:rsidRPr="002E4A0E">
          <w:rPr>
            <w:rStyle w:val="a4"/>
            <w:color w:val="auto"/>
            <w:sz w:val="24"/>
            <w:szCs w:val="28"/>
            <w:lang w:val="en-US"/>
          </w:rPr>
          <w:t>ru</w:t>
        </w:r>
        <w:proofErr w:type="spellEnd"/>
        <w:r w:rsidRPr="002E4A0E">
          <w:rPr>
            <w:rStyle w:val="a4"/>
            <w:color w:val="auto"/>
            <w:sz w:val="24"/>
            <w:szCs w:val="28"/>
          </w:rPr>
          <w:t>/</w:t>
        </w:r>
      </w:hyperlink>
    </w:p>
    <w:p w:rsidR="004A445A" w:rsidRDefault="00406978" w:rsidP="002E4A0E">
      <w:pPr>
        <w:tabs>
          <w:tab w:val="left" w:pos="709"/>
          <w:tab w:val="left" w:pos="851"/>
          <w:tab w:val="left" w:pos="1134"/>
        </w:tabs>
        <w:suppressAutoHyphens/>
        <w:ind w:left="426"/>
        <w:jc w:val="both"/>
        <w:rPr>
          <w:b/>
          <w:sz w:val="24"/>
        </w:rPr>
      </w:pPr>
      <w:r w:rsidRPr="00137D80">
        <w:rPr>
          <w:rStyle w:val="a4"/>
          <w:color w:val="auto"/>
          <w:sz w:val="24"/>
          <w:u w:val="none"/>
        </w:rPr>
        <w:t xml:space="preserve"> </w:t>
      </w:r>
      <w:r w:rsidR="00CD34C6" w:rsidRPr="00137D80">
        <w:rPr>
          <w:rStyle w:val="a4"/>
          <w:color w:val="auto"/>
          <w:sz w:val="24"/>
          <w:u w:val="none"/>
        </w:rPr>
        <w:t xml:space="preserve"> </w:t>
      </w:r>
      <w:bookmarkEnd w:id="2"/>
    </w:p>
    <w:p w:rsidR="00FF2E33" w:rsidRPr="00D51EE7" w:rsidRDefault="00FF2E33" w:rsidP="00FF2E33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D51EE7">
        <w:rPr>
          <w:rFonts w:ascii="Times New Roman" w:hAnsi="Times New Roman"/>
          <w:b/>
          <w:sz w:val="24"/>
          <w:szCs w:val="24"/>
        </w:rPr>
        <w:t>ОГЛАВЛЕНИЕ</w:t>
      </w: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8"/>
        <w:gridCol w:w="529"/>
      </w:tblGrid>
      <w:tr w:rsidR="00FF2E33" w:rsidRPr="00D51EE7" w:rsidTr="00FF2E33">
        <w:tc>
          <w:tcPr>
            <w:tcW w:w="4596" w:type="pct"/>
            <w:tcBorders>
              <w:top w:val="nil"/>
              <w:left w:val="nil"/>
              <w:bottom w:val="nil"/>
              <w:right w:val="nil"/>
            </w:tcBorders>
          </w:tcPr>
          <w:p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>ВВЕДЕНИЕ……………………</w:t>
            </w:r>
            <w:proofErr w:type="gramStart"/>
            <w:r w:rsidRPr="00D51EE7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51EE7">
              <w:rPr>
                <w:rFonts w:ascii="Times New Roman" w:hAnsi="Times New Roman"/>
                <w:sz w:val="24"/>
                <w:szCs w:val="24"/>
              </w:rPr>
              <w:t>……</w:t>
            </w:r>
          </w:p>
          <w:p w:rsidR="00FF2E33" w:rsidRPr="00FF2E33" w:rsidRDefault="00FF2E33" w:rsidP="00FF2E33">
            <w:pPr>
              <w:jc w:val="both"/>
              <w:rPr>
                <w:sz w:val="24"/>
              </w:rPr>
            </w:pPr>
            <w:r w:rsidRPr="00D51EE7">
              <w:rPr>
                <w:spacing w:val="-1"/>
                <w:sz w:val="24"/>
              </w:rPr>
              <w:t>1.</w:t>
            </w:r>
            <w:r w:rsidRPr="00ED7944">
              <w:rPr>
                <w:sz w:val="24"/>
              </w:rPr>
              <w:t xml:space="preserve"> </w:t>
            </w:r>
            <w:r w:rsidRPr="00FF2E33">
              <w:rPr>
                <w:sz w:val="24"/>
              </w:rPr>
              <w:t xml:space="preserve">Аудиторная контактная работа преподавателя </w:t>
            </w:r>
          </w:p>
          <w:p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FF2E33">
              <w:rPr>
                <w:sz w:val="24"/>
                <w:szCs w:val="24"/>
              </w:rPr>
              <w:t xml:space="preserve">    с </w:t>
            </w:r>
            <w:proofErr w:type="gramStart"/>
            <w:r w:rsidRPr="00FF2E33">
              <w:rPr>
                <w:sz w:val="24"/>
                <w:szCs w:val="24"/>
              </w:rPr>
              <w:t>обучающимися</w:t>
            </w:r>
            <w:r w:rsidRPr="00D51EE7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  <w:proofErr w:type="gramEnd"/>
            <w:r w:rsidRPr="00D51EE7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.……</w:t>
            </w:r>
          </w:p>
          <w:p w:rsidR="00FF2E33" w:rsidRDefault="00FF2E33" w:rsidP="00B40110">
            <w:pPr>
              <w:pStyle w:val="ac"/>
              <w:numPr>
                <w:ilvl w:val="1"/>
                <w:numId w:val="2"/>
              </w:numPr>
              <w:rPr>
                <w:spacing w:val="-1"/>
                <w:sz w:val="24"/>
                <w:szCs w:val="24"/>
              </w:rPr>
            </w:pPr>
            <w:r w:rsidRPr="00FF2E33">
              <w:rPr>
                <w:spacing w:val="-1"/>
                <w:sz w:val="24"/>
                <w:szCs w:val="24"/>
              </w:rPr>
              <w:t>Планы практических (семинарских) занятий</w:t>
            </w:r>
            <w:r>
              <w:rPr>
                <w:spacing w:val="-1"/>
                <w:sz w:val="24"/>
                <w:szCs w:val="24"/>
              </w:rPr>
              <w:t xml:space="preserve"> ………</w:t>
            </w:r>
          </w:p>
          <w:p w:rsidR="00FF2E33" w:rsidRPr="00FF2E33" w:rsidRDefault="00FF2E33" w:rsidP="00FF2E33">
            <w:pPr>
              <w:jc w:val="both"/>
              <w:rPr>
                <w:sz w:val="24"/>
              </w:rPr>
            </w:pPr>
            <w:r w:rsidRPr="00D51EE7">
              <w:rPr>
                <w:sz w:val="24"/>
              </w:rPr>
              <w:t xml:space="preserve">2. </w:t>
            </w:r>
            <w:r w:rsidRPr="00FF2E33">
              <w:rPr>
                <w:sz w:val="24"/>
              </w:rPr>
              <w:t xml:space="preserve">Внеаудиторная контактная работа </w:t>
            </w:r>
          </w:p>
          <w:p w:rsidR="002E4A0E" w:rsidRDefault="00FF2E33" w:rsidP="00FF2E3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2E33">
              <w:rPr>
                <w:sz w:val="24"/>
                <w:szCs w:val="24"/>
              </w:rPr>
              <w:t xml:space="preserve">    преподавателя с обучающимися</w:t>
            </w:r>
            <w:proofErr w:type="gramStart"/>
            <w:r w:rsidRPr="00FF2E33">
              <w:rPr>
                <w:sz w:val="24"/>
                <w:szCs w:val="24"/>
              </w:rPr>
              <w:t xml:space="preserve"> 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….</w:t>
            </w:r>
            <w:proofErr w:type="gramEnd"/>
            <w:r w:rsidRPr="00D51E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…………………..…   </w:t>
            </w:r>
          </w:p>
          <w:p w:rsidR="00FF2E33" w:rsidRPr="00D51EE7" w:rsidRDefault="00FF2E33" w:rsidP="00FF2E33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92C">
              <w:rPr>
                <w:rFonts w:ascii="Times New Roman" w:hAnsi="Times New Roman"/>
                <w:sz w:val="24"/>
                <w:szCs w:val="24"/>
              </w:rPr>
              <w:t>Приложение 1. Рекомендуемая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…………   </w:t>
            </w:r>
            <w:r w:rsidRPr="0072692C">
              <w:rPr>
                <w:rFonts w:ascii="Times New Roman" w:hAnsi="Times New Roman"/>
                <w:sz w:val="24"/>
                <w:szCs w:val="24"/>
              </w:rPr>
              <w:t xml:space="preserve"> Приложение 2. Рекомендуемые интернет-сайты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.…</w:t>
            </w:r>
          </w:p>
          <w:p w:rsidR="00FF2E33" w:rsidRPr="00D51EE7" w:rsidRDefault="00FF2E33" w:rsidP="002E4A0E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1EE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FF2E33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51E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E4A0E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2E33" w:rsidRPr="00D51EE7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FF2E33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F2E33" w:rsidRDefault="00DD710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FF2E33" w:rsidRPr="00D51EE7" w:rsidRDefault="00BE2AB6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7103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F2E33" w:rsidRPr="00D51EE7" w:rsidRDefault="00DB30A6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7103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3" w:name="_GoBack"/>
            <w:bookmarkEnd w:id="3"/>
          </w:p>
          <w:p w:rsidR="00FF2E33" w:rsidRDefault="00FF2E33" w:rsidP="00FF2E3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FF2E33" w:rsidRPr="00D51EE7" w:rsidRDefault="00FF2E33" w:rsidP="00BE2AB6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FF2E33" w:rsidRPr="007A6291" w:rsidRDefault="00FF2E33" w:rsidP="00FF2E33">
      <w:pPr>
        <w:spacing w:line="100" w:lineRule="atLeast"/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153827" w:rsidRPr="00FF2E33" w:rsidRDefault="00FF2E33" w:rsidP="00741D74">
      <w:pPr>
        <w:tabs>
          <w:tab w:val="left" w:pos="1276"/>
        </w:tabs>
        <w:rPr>
          <w:sz w:val="24"/>
        </w:rPr>
      </w:pPr>
      <w:r>
        <w:rPr>
          <w:sz w:val="24"/>
        </w:rPr>
        <w:t xml:space="preserve"> </w:t>
      </w:r>
    </w:p>
    <w:p w:rsidR="005A4A32" w:rsidRPr="00FF2E33" w:rsidRDefault="005A4A32" w:rsidP="005A4A32">
      <w:pPr>
        <w:ind w:firstLine="709"/>
        <w:jc w:val="both"/>
        <w:rPr>
          <w:sz w:val="24"/>
        </w:rPr>
      </w:pPr>
    </w:p>
    <w:p w:rsidR="007543A0" w:rsidRPr="00FF2E33" w:rsidRDefault="005A4A32" w:rsidP="00A70EA5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  <w:r w:rsidRPr="00FF2E33">
        <w:rPr>
          <w:sz w:val="24"/>
        </w:rPr>
        <w:t xml:space="preserve"> </w:t>
      </w:r>
    </w:p>
    <w:p w:rsidR="00717E49" w:rsidRPr="00FF2E33" w:rsidRDefault="00717E49" w:rsidP="00A70EA5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717E49" w:rsidRPr="00FF2E33" w:rsidRDefault="00717E49" w:rsidP="00A70EA5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717E49" w:rsidRPr="00FF2E33" w:rsidRDefault="00717E49" w:rsidP="00A70EA5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D758A" w:rsidRDefault="003D758A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102404" w:rsidRDefault="00102404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D758A" w:rsidRDefault="003D758A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3D758A" w:rsidRDefault="003D758A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7133DF" w:rsidRDefault="007133DF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Default="00FF2E33" w:rsidP="00FF2E33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FF2E33" w:rsidRPr="00102404" w:rsidRDefault="00102404" w:rsidP="00FF2E33">
      <w:pPr>
        <w:tabs>
          <w:tab w:val="left" w:pos="-142"/>
        </w:tabs>
        <w:jc w:val="center"/>
        <w:rPr>
          <w:b/>
          <w:bCs/>
          <w:sz w:val="24"/>
          <w:shd w:val="clear" w:color="auto" w:fill="FFFFFF"/>
        </w:rPr>
      </w:pPr>
      <w:r w:rsidRPr="00102404">
        <w:rPr>
          <w:b/>
          <w:sz w:val="24"/>
        </w:rPr>
        <w:t>УГОЛОВНАЯ ОТВЕТСТВЕННОСТЬ ЗА ДЕЯНИЯ В СФЕРЕ ОКАЗАНИЯ МЕДИЦИНСКИХ УСЛУГ</w:t>
      </w:r>
    </w:p>
    <w:p w:rsidR="00FF2E33" w:rsidRPr="002B57A2" w:rsidRDefault="00FF2E33" w:rsidP="00FF2E33">
      <w:pPr>
        <w:pStyle w:val="ac"/>
        <w:jc w:val="center"/>
        <w:rPr>
          <w:rFonts w:ascii="Times New Roman" w:hAnsi="Times New Roman"/>
          <w:i/>
          <w:sz w:val="24"/>
          <w:szCs w:val="24"/>
        </w:rPr>
      </w:pPr>
      <w:r w:rsidRPr="002B57A2">
        <w:rPr>
          <w:rFonts w:ascii="Times New Roman" w:hAnsi="Times New Roman"/>
          <w:i/>
          <w:sz w:val="24"/>
          <w:szCs w:val="24"/>
          <w:shd w:val="clear" w:color="auto" w:fill="FFFFFF"/>
        </w:rPr>
        <w:t>Методические указания</w:t>
      </w:r>
    </w:p>
    <w:p w:rsidR="00FF2E33" w:rsidRPr="00696959" w:rsidRDefault="00FF2E33" w:rsidP="00FF2E33">
      <w:pPr>
        <w:tabs>
          <w:tab w:val="left" w:pos="-142"/>
        </w:tabs>
        <w:jc w:val="center"/>
        <w:rPr>
          <w:sz w:val="24"/>
        </w:rPr>
      </w:pPr>
    </w:p>
    <w:p w:rsidR="00FF2E33" w:rsidRDefault="00FF2E33" w:rsidP="007133DF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2B57A2">
        <w:rPr>
          <w:rFonts w:ascii="Times New Roman" w:hAnsi="Times New Roman"/>
          <w:sz w:val="24"/>
          <w:szCs w:val="24"/>
        </w:rPr>
        <w:t xml:space="preserve">Составитель: </w:t>
      </w:r>
      <w:r w:rsidR="002E4A0E" w:rsidRPr="002E4A0E">
        <w:rPr>
          <w:rFonts w:ascii="Times New Roman" w:hAnsi="Times New Roman"/>
          <w:b/>
          <w:sz w:val="24"/>
          <w:szCs w:val="24"/>
        </w:rPr>
        <w:t>Картавченко</w:t>
      </w:r>
      <w:r w:rsidRPr="002B57A2">
        <w:rPr>
          <w:rFonts w:ascii="Times New Roman" w:hAnsi="Times New Roman"/>
          <w:sz w:val="24"/>
          <w:szCs w:val="24"/>
        </w:rPr>
        <w:t xml:space="preserve"> </w:t>
      </w:r>
      <w:r w:rsidR="002E4A0E">
        <w:rPr>
          <w:rFonts w:ascii="Times New Roman" w:hAnsi="Times New Roman"/>
          <w:sz w:val="24"/>
          <w:szCs w:val="24"/>
        </w:rPr>
        <w:t>Виктория Владимировна</w:t>
      </w:r>
    </w:p>
    <w:p w:rsidR="00FF2E33" w:rsidRPr="002B57A2" w:rsidRDefault="00FF2E33" w:rsidP="00FF2E3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F2E33" w:rsidRPr="00696959" w:rsidRDefault="00FF2E33" w:rsidP="00FF2E33">
      <w:pPr>
        <w:tabs>
          <w:tab w:val="left" w:pos="-142"/>
        </w:tabs>
        <w:jc w:val="center"/>
        <w:rPr>
          <w:sz w:val="24"/>
        </w:rPr>
      </w:pPr>
    </w:p>
    <w:p w:rsidR="00FF2E33" w:rsidRPr="002B57A2" w:rsidRDefault="00137D80" w:rsidP="00FF2E33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Подписано в печать 00.0</w:t>
      </w:r>
      <w:r w:rsidR="00102404">
        <w:rPr>
          <w:rFonts w:ascii="Times New Roman" w:hAnsi="Times New Roman"/>
          <w:sz w:val="24"/>
          <w:szCs w:val="24"/>
        </w:rPr>
        <w:t>9</w:t>
      </w:r>
      <w:r w:rsidR="00FF2E33" w:rsidRPr="002B57A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</w:t>
      </w:r>
      <w:r w:rsidR="00102404">
        <w:rPr>
          <w:rFonts w:ascii="Times New Roman" w:hAnsi="Times New Roman"/>
          <w:sz w:val="24"/>
          <w:szCs w:val="24"/>
        </w:rPr>
        <w:t>1</w:t>
      </w:r>
      <w:r w:rsidR="00FF2E33" w:rsidRPr="002B57A2">
        <w:rPr>
          <w:rFonts w:ascii="Times New Roman" w:hAnsi="Times New Roman"/>
          <w:sz w:val="24"/>
          <w:szCs w:val="24"/>
        </w:rPr>
        <w:t xml:space="preserve">. Формат 60 × 84 </w:t>
      </w:r>
      <w:r w:rsidR="00FF2E33" w:rsidRPr="002B57A2">
        <w:rPr>
          <w:rFonts w:ascii="Times New Roman" w:hAnsi="Times New Roman"/>
          <w:sz w:val="24"/>
          <w:szCs w:val="24"/>
          <w:vertAlign w:val="superscript"/>
        </w:rPr>
        <w:t>1</w:t>
      </w:r>
      <w:r w:rsidR="00FF2E33" w:rsidRPr="002B57A2">
        <w:rPr>
          <w:rFonts w:ascii="Times New Roman" w:hAnsi="Times New Roman"/>
          <w:sz w:val="24"/>
          <w:szCs w:val="24"/>
        </w:rPr>
        <w:t>/</w:t>
      </w:r>
      <w:r w:rsidR="00FF2E33" w:rsidRPr="002B57A2">
        <w:rPr>
          <w:rFonts w:ascii="Times New Roman" w:hAnsi="Times New Roman"/>
          <w:sz w:val="24"/>
          <w:szCs w:val="24"/>
          <w:vertAlign w:val="subscript"/>
        </w:rPr>
        <w:t>16</w:t>
      </w:r>
      <w:r w:rsidR="00FF2E33" w:rsidRPr="002B57A2">
        <w:rPr>
          <w:rFonts w:ascii="Times New Roman" w:hAnsi="Times New Roman"/>
          <w:sz w:val="24"/>
          <w:szCs w:val="24"/>
        </w:rPr>
        <w:t>.</w:t>
      </w:r>
    </w:p>
    <w:p w:rsidR="00FF2E33" w:rsidRPr="002B57A2" w:rsidRDefault="00B42B4D" w:rsidP="00FF2E33">
      <w:pPr>
        <w:pStyle w:val="ac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Усл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печ</w:t>
      </w:r>
      <w:proofErr w:type="spellEnd"/>
      <w:r>
        <w:rPr>
          <w:rFonts w:ascii="Times New Roman" w:hAnsi="Times New Roman"/>
          <w:sz w:val="24"/>
          <w:szCs w:val="24"/>
        </w:rPr>
        <w:t>. л. – 1</w:t>
      </w:r>
      <w:r w:rsidR="00EB06BD">
        <w:rPr>
          <w:rFonts w:ascii="Times New Roman" w:hAnsi="Times New Roman"/>
          <w:sz w:val="24"/>
          <w:szCs w:val="24"/>
        </w:rPr>
        <w:t>.</w:t>
      </w:r>
      <w:r w:rsidR="00FF2E33" w:rsidRPr="002B57A2">
        <w:rPr>
          <w:rFonts w:ascii="Times New Roman" w:hAnsi="Times New Roman"/>
          <w:sz w:val="24"/>
          <w:szCs w:val="24"/>
        </w:rPr>
        <w:t xml:space="preserve">  Уч.-изд. л. – </w:t>
      </w:r>
      <w:r>
        <w:rPr>
          <w:rFonts w:ascii="Times New Roman" w:hAnsi="Times New Roman"/>
          <w:sz w:val="24"/>
          <w:szCs w:val="24"/>
        </w:rPr>
        <w:t>1,</w:t>
      </w:r>
      <w:r w:rsidR="00DB30A6">
        <w:rPr>
          <w:rFonts w:ascii="Times New Roman" w:hAnsi="Times New Roman"/>
          <w:sz w:val="24"/>
          <w:szCs w:val="24"/>
        </w:rPr>
        <w:t>0</w:t>
      </w:r>
      <w:r w:rsidR="00FF2E33" w:rsidRPr="002B57A2">
        <w:rPr>
          <w:rFonts w:ascii="Times New Roman" w:hAnsi="Times New Roman"/>
          <w:sz w:val="24"/>
          <w:szCs w:val="24"/>
        </w:rPr>
        <w:t>.</w:t>
      </w:r>
    </w:p>
    <w:p w:rsidR="00FF2E33" w:rsidRPr="002B57A2" w:rsidRDefault="00356656" w:rsidP="00FF2E33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F2E33" w:rsidRPr="002B57A2" w:rsidRDefault="00356656" w:rsidP="00FF2E33">
      <w:pPr>
        <w:pStyle w:val="ac"/>
        <w:jc w:val="center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Кубанский государственный</w:t>
      </w:r>
      <w:r w:rsidR="007133DF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FF2E33" w:rsidRPr="002B57A2">
        <w:rPr>
          <w:rFonts w:ascii="Times New Roman" w:hAnsi="Times New Roman"/>
          <w:spacing w:val="-8"/>
          <w:sz w:val="24"/>
          <w:szCs w:val="24"/>
        </w:rPr>
        <w:t>аграрн</w:t>
      </w:r>
      <w:r>
        <w:rPr>
          <w:rFonts w:ascii="Times New Roman" w:hAnsi="Times New Roman"/>
          <w:spacing w:val="-8"/>
          <w:sz w:val="24"/>
          <w:szCs w:val="24"/>
        </w:rPr>
        <w:t>ый</w:t>
      </w:r>
      <w:r w:rsidR="00FF2E33" w:rsidRPr="002B57A2">
        <w:rPr>
          <w:rFonts w:ascii="Times New Roman" w:hAnsi="Times New Roman"/>
          <w:spacing w:val="-8"/>
          <w:sz w:val="24"/>
          <w:szCs w:val="24"/>
        </w:rPr>
        <w:t xml:space="preserve"> университет</w:t>
      </w:r>
      <w:r>
        <w:rPr>
          <w:rFonts w:ascii="Times New Roman" w:hAnsi="Times New Roman"/>
          <w:spacing w:val="-8"/>
          <w:sz w:val="24"/>
          <w:szCs w:val="24"/>
        </w:rPr>
        <w:t>.</w:t>
      </w:r>
    </w:p>
    <w:p w:rsidR="00717E49" w:rsidRDefault="00F36FB7" w:rsidP="00FF2E33">
      <w:pPr>
        <w:pStyle w:val="ac"/>
        <w:jc w:val="center"/>
        <w:rPr>
          <w:b/>
          <w:bCs/>
          <w:szCs w:val="28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234950</wp:posOffset>
                </wp:positionV>
                <wp:extent cx="914400" cy="914400"/>
                <wp:effectExtent l="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56303" id="Rectangle 2" o:spid="_x0000_s1026" style="position:absolute;margin-left:122.05pt;margin-top:18.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Y0kAIAADEFAAAOAAAAZHJzL2Uyb0RvYy54bWysVNtuEzEQfUfiHyy/p3vRps2uuql6IQip&#10;QEXhAxzbu2vhy2I72ZSKf2dsJyGFF4TIw8YzHo/PnDnjy6udkmjLrRNGt7g4yzHimhomdN/iL59X&#10;swVGzhPNiDSat/iJO3y1fP3qchobXprBSMYtgiTaNdPY4sH7sckyRweuiDszI9ew2RmriAfT9hmz&#10;ZILsSmZlnp9nk7FstIZy58B7lzbxMubvOk79x65z3CPZYsDm49fG7zp8s+UlaXpLxkHQPQzyDygU&#10;ERouPaa6I56gjRV/pFKCWuNM58+oUZnpOkF5rAGqKfLfqnkcyMhjLUCOG480uf+Xln7YPlgkGPQO&#10;I00UtOgTkEZ0LzkqAz3T6BqIehwfbCjQjfeGfnVIm9sBovi1tWYaOGEAqgjx2YsDwXBwFK2n94ZB&#10;drLxJjK166wKCYEDtIsNeTo2hO88ouCsi6rKoW0UtvbrcANpDodH6/xbbhQKixZbgB6Tk+298yn0&#10;EBLBGynYSkgZjaAxfist2hJQx7ov4lG5UYA0+Yo8/JJIwA9SSv7oAhhRpiFFBOVOs0sd7tAm3JaA&#10;JA+UBtDCXigySuS5Lsoqvynr2ep8cTGrVtV8Vl/ki1le1Df1eV7V1d3qRwBXVM0gGOP6Xmh+kGtR&#10;/Z0c9oOThBYFiyagdV7OY90v0Dvbr4/MRBKOJZ8WqYSH6ZVCtXhxQlWQwxvNoGzSeCJkWmcv4UfK&#10;gIPDf2QliifoJelubdgTaMca6C3IAN4ZWAzGfsdogpltsfu2IZZjJN9p0F+UCAx5NKr5RQln7OnO&#10;+nSHaAqpWuwxSstbnx6GzWhFP8BNSRDaXINmOxH1FPScUAHuYMBcxgr2b0gY/FM7Rv166ZY/AQAA&#10;//8DAFBLAwQUAAYACAAAACEANgOXNeEAAAAKAQAADwAAAGRycy9kb3ducmV2LnhtbEyPTU/DMAyG&#10;70j8h8hI3FjaboKqNJ342FA1icM2EBy9xrQVTVKadCv/HnOCo+1Hr583X06mE0cafOusgngWgSBb&#10;Od3aWsHLfn2VgvABrcbOWVLwTR6WxflZjpl2J7ul4y7UgkOsz1BBE0KfSemrhgz6mevJ8u3DDQYD&#10;j0Mt9YAnDjedTKLoWhpsLX9osKeHhqrP3WgUrDaPyfvba9mHcj3e+3LC56fVl1KXF9PdLYhAU/iD&#10;4Vef1aFgp4MbrfaiU5AsFjGjCuY33ImBeZry4sBkGkcgi1z+r1D8AAAA//8DAFBLAQItABQABgAI&#10;AAAAIQC2gziS/gAAAOEBAAATAAAAAAAAAAAAAAAAAAAAAABbQ29udGVudF9UeXBlc10ueG1sUEsB&#10;Ai0AFAAGAAgAAAAhADj9If/WAAAAlAEAAAsAAAAAAAAAAAAAAAAALwEAAF9yZWxzLy5yZWxzUEsB&#10;Ai0AFAAGAAgAAAAhAL8j1jSQAgAAMQUAAA4AAAAAAAAAAAAAAAAALgIAAGRycy9lMm9Eb2MueG1s&#10;UEsBAi0AFAAGAAgAAAAhADYDlzXhAAAACgEAAA8AAAAAAAAAAAAAAAAA6gQAAGRycy9kb3ducmV2&#10;LnhtbFBLBQYAAAAABAAEAPMAAAD4BQAAAAA=&#10;" fillcolor="white [3212]" stroked="f"/>
            </w:pict>
          </mc:Fallback>
        </mc:AlternateContent>
      </w:r>
      <w:r w:rsidR="00FF2E33" w:rsidRPr="002B57A2">
        <w:rPr>
          <w:rFonts w:ascii="Times New Roman" w:hAnsi="Times New Roman"/>
          <w:sz w:val="24"/>
          <w:szCs w:val="24"/>
        </w:rPr>
        <w:t>350044, г. Краснодар, ул. Калинина, 13</w:t>
      </w:r>
    </w:p>
    <w:sectPr w:rsidR="00717E49" w:rsidSect="003A3B06">
      <w:footerReference w:type="default" r:id="rId27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016" w:rsidRDefault="00DE3016" w:rsidP="00034B59">
      <w:r>
        <w:separator/>
      </w:r>
    </w:p>
  </w:endnote>
  <w:endnote w:type="continuationSeparator" w:id="0">
    <w:p w:rsidR="00DE3016" w:rsidRDefault="00DE3016" w:rsidP="0003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F" w:rsidRDefault="009C2B9A" w:rsidP="00E937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624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7624F" w:rsidRDefault="0007624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F" w:rsidRPr="008C5640" w:rsidRDefault="0007624F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F" w:rsidRDefault="0007624F">
    <w:pPr>
      <w:pStyle w:val="a5"/>
      <w:jc w:val="center"/>
    </w:pPr>
    <w:r>
      <w:t xml:space="preserve"> </w:t>
    </w:r>
  </w:p>
  <w:p w:rsidR="0007624F" w:rsidRDefault="0007624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4F" w:rsidRPr="008C5640" w:rsidRDefault="0007624F">
    <w:pPr>
      <w:pStyle w:val="a5"/>
      <w:jc w:val="center"/>
      <w:rPr>
        <w:sz w:val="20"/>
        <w:szCs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1637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7624F" w:rsidRPr="005A4A32" w:rsidRDefault="009C2B9A">
        <w:pPr>
          <w:pStyle w:val="a5"/>
          <w:jc w:val="center"/>
          <w:rPr>
            <w:sz w:val="20"/>
            <w:szCs w:val="20"/>
          </w:rPr>
        </w:pPr>
        <w:r w:rsidRPr="005A4A32">
          <w:rPr>
            <w:sz w:val="20"/>
            <w:szCs w:val="20"/>
          </w:rPr>
          <w:fldChar w:fldCharType="begin"/>
        </w:r>
        <w:r w:rsidR="0007624F" w:rsidRPr="005A4A32">
          <w:rPr>
            <w:sz w:val="20"/>
            <w:szCs w:val="20"/>
          </w:rPr>
          <w:instrText xml:space="preserve"> PAGE   \* MERGEFORMAT </w:instrText>
        </w:r>
        <w:r w:rsidRPr="005A4A32">
          <w:rPr>
            <w:sz w:val="20"/>
            <w:szCs w:val="20"/>
          </w:rPr>
          <w:fldChar w:fldCharType="separate"/>
        </w:r>
        <w:r w:rsidR="00DD7103">
          <w:rPr>
            <w:noProof/>
            <w:sz w:val="20"/>
            <w:szCs w:val="20"/>
          </w:rPr>
          <w:t>15</w:t>
        </w:r>
        <w:r w:rsidRPr="005A4A32">
          <w:rPr>
            <w:sz w:val="20"/>
            <w:szCs w:val="20"/>
          </w:rPr>
          <w:fldChar w:fldCharType="end"/>
        </w:r>
      </w:p>
    </w:sdtContent>
  </w:sdt>
  <w:p w:rsidR="0007624F" w:rsidRPr="008C5640" w:rsidRDefault="0007624F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016" w:rsidRDefault="00DE3016" w:rsidP="00034B59">
      <w:r>
        <w:separator/>
      </w:r>
    </w:p>
  </w:footnote>
  <w:footnote w:type="continuationSeparator" w:id="0">
    <w:p w:rsidR="00DE3016" w:rsidRDefault="00DE3016" w:rsidP="0003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55E8"/>
    <w:multiLevelType w:val="multilevel"/>
    <w:tmpl w:val="BE7AE03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645" w:hanging="4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ascii="Times New Roman" w:hAnsi="Times New Roman" w:hint="default"/>
      </w:rPr>
    </w:lvl>
  </w:abstractNum>
  <w:abstractNum w:abstractNumId="1" w15:restartNumberingAfterBreak="0">
    <w:nsid w:val="1D25414C"/>
    <w:multiLevelType w:val="hybridMultilevel"/>
    <w:tmpl w:val="6248E658"/>
    <w:lvl w:ilvl="0" w:tplc="AD6C778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D17D57"/>
    <w:multiLevelType w:val="hybridMultilevel"/>
    <w:tmpl w:val="498A90B8"/>
    <w:lvl w:ilvl="0" w:tplc="6AE07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2782A"/>
    <w:multiLevelType w:val="hybridMultilevel"/>
    <w:tmpl w:val="306AC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7C2F57"/>
    <w:multiLevelType w:val="multilevel"/>
    <w:tmpl w:val="77521D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37AB4DFA"/>
    <w:multiLevelType w:val="hybridMultilevel"/>
    <w:tmpl w:val="EC12F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D2D16"/>
    <w:multiLevelType w:val="hybridMultilevel"/>
    <w:tmpl w:val="F0ACBBA6"/>
    <w:lvl w:ilvl="0" w:tplc="4E3AA0C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B37B59"/>
    <w:multiLevelType w:val="hybridMultilevel"/>
    <w:tmpl w:val="5C5826AE"/>
    <w:lvl w:ilvl="0" w:tplc="46603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F78EAB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F68B6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50365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DD03D3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4CC789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63648E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E69F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70983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5EF707F"/>
    <w:multiLevelType w:val="multilevel"/>
    <w:tmpl w:val="0A90A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A5"/>
    <w:rsid w:val="000000BA"/>
    <w:rsid w:val="00001BD2"/>
    <w:rsid w:val="00006E41"/>
    <w:rsid w:val="00010D94"/>
    <w:rsid w:val="0001238E"/>
    <w:rsid w:val="00012B51"/>
    <w:rsid w:val="00012CC5"/>
    <w:rsid w:val="00014652"/>
    <w:rsid w:val="0002178E"/>
    <w:rsid w:val="00031E5B"/>
    <w:rsid w:val="00032A42"/>
    <w:rsid w:val="00033D13"/>
    <w:rsid w:val="00034B59"/>
    <w:rsid w:val="00036997"/>
    <w:rsid w:val="000406B8"/>
    <w:rsid w:val="00051347"/>
    <w:rsid w:val="00062CA3"/>
    <w:rsid w:val="00063E67"/>
    <w:rsid w:val="0006656D"/>
    <w:rsid w:val="000736BF"/>
    <w:rsid w:val="00074C6F"/>
    <w:rsid w:val="00076229"/>
    <w:rsid w:val="0007624F"/>
    <w:rsid w:val="0008464F"/>
    <w:rsid w:val="0008797E"/>
    <w:rsid w:val="00091CB6"/>
    <w:rsid w:val="0009654E"/>
    <w:rsid w:val="00097E9A"/>
    <w:rsid w:val="000A4E82"/>
    <w:rsid w:val="000A5BC7"/>
    <w:rsid w:val="000B56D1"/>
    <w:rsid w:val="000C0603"/>
    <w:rsid w:val="000C0B9D"/>
    <w:rsid w:val="000C31D1"/>
    <w:rsid w:val="000C4D9E"/>
    <w:rsid w:val="000D6755"/>
    <w:rsid w:val="000E51A5"/>
    <w:rsid w:val="000F05CC"/>
    <w:rsid w:val="000F27A3"/>
    <w:rsid w:val="00102404"/>
    <w:rsid w:val="00104D37"/>
    <w:rsid w:val="00113576"/>
    <w:rsid w:val="0011591C"/>
    <w:rsid w:val="001219CC"/>
    <w:rsid w:val="00124EB6"/>
    <w:rsid w:val="001274E4"/>
    <w:rsid w:val="00127F73"/>
    <w:rsid w:val="00132539"/>
    <w:rsid w:val="00137D80"/>
    <w:rsid w:val="00140068"/>
    <w:rsid w:val="0014254F"/>
    <w:rsid w:val="00153827"/>
    <w:rsid w:val="00156861"/>
    <w:rsid w:val="001579B8"/>
    <w:rsid w:val="001669D4"/>
    <w:rsid w:val="00173E8D"/>
    <w:rsid w:val="0018064D"/>
    <w:rsid w:val="001846D3"/>
    <w:rsid w:val="00185223"/>
    <w:rsid w:val="001900DD"/>
    <w:rsid w:val="00195C16"/>
    <w:rsid w:val="00197A74"/>
    <w:rsid w:val="001A75BD"/>
    <w:rsid w:val="001B0534"/>
    <w:rsid w:val="001B08C7"/>
    <w:rsid w:val="001C0F4F"/>
    <w:rsid w:val="001C2376"/>
    <w:rsid w:val="001C45C9"/>
    <w:rsid w:val="001C6812"/>
    <w:rsid w:val="001C6ACD"/>
    <w:rsid w:val="001E0EA0"/>
    <w:rsid w:val="001E2238"/>
    <w:rsid w:val="001E28A9"/>
    <w:rsid w:val="001E43E5"/>
    <w:rsid w:val="001F09C3"/>
    <w:rsid w:val="001F0E09"/>
    <w:rsid w:val="001F1779"/>
    <w:rsid w:val="001F2717"/>
    <w:rsid w:val="00207FD4"/>
    <w:rsid w:val="002152ED"/>
    <w:rsid w:val="00215FD9"/>
    <w:rsid w:val="00224916"/>
    <w:rsid w:val="00230B04"/>
    <w:rsid w:val="00234C86"/>
    <w:rsid w:val="00235401"/>
    <w:rsid w:val="00237BF4"/>
    <w:rsid w:val="00247E90"/>
    <w:rsid w:val="00255F1A"/>
    <w:rsid w:val="002601A4"/>
    <w:rsid w:val="0026085C"/>
    <w:rsid w:val="00263FEE"/>
    <w:rsid w:val="00264299"/>
    <w:rsid w:val="00267EAF"/>
    <w:rsid w:val="00267F5A"/>
    <w:rsid w:val="0027761F"/>
    <w:rsid w:val="00280E11"/>
    <w:rsid w:val="00284641"/>
    <w:rsid w:val="00287837"/>
    <w:rsid w:val="00287B58"/>
    <w:rsid w:val="0029215B"/>
    <w:rsid w:val="00292B33"/>
    <w:rsid w:val="002952A2"/>
    <w:rsid w:val="002A0E40"/>
    <w:rsid w:val="002A0FB9"/>
    <w:rsid w:val="002A3A3F"/>
    <w:rsid w:val="002B6A2C"/>
    <w:rsid w:val="002C2BF1"/>
    <w:rsid w:val="002C758F"/>
    <w:rsid w:val="002D23C1"/>
    <w:rsid w:val="002D6DDE"/>
    <w:rsid w:val="002D7586"/>
    <w:rsid w:val="002E0DC6"/>
    <w:rsid w:val="002E122C"/>
    <w:rsid w:val="002E4A0E"/>
    <w:rsid w:val="002E4E2A"/>
    <w:rsid w:val="002F2D26"/>
    <w:rsid w:val="002F5769"/>
    <w:rsid w:val="002F5CC7"/>
    <w:rsid w:val="00302911"/>
    <w:rsid w:val="00304944"/>
    <w:rsid w:val="00307BF5"/>
    <w:rsid w:val="00320B7F"/>
    <w:rsid w:val="00324DA0"/>
    <w:rsid w:val="00327CAF"/>
    <w:rsid w:val="00327FA5"/>
    <w:rsid w:val="00331CE0"/>
    <w:rsid w:val="00332542"/>
    <w:rsid w:val="00333BC4"/>
    <w:rsid w:val="00334B89"/>
    <w:rsid w:val="00344E5F"/>
    <w:rsid w:val="0034542E"/>
    <w:rsid w:val="0034546F"/>
    <w:rsid w:val="00350B98"/>
    <w:rsid w:val="00350BBA"/>
    <w:rsid w:val="003557B5"/>
    <w:rsid w:val="00356656"/>
    <w:rsid w:val="00376362"/>
    <w:rsid w:val="003768DF"/>
    <w:rsid w:val="00377682"/>
    <w:rsid w:val="003841E3"/>
    <w:rsid w:val="00385CE3"/>
    <w:rsid w:val="003A0412"/>
    <w:rsid w:val="003A21BE"/>
    <w:rsid w:val="003A3B06"/>
    <w:rsid w:val="003B469D"/>
    <w:rsid w:val="003C37CF"/>
    <w:rsid w:val="003C6CCF"/>
    <w:rsid w:val="003D3C06"/>
    <w:rsid w:val="003D3DD7"/>
    <w:rsid w:val="003D758A"/>
    <w:rsid w:val="003D7595"/>
    <w:rsid w:val="003E1A74"/>
    <w:rsid w:val="003E226A"/>
    <w:rsid w:val="003F5B04"/>
    <w:rsid w:val="00401B2B"/>
    <w:rsid w:val="004068C0"/>
    <w:rsid w:val="00406978"/>
    <w:rsid w:val="00411DB2"/>
    <w:rsid w:val="00413136"/>
    <w:rsid w:val="00433A2F"/>
    <w:rsid w:val="004401C9"/>
    <w:rsid w:val="00451695"/>
    <w:rsid w:val="0046026C"/>
    <w:rsid w:val="00462D8B"/>
    <w:rsid w:val="00463FE9"/>
    <w:rsid w:val="00483B17"/>
    <w:rsid w:val="004A32B7"/>
    <w:rsid w:val="004A445A"/>
    <w:rsid w:val="004A537E"/>
    <w:rsid w:val="004A5790"/>
    <w:rsid w:val="004B024F"/>
    <w:rsid w:val="004B4B1B"/>
    <w:rsid w:val="004B4E92"/>
    <w:rsid w:val="004C4029"/>
    <w:rsid w:val="004D29BA"/>
    <w:rsid w:val="004D6593"/>
    <w:rsid w:val="004D69B4"/>
    <w:rsid w:val="004E2859"/>
    <w:rsid w:val="005072CC"/>
    <w:rsid w:val="00513E23"/>
    <w:rsid w:val="005316B4"/>
    <w:rsid w:val="00542EBB"/>
    <w:rsid w:val="005619C2"/>
    <w:rsid w:val="005620C4"/>
    <w:rsid w:val="00571366"/>
    <w:rsid w:val="00580BA2"/>
    <w:rsid w:val="00582A86"/>
    <w:rsid w:val="005A2B78"/>
    <w:rsid w:val="005A4A32"/>
    <w:rsid w:val="005B1F34"/>
    <w:rsid w:val="005B23F8"/>
    <w:rsid w:val="005D107A"/>
    <w:rsid w:val="005D3AAB"/>
    <w:rsid w:val="005E1DBC"/>
    <w:rsid w:val="005E1E62"/>
    <w:rsid w:val="005F3D31"/>
    <w:rsid w:val="005F6983"/>
    <w:rsid w:val="00614823"/>
    <w:rsid w:val="00622E43"/>
    <w:rsid w:val="00627936"/>
    <w:rsid w:val="00627BE5"/>
    <w:rsid w:val="006350F8"/>
    <w:rsid w:val="00641DD4"/>
    <w:rsid w:val="00644CBC"/>
    <w:rsid w:val="006455FA"/>
    <w:rsid w:val="00646B94"/>
    <w:rsid w:val="00647C68"/>
    <w:rsid w:val="00652C93"/>
    <w:rsid w:val="006615A1"/>
    <w:rsid w:val="006641CD"/>
    <w:rsid w:val="006739A8"/>
    <w:rsid w:val="00674EF8"/>
    <w:rsid w:val="006751F9"/>
    <w:rsid w:val="006776C2"/>
    <w:rsid w:val="0068194B"/>
    <w:rsid w:val="00683409"/>
    <w:rsid w:val="006975CE"/>
    <w:rsid w:val="006A143D"/>
    <w:rsid w:val="006A64F6"/>
    <w:rsid w:val="006B52C8"/>
    <w:rsid w:val="006D230A"/>
    <w:rsid w:val="006E1D53"/>
    <w:rsid w:val="006E2C76"/>
    <w:rsid w:val="006E3EAC"/>
    <w:rsid w:val="006E4170"/>
    <w:rsid w:val="006E4D92"/>
    <w:rsid w:val="006E5A2B"/>
    <w:rsid w:val="006E6BA8"/>
    <w:rsid w:val="006F254D"/>
    <w:rsid w:val="006F3BD0"/>
    <w:rsid w:val="006F3FAC"/>
    <w:rsid w:val="006F4CF8"/>
    <w:rsid w:val="006F7D77"/>
    <w:rsid w:val="007016A9"/>
    <w:rsid w:val="00702EF9"/>
    <w:rsid w:val="00703C38"/>
    <w:rsid w:val="00704FA0"/>
    <w:rsid w:val="00706A7B"/>
    <w:rsid w:val="00711D07"/>
    <w:rsid w:val="007133DF"/>
    <w:rsid w:val="00717E49"/>
    <w:rsid w:val="007238B6"/>
    <w:rsid w:val="007327E5"/>
    <w:rsid w:val="00732DAA"/>
    <w:rsid w:val="007414C4"/>
    <w:rsid w:val="00741D74"/>
    <w:rsid w:val="00745CAA"/>
    <w:rsid w:val="007533F2"/>
    <w:rsid w:val="007543A0"/>
    <w:rsid w:val="007565E4"/>
    <w:rsid w:val="007574B6"/>
    <w:rsid w:val="00775973"/>
    <w:rsid w:val="007770D6"/>
    <w:rsid w:val="007837D6"/>
    <w:rsid w:val="007930E2"/>
    <w:rsid w:val="0079401B"/>
    <w:rsid w:val="007A3FCE"/>
    <w:rsid w:val="007A4049"/>
    <w:rsid w:val="007C01A8"/>
    <w:rsid w:val="007D085A"/>
    <w:rsid w:val="007D28C7"/>
    <w:rsid w:val="007E42EF"/>
    <w:rsid w:val="007E5518"/>
    <w:rsid w:val="007E6EF0"/>
    <w:rsid w:val="007F172A"/>
    <w:rsid w:val="007F3909"/>
    <w:rsid w:val="00811427"/>
    <w:rsid w:val="00812C47"/>
    <w:rsid w:val="0081662E"/>
    <w:rsid w:val="00821DE8"/>
    <w:rsid w:val="008313B2"/>
    <w:rsid w:val="00832AC1"/>
    <w:rsid w:val="00833CA3"/>
    <w:rsid w:val="008608C5"/>
    <w:rsid w:val="00867462"/>
    <w:rsid w:val="0087119C"/>
    <w:rsid w:val="00875AFB"/>
    <w:rsid w:val="00876634"/>
    <w:rsid w:val="0087798A"/>
    <w:rsid w:val="008818A0"/>
    <w:rsid w:val="0088280A"/>
    <w:rsid w:val="00887274"/>
    <w:rsid w:val="00897916"/>
    <w:rsid w:val="008A01CF"/>
    <w:rsid w:val="008A2DCB"/>
    <w:rsid w:val="008A66BB"/>
    <w:rsid w:val="008B474E"/>
    <w:rsid w:val="008B6011"/>
    <w:rsid w:val="008B6753"/>
    <w:rsid w:val="008C0803"/>
    <w:rsid w:val="008D1863"/>
    <w:rsid w:val="008D4041"/>
    <w:rsid w:val="008D5BFA"/>
    <w:rsid w:val="008E26A0"/>
    <w:rsid w:val="008E55C4"/>
    <w:rsid w:val="008E63D2"/>
    <w:rsid w:val="008F1B8F"/>
    <w:rsid w:val="008F316A"/>
    <w:rsid w:val="008F73A9"/>
    <w:rsid w:val="00901C4D"/>
    <w:rsid w:val="009024C1"/>
    <w:rsid w:val="00906625"/>
    <w:rsid w:val="009135C4"/>
    <w:rsid w:val="00915E2B"/>
    <w:rsid w:val="00915F09"/>
    <w:rsid w:val="00921866"/>
    <w:rsid w:val="009232B2"/>
    <w:rsid w:val="009237A4"/>
    <w:rsid w:val="00923DEF"/>
    <w:rsid w:val="009242E5"/>
    <w:rsid w:val="00930E25"/>
    <w:rsid w:val="009318E8"/>
    <w:rsid w:val="00934C93"/>
    <w:rsid w:val="0095428A"/>
    <w:rsid w:val="00955824"/>
    <w:rsid w:val="00961A3E"/>
    <w:rsid w:val="009666DA"/>
    <w:rsid w:val="00970CF3"/>
    <w:rsid w:val="00974FB6"/>
    <w:rsid w:val="009807B0"/>
    <w:rsid w:val="00985AFE"/>
    <w:rsid w:val="00992AEB"/>
    <w:rsid w:val="009950A0"/>
    <w:rsid w:val="0099594E"/>
    <w:rsid w:val="009A075B"/>
    <w:rsid w:val="009A5CD1"/>
    <w:rsid w:val="009A5DFA"/>
    <w:rsid w:val="009B148C"/>
    <w:rsid w:val="009B321F"/>
    <w:rsid w:val="009B32E4"/>
    <w:rsid w:val="009B3E7F"/>
    <w:rsid w:val="009B78B6"/>
    <w:rsid w:val="009B7904"/>
    <w:rsid w:val="009C2012"/>
    <w:rsid w:val="009C2AC2"/>
    <w:rsid w:val="009C2B9A"/>
    <w:rsid w:val="009C5483"/>
    <w:rsid w:val="009D0FC9"/>
    <w:rsid w:val="009D2A65"/>
    <w:rsid w:val="009F66D6"/>
    <w:rsid w:val="009F7FA4"/>
    <w:rsid w:val="00A007EB"/>
    <w:rsid w:val="00A0622F"/>
    <w:rsid w:val="00A11B20"/>
    <w:rsid w:val="00A2641B"/>
    <w:rsid w:val="00A27E8F"/>
    <w:rsid w:val="00A315DB"/>
    <w:rsid w:val="00A42ACD"/>
    <w:rsid w:val="00A44CB3"/>
    <w:rsid w:val="00A451E6"/>
    <w:rsid w:val="00A53DFD"/>
    <w:rsid w:val="00A57397"/>
    <w:rsid w:val="00A708BE"/>
    <w:rsid w:val="00A70977"/>
    <w:rsid w:val="00A70EA5"/>
    <w:rsid w:val="00A7376F"/>
    <w:rsid w:val="00A75BB7"/>
    <w:rsid w:val="00A81FA3"/>
    <w:rsid w:val="00A85DD9"/>
    <w:rsid w:val="00A87C40"/>
    <w:rsid w:val="00A92243"/>
    <w:rsid w:val="00A93E49"/>
    <w:rsid w:val="00A977CA"/>
    <w:rsid w:val="00AA081E"/>
    <w:rsid w:val="00AA0C45"/>
    <w:rsid w:val="00AA2EFF"/>
    <w:rsid w:val="00AA5874"/>
    <w:rsid w:val="00AB12C2"/>
    <w:rsid w:val="00AB2922"/>
    <w:rsid w:val="00AC03DB"/>
    <w:rsid w:val="00AC17F3"/>
    <w:rsid w:val="00AC2583"/>
    <w:rsid w:val="00AC54E3"/>
    <w:rsid w:val="00AD6C43"/>
    <w:rsid w:val="00AE387C"/>
    <w:rsid w:val="00AE5B66"/>
    <w:rsid w:val="00AF31C5"/>
    <w:rsid w:val="00AF4E8F"/>
    <w:rsid w:val="00B06F2C"/>
    <w:rsid w:val="00B10F9F"/>
    <w:rsid w:val="00B1362E"/>
    <w:rsid w:val="00B155B9"/>
    <w:rsid w:val="00B213C4"/>
    <w:rsid w:val="00B25579"/>
    <w:rsid w:val="00B3075B"/>
    <w:rsid w:val="00B30B41"/>
    <w:rsid w:val="00B40110"/>
    <w:rsid w:val="00B42B4D"/>
    <w:rsid w:val="00B50174"/>
    <w:rsid w:val="00B6117A"/>
    <w:rsid w:val="00B64008"/>
    <w:rsid w:val="00B663A9"/>
    <w:rsid w:val="00B704B0"/>
    <w:rsid w:val="00B71933"/>
    <w:rsid w:val="00B721D5"/>
    <w:rsid w:val="00B73469"/>
    <w:rsid w:val="00B8132E"/>
    <w:rsid w:val="00B875B9"/>
    <w:rsid w:val="00B904D1"/>
    <w:rsid w:val="00B910FE"/>
    <w:rsid w:val="00B9768D"/>
    <w:rsid w:val="00BA72EE"/>
    <w:rsid w:val="00BA7770"/>
    <w:rsid w:val="00BB1494"/>
    <w:rsid w:val="00BB40D4"/>
    <w:rsid w:val="00BB5435"/>
    <w:rsid w:val="00BB646D"/>
    <w:rsid w:val="00BC731D"/>
    <w:rsid w:val="00BE1DEA"/>
    <w:rsid w:val="00BE2228"/>
    <w:rsid w:val="00BE2AB6"/>
    <w:rsid w:val="00BE3788"/>
    <w:rsid w:val="00BE7F4F"/>
    <w:rsid w:val="00BF5951"/>
    <w:rsid w:val="00C04027"/>
    <w:rsid w:val="00C06676"/>
    <w:rsid w:val="00C137BB"/>
    <w:rsid w:val="00C41324"/>
    <w:rsid w:val="00C41D70"/>
    <w:rsid w:val="00C43DE7"/>
    <w:rsid w:val="00C474BF"/>
    <w:rsid w:val="00C515F9"/>
    <w:rsid w:val="00C53E26"/>
    <w:rsid w:val="00C556F2"/>
    <w:rsid w:val="00C6040A"/>
    <w:rsid w:val="00C62E78"/>
    <w:rsid w:val="00C64708"/>
    <w:rsid w:val="00C73D0F"/>
    <w:rsid w:val="00CA2FC4"/>
    <w:rsid w:val="00CA31B2"/>
    <w:rsid w:val="00CA5E76"/>
    <w:rsid w:val="00CB3F6A"/>
    <w:rsid w:val="00CB4ECE"/>
    <w:rsid w:val="00CB5414"/>
    <w:rsid w:val="00CB6C66"/>
    <w:rsid w:val="00CC24AF"/>
    <w:rsid w:val="00CC34D2"/>
    <w:rsid w:val="00CC53CE"/>
    <w:rsid w:val="00CC78EE"/>
    <w:rsid w:val="00CD018A"/>
    <w:rsid w:val="00CD08AD"/>
    <w:rsid w:val="00CD2A4F"/>
    <w:rsid w:val="00CD338E"/>
    <w:rsid w:val="00CD34C6"/>
    <w:rsid w:val="00CD4691"/>
    <w:rsid w:val="00CE5E1B"/>
    <w:rsid w:val="00CF008F"/>
    <w:rsid w:val="00CF0EC1"/>
    <w:rsid w:val="00CF717E"/>
    <w:rsid w:val="00D00B8F"/>
    <w:rsid w:val="00D0488A"/>
    <w:rsid w:val="00D10F3B"/>
    <w:rsid w:val="00D1122C"/>
    <w:rsid w:val="00D12A60"/>
    <w:rsid w:val="00D31774"/>
    <w:rsid w:val="00D4092B"/>
    <w:rsid w:val="00D40F92"/>
    <w:rsid w:val="00D53257"/>
    <w:rsid w:val="00D55937"/>
    <w:rsid w:val="00D62819"/>
    <w:rsid w:val="00D6299D"/>
    <w:rsid w:val="00D66F8F"/>
    <w:rsid w:val="00D673AC"/>
    <w:rsid w:val="00D703A8"/>
    <w:rsid w:val="00D70C18"/>
    <w:rsid w:val="00D70E22"/>
    <w:rsid w:val="00D84C0B"/>
    <w:rsid w:val="00D854E4"/>
    <w:rsid w:val="00D8622E"/>
    <w:rsid w:val="00D8774D"/>
    <w:rsid w:val="00D87CC5"/>
    <w:rsid w:val="00D91EA4"/>
    <w:rsid w:val="00D95F83"/>
    <w:rsid w:val="00D978D6"/>
    <w:rsid w:val="00DA1AB2"/>
    <w:rsid w:val="00DA49A3"/>
    <w:rsid w:val="00DA4B1D"/>
    <w:rsid w:val="00DA6494"/>
    <w:rsid w:val="00DB30A6"/>
    <w:rsid w:val="00DC4434"/>
    <w:rsid w:val="00DC6E09"/>
    <w:rsid w:val="00DC6EA9"/>
    <w:rsid w:val="00DC7D16"/>
    <w:rsid w:val="00DD7103"/>
    <w:rsid w:val="00DE3016"/>
    <w:rsid w:val="00DE338C"/>
    <w:rsid w:val="00DE4ED4"/>
    <w:rsid w:val="00DE7A3E"/>
    <w:rsid w:val="00DF1FEF"/>
    <w:rsid w:val="00E05D76"/>
    <w:rsid w:val="00E1603D"/>
    <w:rsid w:val="00E23362"/>
    <w:rsid w:val="00E252A7"/>
    <w:rsid w:val="00E2782D"/>
    <w:rsid w:val="00E30D1F"/>
    <w:rsid w:val="00E34725"/>
    <w:rsid w:val="00E37CE9"/>
    <w:rsid w:val="00E415B3"/>
    <w:rsid w:val="00E46044"/>
    <w:rsid w:val="00E460BC"/>
    <w:rsid w:val="00E55A04"/>
    <w:rsid w:val="00E624A6"/>
    <w:rsid w:val="00E653AA"/>
    <w:rsid w:val="00E65C1F"/>
    <w:rsid w:val="00E726D3"/>
    <w:rsid w:val="00E81086"/>
    <w:rsid w:val="00E853AE"/>
    <w:rsid w:val="00E86FD2"/>
    <w:rsid w:val="00E877C0"/>
    <w:rsid w:val="00E933A9"/>
    <w:rsid w:val="00E93712"/>
    <w:rsid w:val="00EA3709"/>
    <w:rsid w:val="00EA57F7"/>
    <w:rsid w:val="00EA5E67"/>
    <w:rsid w:val="00EA7F91"/>
    <w:rsid w:val="00EB06BD"/>
    <w:rsid w:val="00EB1615"/>
    <w:rsid w:val="00EB29A5"/>
    <w:rsid w:val="00EB4C11"/>
    <w:rsid w:val="00EC08CB"/>
    <w:rsid w:val="00EC47CA"/>
    <w:rsid w:val="00EC4EED"/>
    <w:rsid w:val="00ED5DA1"/>
    <w:rsid w:val="00EE15FE"/>
    <w:rsid w:val="00EE1A40"/>
    <w:rsid w:val="00EF4574"/>
    <w:rsid w:val="00EF472E"/>
    <w:rsid w:val="00EF52B3"/>
    <w:rsid w:val="00F0255E"/>
    <w:rsid w:val="00F3373C"/>
    <w:rsid w:val="00F3513A"/>
    <w:rsid w:val="00F36FB7"/>
    <w:rsid w:val="00F47947"/>
    <w:rsid w:val="00F47D66"/>
    <w:rsid w:val="00F5188B"/>
    <w:rsid w:val="00F54495"/>
    <w:rsid w:val="00F57440"/>
    <w:rsid w:val="00F61839"/>
    <w:rsid w:val="00F63BD6"/>
    <w:rsid w:val="00F73256"/>
    <w:rsid w:val="00F84D65"/>
    <w:rsid w:val="00F904B0"/>
    <w:rsid w:val="00F9352D"/>
    <w:rsid w:val="00F9469E"/>
    <w:rsid w:val="00F97328"/>
    <w:rsid w:val="00FA13D4"/>
    <w:rsid w:val="00FA27CD"/>
    <w:rsid w:val="00FA3A0D"/>
    <w:rsid w:val="00FA4024"/>
    <w:rsid w:val="00FA4349"/>
    <w:rsid w:val="00FA5D52"/>
    <w:rsid w:val="00FC3033"/>
    <w:rsid w:val="00FC3137"/>
    <w:rsid w:val="00FC3218"/>
    <w:rsid w:val="00FC755E"/>
    <w:rsid w:val="00FD045F"/>
    <w:rsid w:val="00FD2ACA"/>
    <w:rsid w:val="00FD672B"/>
    <w:rsid w:val="00FD6901"/>
    <w:rsid w:val="00FD77A3"/>
    <w:rsid w:val="00FD7BDF"/>
    <w:rsid w:val="00FE2B7E"/>
    <w:rsid w:val="00FE7A8A"/>
    <w:rsid w:val="00FF2E33"/>
    <w:rsid w:val="00FF572F"/>
    <w:rsid w:val="00FF6303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0A61"/>
  <w15:docId w15:val="{46842791-95A9-451E-9FDB-3C6D7073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EA5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0E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A70EA5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A70EA5"/>
    <w:rPr>
      <w:b/>
      <w:bCs/>
    </w:rPr>
  </w:style>
  <w:style w:type="character" w:styleId="a4">
    <w:name w:val="Hyperlink"/>
    <w:rsid w:val="00A70EA5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A70E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A70EA5"/>
  </w:style>
  <w:style w:type="paragraph" w:styleId="a8">
    <w:name w:val="Body Text"/>
    <w:basedOn w:val="a"/>
    <w:link w:val="a9"/>
    <w:rsid w:val="00A70EA5"/>
    <w:pPr>
      <w:spacing w:after="120"/>
    </w:pPr>
  </w:style>
  <w:style w:type="character" w:customStyle="1" w:styleId="a9">
    <w:name w:val="Основной текст Знак"/>
    <w:basedOn w:val="a0"/>
    <w:link w:val="a8"/>
    <w:rsid w:val="00A70EA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A70E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A70EA5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A70E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paragraph" w:customStyle="1" w:styleId="Default">
    <w:name w:val="Default"/>
    <w:rsid w:val="00A70E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2">
    <w:name w:val="p2"/>
    <w:basedOn w:val="a"/>
    <w:rsid w:val="00A70EA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A70EA5"/>
  </w:style>
  <w:style w:type="character" w:customStyle="1" w:styleId="ad">
    <w:name w:val="Без интервала Знак"/>
    <w:link w:val="ac"/>
    <w:uiPriority w:val="99"/>
    <w:rsid w:val="00A70EA5"/>
    <w:rPr>
      <w:rFonts w:ascii="Times New Roman CYR" w:eastAsia="Times New Roman" w:hAnsi="Times New Roman CYR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0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A70EA5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70EA5"/>
  </w:style>
  <w:style w:type="character" w:customStyle="1" w:styleId="apple-converted-space">
    <w:name w:val="apple-converted-space"/>
    <w:basedOn w:val="a0"/>
    <w:rsid w:val="00FA5D52"/>
  </w:style>
  <w:style w:type="character" w:customStyle="1" w:styleId="apple-style-span">
    <w:name w:val="apple-style-span"/>
    <w:basedOn w:val="a0"/>
    <w:rsid w:val="001F09C3"/>
  </w:style>
  <w:style w:type="character" w:customStyle="1" w:styleId="submenu-table">
    <w:name w:val="submenu-table"/>
    <w:rsid w:val="001F09C3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1F09C3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2"/>
    <w:uiPriority w:val="99"/>
    <w:rsid w:val="001F09C3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0">
    <w:name w:val="Текст сноски Знак"/>
    <w:basedOn w:val="a0"/>
    <w:uiPriority w:val="99"/>
    <w:semiHidden/>
    <w:rsid w:val="001F0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1F09C3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99"/>
    <w:qFormat/>
    <w:rsid w:val="007574B6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67F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f3">
    <w:name w:val="Прижатый влево"/>
    <w:basedOn w:val="a"/>
    <w:next w:val="a"/>
    <w:rsid w:val="00267F5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aliases w:val="Знак1"/>
    <w:basedOn w:val="a"/>
    <w:link w:val="af5"/>
    <w:uiPriority w:val="99"/>
    <w:unhideWhenUsed/>
    <w:rsid w:val="00614823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aliases w:val="Знак1 Знак"/>
    <w:basedOn w:val="a0"/>
    <w:link w:val="af4"/>
    <w:uiPriority w:val="99"/>
    <w:rsid w:val="00614823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aliases w:val="текст,Основной текст 1"/>
    <w:basedOn w:val="a"/>
    <w:link w:val="af7"/>
    <w:unhideWhenUsed/>
    <w:rsid w:val="003A3B06"/>
    <w:pPr>
      <w:spacing w:after="120"/>
      <w:ind w:left="283"/>
    </w:pPr>
  </w:style>
  <w:style w:type="character" w:customStyle="1" w:styleId="af7">
    <w:name w:val="Основной текст с отступом Знак"/>
    <w:aliases w:val="текст Знак,Основной текст 1 Знак"/>
    <w:basedOn w:val="a0"/>
    <w:link w:val="af6"/>
    <w:rsid w:val="003A3B06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C53E26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75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uiPriority w:val="99"/>
    <w:rsid w:val="00062CA3"/>
    <w:rPr>
      <w:rFonts w:ascii="Times New Roman" w:hAnsi="Times New Roman" w:cs="Times New Roman" w:hint="default"/>
      <w:color w:val="000000"/>
      <w:sz w:val="22"/>
    </w:rPr>
  </w:style>
  <w:style w:type="character" w:customStyle="1" w:styleId="s1">
    <w:name w:val="s1"/>
    <w:uiPriority w:val="99"/>
    <w:rsid w:val="003D7595"/>
    <w:rPr>
      <w:rFonts w:ascii="Times New Roman" w:hAnsi="Times New Roman" w:cs="Times New Roman" w:hint="default"/>
    </w:rPr>
  </w:style>
  <w:style w:type="character" w:customStyle="1" w:styleId="FontStyle20">
    <w:name w:val="Font Style20"/>
    <w:rsid w:val="003D7595"/>
    <w:rPr>
      <w:rFonts w:ascii="Times New Roman" w:hAnsi="Times New Roman" w:cs="Times New Roman" w:hint="default"/>
      <w:sz w:val="16"/>
      <w:szCs w:val="16"/>
    </w:rPr>
  </w:style>
  <w:style w:type="paragraph" w:customStyle="1" w:styleId="ConsPlusTitle">
    <w:name w:val="ConsPlusTitle"/>
    <w:rsid w:val="004E2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s16">
    <w:name w:val="s_16"/>
    <w:basedOn w:val="a"/>
    <w:rsid w:val="00876634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headertext">
    <w:name w:val="headertext"/>
    <w:basedOn w:val="a"/>
    <w:rsid w:val="00AC54E3"/>
    <w:pPr>
      <w:spacing w:before="100" w:beforeAutospacing="1" w:after="100" w:afterAutospacing="1"/>
    </w:pPr>
    <w:rPr>
      <w:rFonts w:eastAsia="Times New Roman"/>
      <w:sz w:val="24"/>
    </w:rPr>
  </w:style>
  <w:style w:type="character" w:styleId="af9">
    <w:name w:val="Subtle Emphasis"/>
    <w:basedOn w:val="a0"/>
    <w:uiPriority w:val="19"/>
    <w:qFormat/>
    <w:rsid w:val="003C6CCF"/>
    <w:rPr>
      <w:i/>
      <w:iCs/>
      <w:color w:val="808080" w:themeColor="text1" w:themeTint="7F"/>
    </w:rPr>
  </w:style>
  <w:style w:type="character" w:customStyle="1" w:styleId="wmi-callto">
    <w:name w:val="wmi-callto"/>
    <w:basedOn w:val="a0"/>
    <w:rsid w:val="0099594E"/>
  </w:style>
  <w:style w:type="paragraph" w:customStyle="1" w:styleId="13">
    <w:name w:val="Без интервала1"/>
    <w:rsid w:val="009950A0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character" w:styleId="afa">
    <w:name w:val="Emphasis"/>
    <w:basedOn w:val="a0"/>
    <w:uiPriority w:val="20"/>
    <w:qFormat/>
    <w:rsid w:val="00D70C18"/>
    <w:rPr>
      <w:i/>
      <w:iCs/>
    </w:rPr>
  </w:style>
  <w:style w:type="character" w:customStyle="1" w:styleId="ab">
    <w:name w:val="Абзац списка Знак"/>
    <w:basedOn w:val="a0"/>
    <w:link w:val="aa"/>
    <w:uiPriority w:val="34"/>
    <w:qFormat/>
    <w:locked/>
    <w:rsid w:val="000A5BC7"/>
    <w:rPr>
      <w:rFonts w:ascii="Calibri" w:eastAsia="Calibri" w:hAnsi="Calibri" w:cs="Times New Roman"/>
    </w:rPr>
  </w:style>
  <w:style w:type="paragraph" w:customStyle="1" w:styleId="14">
    <w:name w:val="Абзац списка1"/>
    <w:basedOn w:val="a"/>
    <w:rsid w:val="00B501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b">
    <w:name w:val="Subtitle"/>
    <w:basedOn w:val="a"/>
    <w:link w:val="afc"/>
    <w:qFormat/>
    <w:rsid w:val="00B50174"/>
    <w:pPr>
      <w:jc w:val="center"/>
    </w:pPr>
    <w:rPr>
      <w:rFonts w:ascii="Arial" w:eastAsia="Times New Roman" w:hAnsi="Arial"/>
      <w:b/>
      <w:sz w:val="32"/>
      <w:szCs w:val="20"/>
    </w:rPr>
  </w:style>
  <w:style w:type="character" w:customStyle="1" w:styleId="afc">
    <w:name w:val="Подзаголовок Знак"/>
    <w:basedOn w:val="a0"/>
    <w:link w:val="afb"/>
    <w:rsid w:val="00B50174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2">
    <w:name w:val="Без интервала2"/>
    <w:rsid w:val="00CB54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ero.garant.ru" TargetMode="External"/><Relationship Id="rId18" Type="http://schemas.openxmlformats.org/officeDocument/2006/relationships/hyperlink" Target="https://www.scopus.com" TargetMode="External"/><Relationship Id="rId26" Type="http://schemas.openxmlformats.org/officeDocument/2006/relationships/hyperlink" Target="https://www.googl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apps.webofknowledge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https://vak.minobrnauki.gov.ru/main" TargetMode="External"/><Relationship Id="rId25" Type="http://schemas.openxmlformats.org/officeDocument/2006/relationships/hyperlink" Target="https://yandex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&#1084;&#1074;&#1076;.&#1088;&#1092;/Deljatelnost/statistics" TargetMode="External"/><Relationship Id="rId20" Type="http://schemas.openxmlformats.org/officeDocument/2006/relationships/hyperlink" Target="https://ru.wikipedia.org/wiki/%D0%9F%D0%B0%D1%82%D0%B5%D0%BD%D1%82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://www1.system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rimestat.ru/" TargetMode="External"/><Relationship Id="rId23" Type="http://schemas.openxmlformats.org/officeDocument/2006/relationships/hyperlink" Target="https://www.rsl.ru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hyperlink" Target="https://ru.wikipedia.org/wiki/%D0%9D%D0%B0%D1%83%D1%87%D0%BD%D1%8B%D0%B9_%D0%B6%D1%83%D1%80%D0%BD%D0%B0%D0%BB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udact.ru" TargetMode="External"/><Relationship Id="rId22" Type="http://schemas.openxmlformats.org/officeDocument/2006/relationships/hyperlink" Target="https://elibrary.ru" TargetMode="External"/><Relationship Id="rId27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3E1FD-8A08-408C-89CB-A17F6C92C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15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Виктория</cp:lastModifiedBy>
  <cp:revision>4</cp:revision>
  <cp:lastPrinted>2018-09-19T09:26:00Z</cp:lastPrinted>
  <dcterms:created xsi:type="dcterms:W3CDTF">2021-09-22T15:59:00Z</dcterms:created>
  <dcterms:modified xsi:type="dcterms:W3CDTF">2021-09-22T16:43:00Z</dcterms:modified>
</cp:coreProperties>
</file>