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FC" w:rsidRPr="00CD5F43" w:rsidRDefault="00CD5F43" w:rsidP="00CD5F43">
      <w:pPr>
        <w:pStyle w:val="20"/>
        <w:shd w:val="clear" w:color="auto" w:fill="auto"/>
        <w:spacing w:before="0"/>
        <w:ind w:left="835"/>
        <w:jc w:val="both"/>
      </w:pPr>
      <w:bookmarkStart w:id="0" w:name="bookmark1"/>
      <w:bookmarkStart w:id="1" w:name="_GoBack"/>
      <w:bookmarkEnd w:id="1"/>
      <w:r w:rsidRPr="00CD5F43">
        <w:t>З</w:t>
      </w:r>
      <w:r w:rsidR="00AD796C" w:rsidRPr="00CD5F43">
        <w:t xml:space="preserve">адания для контрольной работы </w:t>
      </w:r>
      <w:bookmarkEnd w:id="0"/>
    </w:p>
    <w:p w:rsidR="00A23CFC" w:rsidRPr="00CD5F43" w:rsidRDefault="00AD796C" w:rsidP="00CD5F43">
      <w:pPr>
        <w:pStyle w:val="30"/>
        <w:shd w:val="clear" w:color="auto" w:fill="auto"/>
        <w:ind w:left="710"/>
        <w:jc w:val="both"/>
      </w:pPr>
      <w:r w:rsidRPr="00CD5F43">
        <w:t>Пример задания по контрольной работе</w:t>
      </w:r>
    </w:p>
    <w:p w:rsidR="00CD5F43" w:rsidRDefault="00AD796C" w:rsidP="00CD5F43">
      <w:pPr>
        <w:pStyle w:val="22"/>
        <w:shd w:val="clear" w:color="auto" w:fill="auto"/>
        <w:ind w:left="740" w:right="2856"/>
      </w:pPr>
      <w:r w:rsidRPr="00CD5F43">
        <w:t>выполняют студенты, фамилии которых от</w:t>
      </w:r>
      <w:r w:rsidRPr="00CD5F43">
        <w:br/>
      </w:r>
    </w:p>
    <w:p w:rsidR="00CD5F43" w:rsidRDefault="00CD5F43" w:rsidP="00CD5F43">
      <w:pPr>
        <w:pStyle w:val="22"/>
        <w:shd w:val="clear" w:color="auto" w:fill="auto"/>
        <w:ind w:left="740" w:right="2856"/>
      </w:pPr>
      <w:r w:rsidRPr="00CD5F43">
        <w:t xml:space="preserve">Вариант 1 </w:t>
      </w:r>
      <w:r>
        <w:t xml:space="preserve">от </w:t>
      </w:r>
      <w:r w:rsidRPr="00CD5F43">
        <w:t>«А» до «И»;</w:t>
      </w:r>
    </w:p>
    <w:p w:rsidR="00A23CFC" w:rsidRPr="00CD5F43" w:rsidRDefault="00CD5F43" w:rsidP="00CD5F43">
      <w:pPr>
        <w:pStyle w:val="22"/>
        <w:shd w:val="clear" w:color="auto" w:fill="auto"/>
        <w:ind w:left="740" w:right="2856"/>
      </w:pPr>
      <w:r w:rsidRPr="00CD5F43">
        <w:t>Вариант</w:t>
      </w:r>
      <w:r w:rsidR="00AD796C" w:rsidRPr="00CD5F43">
        <w:t xml:space="preserve"> </w:t>
      </w:r>
      <w:r w:rsidRPr="00CD5F43">
        <w:t>2</w:t>
      </w:r>
      <w:r>
        <w:t xml:space="preserve"> </w:t>
      </w:r>
      <w:r w:rsidR="00AD796C" w:rsidRPr="00CD5F43">
        <w:t xml:space="preserve">от «К» до </w:t>
      </w:r>
      <w:r w:rsidR="00AD796C" w:rsidRPr="00CD5F43">
        <w:rPr>
          <w:rStyle w:val="23"/>
          <w:b w:val="0"/>
        </w:rPr>
        <w:t>«Р</w:t>
      </w:r>
      <w:r w:rsidR="00AD796C" w:rsidRPr="00CD5F43">
        <w:rPr>
          <w:rStyle w:val="23"/>
        </w:rPr>
        <w:t>»</w:t>
      </w:r>
      <w:r w:rsidR="00AD796C" w:rsidRPr="00CD5F43">
        <w:rPr>
          <w:rStyle w:val="23"/>
          <w:b w:val="0"/>
        </w:rPr>
        <w:t>;</w:t>
      </w:r>
    </w:p>
    <w:p w:rsidR="00A23CFC" w:rsidRPr="00CD5F43" w:rsidRDefault="00CD5F43" w:rsidP="00CD5F43">
      <w:pPr>
        <w:pStyle w:val="22"/>
        <w:shd w:val="clear" w:color="auto" w:fill="auto"/>
        <w:ind w:left="740" w:right="2856"/>
      </w:pPr>
      <w:r w:rsidRPr="00CD5F43">
        <w:t xml:space="preserve">Вариант 3 </w:t>
      </w:r>
      <w:r w:rsidR="00AD796C" w:rsidRPr="00CD5F43">
        <w:t>от «С» до «Я».</w:t>
      </w:r>
    </w:p>
    <w:p w:rsidR="00A23CFC" w:rsidRPr="00CD5F43" w:rsidRDefault="00CD5F43" w:rsidP="00CD5F43">
      <w:pPr>
        <w:pStyle w:val="22"/>
        <w:shd w:val="clear" w:color="auto" w:fill="auto"/>
        <w:spacing w:line="240" w:lineRule="exact"/>
      </w:pPr>
      <w:r>
        <w:t xml:space="preserve">                                 </w:t>
      </w:r>
    </w:p>
    <w:p w:rsidR="00A23CFC" w:rsidRPr="00CD5F43" w:rsidRDefault="00AD796C" w:rsidP="00CD5F43">
      <w:pPr>
        <w:pStyle w:val="20"/>
        <w:shd w:val="clear" w:color="auto" w:fill="auto"/>
        <w:spacing w:before="0"/>
        <w:ind w:left="740"/>
        <w:jc w:val="both"/>
      </w:pPr>
      <w:bookmarkStart w:id="2" w:name="bookmark2"/>
      <w:r w:rsidRPr="00CD5F43">
        <w:t>Вариант № 1</w:t>
      </w:r>
      <w:bookmarkEnd w:id="2"/>
    </w:p>
    <w:p w:rsidR="00A23CFC" w:rsidRPr="00CD5F43" w:rsidRDefault="00AD796C" w:rsidP="00CD5F43">
      <w:pPr>
        <w:pStyle w:val="22"/>
        <w:numPr>
          <w:ilvl w:val="0"/>
          <w:numId w:val="1"/>
        </w:numPr>
        <w:shd w:val="clear" w:color="auto" w:fill="auto"/>
        <w:tabs>
          <w:tab w:val="left" w:pos="1074"/>
        </w:tabs>
        <w:ind w:left="740"/>
      </w:pPr>
      <w:r w:rsidRPr="00CD5F43">
        <w:t>Понятие, содержание организации расследования преступлений</w:t>
      </w:r>
    </w:p>
    <w:p w:rsidR="00A23CFC" w:rsidRPr="00CD5F43" w:rsidRDefault="00AD796C" w:rsidP="00CD5F43">
      <w:pPr>
        <w:pStyle w:val="22"/>
        <w:numPr>
          <w:ilvl w:val="0"/>
          <w:numId w:val="1"/>
        </w:numPr>
        <w:shd w:val="clear" w:color="auto" w:fill="auto"/>
        <w:tabs>
          <w:tab w:val="left" w:pos="1094"/>
        </w:tabs>
        <w:ind w:left="740"/>
      </w:pPr>
      <w:r w:rsidRPr="00CD5F43">
        <w:t>Принцип оптимальной рабочей нагрузки следователя</w:t>
      </w:r>
    </w:p>
    <w:p w:rsidR="00A23CFC" w:rsidRPr="00CD5F43" w:rsidRDefault="00AD796C" w:rsidP="00CD5F43">
      <w:pPr>
        <w:pStyle w:val="22"/>
        <w:numPr>
          <w:ilvl w:val="0"/>
          <w:numId w:val="1"/>
        </w:numPr>
        <w:shd w:val="clear" w:color="auto" w:fill="auto"/>
        <w:tabs>
          <w:tab w:val="left" w:pos="1094"/>
        </w:tabs>
        <w:ind w:left="740"/>
      </w:pPr>
      <w:r w:rsidRPr="00CD5F43">
        <w:t>Организация осмотра места происшествия</w:t>
      </w:r>
    </w:p>
    <w:p w:rsidR="00A23CFC" w:rsidRPr="00CD5F43" w:rsidRDefault="00AD796C" w:rsidP="00CD5F43">
      <w:pPr>
        <w:pStyle w:val="20"/>
        <w:shd w:val="clear" w:color="auto" w:fill="auto"/>
        <w:spacing w:before="0"/>
        <w:ind w:left="740"/>
        <w:jc w:val="both"/>
      </w:pPr>
      <w:bookmarkStart w:id="3" w:name="bookmark3"/>
      <w:r w:rsidRPr="00CD5F43">
        <w:t>Вариант № 2</w:t>
      </w:r>
      <w:bookmarkEnd w:id="3"/>
    </w:p>
    <w:p w:rsidR="00A23CFC" w:rsidRPr="00CD5F43" w:rsidRDefault="00AD796C" w:rsidP="00CD5F43">
      <w:pPr>
        <w:pStyle w:val="22"/>
        <w:numPr>
          <w:ilvl w:val="0"/>
          <w:numId w:val="2"/>
        </w:numPr>
        <w:shd w:val="clear" w:color="auto" w:fill="auto"/>
        <w:tabs>
          <w:tab w:val="left" w:pos="1079"/>
        </w:tabs>
        <w:ind w:left="740"/>
      </w:pPr>
      <w:r w:rsidRPr="00CD5F43">
        <w:t>Общая характеристика принципов организации расследования</w:t>
      </w:r>
    </w:p>
    <w:p w:rsidR="00A23CFC" w:rsidRPr="00CD5F43" w:rsidRDefault="00AD796C" w:rsidP="00CD5F43">
      <w:pPr>
        <w:pStyle w:val="22"/>
        <w:numPr>
          <w:ilvl w:val="0"/>
          <w:numId w:val="2"/>
        </w:numPr>
        <w:shd w:val="clear" w:color="auto" w:fill="auto"/>
        <w:tabs>
          <w:tab w:val="left" w:pos="1094"/>
        </w:tabs>
        <w:ind w:left="740"/>
      </w:pPr>
      <w:r w:rsidRPr="00CD5F43">
        <w:t>Организационные функции руководителя следственного органа</w:t>
      </w:r>
    </w:p>
    <w:p w:rsidR="00A23CFC" w:rsidRPr="00CD5F43" w:rsidRDefault="00AD796C" w:rsidP="00CD5F43">
      <w:pPr>
        <w:pStyle w:val="22"/>
        <w:numPr>
          <w:ilvl w:val="0"/>
          <w:numId w:val="2"/>
        </w:numPr>
        <w:shd w:val="clear" w:color="auto" w:fill="auto"/>
        <w:tabs>
          <w:tab w:val="left" w:pos="1069"/>
        </w:tabs>
        <w:ind w:firstLine="740"/>
      </w:pPr>
      <w:r w:rsidRPr="00CD5F43">
        <w:t>Понятие и виды организационно-подготовительных (организационно-технических) действий</w:t>
      </w:r>
    </w:p>
    <w:p w:rsidR="00A23CFC" w:rsidRPr="00CD5F43" w:rsidRDefault="00AD796C" w:rsidP="00CD5F43">
      <w:pPr>
        <w:pStyle w:val="20"/>
        <w:shd w:val="clear" w:color="auto" w:fill="auto"/>
        <w:spacing w:before="0" w:line="269" w:lineRule="exact"/>
        <w:ind w:left="740"/>
        <w:jc w:val="both"/>
      </w:pPr>
      <w:bookmarkStart w:id="4" w:name="bookmark4"/>
      <w:r w:rsidRPr="00CD5F43">
        <w:t>Вариант № 3</w:t>
      </w:r>
      <w:bookmarkEnd w:id="4"/>
    </w:p>
    <w:p w:rsidR="00A23CFC" w:rsidRPr="00CD5F43" w:rsidRDefault="00AD796C" w:rsidP="00CD5F43">
      <w:pPr>
        <w:pStyle w:val="22"/>
        <w:numPr>
          <w:ilvl w:val="0"/>
          <w:numId w:val="3"/>
        </w:numPr>
        <w:shd w:val="clear" w:color="auto" w:fill="auto"/>
        <w:tabs>
          <w:tab w:val="left" w:pos="1074"/>
        </w:tabs>
        <w:spacing w:line="269" w:lineRule="exact"/>
        <w:ind w:left="740"/>
      </w:pPr>
      <w:r w:rsidRPr="00CD5F43">
        <w:t>Место организации расследования в системе криминалистики</w:t>
      </w:r>
    </w:p>
    <w:p w:rsidR="00A23CFC" w:rsidRPr="00CD5F43" w:rsidRDefault="00AD796C" w:rsidP="00CD5F43">
      <w:pPr>
        <w:pStyle w:val="22"/>
        <w:numPr>
          <w:ilvl w:val="0"/>
          <w:numId w:val="3"/>
        </w:numPr>
        <w:shd w:val="clear" w:color="auto" w:fill="auto"/>
        <w:tabs>
          <w:tab w:val="left" w:pos="1094"/>
        </w:tabs>
        <w:spacing w:line="269" w:lineRule="exact"/>
        <w:ind w:left="740"/>
      </w:pPr>
      <w:r w:rsidRPr="00CD5F43">
        <w:t>Понятие и виды криминалистической сложности расследования</w:t>
      </w:r>
    </w:p>
    <w:p w:rsidR="00A23CFC" w:rsidRPr="00CD5F43" w:rsidRDefault="00AD796C" w:rsidP="00CD5F43">
      <w:pPr>
        <w:pStyle w:val="22"/>
        <w:numPr>
          <w:ilvl w:val="0"/>
          <w:numId w:val="3"/>
        </w:numPr>
        <w:shd w:val="clear" w:color="auto" w:fill="auto"/>
        <w:tabs>
          <w:tab w:val="left" w:pos="1094"/>
        </w:tabs>
        <w:spacing w:line="240" w:lineRule="exact"/>
        <w:ind w:left="740"/>
      </w:pPr>
      <w:r w:rsidRPr="00CD5F43">
        <w:t>Роль прокурора в организации расследования</w:t>
      </w:r>
    </w:p>
    <w:p w:rsidR="00CD5F43" w:rsidRDefault="00CD5F43" w:rsidP="00CD5F43">
      <w:pPr>
        <w:jc w:val="both"/>
        <w:rPr>
          <w:rFonts w:ascii="Times New Roman" w:hAnsi="Times New Roman" w:cs="Times New Roman"/>
        </w:rPr>
      </w:pPr>
    </w:p>
    <w:p w:rsidR="00CD5F43" w:rsidRPr="00CD5F43" w:rsidRDefault="00CD5F43" w:rsidP="00CD5F43">
      <w:pPr>
        <w:rPr>
          <w:rFonts w:ascii="Times New Roman" w:hAnsi="Times New Roman" w:cs="Times New Roman"/>
        </w:rPr>
      </w:pPr>
    </w:p>
    <w:p w:rsidR="00CD5F43" w:rsidRPr="00CD5F43" w:rsidRDefault="00CD5F43" w:rsidP="00CD5F43">
      <w:pPr>
        <w:rPr>
          <w:rFonts w:ascii="Times New Roman" w:hAnsi="Times New Roman" w:cs="Times New Roman"/>
        </w:rPr>
      </w:pPr>
    </w:p>
    <w:p w:rsidR="00CD5F43" w:rsidRPr="00CD5F43" w:rsidRDefault="00CD5F43" w:rsidP="00CD5F43">
      <w:pPr>
        <w:rPr>
          <w:rFonts w:ascii="Times New Roman" w:hAnsi="Times New Roman" w:cs="Times New Roman"/>
        </w:rPr>
      </w:pPr>
    </w:p>
    <w:p w:rsidR="00CD5F43" w:rsidRPr="00CD5F43" w:rsidRDefault="00CD5F43" w:rsidP="00CD5F43">
      <w:pPr>
        <w:rPr>
          <w:rFonts w:ascii="Times New Roman" w:hAnsi="Times New Roman" w:cs="Times New Roman"/>
        </w:rPr>
      </w:pPr>
    </w:p>
    <w:p w:rsidR="00CD5F43" w:rsidRDefault="00CD5F43" w:rsidP="00CD5F43">
      <w:pPr>
        <w:rPr>
          <w:rFonts w:ascii="Times New Roman" w:hAnsi="Times New Roman" w:cs="Times New Roman"/>
        </w:rPr>
      </w:pPr>
    </w:p>
    <w:p w:rsidR="00A23CFC" w:rsidRPr="00CD5F43" w:rsidRDefault="00CD5F43" w:rsidP="00CD5F43">
      <w:pPr>
        <w:tabs>
          <w:tab w:val="left" w:pos="1485"/>
        </w:tabs>
        <w:rPr>
          <w:rFonts w:ascii="Times New Roman" w:hAnsi="Times New Roman" w:cs="Times New Roman"/>
        </w:rPr>
        <w:sectPr w:rsidR="00A23CFC" w:rsidRPr="00CD5F43" w:rsidSect="00CD5F43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tab/>
      </w:r>
    </w:p>
    <w:p w:rsidR="00CD5F43" w:rsidRPr="006D7724" w:rsidRDefault="00CD5F43" w:rsidP="00CD5F43">
      <w:pPr>
        <w:tabs>
          <w:tab w:val="left" w:pos="1080"/>
        </w:tabs>
        <w:ind w:firstLine="709"/>
        <w:jc w:val="both"/>
        <w:rPr>
          <w:rFonts w:ascii="Times New Roman" w:hAnsi="Times New Roman"/>
          <w:b/>
        </w:rPr>
      </w:pPr>
      <w:r w:rsidRPr="006D7724">
        <w:rPr>
          <w:rFonts w:ascii="Times New Roman" w:hAnsi="Times New Roman"/>
          <w:b/>
        </w:rPr>
        <w:lastRenderedPageBreak/>
        <w:t>Вопросы к экзамену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Понятие, содержание организации расследования преступлений.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Структура организационного процесса в расследовании.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Структура расследования как вида социальной деятельности.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Уровни организации расследования.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Принципы организации расследования преступлений (общая характеристика).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Принцип оптимальной рабочей нагрузки следователя.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Понятие следственных и иных процессуальных действий в расследовании (общая характеристика).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Организационные функции прокурора в расследовании.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Организационные функции руководителя следственного органа в расследовании.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Организационные функции начальника ОВД в расследовании.</w:t>
      </w:r>
    </w:p>
    <w:p w:rsidR="00CD5F43" w:rsidRPr="006D7724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D7724">
        <w:rPr>
          <w:rFonts w:ascii="Times New Roman" w:hAnsi="Times New Roman"/>
        </w:rPr>
        <w:t>Проблемы системы органов расследования в стране.</w:t>
      </w:r>
    </w:p>
    <w:p w:rsidR="00CD5F43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D7724">
        <w:rPr>
          <w:rFonts w:ascii="Times New Roman" w:hAnsi="Times New Roman"/>
        </w:rPr>
        <w:t>Расследование в системе уголовного судопроизводства.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Цели расследования, механизм целеопределения.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Руководство расследованием: понятие, содержание.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Содержание организации следственного действия.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Организация первоначального этапа расследования.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Общая характеристика содержания организации отдельного расследования.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 xml:space="preserve">Содержание и значение принципа рациональной (оптимальной) рабочей нагрузки следователя. 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Организационно-подготовительные действия в расследовании (общая характеристика).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Служебно-проверочные действия в расследовании: понятие и виды.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 xml:space="preserve">Виды организационно-подготовительных действий (беседа, консультации, ознакомление с объектом и др.). 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Организационные функции следователя в расследовании.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Взаимодействие следователя с органами, осуществляющими ОРД на первоначальном этапе расследования.</w:t>
      </w:r>
    </w:p>
    <w:p w:rsidR="00CD5F43" w:rsidRPr="00F65326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5326">
        <w:rPr>
          <w:rFonts w:ascii="Times New Roman" w:hAnsi="Times New Roman"/>
          <w:sz w:val="24"/>
          <w:szCs w:val="24"/>
        </w:rPr>
        <w:t>Организация установления подозреваемого.</w:t>
      </w:r>
    </w:p>
    <w:p w:rsidR="00CD5F43" w:rsidRDefault="00CD5F43" w:rsidP="00CD5F43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b/>
          <w:color w:val="000000"/>
        </w:rPr>
      </w:pP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Особенности организации расследования в криминалистически сложных ситуациях.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Использование информационных технологий в организации расследования.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 xml:space="preserve">Организация особо сложных расследований (преступлений, совершаемых ОПГ). 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Понятие и виды следственно-оперативных групп (СОГ).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Особенности организации расследования следственно-оперативной группой.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Понятие, содержание планирования расследования.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Техника планирования (по уголовному делу, календарное).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Понятие и виды криминалистической сложности расследования.</w:t>
      </w:r>
    </w:p>
    <w:p w:rsidR="00CD5F43" w:rsidRPr="006D7724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D7724">
        <w:rPr>
          <w:rFonts w:ascii="Times New Roman" w:hAnsi="Times New Roman"/>
        </w:rPr>
        <w:t>Техника планирования расследования.</w:t>
      </w:r>
    </w:p>
    <w:p w:rsidR="00CD5F43" w:rsidRPr="006D7724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D7724">
        <w:rPr>
          <w:rFonts w:ascii="Times New Roman" w:hAnsi="Times New Roman"/>
        </w:rPr>
        <w:t>Следствен</w:t>
      </w:r>
      <w:r w:rsidRPr="006D7724">
        <w:rPr>
          <w:rFonts w:ascii="Times New Roman" w:hAnsi="Times New Roman"/>
        </w:rPr>
        <w:softHyphen/>
        <w:t>ные ситуации и алгоритмы след</w:t>
      </w:r>
      <w:r w:rsidRPr="006D7724">
        <w:rPr>
          <w:rFonts w:ascii="Times New Roman" w:hAnsi="Times New Roman"/>
        </w:rPr>
        <w:softHyphen/>
        <w:t>ственных дейст</w:t>
      </w:r>
      <w:r w:rsidRPr="006D7724">
        <w:rPr>
          <w:rFonts w:ascii="Times New Roman" w:hAnsi="Times New Roman"/>
        </w:rPr>
        <w:softHyphen/>
        <w:t>вий.</w:t>
      </w:r>
    </w:p>
    <w:p w:rsidR="00CD5F43" w:rsidRPr="006D7724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D7724">
        <w:rPr>
          <w:rFonts w:ascii="Times New Roman" w:hAnsi="Times New Roman"/>
        </w:rPr>
        <w:t>АИПС в организа</w:t>
      </w:r>
      <w:r w:rsidRPr="006D7724">
        <w:rPr>
          <w:rFonts w:ascii="Times New Roman" w:hAnsi="Times New Roman"/>
        </w:rPr>
        <w:softHyphen/>
        <w:t>ции и планирова</w:t>
      </w:r>
      <w:r w:rsidRPr="006D7724">
        <w:rPr>
          <w:rFonts w:ascii="Times New Roman" w:hAnsi="Times New Roman"/>
        </w:rPr>
        <w:softHyphen/>
        <w:t>нии расследова</w:t>
      </w:r>
      <w:r w:rsidRPr="006D7724">
        <w:rPr>
          <w:rFonts w:ascii="Times New Roman" w:hAnsi="Times New Roman"/>
        </w:rPr>
        <w:softHyphen/>
        <w:t xml:space="preserve">ния. </w:t>
      </w:r>
    </w:p>
    <w:p w:rsidR="00CD5F43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D7724">
        <w:rPr>
          <w:rFonts w:ascii="Times New Roman" w:hAnsi="Times New Roman"/>
        </w:rPr>
        <w:t xml:space="preserve"> АИЛС в организа</w:t>
      </w:r>
      <w:r w:rsidRPr="006D7724">
        <w:rPr>
          <w:rFonts w:ascii="Times New Roman" w:hAnsi="Times New Roman"/>
        </w:rPr>
        <w:softHyphen/>
        <w:t>ции и планирова</w:t>
      </w:r>
      <w:r w:rsidRPr="006D7724">
        <w:rPr>
          <w:rFonts w:ascii="Times New Roman" w:hAnsi="Times New Roman"/>
        </w:rPr>
        <w:softHyphen/>
        <w:t>нии расследова</w:t>
      </w:r>
      <w:r w:rsidRPr="006D7724">
        <w:rPr>
          <w:rFonts w:ascii="Times New Roman" w:hAnsi="Times New Roman"/>
        </w:rPr>
        <w:softHyphen/>
        <w:t>ния.</w:t>
      </w:r>
    </w:p>
    <w:p w:rsidR="00CD5F43" w:rsidRPr="006D7724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24EB3">
        <w:rPr>
          <w:rFonts w:ascii="Times New Roman" w:hAnsi="Times New Roman"/>
        </w:rPr>
        <w:t>Проблемные вопросы взаимодействия следователя с органами дознания в отдельном расследовании</w:t>
      </w:r>
      <w:r w:rsidRPr="006D7724">
        <w:rPr>
          <w:rFonts w:ascii="Times New Roman" w:hAnsi="Times New Roman"/>
        </w:rPr>
        <w:t>.</w:t>
      </w:r>
    </w:p>
    <w:p w:rsidR="00CD5F43" w:rsidRPr="006D7724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D7724">
        <w:rPr>
          <w:rFonts w:ascii="Times New Roman" w:hAnsi="Times New Roman"/>
        </w:rPr>
        <w:t xml:space="preserve">Специальные следственные действия в расследовании. </w:t>
      </w:r>
    </w:p>
    <w:p w:rsidR="00CD5F43" w:rsidRPr="006D7724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D7724">
        <w:rPr>
          <w:rFonts w:ascii="Times New Roman" w:hAnsi="Times New Roman"/>
        </w:rPr>
        <w:t>Организация использования специальных знаний в расследовании.</w:t>
      </w:r>
    </w:p>
    <w:p w:rsidR="00CD5F43" w:rsidRPr="006D7724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D7724">
        <w:rPr>
          <w:rFonts w:ascii="Times New Roman" w:hAnsi="Times New Roman"/>
        </w:rPr>
        <w:t>Проблемы взаимодействия следователя с оперативными службами полиции в расследовании.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Понятие, содержание координации в расследовании.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lastRenderedPageBreak/>
        <w:t>Координация следователем действий специалистов и иных участников расследования.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Организация использования специальных знаний в расследовании.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Понятие, правовые основы и задачи оперативно-розыскной деятельности.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Принципы взаимодействия следователя с оперативно-розыскными службами.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Формы взаимодействия следователя с оперативно-розыскными службами.</w:t>
      </w:r>
    </w:p>
    <w:p w:rsidR="00CD5F43" w:rsidRPr="006D7724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24">
        <w:rPr>
          <w:rFonts w:ascii="Times New Roman" w:hAnsi="Times New Roman"/>
          <w:sz w:val="24"/>
          <w:szCs w:val="24"/>
        </w:rPr>
        <w:t>Понятие и правовые основы взаимодействия следователя с оперативно-розыскными службами.</w:t>
      </w:r>
    </w:p>
    <w:p w:rsidR="00CD5F43" w:rsidRPr="00CD5F43" w:rsidRDefault="00CD5F43" w:rsidP="00CD5F43">
      <w:pPr>
        <w:pStyle w:val="11"/>
        <w:numPr>
          <w:ilvl w:val="0"/>
          <w:numId w:val="6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435B">
        <w:rPr>
          <w:rFonts w:ascii="Times New Roman" w:hAnsi="Times New Roman"/>
          <w:sz w:val="24"/>
          <w:szCs w:val="24"/>
        </w:rPr>
        <w:t>Понятие, виды оперативно-розы</w:t>
      </w:r>
      <w:r w:rsidRPr="0031435B">
        <w:rPr>
          <w:rFonts w:ascii="Times New Roman" w:hAnsi="Times New Roman"/>
          <w:sz w:val="24"/>
          <w:szCs w:val="24"/>
        </w:rPr>
        <w:softHyphen/>
        <w:t>скных мероприя</w:t>
      </w:r>
      <w:r w:rsidRPr="0031435B">
        <w:rPr>
          <w:rFonts w:ascii="Times New Roman" w:hAnsi="Times New Roman"/>
          <w:sz w:val="24"/>
          <w:szCs w:val="24"/>
        </w:rPr>
        <w:softHyphen/>
        <w:t>тий (ОРМ).</w:t>
      </w:r>
    </w:p>
    <w:p w:rsidR="00CD5F43" w:rsidRPr="006D7724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  <w:bCs/>
        </w:rPr>
      </w:pPr>
      <w:r w:rsidRPr="006D7724">
        <w:rPr>
          <w:rFonts w:ascii="Times New Roman" w:hAnsi="Times New Roman"/>
        </w:rPr>
        <w:t xml:space="preserve">Организация и процессуальные вопросы окончания расследования. </w:t>
      </w:r>
    </w:p>
    <w:p w:rsidR="00CD5F43" w:rsidRPr="006D7724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D7724">
        <w:rPr>
          <w:rFonts w:ascii="Times New Roman" w:hAnsi="Times New Roman"/>
        </w:rPr>
        <w:t>Проблемы процессуальных сроков в расследовании.</w:t>
      </w:r>
    </w:p>
    <w:p w:rsidR="00CD5F43" w:rsidRPr="006D7724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D7724">
        <w:rPr>
          <w:rFonts w:ascii="Times New Roman" w:hAnsi="Times New Roman"/>
        </w:rPr>
        <w:t>Полномочия руководителя следственного органа.</w:t>
      </w:r>
    </w:p>
    <w:p w:rsidR="00CD5F43" w:rsidRPr="006D7724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D7724">
        <w:rPr>
          <w:rFonts w:ascii="Times New Roman" w:hAnsi="Times New Roman"/>
        </w:rPr>
        <w:t>Правовой статус прокурора в расследовании.</w:t>
      </w:r>
    </w:p>
    <w:p w:rsidR="00CD5F43" w:rsidRPr="006D7724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D7724">
        <w:rPr>
          <w:rFonts w:ascii="Times New Roman" w:hAnsi="Times New Roman"/>
        </w:rPr>
        <w:t>Проблемы правового статуса следователя.</w:t>
      </w:r>
    </w:p>
    <w:p w:rsidR="00CD5F43" w:rsidRPr="006D7724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D7724">
        <w:rPr>
          <w:rFonts w:ascii="Times New Roman" w:hAnsi="Times New Roman"/>
        </w:rPr>
        <w:t>Соотношение полномочий следователя, прокурора и руководителя органа расследования.</w:t>
      </w:r>
    </w:p>
    <w:p w:rsidR="00CD5F43" w:rsidRPr="006D7724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D7724">
        <w:rPr>
          <w:rFonts w:ascii="Times New Roman" w:hAnsi="Times New Roman"/>
        </w:rPr>
        <w:t>Защита свидетелей в уголовном процессе.</w:t>
      </w:r>
    </w:p>
    <w:p w:rsidR="00CD5F43" w:rsidRPr="006D7724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D7724">
        <w:rPr>
          <w:rFonts w:ascii="Times New Roman" w:hAnsi="Times New Roman"/>
        </w:rPr>
        <w:t>Обеспечение прав потерпевших.</w:t>
      </w:r>
    </w:p>
    <w:p w:rsidR="00CD5F43" w:rsidRPr="006D7724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D7724">
        <w:rPr>
          <w:rFonts w:ascii="Times New Roman" w:hAnsi="Times New Roman"/>
        </w:rPr>
        <w:t>Общие условия судебного разби</w:t>
      </w:r>
      <w:r w:rsidRPr="006D7724">
        <w:rPr>
          <w:rFonts w:ascii="Times New Roman" w:hAnsi="Times New Roman"/>
        </w:rPr>
        <w:softHyphen/>
        <w:t>рательства.</w:t>
      </w:r>
    </w:p>
    <w:p w:rsidR="00CD5F43" w:rsidRPr="006D7724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D7724">
        <w:rPr>
          <w:rFonts w:ascii="Times New Roman" w:hAnsi="Times New Roman"/>
        </w:rPr>
        <w:t>Порядок судеб</w:t>
      </w:r>
      <w:r w:rsidRPr="006D7724">
        <w:rPr>
          <w:rFonts w:ascii="Times New Roman" w:hAnsi="Times New Roman"/>
        </w:rPr>
        <w:softHyphen/>
        <w:t>ного разбиратель</w:t>
      </w:r>
      <w:r w:rsidRPr="006D7724">
        <w:rPr>
          <w:rFonts w:ascii="Times New Roman" w:hAnsi="Times New Roman"/>
        </w:rPr>
        <w:softHyphen/>
        <w:t>ства (общий поря</w:t>
      </w:r>
      <w:r w:rsidRPr="006D7724">
        <w:rPr>
          <w:rFonts w:ascii="Times New Roman" w:hAnsi="Times New Roman"/>
        </w:rPr>
        <w:softHyphen/>
        <w:t>док, особый поря</w:t>
      </w:r>
      <w:r w:rsidRPr="006D7724">
        <w:rPr>
          <w:rFonts w:ascii="Times New Roman" w:hAnsi="Times New Roman"/>
        </w:rPr>
        <w:softHyphen/>
        <w:t>док).</w:t>
      </w:r>
    </w:p>
    <w:p w:rsidR="00CD5F43" w:rsidRPr="006D7724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D7724">
        <w:rPr>
          <w:rFonts w:ascii="Times New Roman" w:hAnsi="Times New Roman"/>
        </w:rPr>
        <w:t>Организация судебного следствия.</w:t>
      </w:r>
    </w:p>
    <w:p w:rsidR="00CD5F43" w:rsidRPr="006D7724" w:rsidRDefault="00CD5F43" w:rsidP="00CD5F43">
      <w:pPr>
        <w:widowControl/>
        <w:numPr>
          <w:ilvl w:val="0"/>
          <w:numId w:val="6"/>
        </w:numPr>
        <w:tabs>
          <w:tab w:val="left" w:pos="1080"/>
        </w:tabs>
        <w:ind w:left="0" w:firstLine="709"/>
        <w:jc w:val="both"/>
        <w:rPr>
          <w:rFonts w:ascii="Times New Roman" w:hAnsi="Times New Roman"/>
        </w:rPr>
      </w:pPr>
      <w:r w:rsidRPr="006D7724">
        <w:rPr>
          <w:rFonts w:ascii="Times New Roman" w:hAnsi="Times New Roman"/>
        </w:rPr>
        <w:t>Организационно-аналитическая деятельность судьи.</w:t>
      </w:r>
    </w:p>
    <w:p w:rsidR="00CD5F43" w:rsidRDefault="00CD5F43" w:rsidP="00CD5F43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b/>
          <w:color w:val="000000"/>
        </w:rPr>
      </w:pPr>
    </w:p>
    <w:p w:rsidR="00CD5F43" w:rsidRPr="00F65326" w:rsidRDefault="00CD5F43" w:rsidP="00CD5F43">
      <w:pPr>
        <w:pStyle w:val="12"/>
        <w:shd w:val="clear" w:color="auto" w:fill="auto"/>
        <w:spacing w:line="240" w:lineRule="auto"/>
        <w:ind w:left="72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З</w:t>
      </w:r>
      <w:r w:rsidRPr="00F65326">
        <w:rPr>
          <w:rFonts w:ascii="Times New Roman" w:hAnsi="Times New Roman"/>
          <w:b/>
          <w:color w:val="000000"/>
        </w:rPr>
        <w:t>адания для проведения экзамена</w:t>
      </w:r>
      <w:r>
        <w:rPr>
          <w:rFonts w:ascii="Times New Roman" w:hAnsi="Times New Roman"/>
          <w:b/>
          <w:color w:val="000000"/>
        </w:rPr>
        <w:t xml:space="preserve"> 1.</w:t>
      </w:r>
    </w:p>
    <w:p w:rsidR="00CD5F43" w:rsidRPr="00F65326" w:rsidRDefault="00CD5F43" w:rsidP="00CD5F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F65326">
        <w:rPr>
          <w:color w:val="000000"/>
        </w:rPr>
        <w:t>Около 21 час. в отделение полиции обратился З. и сообщил, что, возвратись с работы, он обнаружил жену мертвой с зажатым в руке пистолетом.</w:t>
      </w:r>
    </w:p>
    <w:p w:rsidR="00CD5F43" w:rsidRPr="00F65326" w:rsidRDefault="00CD5F43" w:rsidP="00CD5F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F65326">
        <w:rPr>
          <w:color w:val="000000"/>
        </w:rPr>
        <w:t xml:space="preserve">Через час на место происшествия прибыли следователь и судебно-медицинский эксперт. При осмотре лежавшего на кровати и одетого лишь в белье трупа эксперт, исходя из наличия следов близкого выстрела в области правого виска погибшей, установил, что выстрел был произведен почти в упор. В правой руке трупа, охваченного окоченением, был крепко зажат пистолет «Браунинг» калибра </w:t>
      </w:r>
      <w:smartTag w:uri="urn:schemas-microsoft-com:office:smarttags" w:element="metricconverter">
        <w:smartTagPr>
          <w:attr w:name="ProductID" w:val="7,65 мм"/>
        </w:smartTagPr>
        <w:r w:rsidRPr="00F65326">
          <w:rPr>
            <w:color w:val="000000"/>
          </w:rPr>
          <w:t>7,65 мм</w:t>
        </w:r>
      </w:smartTag>
      <w:r w:rsidRPr="00F65326">
        <w:rPr>
          <w:color w:val="000000"/>
        </w:rPr>
        <w:t>. Судя по этим данным, самоубийство потерпевшей, казалось, не вызывало сомнений.</w:t>
      </w:r>
    </w:p>
    <w:p w:rsidR="00CD5F43" w:rsidRPr="00F65326" w:rsidRDefault="00CD5F43" w:rsidP="00CD5F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F65326">
        <w:rPr>
          <w:color w:val="000000"/>
        </w:rPr>
        <w:t>Присутствовавший при осмотре муж покойной сообщил следователю, что когда он около 10 час. уходил из дома, жена разговаривала с ним, не вставая с постели. Наружную дверь он, уходя, захлопнул, так как замок на ней самозапирающийся, а возвратясь с работы, открыл дверь своим ключом. Кроме него с женой в квартире никто не проживал.</w:t>
      </w:r>
    </w:p>
    <w:p w:rsidR="00CD5F43" w:rsidRPr="00F65326" w:rsidRDefault="00CD5F43" w:rsidP="00CD5F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F65326">
        <w:rPr>
          <w:color w:val="000000"/>
        </w:rPr>
        <w:t>После того как труп был раздет, эксперт продолжил его осмотр. Наряду с ярко выраженными трупными пятнами, расположенными на нижней поверхности трупа, он обнаружил внизу живота несколько небольших зеленоватого цвета пятнышек - признаков начавшегося гниения. Наличие таких признаков определенно указывало, как заявил эксперт, на то, что с момента смерти прошло уже около суток, и, таким образом, погибшая не могла быть жива утром того же дня.</w:t>
      </w:r>
    </w:p>
    <w:p w:rsidR="00CD5F43" w:rsidRPr="00F65326" w:rsidRDefault="00CD5F43" w:rsidP="00CD5F43">
      <w:pPr>
        <w:shd w:val="clear" w:color="auto" w:fill="FFFFFF"/>
        <w:tabs>
          <w:tab w:val="left" w:pos="605"/>
        </w:tabs>
        <w:ind w:firstLine="709"/>
        <w:jc w:val="both"/>
        <w:rPr>
          <w:rFonts w:ascii="Times New Roman" w:hAnsi="Times New Roman"/>
        </w:rPr>
      </w:pPr>
      <w:r w:rsidRPr="00F65326">
        <w:rPr>
          <w:rFonts w:ascii="Times New Roman" w:hAnsi="Times New Roman"/>
          <w:b/>
        </w:rPr>
        <w:t>Задание 1.</w:t>
      </w:r>
      <w:r w:rsidRPr="00F65326">
        <w:rPr>
          <w:rFonts w:ascii="Times New Roman" w:hAnsi="Times New Roman"/>
        </w:rPr>
        <w:t xml:space="preserve"> Определить основные направления поиска ориентирующей и доказательственной информации по данному делу</w:t>
      </w:r>
    </w:p>
    <w:p w:rsidR="00CD5F43" w:rsidRPr="00F65326" w:rsidRDefault="00CD5F43" w:rsidP="00CD5F43">
      <w:pPr>
        <w:shd w:val="clear" w:color="auto" w:fill="FFFFFF"/>
        <w:tabs>
          <w:tab w:val="left" w:pos="605"/>
        </w:tabs>
        <w:ind w:firstLine="709"/>
        <w:jc w:val="both"/>
        <w:rPr>
          <w:rFonts w:ascii="Times New Roman" w:hAnsi="Times New Roman"/>
        </w:rPr>
      </w:pPr>
      <w:r w:rsidRPr="00F65326">
        <w:rPr>
          <w:rFonts w:ascii="Times New Roman" w:hAnsi="Times New Roman"/>
          <w:b/>
        </w:rPr>
        <w:t>Задание 2.</w:t>
      </w:r>
      <w:r w:rsidRPr="00F65326">
        <w:rPr>
          <w:rFonts w:ascii="Times New Roman" w:hAnsi="Times New Roman"/>
        </w:rPr>
        <w:t xml:space="preserve"> Сформулируйте   общие   и   частные   следственные   версии,   вытекаю</w:t>
      </w:r>
      <w:r w:rsidRPr="00F65326">
        <w:rPr>
          <w:rFonts w:ascii="Times New Roman" w:hAnsi="Times New Roman"/>
        </w:rPr>
        <w:softHyphen/>
        <w:t>щие из сложившейся ситуации.</w:t>
      </w:r>
    </w:p>
    <w:p w:rsidR="00CD5F43" w:rsidRPr="00F65326" w:rsidRDefault="00CD5F43" w:rsidP="00CD5F43">
      <w:pPr>
        <w:shd w:val="clear" w:color="auto" w:fill="FFFFFF"/>
        <w:tabs>
          <w:tab w:val="left" w:pos="605"/>
        </w:tabs>
        <w:ind w:firstLine="709"/>
        <w:jc w:val="both"/>
        <w:rPr>
          <w:rFonts w:ascii="Times New Roman" w:hAnsi="Times New Roman"/>
        </w:rPr>
      </w:pPr>
      <w:r w:rsidRPr="00F65326">
        <w:rPr>
          <w:rFonts w:ascii="Times New Roman" w:hAnsi="Times New Roman"/>
          <w:b/>
        </w:rPr>
        <w:t>Задание 3.</w:t>
      </w:r>
      <w:r w:rsidRPr="00F65326">
        <w:rPr>
          <w:rFonts w:ascii="Times New Roman" w:hAnsi="Times New Roman"/>
        </w:rPr>
        <w:t xml:space="preserve"> Выведите из каждой версии логические следствия и определите систему обстоятельств (целеопределение), подлежащих установлению по делу </w:t>
      </w:r>
    </w:p>
    <w:p w:rsidR="00CD5F43" w:rsidRPr="00F65326" w:rsidRDefault="00CD5F43" w:rsidP="00CD5F43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65326">
        <w:rPr>
          <w:rFonts w:ascii="Times New Roman" w:hAnsi="Times New Roman"/>
          <w:b/>
        </w:rPr>
        <w:t>Задание 4.</w:t>
      </w:r>
      <w:r w:rsidRPr="00F65326">
        <w:rPr>
          <w:rFonts w:ascii="Times New Roman" w:hAnsi="Times New Roman"/>
        </w:rPr>
        <w:t xml:space="preserve"> Составьте единый согласованный план расследования и укажите, какие  следственные  действия, судебные экспертизы, оперативно-розыскные мероприятия, необходимо провести которые обеспечили бы, по  Вашему мнению, установление истины по делу.</w:t>
      </w:r>
    </w:p>
    <w:p w:rsidR="00CD5F43" w:rsidRPr="00F65326" w:rsidRDefault="00CD5F43" w:rsidP="00CD5F43">
      <w:pPr>
        <w:shd w:val="clear" w:color="auto" w:fill="FFFFFF"/>
        <w:tabs>
          <w:tab w:val="left" w:pos="-180"/>
        </w:tabs>
        <w:ind w:firstLine="709"/>
        <w:jc w:val="both"/>
        <w:rPr>
          <w:rFonts w:ascii="Times New Roman" w:hAnsi="Times New Roman"/>
        </w:rPr>
      </w:pPr>
      <w:r w:rsidRPr="00F65326">
        <w:rPr>
          <w:rFonts w:ascii="Times New Roman" w:hAnsi="Times New Roman"/>
          <w:b/>
        </w:rPr>
        <w:lastRenderedPageBreak/>
        <w:t>Задание 5.</w:t>
      </w:r>
      <w:r w:rsidRPr="00F65326">
        <w:rPr>
          <w:rFonts w:ascii="Times New Roman" w:hAnsi="Times New Roman"/>
        </w:rPr>
        <w:t xml:space="preserve"> Разработайте   перечень   вопросов, подлежащих выяснению в ходе допроса заявителя и свидетелей.</w:t>
      </w:r>
    </w:p>
    <w:p w:rsidR="00CD5F43" w:rsidRPr="00F65326" w:rsidRDefault="00CD5F43" w:rsidP="00CD5F43">
      <w:pPr>
        <w:shd w:val="clear" w:color="auto" w:fill="FFFFFF"/>
        <w:tabs>
          <w:tab w:val="left" w:pos="-180"/>
        </w:tabs>
        <w:ind w:firstLine="709"/>
        <w:jc w:val="both"/>
        <w:rPr>
          <w:rFonts w:ascii="Times New Roman" w:hAnsi="Times New Roman"/>
        </w:rPr>
      </w:pPr>
      <w:r w:rsidRPr="00F65326">
        <w:rPr>
          <w:rFonts w:ascii="Times New Roman" w:hAnsi="Times New Roman"/>
          <w:b/>
        </w:rPr>
        <w:t>Задание 6.</w:t>
      </w:r>
      <w:r w:rsidRPr="00F65326">
        <w:rPr>
          <w:rFonts w:ascii="Times New Roman" w:hAnsi="Times New Roman"/>
        </w:rPr>
        <w:t xml:space="preserve"> Сформулируйте задание (поручение) оперативным работникам о производстве оперативно-розыскных мероприятий, направленных на установление и выяснение обсто</w:t>
      </w:r>
      <w:r w:rsidRPr="00F65326">
        <w:rPr>
          <w:rFonts w:ascii="Times New Roman" w:hAnsi="Times New Roman"/>
        </w:rPr>
        <w:softHyphen/>
        <w:t>ятельств, связанных с данным событием.</w:t>
      </w:r>
    </w:p>
    <w:p w:rsidR="00CD5F43" w:rsidRPr="00F65326" w:rsidRDefault="00CD5F43" w:rsidP="00CD5F43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65326">
        <w:rPr>
          <w:rFonts w:ascii="Times New Roman" w:hAnsi="Times New Roman"/>
          <w:b/>
        </w:rPr>
        <w:t>Задание 7.</w:t>
      </w:r>
      <w:r w:rsidRPr="00F65326">
        <w:rPr>
          <w:rFonts w:ascii="Times New Roman" w:hAnsi="Times New Roman"/>
        </w:rPr>
        <w:t xml:space="preserve"> Составьте постановление о назначении необходимых судебных экспертиз.</w:t>
      </w:r>
    </w:p>
    <w:p w:rsidR="00CD5F43" w:rsidRPr="00F65326" w:rsidRDefault="00CD5F43" w:rsidP="00CD5F43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З</w:t>
      </w:r>
      <w:r w:rsidRPr="00F65326">
        <w:rPr>
          <w:rFonts w:ascii="Times New Roman" w:hAnsi="Times New Roman"/>
          <w:b/>
          <w:color w:val="000000"/>
        </w:rPr>
        <w:t>адания для проведения экзамена</w:t>
      </w:r>
      <w:r>
        <w:rPr>
          <w:rFonts w:ascii="Times New Roman" w:hAnsi="Times New Roman"/>
          <w:b/>
          <w:color w:val="000000"/>
        </w:rPr>
        <w:t xml:space="preserve"> 2.</w:t>
      </w:r>
    </w:p>
    <w:p w:rsidR="00CD5F43" w:rsidRPr="00F65326" w:rsidRDefault="00CD5F43" w:rsidP="00CD5F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F65326">
        <w:rPr>
          <w:color w:val="000000"/>
        </w:rPr>
        <w:t>20 октября в РОВД поступило сообщение о том, что в станице Л. обнаружен труп М. с петлей на шее. С оперативными работниками полиции следователь выехал на место происшествия.</w:t>
      </w:r>
    </w:p>
    <w:p w:rsidR="00CD5F43" w:rsidRPr="00F65326" w:rsidRDefault="00CD5F43" w:rsidP="00CD5F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F65326">
        <w:rPr>
          <w:color w:val="000000"/>
        </w:rPr>
        <w:t>Дом М., 64 лет, находился на краю станицы. Из показаний лиц, которые первыми зашли в дом М. и обнаружили ее мертвой, стало известно, что входная дверь, ведшая с крыльца в коридор, была прикрыта, но не заперта. В коридоре горел свет. Дверь из коридора в жилую комнату оказалась открытой, окна - задернуты занавесками, свет в комнате был выключен.</w:t>
      </w:r>
    </w:p>
    <w:p w:rsidR="00CD5F43" w:rsidRPr="00F65326" w:rsidRDefault="00CD5F43" w:rsidP="00CD5F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F65326">
        <w:rPr>
          <w:color w:val="000000"/>
        </w:rPr>
        <w:t xml:space="preserve">Как было установлено осмотром, труп М., прикрытый ватным одеялом, лежал на полу комнаты возле кровати, параллельно ей. На шее имелись три петли, изготовленные каждая из разного материала: скрученного головного платка, тонкого шнура и стальной проволоки сечением около </w:t>
      </w:r>
      <w:smartTag w:uri="urn:schemas-microsoft-com:office:smarttags" w:element="metricconverter">
        <w:smartTagPr>
          <w:attr w:name="ProductID" w:val="2 мм"/>
        </w:smartTagPr>
        <w:r w:rsidRPr="00F65326">
          <w:rPr>
            <w:color w:val="000000"/>
          </w:rPr>
          <w:t>2 мм</w:t>
        </w:r>
      </w:smartTag>
      <w:r w:rsidRPr="00F65326">
        <w:rPr>
          <w:color w:val="000000"/>
        </w:rPr>
        <w:t>. Их концы были привязаны к спинке кровати. Петли плотно охватывали шею М. Труп лежал на спине, руки вытянуты вдоль туловища, босые ноги разведены в стороны. На трупе были надеты домашняя кофта и юбка. Подол юбки был поднят, половые органы обнажены. На правом бедре имелось несколько синяков округлой формы. Кофта была расстегнута. Рейтузы валялись рядом.</w:t>
      </w:r>
    </w:p>
    <w:p w:rsidR="00CD5F43" w:rsidRPr="00F65326" w:rsidRDefault="00CD5F43" w:rsidP="00CD5F43">
      <w:pPr>
        <w:pStyle w:val="a7"/>
        <w:spacing w:before="0" w:beforeAutospacing="0" w:after="0" w:afterAutospacing="0"/>
        <w:ind w:firstLine="709"/>
        <w:jc w:val="both"/>
      </w:pPr>
      <w:r w:rsidRPr="00F65326">
        <w:t>На столе в комнате стояли два стакана, две железные кружки и лежали две ложки. Там же находилась металлическая миска</w:t>
      </w:r>
      <w:bookmarkStart w:id="5" w:name="203"/>
      <w:bookmarkEnd w:id="5"/>
      <w:r w:rsidRPr="00F65326">
        <w:t xml:space="preserve"> с остатками пищи. На полу возле стола обнаружены два окурка от папирос. Третий такой же окурок был приклеен к нижней части окна возле стола. На столе лежал обрывок от первой страницы газеты «Вольная Кубань» за 13 октября текущего года. В доме имелась и целая газета  «Вольная Кубань» за то же число. На кухне стояли бутылки с остатками красного вина.</w:t>
      </w:r>
    </w:p>
    <w:p w:rsidR="00CD5F43" w:rsidRPr="00F65326" w:rsidRDefault="00CD5F43" w:rsidP="00CD5F43">
      <w:pPr>
        <w:shd w:val="clear" w:color="auto" w:fill="FFFFFF"/>
        <w:tabs>
          <w:tab w:val="left" w:pos="605"/>
        </w:tabs>
        <w:ind w:firstLine="709"/>
        <w:jc w:val="both"/>
        <w:rPr>
          <w:rFonts w:ascii="Times New Roman" w:hAnsi="Times New Roman"/>
        </w:rPr>
      </w:pPr>
      <w:r w:rsidRPr="00F65326">
        <w:rPr>
          <w:rFonts w:ascii="Times New Roman" w:hAnsi="Times New Roman"/>
          <w:b/>
        </w:rPr>
        <w:t>Задание 1.</w:t>
      </w:r>
      <w:r w:rsidRPr="00F65326">
        <w:rPr>
          <w:rFonts w:ascii="Times New Roman" w:hAnsi="Times New Roman"/>
        </w:rPr>
        <w:t xml:space="preserve"> Определить основные направления поиска ориентирующей и доказательственной информации по данному делу</w:t>
      </w:r>
    </w:p>
    <w:p w:rsidR="00CD5F43" w:rsidRPr="00F65326" w:rsidRDefault="00CD5F43" w:rsidP="00CD5F43">
      <w:pPr>
        <w:shd w:val="clear" w:color="auto" w:fill="FFFFFF"/>
        <w:tabs>
          <w:tab w:val="left" w:pos="605"/>
        </w:tabs>
        <w:ind w:firstLine="709"/>
        <w:jc w:val="both"/>
        <w:rPr>
          <w:rFonts w:ascii="Times New Roman" w:hAnsi="Times New Roman"/>
        </w:rPr>
      </w:pPr>
      <w:r w:rsidRPr="00F65326">
        <w:rPr>
          <w:rFonts w:ascii="Times New Roman" w:hAnsi="Times New Roman"/>
          <w:b/>
        </w:rPr>
        <w:t>Задание 2.</w:t>
      </w:r>
      <w:r w:rsidRPr="00F65326">
        <w:rPr>
          <w:rFonts w:ascii="Times New Roman" w:hAnsi="Times New Roman"/>
        </w:rPr>
        <w:t xml:space="preserve"> Сформулируйте   общие   и   частные   следственные   версии,   вытекаю</w:t>
      </w:r>
      <w:r w:rsidRPr="00F65326">
        <w:rPr>
          <w:rFonts w:ascii="Times New Roman" w:hAnsi="Times New Roman"/>
        </w:rPr>
        <w:softHyphen/>
        <w:t>щие из сложившейся ситуации.</w:t>
      </w:r>
    </w:p>
    <w:p w:rsidR="00CD5F43" w:rsidRPr="00F65326" w:rsidRDefault="00CD5F43" w:rsidP="00CD5F43">
      <w:pPr>
        <w:shd w:val="clear" w:color="auto" w:fill="FFFFFF"/>
        <w:tabs>
          <w:tab w:val="left" w:pos="605"/>
        </w:tabs>
        <w:ind w:firstLine="709"/>
        <w:jc w:val="both"/>
        <w:rPr>
          <w:rFonts w:ascii="Times New Roman" w:hAnsi="Times New Roman"/>
        </w:rPr>
      </w:pPr>
      <w:r w:rsidRPr="00F65326">
        <w:rPr>
          <w:rFonts w:ascii="Times New Roman" w:hAnsi="Times New Roman"/>
          <w:b/>
        </w:rPr>
        <w:t>Задание 3.</w:t>
      </w:r>
      <w:r w:rsidRPr="00F65326">
        <w:rPr>
          <w:rFonts w:ascii="Times New Roman" w:hAnsi="Times New Roman"/>
        </w:rPr>
        <w:t xml:space="preserve"> Выведите из каждой версии логические следствия и определите систему обстоятельств (целеопределение), подлежащих установлению по делу </w:t>
      </w:r>
    </w:p>
    <w:p w:rsidR="00CD5F43" w:rsidRPr="00F65326" w:rsidRDefault="00CD5F43" w:rsidP="00CD5F43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65326">
        <w:rPr>
          <w:rFonts w:ascii="Times New Roman" w:hAnsi="Times New Roman"/>
          <w:b/>
        </w:rPr>
        <w:t>Задание 4.</w:t>
      </w:r>
      <w:r w:rsidRPr="00F65326">
        <w:rPr>
          <w:rFonts w:ascii="Times New Roman" w:hAnsi="Times New Roman"/>
        </w:rPr>
        <w:t xml:space="preserve"> Составьте единый согласованный план расследования и укажите, какие  следственные  действия, судебные экспертизы, оперативно-розыскные мероприятия, необходимо провести которые обеспечили бы, по  Вашему мнению, установление истины по делу.</w:t>
      </w:r>
    </w:p>
    <w:p w:rsidR="00CD5F43" w:rsidRPr="00F65326" w:rsidRDefault="00CD5F43" w:rsidP="00CD5F43">
      <w:pPr>
        <w:shd w:val="clear" w:color="auto" w:fill="FFFFFF"/>
        <w:tabs>
          <w:tab w:val="left" w:pos="-180"/>
        </w:tabs>
        <w:ind w:firstLine="709"/>
        <w:jc w:val="both"/>
        <w:rPr>
          <w:rFonts w:ascii="Times New Roman" w:hAnsi="Times New Roman"/>
        </w:rPr>
      </w:pPr>
      <w:r w:rsidRPr="00F65326">
        <w:rPr>
          <w:rFonts w:ascii="Times New Roman" w:hAnsi="Times New Roman"/>
          <w:b/>
        </w:rPr>
        <w:t>Задание 5.</w:t>
      </w:r>
      <w:r w:rsidRPr="00F65326">
        <w:rPr>
          <w:rFonts w:ascii="Times New Roman" w:hAnsi="Times New Roman"/>
        </w:rPr>
        <w:t xml:space="preserve"> Разработайте   перечень   вопросов, подлежащих выяснению в ходе допроса заявителя и свидетелей.</w:t>
      </w:r>
    </w:p>
    <w:p w:rsidR="00CD5F43" w:rsidRPr="00F65326" w:rsidRDefault="00CD5F43" w:rsidP="00CD5F43">
      <w:pPr>
        <w:shd w:val="clear" w:color="auto" w:fill="FFFFFF"/>
        <w:tabs>
          <w:tab w:val="left" w:pos="-180"/>
        </w:tabs>
        <w:ind w:firstLine="709"/>
        <w:jc w:val="both"/>
        <w:rPr>
          <w:rFonts w:ascii="Times New Roman" w:hAnsi="Times New Roman"/>
        </w:rPr>
      </w:pPr>
      <w:r w:rsidRPr="00F65326">
        <w:rPr>
          <w:rFonts w:ascii="Times New Roman" w:hAnsi="Times New Roman"/>
          <w:b/>
        </w:rPr>
        <w:t>Задание 6.</w:t>
      </w:r>
      <w:r w:rsidRPr="00F65326">
        <w:rPr>
          <w:rFonts w:ascii="Times New Roman" w:hAnsi="Times New Roman"/>
        </w:rPr>
        <w:t xml:space="preserve"> Сформулируйте задание (поручение) оперативным работникам о производстве оперативно-розыскных мероприятий, направленных на установление и выяснение обсто</w:t>
      </w:r>
      <w:r w:rsidRPr="00F65326">
        <w:rPr>
          <w:rFonts w:ascii="Times New Roman" w:hAnsi="Times New Roman"/>
        </w:rPr>
        <w:softHyphen/>
        <w:t>ятельств, связанных с данным событием.</w:t>
      </w:r>
    </w:p>
    <w:p w:rsidR="00CD5F43" w:rsidRPr="00F65326" w:rsidRDefault="00CD5F43" w:rsidP="00CD5F43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65326">
        <w:rPr>
          <w:rFonts w:ascii="Times New Roman" w:hAnsi="Times New Roman"/>
          <w:b/>
        </w:rPr>
        <w:t>Задание 7.</w:t>
      </w:r>
      <w:r w:rsidRPr="00F65326">
        <w:rPr>
          <w:rFonts w:ascii="Times New Roman" w:hAnsi="Times New Roman"/>
        </w:rPr>
        <w:t xml:space="preserve"> Составьте постановление о назначении необходимых судебных экспертиз.</w:t>
      </w:r>
    </w:p>
    <w:p w:rsidR="00CD5F43" w:rsidRDefault="00CD5F43" w:rsidP="00CD5F43">
      <w:pPr>
        <w:ind w:firstLine="709"/>
        <w:jc w:val="both"/>
        <w:rPr>
          <w:rFonts w:ascii="Times New Roman" w:hAnsi="Times New Roman"/>
          <w:b/>
          <w:bCs/>
        </w:rPr>
      </w:pPr>
    </w:p>
    <w:p w:rsidR="00CD5F43" w:rsidRPr="00624EB3" w:rsidRDefault="00CD5F43" w:rsidP="00CD5F43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З</w:t>
      </w:r>
      <w:r w:rsidRPr="00624EB3">
        <w:rPr>
          <w:rFonts w:ascii="Times New Roman" w:hAnsi="Times New Roman"/>
          <w:b/>
          <w:color w:val="000000"/>
        </w:rPr>
        <w:t>адания для проведения экзамена</w:t>
      </w:r>
      <w:r>
        <w:rPr>
          <w:rFonts w:ascii="Times New Roman" w:hAnsi="Times New Roman"/>
          <w:b/>
          <w:color w:val="000000"/>
        </w:rPr>
        <w:t xml:space="preserve"> 3.</w:t>
      </w:r>
    </w:p>
    <w:p w:rsidR="00CD5F43" w:rsidRPr="00624EB3" w:rsidRDefault="00CD5F43" w:rsidP="00CD5F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624EB3">
        <w:rPr>
          <w:color w:val="000000"/>
        </w:rPr>
        <w:t xml:space="preserve">7 ноября в 15 час. М. вызвал по телефону скорую помощь к своей «умирающей жене». Прибывшие работники скорой помощи не только констатировали смерть В., но и отметили, что труп уже успел остыть. М. рассказал врачу, что утром они с женой </w:t>
      </w:r>
      <w:r w:rsidRPr="00624EB3">
        <w:rPr>
          <w:color w:val="000000"/>
        </w:rPr>
        <w:lastRenderedPageBreak/>
        <w:t>завтракали, выпивали, затем поссорились и он около 12 час. ушел из дома, когда же вернулся, обнаружил ее лежащей в комнате на диване без признаков жизни. Он сообщил также, что жена часто жаловалась на боли в сердце, принимала лекарства.</w:t>
      </w:r>
    </w:p>
    <w:p w:rsidR="00CD5F43" w:rsidRPr="00624EB3" w:rsidRDefault="00CD5F43" w:rsidP="00CD5F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624EB3">
        <w:rPr>
          <w:color w:val="000000"/>
        </w:rPr>
        <w:t>В 16 час. на квартиру М. прибыла следственно-оперативная группа и судебно-медицинский эксперт. При осмотре места происшествия было установлено следующее. Труп лежал в комнате на диване, голова покоилась на подушке, руки согнуты в локтевых суставах, кисти на уровне верхней половины живота, ноги вытянуты. Одежда на трупе нарядная, в полном порядке. Волосы тщательно уложены, на лице следы косметики. В комнате также не замечено никакого беспорядка. В кухне на столе находились использованная посуда, два фужера, пустая бутылка из-под водки.</w:t>
      </w:r>
    </w:p>
    <w:p w:rsidR="00CD5F43" w:rsidRPr="00624EB3" w:rsidRDefault="00CD5F43" w:rsidP="00CD5F43">
      <w:pPr>
        <w:pStyle w:val="a7"/>
        <w:spacing w:before="0" w:beforeAutospacing="0" w:after="0" w:afterAutospacing="0"/>
        <w:ind w:firstLine="709"/>
        <w:jc w:val="both"/>
      </w:pPr>
      <w:r w:rsidRPr="00624EB3">
        <w:t>В протоколе осмотра места происшествия было отмечено наличие трупных пятен, хорошо выраженное трупное</w:t>
      </w:r>
      <w:bookmarkStart w:id="6" w:name="205"/>
      <w:bookmarkEnd w:id="6"/>
      <w:r w:rsidRPr="00624EB3">
        <w:t xml:space="preserve"> окоченение во всех группах мышц, за исключением мышц рук (в области плечевых и локтевых суставов имелась хорошая подвижность в полном объеме и без ограничений). Эксперт, участвовавший в осмотре, в числе возможных причин смерти предположил отравление. Характеризуя позу трупа, он отметил, что В. была словно подготовлена к погребению.</w:t>
      </w:r>
    </w:p>
    <w:p w:rsidR="00CD5F43" w:rsidRPr="00624EB3" w:rsidRDefault="00CD5F43" w:rsidP="00CD5F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624EB3">
        <w:rPr>
          <w:color w:val="000000"/>
        </w:rPr>
        <w:t>В процессе осмотра комнаты, места вокруг трупа, аптечки, остатков еды и посуды в кухне следов яда обнаружено не было. При этом отмечалось, что вся посуда, стоявшая на кухонном столе, не была вымыта после завтрака и лишь фужеры оказались чистыми. Химическое исследование содержимого фужеров показало, что оно представляет собой кипяченую воду.</w:t>
      </w:r>
    </w:p>
    <w:p w:rsidR="00CD5F43" w:rsidRPr="00624EB3" w:rsidRDefault="00CD5F43" w:rsidP="00CD5F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624EB3">
        <w:rPr>
          <w:color w:val="000000"/>
        </w:rPr>
        <w:t>Судебно-медицинским исследованием трупа было установлено, что смерть В. наступила от отравления цианистым калием.</w:t>
      </w:r>
    </w:p>
    <w:p w:rsidR="00CD5F43" w:rsidRPr="00624EB3" w:rsidRDefault="00CD5F43" w:rsidP="00CD5F43">
      <w:pPr>
        <w:shd w:val="clear" w:color="auto" w:fill="FFFFFF"/>
        <w:tabs>
          <w:tab w:val="left" w:pos="605"/>
        </w:tabs>
        <w:ind w:firstLine="709"/>
        <w:jc w:val="both"/>
        <w:rPr>
          <w:rFonts w:ascii="Times New Roman" w:hAnsi="Times New Roman"/>
        </w:rPr>
      </w:pPr>
      <w:r w:rsidRPr="00624EB3">
        <w:rPr>
          <w:rFonts w:ascii="Times New Roman" w:hAnsi="Times New Roman"/>
          <w:b/>
        </w:rPr>
        <w:t>Задание 1.</w:t>
      </w:r>
      <w:r w:rsidRPr="00624EB3">
        <w:rPr>
          <w:rFonts w:ascii="Times New Roman" w:hAnsi="Times New Roman"/>
        </w:rPr>
        <w:t xml:space="preserve"> Определить основные направления поиска ориентирующей и доказательственной информации по данному делу</w:t>
      </w:r>
    </w:p>
    <w:p w:rsidR="00CD5F43" w:rsidRPr="00624EB3" w:rsidRDefault="00CD5F43" w:rsidP="00CD5F43">
      <w:pPr>
        <w:shd w:val="clear" w:color="auto" w:fill="FFFFFF"/>
        <w:tabs>
          <w:tab w:val="left" w:pos="605"/>
        </w:tabs>
        <w:ind w:firstLine="709"/>
        <w:jc w:val="both"/>
        <w:rPr>
          <w:rFonts w:ascii="Times New Roman" w:hAnsi="Times New Roman"/>
        </w:rPr>
      </w:pPr>
      <w:r w:rsidRPr="00624EB3">
        <w:rPr>
          <w:rFonts w:ascii="Times New Roman" w:hAnsi="Times New Roman"/>
          <w:b/>
        </w:rPr>
        <w:t>Задание 2.</w:t>
      </w:r>
      <w:r w:rsidRPr="00624EB3">
        <w:rPr>
          <w:rFonts w:ascii="Times New Roman" w:hAnsi="Times New Roman"/>
        </w:rPr>
        <w:t xml:space="preserve"> Сформулируйте   общие   и   частные   следственные   версии,   вытекаю</w:t>
      </w:r>
      <w:r w:rsidRPr="00624EB3">
        <w:rPr>
          <w:rFonts w:ascii="Times New Roman" w:hAnsi="Times New Roman"/>
        </w:rPr>
        <w:softHyphen/>
        <w:t>щие из сложившейся ситуации.</w:t>
      </w:r>
    </w:p>
    <w:p w:rsidR="00CD5F43" w:rsidRPr="00624EB3" w:rsidRDefault="00CD5F43" w:rsidP="00CD5F43">
      <w:pPr>
        <w:shd w:val="clear" w:color="auto" w:fill="FFFFFF"/>
        <w:tabs>
          <w:tab w:val="left" w:pos="605"/>
        </w:tabs>
        <w:ind w:firstLine="709"/>
        <w:jc w:val="both"/>
        <w:rPr>
          <w:rFonts w:ascii="Times New Roman" w:hAnsi="Times New Roman"/>
        </w:rPr>
      </w:pPr>
      <w:r w:rsidRPr="00624EB3">
        <w:rPr>
          <w:rFonts w:ascii="Times New Roman" w:hAnsi="Times New Roman"/>
          <w:b/>
        </w:rPr>
        <w:t>Задание 3.</w:t>
      </w:r>
      <w:r w:rsidRPr="00624EB3">
        <w:rPr>
          <w:rFonts w:ascii="Times New Roman" w:hAnsi="Times New Roman"/>
        </w:rPr>
        <w:t xml:space="preserve"> Выведите из каждой версии логические следствия и определите систему обстоятельств (целеопределение), подлежащих установлению по делу </w:t>
      </w:r>
    </w:p>
    <w:p w:rsidR="00CD5F43" w:rsidRPr="00624EB3" w:rsidRDefault="00CD5F43" w:rsidP="00CD5F43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624EB3">
        <w:rPr>
          <w:rFonts w:ascii="Times New Roman" w:hAnsi="Times New Roman"/>
          <w:b/>
        </w:rPr>
        <w:t>Задание 4.</w:t>
      </w:r>
      <w:r w:rsidRPr="00624EB3">
        <w:rPr>
          <w:rFonts w:ascii="Times New Roman" w:hAnsi="Times New Roman"/>
        </w:rPr>
        <w:t xml:space="preserve"> Составьте единый согласованный план расследования и укажите, какие  следственные  действия, судебные экспертизы, оперативно-розыскные мероприятия, необходимо провести которые обеспечили бы, по  Вашему мнению, установление истины по делу.</w:t>
      </w:r>
    </w:p>
    <w:p w:rsidR="00CD5F43" w:rsidRPr="00624EB3" w:rsidRDefault="00CD5F43" w:rsidP="00CD5F43">
      <w:pPr>
        <w:shd w:val="clear" w:color="auto" w:fill="FFFFFF"/>
        <w:tabs>
          <w:tab w:val="left" w:pos="-180"/>
        </w:tabs>
        <w:ind w:firstLine="709"/>
        <w:jc w:val="both"/>
        <w:rPr>
          <w:rFonts w:ascii="Times New Roman" w:hAnsi="Times New Roman"/>
        </w:rPr>
      </w:pPr>
      <w:r w:rsidRPr="00624EB3">
        <w:rPr>
          <w:rFonts w:ascii="Times New Roman" w:hAnsi="Times New Roman"/>
          <w:b/>
        </w:rPr>
        <w:t>Задание 5.</w:t>
      </w:r>
      <w:r w:rsidRPr="00624EB3">
        <w:rPr>
          <w:rFonts w:ascii="Times New Roman" w:hAnsi="Times New Roman"/>
        </w:rPr>
        <w:t xml:space="preserve"> Разработайте   перечень   вопросов, подлежащих выяснению в ходе допроса заявителя и свидетелей.</w:t>
      </w:r>
    </w:p>
    <w:p w:rsidR="00CD5F43" w:rsidRPr="00624EB3" w:rsidRDefault="00CD5F43" w:rsidP="00CD5F43">
      <w:pPr>
        <w:shd w:val="clear" w:color="auto" w:fill="FFFFFF"/>
        <w:tabs>
          <w:tab w:val="left" w:pos="-180"/>
        </w:tabs>
        <w:ind w:firstLine="709"/>
        <w:jc w:val="both"/>
        <w:rPr>
          <w:rFonts w:ascii="Times New Roman" w:hAnsi="Times New Roman"/>
        </w:rPr>
      </w:pPr>
      <w:r w:rsidRPr="00624EB3">
        <w:rPr>
          <w:rFonts w:ascii="Times New Roman" w:hAnsi="Times New Roman"/>
          <w:b/>
        </w:rPr>
        <w:t>Задание 6.</w:t>
      </w:r>
      <w:r w:rsidRPr="00624EB3">
        <w:rPr>
          <w:rFonts w:ascii="Times New Roman" w:hAnsi="Times New Roman"/>
        </w:rPr>
        <w:t xml:space="preserve"> Сформулируйте задание (поручение) оперативным работникам о производстве оперативно-розыскных мероприятий, направленных на установление и выяснение обсто</w:t>
      </w:r>
      <w:r w:rsidRPr="00624EB3">
        <w:rPr>
          <w:rFonts w:ascii="Times New Roman" w:hAnsi="Times New Roman"/>
        </w:rPr>
        <w:softHyphen/>
        <w:t>ятельств, связанных с данным событием.</w:t>
      </w:r>
    </w:p>
    <w:p w:rsidR="00CD5F43" w:rsidRPr="00624EB3" w:rsidRDefault="00CD5F43" w:rsidP="00CD5F43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624EB3">
        <w:rPr>
          <w:rFonts w:ascii="Times New Roman" w:hAnsi="Times New Roman"/>
          <w:b/>
        </w:rPr>
        <w:t>Задание 7.</w:t>
      </w:r>
      <w:r w:rsidRPr="00624EB3">
        <w:rPr>
          <w:rFonts w:ascii="Times New Roman" w:hAnsi="Times New Roman"/>
        </w:rPr>
        <w:t xml:space="preserve"> Составьте постановление о назначении необходимых судебных экспертиз.</w:t>
      </w:r>
    </w:p>
    <w:p w:rsidR="00CD5F43" w:rsidRDefault="00CD5F43" w:rsidP="00CD5F43">
      <w:pPr>
        <w:ind w:firstLine="709"/>
        <w:jc w:val="both"/>
        <w:rPr>
          <w:rFonts w:ascii="Times New Roman" w:hAnsi="Times New Roman"/>
          <w:b/>
          <w:bCs/>
        </w:rPr>
      </w:pPr>
    </w:p>
    <w:p w:rsidR="00CD5F43" w:rsidRPr="0031435B" w:rsidRDefault="00CD5F43" w:rsidP="00CD5F43">
      <w:pPr>
        <w:pStyle w:val="12"/>
        <w:shd w:val="clear" w:color="auto" w:fill="auto"/>
        <w:spacing w:line="240" w:lineRule="auto"/>
        <w:ind w:firstLine="709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За</w:t>
      </w:r>
      <w:r w:rsidRPr="0031435B">
        <w:rPr>
          <w:rFonts w:ascii="Times New Roman" w:hAnsi="Times New Roman"/>
          <w:b/>
          <w:color w:val="000000"/>
        </w:rPr>
        <w:t>дания для проведения экзамена</w:t>
      </w:r>
      <w:r>
        <w:rPr>
          <w:rFonts w:ascii="Times New Roman" w:hAnsi="Times New Roman"/>
          <w:b/>
          <w:color w:val="000000"/>
        </w:rPr>
        <w:t xml:space="preserve"> 4.</w:t>
      </w:r>
    </w:p>
    <w:p w:rsidR="00CD5F43" w:rsidRPr="0031435B" w:rsidRDefault="00CD5F43" w:rsidP="00CD5F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1435B">
        <w:rPr>
          <w:color w:val="000000"/>
        </w:rPr>
        <w:t>В полицию поступило заявление матери несовершеннолетней К. о том, что поздно вечером, когда дочь возвращалась из ночного клуба домой, ее на дороге встретил неизвестный мужчина, который, несмотря на оказываемое сопротивление, изнасиловал девушку.</w:t>
      </w:r>
    </w:p>
    <w:p w:rsidR="00CD5F43" w:rsidRPr="0031435B" w:rsidRDefault="00CD5F43" w:rsidP="00CD5F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31435B">
        <w:rPr>
          <w:color w:val="000000"/>
        </w:rPr>
        <w:t xml:space="preserve">Следователь вместе с законным представителем, самой потерпевшей и судебно-медицинским экспертом выехал на место происшествия, где при осмотре были обнаружены следы борьбы. По окончании осмотра места происшествия судебно-медицинский эксперт освидетельствовал потерпевшую в больнице. При освидетельствовании у К., кроме повреждения девственной плевы, ссадин и кровоподтеков на теле, свидетельствующих об изнасиловании, борьбе и самообороне, на правом бедре был </w:t>
      </w:r>
      <w:r w:rsidRPr="0031435B">
        <w:rPr>
          <w:color w:val="000000"/>
        </w:rPr>
        <w:lastRenderedPageBreak/>
        <w:t>обнаружен четкий след от укуса зубами человека. След был сфотографирован по правилам масштабной фотографии.</w:t>
      </w:r>
    </w:p>
    <w:p w:rsidR="00CD5F43" w:rsidRPr="0031435B" w:rsidRDefault="00CD5F43" w:rsidP="00CD5F43">
      <w:pPr>
        <w:shd w:val="clear" w:color="auto" w:fill="FFFFFF"/>
        <w:tabs>
          <w:tab w:val="left" w:pos="605"/>
        </w:tabs>
        <w:ind w:firstLine="709"/>
        <w:jc w:val="both"/>
        <w:rPr>
          <w:rFonts w:ascii="Times New Roman" w:hAnsi="Times New Roman"/>
        </w:rPr>
      </w:pPr>
      <w:r w:rsidRPr="0031435B">
        <w:rPr>
          <w:rFonts w:ascii="Times New Roman" w:hAnsi="Times New Roman"/>
          <w:b/>
        </w:rPr>
        <w:t>Задание 1.</w:t>
      </w:r>
      <w:r w:rsidRPr="0031435B">
        <w:rPr>
          <w:rFonts w:ascii="Times New Roman" w:hAnsi="Times New Roman"/>
        </w:rPr>
        <w:t xml:space="preserve"> Определить основные направления поиска ориентирующей и доказательственной информации по данному делу</w:t>
      </w:r>
    </w:p>
    <w:p w:rsidR="00CD5F43" w:rsidRPr="0031435B" w:rsidRDefault="00CD5F43" w:rsidP="00CD5F43">
      <w:pPr>
        <w:shd w:val="clear" w:color="auto" w:fill="FFFFFF"/>
        <w:tabs>
          <w:tab w:val="left" w:pos="605"/>
        </w:tabs>
        <w:ind w:firstLine="709"/>
        <w:jc w:val="both"/>
        <w:rPr>
          <w:rFonts w:ascii="Times New Roman" w:hAnsi="Times New Roman"/>
        </w:rPr>
      </w:pPr>
      <w:r w:rsidRPr="0031435B">
        <w:rPr>
          <w:rFonts w:ascii="Times New Roman" w:hAnsi="Times New Roman"/>
          <w:b/>
        </w:rPr>
        <w:t>Задание 2.</w:t>
      </w:r>
      <w:r w:rsidRPr="0031435B">
        <w:rPr>
          <w:rFonts w:ascii="Times New Roman" w:hAnsi="Times New Roman"/>
        </w:rPr>
        <w:t xml:space="preserve"> Сформулируйте   общие   и   частные   следственные   версии,   вытекаю</w:t>
      </w:r>
      <w:r w:rsidRPr="0031435B">
        <w:rPr>
          <w:rFonts w:ascii="Times New Roman" w:hAnsi="Times New Roman"/>
        </w:rPr>
        <w:softHyphen/>
        <w:t>щие из сложившейся ситуации.</w:t>
      </w:r>
    </w:p>
    <w:p w:rsidR="00CD5F43" w:rsidRPr="0031435B" w:rsidRDefault="00CD5F43" w:rsidP="00CD5F43">
      <w:pPr>
        <w:shd w:val="clear" w:color="auto" w:fill="FFFFFF"/>
        <w:tabs>
          <w:tab w:val="left" w:pos="605"/>
        </w:tabs>
        <w:ind w:firstLine="709"/>
        <w:jc w:val="both"/>
        <w:rPr>
          <w:rFonts w:ascii="Times New Roman" w:hAnsi="Times New Roman"/>
        </w:rPr>
      </w:pPr>
      <w:r w:rsidRPr="0031435B">
        <w:rPr>
          <w:rFonts w:ascii="Times New Roman" w:hAnsi="Times New Roman"/>
          <w:b/>
        </w:rPr>
        <w:t>Задание 3.</w:t>
      </w:r>
      <w:r w:rsidRPr="0031435B">
        <w:rPr>
          <w:rFonts w:ascii="Times New Roman" w:hAnsi="Times New Roman"/>
        </w:rPr>
        <w:t xml:space="preserve"> Выведите из каждой версии логические следствия и определите систему обстоятельств (целеопределение), подлежащих установлению по делу </w:t>
      </w:r>
    </w:p>
    <w:p w:rsidR="00CD5F43" w:rsidRPr="0031435B" w:rsidRDefault="00CD5F43" w:rsidP="00CD5F43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31435B">
        <w:rPr>
          <w:rFonts w:ascii="Times New Roman" w:hAnsi="Times New Roman"/>
          <w:b/>
        </w:rPr>
        <w:t>Задание 4.</w:t>
      </w:r>
      <w:r w:rsidRPr="0031435B">
        <w:rPr>
          <w:rFonts w:ascii="Times New Roman" w:hAnsi="Times New Roman"/>
        </w:rPr>
        <w:t xml:space="preserve"> Составьте единый согласованный план расследования и укажите, какие  следственные  действия, судебные экспертизы, оперативно-розыскные мероприятия, необходимо провести которые обеспечили бы, по  Вашему мнению, установление истины по делу.</w:t>
      </w:r>
    </w:p>
    <w:p w:rsidR="00CD5F43" w:rsidRPr="0031435B" w:rsidRDefault="00CD5F43" w:rsidP="00CD5F43">
      <w:pPr>
        <w:shd w:val="clear" w:color="auto" w:fill="FFFFFF"/>
        <w:tabs>
          <w:tab w:val="left" w:pos="-180"/>
        </w:tabs>
        <w:ind w:firstLine="709"/>
        <w:jc w:val="both"/>
        <w:rPr>
          <w:rFonts w:ascii="Times New Roman" w:hAnsi="Times New Roman"/>
        </w:rPr>
      </w:pPr>
      <w:r w:rsidRPr="0031435B">
        <w:rPr>
          <w:rFonts w:ascii="Times New Roman" w:hAnsi="Times New Roman"/>
          <w:b/>
        </w:rPr>
        <w:t>Задание 5.</w:t>
      </w:r>
      <w:r w:rsidRPr="0031435B">
        <w:rPr>
          <w:rFonts w:ascii="Times New Roman" w:hAnsi="Times New Roman"/>
        </w:rPr>
        <w:t xml:space="preserve"> Разработайте   перечень   вопросов, подлежащих выяснению в ходе допроса заявителя и свидетелей.</w:t>
      </w:r>
    </w:p>
    <w:p w:rsidR="00CD5F43" w:rsidRPr="0031435B" w:rsidRDefault="00CD5F43" w:rsidP="00CD5F43">
      <w:pPr>
        <w:shd w:val="clear" w:color="auto" w:fill="FFFFFF"/>
        <w:tabs>
          <w:tab w:val="left" w:pos="-180"/>
        </w:tabs>
        <w:ind w:firstLine="709"/>
        <w:jc w:val="both"/>
        <w:rPr>
          <w:rFonts w:ascii="Times New Roman" w:hAnsi="Times New Roman"/>
        </w:rPr>
      </w:pPr>
      <w:r w:rsidRPr="0031435B">
        <w:rPr>
          <w:rFonts w:ascii="Times New Roman" w:hAnsi="Times New Roman"/>
          <w:b/>
        </w:rPr>
        <w:t>Задание 6.</w:t>
      </w:r>
      <w:r w:rsidRPr="0031435B">
        <w:rPr>
          <w:rFonts w:ascii="Times New Roman" w:hAnsi="Times New Roman"/>
        </w:rPr>
        <w:t xml:space="preserve"> Сформулируйте задание (поручение) оперативным работникам о производстве оперативно-розыскных мероприятий, направленных на установление и выяснение обсто</w:t>
      </w:r>
      <w:r w:rsidRPr="0031435B">
        <w:rPr>
          <w:rFonts w:ascii="Times New Roman" w:hAnsi="Times New Roman"/>
        </w:rPr>
        <w:softHyphen/>
        <w:t>ятельств, связанных с данным событием.</w:t>
      </w:r>
    </w:p>
    <w:p w:rsidR="00CD5F43" w:rsidRPr="0031435B" w:rsidRDefault="00CD5F43" w:rsidP="00CD5F43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31435B">
        <w:rPr>
          <w:rFonts w:ascii="Times New Roman" w:hAnsi="Times New Roman"/>
          <w:b/>
        </w:rPr>
        <w:t>Задание 7.</w:t>
      </w:r>
      <w:r w:rsidRPr="0031435B">
        <w:rPr>
          <w:rFonts w:ascii="Times New Roman" w:hAnsi="Times New Roman"/>
        </w:rPr>
        <w:t xml:space="preserve"> Составьте постановление о назначении необходимых судебных экспертиз.</w:t>
      </w:r>
    </w:p>
    <w:p w:rsidR="00CD5F43" w:rsidRDefault="00CD5F43" w:rsidP="00CD5F43">
      <w:pPr>
        <w:ind w:firstLine="709"/>
        <w:jc w:val="both"/>
        <w:rPr>
          <w:rFonts w:ascii="Times New Roman" w:hAnsi="Times New Roman"/>
          <w:b/>
          <w:bCs/>
        </w:rPr>
      </w:pPr>
    </w:p>
    <w:p w:rsidR="00CD5F43" w:rsidRDefault="00CD5F43" w:rsidP="00CD5F43">
      <w:pPr>
        <w:pStyle w:val="12"/>
        <w:shd w:val="clear" w:color="auto" w:fill="auto"/>
        <w:spacing w:line="240" w:lineRule="auto"/>
        <w:ind w:left="72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З</w:t>
      </w:r>
      <w:r w:rsidRPr="00A63B03">
        <w:rPr>
          <w:rFonts w:ascii="Times New Roman" w:hAnsi="Times New Roman"/>
          <w:b/>
          <w:color w:val="000000"/>
        </w:rPr>
        <w:t>адания для проведения экзамена</w:t>
      </w:r>
      <w:r>
        <w:rPr>
          <w:rFonts w:ascii="Times New Roman" w:hAnsi="Times New Roman"/>
          <w:b/>
          <w:color w:val="000000"/>
        </w:rPr>
        <w:t xml:space="preserve"> 5.</w:t>
      </w:r>
    </w:p>
    <w:p w:rsidR="00CD5F43" w:rsidRPr="00766500" w:rsidRDefault="00CD5F43" w:rsidP="00CD5F43">
      <w:pPr>
        <w:pStyle w:val="a7"/>
        <w:spacing w:before="0" w:beforeAutospacing="0" w:after="0" w:afterAutospacing="0"/>
        <w:ind w:firstLine="709"/>
        <w:jc w:val="both"/>
      </w:pPr>
      <w:r w:rsidRPr="003A1247">
        <w:t>Утром 14 ноября в полицию с обувной фабрики поступило сообщение о том, что ночной сторож С., охранявший</w:t>
      </w:r>
      <w:bookmarkStart w:id="7" w:name="233"/>
      <w:bookmarkEnd w:id="7"/>
      <w:r w:rsidRPr="003A1247">
        <w:t xml:space="preserve"> помещение кассы, лежит окровавленный около ее двери; железная дверца окошка для выдачи денег открыта. На место происшествия немедленно выехала следственно-оперативная группа. Находившегося в бессознательном состоянии </w:t>
      </w:r>
      <w:r w:rsidRPr="00766500">
        <w:t>сторожа немедленно отправили в больницу, но, несмотря на принятые меры, он, не приходя в сознание, в тот же день скончался.</w:t>
      </w:r>
    </w:p>
    <w:p w:rsidR="00CD5F43" w:rsidRPr="00766500" w:rsidRDefault="00CD5F43" w:rsidP="00CD5F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766500">
        <w:rPr>
          <w:color w:val="000000"/>
        </w:rPr>
        <w:t xml:space="preserve">При осмотре места происшествия установлено следующее. Касса обувной фабрики располагалась в одном из помещений третьего этажа административного здания. Входная дверь в кассу была заперта на два замка, которые не имели повреждений. В ней для выдачи денег имелось окошко размерами 29 х </w:t>
      </w:r>
      <w:smartTag w:uri="urn:schemas-microsoft-com:office:smarttags" w:element="metricconverter">
        <w:smartTagPr>
          <w:attr w:name="ProductID" w:val="26,5 см"/>
        </w:smartTagPr>
        <w:r w:rsidRPr="00766500">
          <w:rPr>
            <w:color w:val="000000"/>
          </w:rPr>
          <w:t>26,5 см</w:t>
        </w:r>
      </w:smartTag>
      <w:r w:rsidRPr="00766500">
        <w:rPr>
          <w:color w:val="000000"/>
        </w:rPr>
        <w:t>, закрывавшееся изнутри на засов. Окошко оказалось вскрытым. На нем остались следы взлома. В коридоре, напротив входной двери в кассу, на полу, в том месте, где лежал сторож, была лужа крови. В углу стояло двуствольное охотничье ружье, заряженное двумя патронами, приклад которого и особенно затыльник запачканы кровью.</w:t>
      </w:r>
    </w:p>
    <w:p w:rsidR="00CD5F43" w:rsidRPr="00766500" w:rsidRDefault="00CD5F43" w:rsidP="00CD5F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766500">
        <w:rPr>
          <w:color w:val="000000"/>
        </w:rPr>
        <w:t>В помещении кассы, где хранились деньги, стоял сейф; его верхняя петля была перепилена ножовкой и в этом месте согнута. На полу возле сейфа обнаружены металлические опилки и корешок от банковской упаковки государственных казначейских билетов достоинством в 1000 руб. серии пи с № 2 939 001 по № 2 935 000, который осмотрели и сфотографировали. В сейфе лежало только несколько купюр указанной серии.</w:t>
      </w:r>
    </w:p>
    <w:p w:rsidR="00CD5F43" w:rsidRPr="00766500" w:rsidRDefault="00CD5F43" w:rsidP="00CD5F43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766500">
        <w:rPr>
          <w:color w:val="000000"/>
        </w:rPr>
        <w:t xml:space="preserve">Для выявления следов пальцев рук были использованы научно-технические средства, но ничего обнаружить не удалось. Имевшиеся на входной двери в кассу, на дверце окошка для выдачи денег, на двери сейфа и на самом сейфе следы орудия взлома были тщательно осмотрены и описаны в протоколе, а затем сфотографированы методом масштабной съемки. Для установления орудия взлома и механизма следообразования криминалист предложил изъять с места происшествия входную дверь кассы и сейф и доставить их на экспертизу. </w:t>
      </w:r>
    </w:p>
    <w:p w:rsidR="00CD5F43" w:rsidRPr="00766500" w:rsidRDefault="00CD5F43" w:rsidP="00CD5F43">
      <w:pPr>
        <w:shd w:val="clear" w:color="auto" w:fill="FFFFFF"/>
        <w:tabs>
          <w:tab w:val="left" w:pos="605"/>
        </w:tabs>
        <w:ind w:firstLine="709"/>
        <w:jc w:val="both"/>
        <w:rPr>
          <w:rFonts w:ascii="Times New Roman" w:hAnsi="Times New Roman"/>
        </w:rPr>
      </w:pPr>
      <w:r w:rsidRPr="00766500">
        <w:rPr>
          <w:rFonts w:ascii="Times New Roman" w:hAnsi="Times New Roman"/>
          <w:b/>
        </w:rPr>
        <w:t>Задание 1.</w:t>
      </w:r>
      <w:r w:rsidRPr="00766500">
        <w:rPr>
          <w:rFonts w:ascii="Times New Roman" w:hAnsi="Times New Roman"/>
        </w:rPr>
        <w:t xml:space="preserve"> Определить основные направления поиска ориентирующей и доказательственной информации по данному делу</w:t>
      </w:r>
    </w:p>
    <w:p w:rsidR="00CD5F43" w:rsidRPr="00766500" w:rsidRDefault="00CD5F43" w:rsidP="00CD5F43">
      <w:pPr>
        <w:shd w:val="clear" w:color="auto" w:fill="FFFFFF"/>
        <w:tabs>
          <w:tab w:val="left" w:pos="605"/>
        </w:tabs>
        <w:ind w:firstLine="709"/>
        <w:jc w:val="both"/>
        <w:rPr>
          <w:rFonts w:ascii="Times New Roman" w:hAnsi="Times New Roman"/>
        </w:rPr>
      </w:pPr>
      <w:r w:rsidRPr="00766500">
        <w:rPr>
          <w:rFonts w:ascii="Times New Roman" w:hAnsi="Times New Roman"/>
          <w:b/>
        </w:rPr>
        <w:t>Задание 2.</w:t>
      </w:r>
      <w:r w:rsidRPr="00766500">
        <w:rPr>
          <w:rFonts w:ascii="Times New Roman" w:hAnsi="Times New Roman"/>
        </w:rPr>
        <w:t xml:space="preserve"> Сформулируйте   общие   и   частные   следственные   версии,   вытекаю</w:t>
      </w:r>
      <w:r w:rsidRPr="00766500">
        <w:rPr>
          <w:rFonts w:ascii="Times New Roman" w:hAnsi="Times New Roman"/>
        </w:rPr>
        <w:softHyphen/>
        <w:t>щие из сложившейся ситуации.</w:t>
      </w:r>
    </w:p>
    <w:p w:rsidR="00CD5F43" w:rsidRPr="00766500" w:rsidRDefault="00CD5F43" w:rsidP="00CD5F43">
      <w:pPr>
        <w:shd w:val="clear" w:color="auto" w:fill="FFFFFF"/>
        <w:tabs>
          <w:tab w:val="left" w:pos="605"/>
        </w:tabs>
        <w:ind w:firstLine="709"/>
        <w:jc w:val="both"/>
        <w:rPr>
          <w:rFonts w:ascii="Times New Roman" w:hAnsi="Times New Roman"/>
        </w:rPr>
      </w:pPr>
      <w:r w:rsidRPr="00766500">
        <w:rPr>
          <w:rFonts w:ascii="Times New Roman" w:hAnsi="Times New Roman"/>
          <w:b/>
        </w:rPr>
        <w:t>Задание 3.</w:t>
      </w:r>
      <w:r w:rsidRPr="00766500">
        <w:rPr>
          <w:rFonts w:ascii="Times New Roman" w:hAnsi="Times New Roman"/>
        </w:rPr>
        <w:t xml:space="preserve"> Выведите из каждой версии логические следствия и определите систему </w:t>
      </w:r>
      <w:r w:rsidRPr="00766500">
        <w:rPr>
          <w:rFonts w:ascii="Times New Roman" w:hAnsi="Times New Roman"/>
        </w:rPr>
        <w:lastRenderedPageBreak/>
        <w:t xml:space="preserve">обстоятельств (целеопределение), подлежащих установлению по делу </w:t>
      </w:r>
    </w:p>
    <w:p w:rsidR="00CD5F43" w:rsidRPr="00766500" w:rsidRDefault="00CD5F43" w:rsidP="00CD5F43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766500">
        <w:rPr>
          <w:rFonts w:ascii="Times New Roman" w:hAnsi="Times New Roman"/>
          <w:b/>
        </w:rPr>
        <w:t>Задание 4.</w:t>
      </w:r>
      <w:r w:rsidRPr="00766500">
        <w:rPr>
          <w:rFonts w:ascii="Times New Roman" w:hAnsi="Times New Roman"/>
        </w:rPr>
        <w:t xml:space="preserve"> Составьте единый согласованный план расследования и укажите, какие  следственные  действия, судебные экспертизы, оперативно-розыскные мероприятия, необходимо провести которые обеспечили бы, по  Вашему мнению, установление истины по делу.</w:t>
      </w:r>
    </w:p>
    <w:p w:rsidR="00CD5F43" w:rsidRPr="00766500" w:rsidRDefault="00CD5F43" w:rsidP="00CD5F43">
      <w:pPr>
        <w:shd w:val="clear" w:color="auto" w:fill="FFFFFF"/>
        <w:tabs>
          <w:tab w:val="left" w:pos="-180"/>
        </w:tabs>
        <w:ind w:firstLine="709"/>
        <w:jc w:val="both"/>
        <w:rPr>
          <w:rFonts w:ascii="Times New Roman" w:hAnsi="Times New Roman"/>
        </w:rPr>
      </w:pPr>
      <w:r w:rsidRPr="00766500">
        <w:rPr>
          <w:rFonts w:ascii="Times New Roman" w:hAnsi="Times New Roman"/>
          <w:b/>
        </w:rPr>
        <w:t>Задание 5.</w:t>
      </w:r>
      <w:r w:rsidRPr="00766500">
        <w:rPr>
          <w:rFonts w:ascii="Times New Roman" w:hAnsi="Times New Roman"/>
        </w:rPr>
        <w:t xml:space="preserve"> Разработайте   перечень   вопросов, подлежащих выяснению в ходе допроса заявителя и свидетелей.</w:t>
      </w:r>
    </w:p>
    <w:p w:rsidR="00CD5F43" w:rsidRPr="00766500" w:rsidRDefault="00CD5F43" w:rsidP="00CD5F43">
      <w:pPr>
        <w:shd w:val="clear" w:color="auto" w:fill="FFFFFF"/>
        <w:tabs>
          <w:tab w:val="left" w:pos="-180"/>
        </w:tabs>
        <w:ind w:firstLine="709"/>
        <w:jc w:val="both"/>
        <w:rPr>
          <w:rFonts w:ascii="Times New Roman" w:hAnsi="Times New Roman"/>
        </w:rPr>
      </w:pPr>
      <w:r w:rsidRPr="00766500">
        <w:rPr>
          <w:rFonts w:ascii="Times New Roman" w:hAnsi="Times New Roman"/>
          <w:b/>
        </w:rPr>
        <w:t>Задание 6.</w:t>
      </w:r>
      <w:r w:rsidRPr="00766500">
        <w:rPr>
          <w:rFonts w:ascii="Times New Roman" w:hAnsi="Times New Roman"/>
        </w:rPr>
        <w:t xml:space="preserve"> Сформулируйте задание (поручение) оперативным работникам о производстве оперативно-розыскных мероприятий, направленных на установление и выяснение обсто</w:t>
      </w:r>
      <w:r w:rsidRPr="00766500">
        <w:rPr>
          <w:rFonts w:ascii="Times New Roman" w:hAnsi="Times New Roman"/>
        </w:rPr>
        <w:softHyphen/>
        <w:t>ятельств, связанных с данным событием.</w:t>
      </w:r>
    </w:p>
    <w:p w:rsidR="00CD5F43" w:rsidRPr="00766500" w:rsidRDefault="00CD5F43" w:rsidP="00CD5F43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766500">
        <w:rPr>
          <w:rFonts w:ascii="Times New Roman" w:hAnsi="Times New Roman"/>
          <w:b/>
        </w:rPr>
        <w:t>Задание 7.</w:t>
      </w:r>
      <w:r w:rsidRPr="00766500">
        <w:rPr>
          <w:rFonts w:ascii="Times New Roman" w:hAnsi="Times New Roman"/>
        </w:rPr>
        <w:t xml:space="preserve"> Составьте постановление о назначении необходимых судебных экспертиз.</w:t>
      </w:r>
    </w:p>
    <w:p w:rsidR="00CD5F43" w:rsidRDefault="00CD5F43" w:rsidP="00CD5F43">
      <w:pPr>
        <w:widowControl/>
        <w:tabs>
          <w:tab w:val="left" w:pos="1080"/>
        </w:tabs>
        <w:ind w:left="709"/>
        <w:jc w:val="both"/>
        <w:rPr>
          <w:rFonts w:ascii="Times New Roman" w:hAnsi="Times New Roman"/>
        </w:rPr>
      </w:pPr>
    </w:p>
    <w:p w:rsidR="00CD5F43" w:rsidRPr="00CD5F43" w:rsidRDefault="00CD5F43" w:rsidP="00CD5F43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D5F43">
        <w:rPr>
          <w:rFonts w:ascii="Times New Roman" w:eastAsia="Times New Roman" w:hAnsi="Times New Roman" w:cs="Times New Roman"/>
          <w:b/>
          <w:color w:val="auto"/>
          <w:lang w:bidi="ar-SA"/>
        </w:rPr>
        <w:t>Перечень основной и дополнительной учебной литературы</w:t>
      </w:r>
    </w:p>
    <w:p w:rsidR="00CD5F43" w:rsidRPr="00CD5F43" w:rsidRDefault="00CD5F43" w:rsidP="00CD5F43">
      <w:pPr>
        <w:widowControl/>
        <w:spacing w:line="252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D5F4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Основная учебная литература </w:t>
      </w:r>
    </w:p>
    <w:p w:rsidR="00CD5F43" w:rsidRPr="00CD5F43" w:rsidRDefault="00CD5F43" w:rsidP="00CD5F43">
      <w:pPr>
        <w:widowControl/>
        <w:numPr>
          <w:ilvl w:val="0"/>
          <w:numId w:val="11"/>
        </w:numPr>
        <w:tabs>
          <w:tab w:val="num" w:pos="1080"/>
        </w:tabs>
        <w:spacing w:after="20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D5F43">
        <w:rPr>
          <w:rFonts w:ascii="Times New Roman" w:eastAsia="Times New Roman" w:hAnsi="Times New Roman" w:cs="Times New Roman"/>
          <w:bCs/>
          <w:lang w:eastAsia="en-US" w:bidi="ar-SA"/>
        </w:rPr>
        <w:t xml:space="preserve">Меретуков Г.М. Криминалистическая методика расследования отдельных видов преступлений. Учебное пособие. Краснодар, КубГАУ. 2016. Образовательный портал КубГАУ [Электронный ресурс]: Режим доступа: </w:t>
      </w:r>
      <w:hyperlink r:id="rId7" w:history="1">
        <w:r w:rsidRPr="00CD5F43">
          <w:rPr>
            <w:rFonts w:ascii="Times New Roman" w:eastAsia="Times New Roman" w:hAnsi="Times New Roman" w:cs="Times New Roman"/>
            <w:color w:val="0000FF"/>
            <w:u w:val="single"/>
            <w:lang w:eastAsia="en-US" w:bidi="ar-SA"/>
          </w:rPr>
          <w:t>https://edu.kubsau.ru/file.php/125/02_Uchebnoe_posobie._Meretukov_G._M._novoe.pdf</w:t>
        </w:r>
      </w:hyperlink>
    </w:p>
    <w:p w:rsidR="00CD5F43" w:rsidRPr="00CD5F43" w:rsidRDefault="00CD5F43" w:rsidP="00CD5F43">
      <w:pPr>
        <w:widowControl/>
        <w:numPr>
          <w:ilvl w:val="0"/>
          <w:numId w:val="11"/>
        </w:numPr>
        <w:tabs>
          <w:tab w:val="num" w:pos="1080"/>
        </w:tabs>
        <w:spacing w:after="20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D5F43">
        <w:rPr>
          <w:rFonts w:ascii="Times New Roman" w:eastAsia="Times New Roman" w:hAnsi="Times New Roman" w:cs="Times New Roman"/>
          <w:color w:val="001329"/>
          <w:shd w:val="clear" w:color="auto" w:fill="FFFFFF"/>
          <w:lang w:eastAsia="en-US" w:bidi="ar-SA"/>
        </w:rPr>
        <w:t xml:space="preserve">Криминалистика: Учебник / Т.В. Аверьянова, Е.Р. Россинская, Р.С. Белкин, Ю.Г. Корухов. - 4-e изд., перераб. и доп. - Москва : Норма: НИЦ Инфра-М, 2019. - 928 с.: ил. - ISBN 978-5-16-101488-2. - Текст : электронный. - URL: </w:t>
      </w:r>
      <w:hyperlink r:id="rId8" w:history="1">
        <w:r w:rsidRPr="00CD5F43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en-US" w:bidi="ar-SA"/>
          </w:rPr>
          <w:t>https://new.znanium.com/catalog/product/995361</w:t>
        </w:r>
      </w:hyperlink>
    </w:p>
    <w:p w:rsidR="00CD5F43" w:rsidRPr="00CD5F43" w:rsidRDefault="00CD5F43" w:rsidP="00CD5F43">
      <w:pPr>
        <w:widowControl/>
        <w:numPr>
          <w:ilvl w:val="0"/>
          <w:numId w:val="11"/>
        </w:numPr>
        <w:tabs>
          <w:tab w:val="left" w:pos="1080"/>
        </w:tabs>
        <w:spacing w:after="2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D5F43">
        <w:rPr>
          <w:rFonts w:ascii="Times New Roman" w:eastAsia="Times New Roman" w:hAnsi="Times New Roman" w:cs="Times New Roman"/>
          <w:color w:val="001329"/>
          <w:shd w:val="clear" w:color="auto" w:fill="FFFFFF"/>
          <w:lang w:eastAsia="en-US" w:bidi="ar-SA"/>
        </w:rPr>
        <w:t xml:space="preserve">Яблоков, Н. П. Криминалистика в вопросах и ответах : учебное пособие / Яблоков Н.П., - 3-е изд., перераб. - Москва : Норма, НИЦ ИНФРА-М, 2020. - 288 с. : - (Повторительный курс). - ISBN 978-5-16-100228-5. - Текст : электронный. - URL: </w:t>
      </w:r>
      <w:hyperlink r:id="rId9" w:history="1">
        <w:r w:rsidRPr="00CD5F43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en-US" w:bidi="ar-SA"/>
          </w:rPr>
          <w:t>https://new.znanium.com/catalog/product/1088070</w:t>
        </w:r>
      </w:hyperlink>
    </w:p>
    <w:p w:rsidR="00CD5F43" w:rsidRPr="00CD5F43" w:rsidRDefault="00CD5F43" w:rsidP="00CD5F43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D5F4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Дополнительная учебная литература </w:t>
      </w:r>
    </w:p>
    <w:p w:rsidR="00CD5F43" w:rsidRPr="00CD5F43" w:rsidRDefault="00CD5F43" w:rsidP="00CD5F43">
      <w:pPr>
        <w:widowControl/>
        <w:numPr>
          <w:ilvl w:val="0"/>
          <w:numId w:val="12"/>
        </w:numPr>
        <w:tabs>
          <w:tab w:val="left" w:pos="1080"/>
        </w:tabs>
        <w:spacing w:after="2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D5F43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Меретуков Г.М. Криминалистическая методика расследования преступлений в сфере экономики. Учебное6 пособие. Краснодар, КубГАУ, 2016. Образовательный портал КубГАУ [Электронный ресурс]: Режим доступа: </w:t>
      </w:r>
      <w:hyperlink r:id="rId10" w:history="1">
        <w:r w:rsidRPr="00CD5F43">
          <w:rPr>
            <w:rFonts w:ascii="Times New Roman" w:eastAsia="Times New Roman" w:hAnsi="Times New Roman" w:cs="Times New Roman"/>
            <w:color w:val="0000FF"/>
            <w:u w:val="single"/>
            <w:lang w:eastAsia="en-US" w:bidi="ar-SA"/>
          </w:rPr>
          <w:t>https://edu.kubsau.ru/file.php/125/02_Uchebnoe_posobie._Meretukov_G._M._dlja_ehkonomistov_okonchatelnyyi_variant_.pdf</w:t>
        </w:r>
      </w:hyperlink>
    </w:p>
    <w:p w:rsidR="00CD5F43" w:rsidRPr="00CD5F43" w:rsidRDefault="00CD5F43" w:rsidP="00CD5F43">
      <w:pPr>
        <w:widowControl/>
        <w:numPr>
          <w:ilvl w:val="0"/>
          <w:numId w:val="12"/>
        </w:numPr>
        <w:tabs>
          <w:tab w:val="left" w:pos="1080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D5F43">
        <w:rPr>
          <w:rFonts w:ascii="Times New Roman" w:eastAsia="Times New Roman" w:hAnsi="Times New Roman" w:cs="Times New Roman"/>
          <w:color w:val="001329"/>
          <w:shd w:val="clear" w:color="auto" w:fill="FFFFFF"/>
          <w:lang w:eastAsia="en-US" w:bidi="ar-SA"/>
        </w:rPr>
        <w:t xml:space="preserve">Квалификация деяния : тактика и методика расследования коррупционных преступлений : настольная книга следователя : учебное пособие для студентов вузов, обучающихся по направлению «Юриспруденция» и специальности «Правоохранительная деятельность» / Д. И. Аминов, А. М. Багмет, В. В. Бычков [и др.] ; под ред. Н. Д. Эриашвили. — 2-е изд., перераб. и доп. — Москва : ЮНИТИ-ДАНА, 2019. - 319 с. - ISBN 978-5-238-03203-0. - Текст : электронный. - URL: </w:t>
      </w:r>
      <w:hyperlink r:id="rId11" w:history="1">
        <w:r w:rsidRPr="00CD5F43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en-US" w:bidi="ar-SA"/>
          </w:rPr>
          <w:t>https://new.znanium.com/catalog/product/1027129</w:t>
        </w:r>
      </w:hyperlink>
    </w:p>
    <w:p w:rsidR="00CD5F43" w:rsidRPr="00CD5F43" w:rsidRDefault="00CD5F43" w:rsidP="00CD5F43">
      <w:pPr>
        <w:widowControl/>
        <w:numPr>
          <w:ilvl w:val="0"/>
          <w:numId w:val="12"/>
        </w:numPr>
        <w:tabs>
          <w:tab w:val="left" w:pos="1080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D5F43">
        <w:rPr>
          <w:rFonts w:ascii="Times New Roman" w:eastAsia="Times New Roman" w:hAnsi="Times New Roman" w:cs="Times New Roman"/>
          <w:color w:val="auto"/>
          <w:shd w:val="clear" w:color="auto" w:fill="FFFFFF"/>
          <w:lang w:eastAsia="en-US" w:bidi="ar-SA"/>
        </w:rPr>
        <w:t xml:space="preserve">Курс криминалистики. Том 2. Общие положения криминалистической методики. Методика расследования преступлений против личности. Методика расследования преступлений против собственности / А. А. Беляков, И. А. Возгрин, Л. Т. Волнянская [и др.] ; под редакцией О. Н. Коршунова. — 2-е изд. — Санкт-Петербург : Юридический центр Пресс, 2016. — 656 c. — ISBN 978-5-94201-728-6. — Текст : электронный // </w:t>
      </w:r>
      <w:r w:rsidRPr="00CD5F43">
        <w:rPr>
          <w:rFonts w:ascii="Times New Roman" w:eastAsia="Times New Roman" w:hAnsi="Times New Roman" w:cs="Times New Roman"/>
          <w:color w:val="auto"/>
          <w:shd w:val="clear" w:color="auto" w:fill="FFFFFF"/>
          <w:lang w:eastAsia="en-US" w:bidi="ar-SA"/>
        </w:rPr>
        <w:lastRenderedPageBreak/>
        <w:t xml:space="preserve">Электронно-библиотечная система IPR BOOKS : [сайт]. — URL: </w:t>
      </w:r>
      <w:hyperlink r:id="rId12" w:history="1">
        <w:r w:rsidRPr="00CD5F43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en-US" w:bidi="ar-SA"/>
          </w:rPr>
          <w:t>http://www.iprbookshop.ru/77124.html</w:t>
        </w:r>
      </w:hyperlink>
    </w:p>
    <w:p w:rsidR="00CD5F43" w:rsidRPr="00CD5F43" w:rsidRDefault="00CD5F43" w:rsidP="00CD5F43">
      <w:pPr>
        <w:widowControl/>
        <w:numPr>
          <w:ilvl w:val="0"/>
          <w:numId w:val="12"/>
        </w:numPr>
        <w:tabs>
          <w:tab w:val="left" w:pos="1080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D5F43">
        <w:rPr>
          <w:rFonts w:ascii="Times New Roman" w:eastAsia="Times New Roman" w:hAnsi="Times New Roman" w:cs="Times New Roman"/>
          <w:color w:val="auto"/>
          <w:shd w:val="clear" w:color="auto" w:fill="FFFFFF"/>
          <w:lang w:eastAsia="en-US" w:bidi="ar-SA"/>
        </w:rPr>
        <w:t xml:space="preserve"> </w:t>
      </w:r>
      <w:r w:rsidRPr="00CD5F43">
        <w:rPr>
          <w:rFonts w:ascii="Times New Roman" w:eastAsia="Times New Roman" w:hAnsi="Times New Roman" w:cs="Times New Roman"/>
          <w:shd w:val="clear" w:color="auto" w:fill="FFFFFF"/>
          <w:lang w:eastAsia="en-US" w:bidi="ar-SA"/>
        </w:rPr>
        <w:t xml:space="preserve">Курс криминалистики. Том 3. Методика расследования преступлений в сфере экономической деятельности. Методика расследования преступлений против общественной безопасности, других видов и групп преступлений / М. А. Григорьева, Н. А. Данилова, С. Г. Евдокимов [и др.] ; под редакцией О. Н. Коршунова. — 2-е изд. — Санкт-Петербург : Юридический центр Пресс, 2016. — 752 c. — ISBN 978-5-94201-729-3. — Текст : электронный // Электронно-библиотечная система IPR BOOKS : [сайт]. — URL: </w:t>
      </w:r>
      <w:hyperlink r:id="rId13" w:history="1">
        <w:r w:rsidRPr="00CD5F43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en-US" w:bidi="ar-SA"/>
          </w:rPr>
          <w:t>http://www.iprbookshop.ru/77125.html</w:t>
        </w:r>
      </w:hyperlink>
      <w:r w:rsidRPr="00CD5F43">
        <w:rPr>
          <w:rFonts w:ascii="Times New Roman" w:eastAsia="Times New Roman" w:hAnsi="Times New Roman" w:cs="Times New Roman"/>
          <w:color w:val="001329"/>
          <w:shd w:val="clear" w:color="auto" w:fill="FFFFFF"/>
          <w:lang w:eastAsia="en-US" w:bidi="ar-SA"/>
        </w:rPr>
        <w:t xml:space="preserve"> </w:t>
      </w:r>
    </w:p>
    <w:p w:rsidR="00CD5F43" w:rsidRPr="00CD5F43" w:rsidRDefault="00CD5F43" w:rsidP="00CD5F43">
      <w:pPr>
        <w:widowControl/>
        <w:numPr>
          <w:ilvl w:val="0"/>
          <w:numId w:val="12"/>
        </w:numPr>
        <w:tabs>
          <w:tab w:val="left" w:pos="1080"/>
        </w:tabs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D5F43">
        <w:rPr>
          <w:rFonts w:ascii="Times New Roman" w:eastAsia="Times New Roman" w:hAnsi="Times New Roman" w:cs="Times New Roman"/>
          <w:color w:val="001329"/>
          <w:shd w:val="clear" w:color="auto" w:fill="FFFFFF"/>
          <w:lang w:eastAsia="en-US" w:bidi="ar-SA"/>
        </w:rPr>
        <w:t xml:space="preserve">Горяинов, К. К. Теория оперативно-розыскной деятельности / под ред. К. К. Горяинова, В. С. Овчинского. — 4-е изд., перераб. — Москва : Норма : ИНФРА-М, 2020. — 384 с. — (Краткие учебные курсы юридических наук). - ISBN 978-5-16-102252-8. - Текст : электронный. - URL: </w:t>
      </w:r>
      <w:hyperlink r:id="rId14" w:history="1">
        <w:r w:rsidRPr="00CD5F43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en-US" w:bidi="ar-SA"/>
          </w:rPr>
          <w:t>https://new.znanium.com/catalog/product/1059302</w:t>
        </w:r>
      </w:hyperlink>
    </w:p>
    <w:p w:rsidR="00A23CFC" w:rsidRDefault="00A23CFC">
      <w:pPr>
        <w:rPr>
          <w:sz w:val="2"/>
          <w:szCs w:val="2"/>
        </w:rPr>
      </w:pPr>
    </w:p>
    <w:sectPr w:rsidR="00A23CFC" w:rsidSect="00CD5F43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52B" w:rsidRDefault="0052052B">
      <w:r>
        <w:separator/>
      </w:r>
    </w:p>
  </w:endnote>
  <w:endnote w:type="continuationSeparator" w:id="0">
    <w:p w:rsidR="0052052B" w:rsidRDefault="0052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52B" w:rsidRDefault="0052052B"/>
  </w:footnote>
  <w:footnote w:type="continuationSeparator" w:id="0">
    <w:p w:rsidR="0052052B" w:rsidRDefault="005205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B578D"/>
    <w:multiLevelType w:val="multilevel"/>
    <w:tmpl w:val="012A0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F85A13"/>
    <w:multiLevelType w:val="multilevel"/>
    <w:tmpl w:val="C27E0210"/>
    <w:lvl w:ilvl="0">
      <w:start w:val="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D07C51"/>
    <w:multiLevelType w:val="hybridMultilevel"/>
    <w:tmpl w:val="EC68E0C2"/>
    <w:lvl w:ilvl="0" w:tplc="FD7036E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">
    <w:nsid w:val="38210116"/>
    <w:multiLevelType w:val="hybridMultilevel"/>
    <w:tmpl w:val="97DEB4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3B5A2F3C"/>
    <w:multiLevelType w:val="hybridMultilevel"/>
    <w:tmpl w:val="3B7678A4"/>
    <w:lvl w:ilvl="0" w:tplc="CCEAD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43099"/>
    <w:multiLevelType w:val="hybridMultilevel"/>
    <w:tmpl w:val="222E945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E7D6FD7"/>
    <w:multiLevelType w:val="hybridMultilevel"/>
    <w:tmpl w:val="AE56A5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47F54BED"/>
    <w:multiLevelType w:val="multilevel"/>
    <w:tmpl w:val="FAC4B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0C62B5"/>
    <w:multiLevelType w:val="multilevel"/>
    <w:tmpl w:val="272E7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F32B6B"/>
    <w:multiLevelType w:val="hybridMultilevel"/>
    <w:tmpl w:val="D610D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0E26728"/>
    <w:multiLevelType w:val="multilevel"/>
    <w:tmpl w:val="6E367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951216"/>
    <w:multiLevelType w:val="hybridMultilevel"/>
    <w:tmpl w:val="0ACA625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FC"/>
    <w:rsid w:val="002D26FC"/>
    <w:rsid w:val="0052052B"/>
    <w:rsid w:val="00A23CFC"/>
    <w:rsid w:val="00AD796C"/>
    <w:rsid w:val="00CD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BB74422-6978-42EA-A24C-5327352B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/>
      <w:iCs/>
      <w:smallCaps w:val="0"/>
      <w:strike w:val="0"/>
      <w:spacing w:val="-60"/>
      <w:sz w:val="30"/>
      <w:szCs w:val="3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Impact" w:eastAsia="Impact" w:hAnsi="Impact" w:cs="Impact"/>
      <w:i/>
      <w:iCs/>
      <w:spacing w:val="-60"/>
      <w:sz w:val="30"/>
      <w:szCs w:val="3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line="274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Без интервала1"/>
    <w:link w:val="NoSpacingChar"/>
    <w:rsid w:val="00CD5F43"/>
    <w:pPr>
      <w:widowControl/>
    </w:pPr>
    <w:rPr>
      <w:rFonts w:ascii="Calibri" w:eastAsia="Calibri" w:hAnsi="Calibri" w:cs="Times New Roman"/>
      <w:sz w:val="22"/>
      <w:szCs w:val="20"/>
      <w:lang w:bidi="ar-SA"/>
    </w:rPr>
  </w:style>
  <w:style w:type="character" w:customStyle="1" w:styleId="NoSpacingChar">
    <w:name w:val="No Spacing Char"/>
    <w:link w:val="11"/>
    <w:locked/>
    <w:rsid w:val="00CD5F43"/>
    <w:rPr>
      <w:rFonts w:ascii="Calibri" w:eastAsia="Calibri" w:hAnsi="Calibri" w:cs="Times New Roman"/>
      <w:sz w:val="22"/>
      <w:szCs w:val="20"/>
      <w:lang w:bidi="ar-SA"/>
    </w:rPr>
  </w:style>
  <w:style w:type="character" w:customStyle="1" w:styleId="a6">
    <w:name w:val="Основной текст_"/>
    <w:link w:val="12"/>
    <w:locked/>
    <w:rsid w:val="00CD5F43"/>
    <w:rPr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6"/>
    <w:rsid w:val="00CD5F43"/>
    <w:pPr>
      <w:shd w:val="clear" w:color="auto" w:fill="FFFFFF"/>
      <w:spacing w:line="274" w:lineRule="exact"/>
      <w:jc w:val="both"/>
    </w:pPr>
    <w:rPr>
      <w:color w:val="auto"/>
      <w:shd w:val="clear" w:color="auto" w:fill="FFFFFF"/>
      <w:lang w:bidi="ar-SA"/>
    </w:rPr>
  </w:style>
  <w:style w:type="paragraph" w:styleId="a7">
    <w:name w:val="Normal (Web)"/>
    <w:aliases w:val="Обычный (Web)"/>
    <w:basedOn w:val="a"/>
    <w:rsid w:val="00CD5F43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product/995361" TargetMode="External"/><Relationship Id="rId13" Type="http://schemas.openxmlformats.org/officeDocument/2006/relationships/hyperlink" Target="http://www.iprbookshop.ru/7712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kubsau.ru/file.php/125/02_Uchebnoe_posobie._Meretukov_G._M._novoe.pdf" TargetMode="External"/><Relationship Id="rId12" Type="http://schemas.openxmlformats.org/officeDocument/2006/relationships/hyperlink" Target="http://www.iprbookshop.ru/77124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.znanium.com/catalog/product/102712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du.kubsau.ru/file.php/125/02_Uchebnoe_posobie._Meretukov_G._M._dlja_ehkonomistov_okonchatelnyyi_variant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catalog/product/1088070" TargetMode="External"/><Relationship Id="rId14" Type="http://schemas.openxmlformats.org/officeDocument/2006/relationships/hyperlink" Target="https://new.znanium.com/catalog/product/1059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3128</Words>
  <Characters>17834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2020-09-24T11:07:00Z</dcterms:created>
  <dcterms:modified xsi:type="dcterms:W3CDTF">2020-09-24T11:07:00Z</dcterms:modified>
</cp:coreProperties>
</file>