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7B" w:rsidRPr="00C52685" w:rsidRDefault="005F4C7B" w:rsidP="005F4C7B">
      <w:pPr>
        <w:spacing w:after="120"/>
        <w:jc w:val="center"/>
        <w:rPr>
          <w:sz w:val="24"/>
        </w:rPr>
      </w:pPr>
      <w:r w:rsidRPr="00C52685">
        <w:rPr>
          <w:sz w:val="24"/>
        </w:rPr>
        <w:t>Министерство сельского хозяйства РФ</w:t>
      </w:r>
    </w:p>
    <w:p w:rsidR="005F4C7B" w:rsidRPr="00C52685" w:rsidRDefault="005F4C7B" w:rsidP="005F4C7B">
      <w:pPr>
        <w:spacing w:after="120"/>
        <w:jc w:val="center"/>
        <w:rPr>
          <w:sz w:val="24"/>
        </w:rPr>
      </w:pPr>
      <w:r w:rsidRPr="00C52685">
        <w:rPr>
          <w:sz w:val="24"/>
        </w:rPr>
        <w:t>ФГБОУ ВО «Кубанский государственный</w:t>
      </w:r>
      <w:r w:rsidRPr="00C52685">
        <w:rPr>
          <w:sz w:val="24"/>
        </w:rPr>
        <w:br/>
        <w:t>аграрный университет имени И. Т. Трубилина»</w:t>
      </w:r>
    </w:p>
    <w:p w:rsidR="005F4C7B" w:rsidRPr="00C52685" w:rsidRDefault="005F4C7B" w:rsidP="005F4C7B">
      <w:pPr>
        <w:spacing w:after="120"/>
        <w:jc w:val="center"/>
        <w:rPr>
          <w:sz w:val="24"/>
        </w:rPr>
      </w:pPr>
      <w:r w:rsidRPr="00C52685">
        <w:rPr>
          <w:sz w:val="24"/>
        </w:rPr>
        <w:t xml:space="preserve">Юридический факультет </w:t>
      </w:r>
    </w:p>
    <w:p w:rsidR="005F4C7B" w:rsidRPr="00C52685" w:rsidRDefault="005F4C7B" w:rsidP="005F4C7B">
      <w:pPr>
        <w:jc w:val="center"/>
        <w:rPr>
          <w:sz w:val="24"/>
        </w:rPr>
      </w:pPr>
      <w:r w:rsidRPr="00C52685">
        <w:rPr>
          <w:sz w:val="24"/>
        </w:rPr>
        <w:t>Кафедра земельного, трудового и экологического права</w:t>
      </w:r>
    </w:p>
    <w:p w:rsidR="005F4C7B" w:rsidRPr="00C52685" w:rsidRDefault="005F4C7B" w:rsidP="005F4C7B">
      <w:pPr>
        <w:jc w:val="center"/>
        <w:rPr>
          <w:b/>
          <w:bCs/>
          <w:sz w:val="24"/>
        </w:rPr>
      </w:pPr>
    </w:p>
    <w:p w:rsidR="005F4C7B" w:rsidRPr="00C52685" w:rsidRDefault="005F4C7B" w:rsidP="005F4C7B">
      <w:pPr>
        <w:jc w:val="center"/>
        <w:rPr>
          <w:b/>
          <w:bCs/>
          <w:sz w:val="24"/>
        </w:rPr>
      </w:pPr>
    </w:p>
    <w:p w:rsidR="005F4C7B" w:rsidRPr="00C52685" w:rsidRDefault="005F4C7B" w:rsidP="005F4C7B">
      <w:pPr>
        <w:jc w:val="center"/>
        <w:rPr>
          <w:b/>
          <w:bCs/>
          <w:sz w:val="24"/>
        </w:rPr>
      </w:pPr>
    </w:p>
    <w:p w:rsidR="005F4C7B" w:rsidRPr="00C52685" w:rsidRDefault="005F4C7B" w:rsidP="005F4C7B">
      <w:pPr>
        <w:jc w:val="center"/>
        <w:rPr>
          <w:b/>
          <w:bCs/>
          <w:sz w:val="24"/>
        </w:rPr>
      </w:pPr>
    </w:p>
    <w:p w:rsidR="005F4C7B" w:rsidRPr="00C52685" w:rsidRDefault="005F4C7B" w:rsidP="005F4C7B">
      <w:pPr>
        <w:jc w:val="center"/>
        <w:rPr>
          <w:b/>
          <w:bCs/>
          <w:sz w:val="24"/>
        </w:rPr>
      </w:pPr>
    </w:p>
    <w:p w:rsidR="005F4C7B" w:rsidRPr="00C52685" w:rsidRDefault="005F4C7B" w:rsidP="005F4C7B">
      <w:pPr>
        <w:jc w:val="center"/>
        <w:rPr>
          <w:b/>
          <w:bCs/>
          <w:sz w:val="24"/>
        </w:rPr>
      </w:pPr>
    </w:p>
    <w:p w:rsidR="005F4C7B" w:rsidRPr="00C52685" w:rsidRDefault="005F4C7B" w:rsidP="005F4C7B">
      <w:pPr>
        <w:jc w:val="center"/>
        <w:rPr>
          <w:b/>
          <w:bCs/>
          <w:sz w:val="36"/>
          <w:szCs w:val="36"/>
        </w:rPr>
      </w:pPr>
      <w:r w:rsidRPr="00C52685">
        <w:rPr>
          <w:b/>
          <w:sz w:val="36"/>
          <w:szCs w:val="36"/>
        </w:rPr>
        <w:t xml:space="preserve">ПРАВО СОЦИАЛЬНОГО ОБЕСПЕЧЕНИЯ </w:t>
      </w:r>
    </w:p>
    <w:p w:rsidR="005F4C7B" w:rsidRPr="00C52685" w:rsidRDefault="005F4C7B" w:rsidP="005F4C7B">
      <w:pPr>
        <w:jc w:val="center"/>
        <w:rPr>
          <w:b/>
          <w:bCs/>
          <w:sz w:val="24"/>
        </w:rPr>
      </w:pPr>
    </w:p>
    <w:p w:rsidR="005F4C7B" w:rsidRPr="00C52685" w:rsidRDefault="005F4C7B" w:rsidP="005F4C7B">
      <w:pPr>
        <w:jc w:val="center"/>
        <w:rPr>
          <w:b/>
          <w:sz w:val="24"/>
        </w:rPr>
      </w:pPr>
      <w:r w:rsidRPr="00C52685">
        <w:rPr>
          <w:b/>
          <w:sz w:val="24"/>
        </w:rPr>
        <w:t>Методические указания</w:t>
      </w:r>
    </w:p>
    <w:p w:rsidR="005F74FD" w:rsidRPr="00C52685" w:rsidRDefault="005F4C7B" w:rsidP="005F4C7B">
      <w:pPr>
        <w:jc w:val="center"/>
        <w:rPr>
          <w:bCs/>
          <w:sz w:val="24"/>
        </w:rPr>
      </w:pPr>
      <w:r w:rsidRPr="00C52685">
        <w:rPr>
          <w:sz w:val="24"/>
        </w:rPr>
        <w:t>по организации самостоятельной работы</w:t>
      </w:r>
      <w:r w:rsidRPr="00C52685">
        <w:rPr>
          <w:b/>
          <w:sz w:val="24"/>
        </w:rPr>
        <w:t xml:space="preserve"> </w:t>
      </w:r>
      <w:r w:rsidRPr="00C52685">
        <w:rPr>
          <w:bCs/>
          <w:sz w:val="24"/>
        </w:rPr>
        <w:t>для обучающихся по направлению 40.03.01 Юриспруденция, направленность «Гражданско-</w:t>
      </w:r>
      <w:r w:rsidR="005F74FD" w:rsidRPr="00C52685">
        <w:rPr>
          <w:bCs/>
          <w:sz w:val="24"/>
        </w:rPr>
        <w:t>правовая», «Уголовно-правовая»</w:t>
      </w:r>
      <w:r w:rsidRPr="00C52685">
        <w:rPr>
          <w:sz w:val="24"/>
        </w:rPr>
        <w:t xml:space="preserve"> </w:t>
      </w:r>
      <w:r w:rsidRPr="00C52685">
        <w:rPr>
          <w:bCs/>
          <w:sz w:val="24"/>
        </w:rPr>
        <w:t xml:space="preserve"> </w:t>
      </w:r>
    </w:p>
    <w:p w:rsidR="005F4C7B" w:rsidRPr="00C52685" w:rsidRDefault="005F4C7B" w:rsidP="005F4C7B">
      <w:pPr>
        <w:jc w:val="center"/>
        <w:rPr>
          <w:b/>
          <w:bCs/>
          <w:sz w:val="24"/>
        </w:rPr>
      </w:pPr>
      <w:r w:rsidRPr="00C52685">
        <w:rPr>
          <w:bCs/>
          <w:sz w:val="24"/>
        </w:rPr>
        <w:t>(программы бакалавриата)</w:t>
      </w:r>
    </w:p>
    <w:p w:rsidR="005F4C7B" w:rsidRPr="00C52685" w:rsidRDefault="005F4C7B" w:rsidP="005F4C7B">
      <w:pPr>
        <w:jc w:val="center"/>
        <w:rPr>
          <w:b/>
          <w:bCs/>
          <w:sz w:val="24"/>
        </w:rPr>
      </w:pPr>
      <w:r w:rsidRPr="00C52685">
        <w:rPr>
          <w:b/>
          <w:bCs/>
          <w:sz w:val="24"/>
        </w:rPr>
        <w:t xml:space="preserve"> </w:t>
      </w:r>
    </w:p>
    <w:p w:rsidR="005F4C7B" w:rsidRPr="00C52685" w:rsidRDefault="005F4C7B" w:rsidP="005F4C7B">
      <w:pPr>
        <w:autoSpaceDE w:val="0"/>
        <w:autoSpaceDN w:val="0"/>
        <w:adjustRightInd w:val="0"/>
        <w:jc w:val="center"/>
        <w:rPr>
          <w:bCs/>
          <w:sz w:val="24"/>
        </w:rPr>
      </w:pPr>
      <w:r w:rsidRPr="00C52685">
        <w:rPr>
          <w:bCs/>
          <w:sz w:val="24"/>
        </w:rPr>
        <w:t xml:space="preserve"> </w:t>
      </w:r>
    </w:p>
    <w:p w:rsidR="005F4C7B" w:rsidRPr="00C52685" w:rsidRDefault="005F4C7B" w:rsidP="005F4C7B">
      <w:pPr>
        <w:autoSpaceDE w:val="0"/>
        <w:autoSpaceDN w:val="0"/>
        <w:adjustRightInd w:val="0"/>
        <w:jc w:val="center"/>
        <w:rPr>
          <w:bCs/>
          <w:sz w:val="24"/>
        </w:rPr>
      </w:pPr>
    </w:p>
    <w:p w:rsidR="005F4C7B" w:rsidRPr="00C52685" w:rsidRDefault="005F4C7B" w:rsidP="005F4C7B">
      <w:pPr>
        <w:jc w:val="center"/>
        <w:rPr>
          <w:bCs/>
          <w:sz w:val="24"/>
        </w:rPr>
      </w:pPr>
    </w:p>
    <w:p w:rsidR="005F4C7B" w:rsidRPr="00C52685" w:rsidRDefault="005F4C7B" w:rsidP="005F4C7B">
      <w:pPr>
        <w:jc w:val="center"/>
        <w:rPr>
          <w:bCs/>
          <w:sz w:val="24"/>
        </w:rPr>
      </w:pPr>
    </w:p>
    <w:p w:rsidR="005F4C7B" w:rsidRPr="00C52685" w:rsidRDefault="005F4C7B" w:rsidP="005F4C7B">
      <w:pPr>
        <w:jc w:val="center"/>
        <w:rPr>
          <w:bCs/>
          <w:sz w:val="24"/>
        </w:rPr>
      </w:pPr>
    </w:p>
    <w:p w:rsidR="005F4C7B" w:rsidRPr="00C52685" w:rsidRDefault="005F4C7B" w:rsidP="005F4C7B">
      <w:pPr>
        <w:jc w:val="center"/>
        <w:rPr>
          <w:bCs/>
          <w:sz w:val="24"/>
        </w:rPr>
      </w:pPr>
    </w:p>
    <w:p w:rsidR="005F4C7B" w:rsidRPr="00C52685" w:rsidRDefault="005F4C7B" w:rsidP="005F4C7B">
      <w:pPr>
        <w:jc w:val="center"/>
        <w:rPr>
          <w:bCs/>
          <w:sz w:val="24"/>
        </w:rPr>
      </w:pPr>
    </w:p>
    <w:p w:rsidR="005F4C7B" w:rsidRPr="00C52685" w:rsidRDefault="005F4C7B" w:rsidP="005F4C7B">
      <w:pPr>
        <w:jc w:val="center"/>
        <w:rPr>
          <w:bCs/>
          <w:sz w:val="24"/>
        </w:rPr>
      </w:pPr>
    </w:p>
    <w:p w:rsidR="005F4C7B" w:rsidRPr="00C52685" w:rsidRDefault="005F4C7B" w:rsidP="005F4C7B">
      <w:pPr>
        <w:jc w:val="center"/>
        <w:rPr>
          <w:bCs/>
          <w:sz w:val="24"/>
        </w:rPr>
      </w:pPr>
    </w:p>
    <w:p w:rsidR="005F4C7B" w:rsidRPr="00C52685" w:rsidRDefault="005F4C7B" w:rsidP="005F4C7B">
      <w:pPr>
        <w:jc w:val="center"/>
        <w:rPr>
          <w:bCs/>
          <w:sz w:val="24"/>
        </w:rPr>
      </w:pPr>
      <w:r w:rsidRPr="00C52685">
        <w:rPr>
          <w:bCs/>
          <w:sz w:val="24"/>
        </w:rPr>
        <w:t>Краснодар</w:t>
      </w:r>
    </w:p>
    <w:p w:rsidR="005F4C7B" w:rsidRPr="00C52685" w:rsidRDefault="005F4C7B" w:rsidP="005F4C7B">
      <w:pPr>
        <w:jc w:val="center"/>
        <w:rPr>
          <w:bCs/>
          <w:sz w:val="24"/>
        </w:rPr>
      </w:pPr>
      <w:r w:rsidRPr="00C52685">
        <w:rPr>
          <w:bCs/>
          <w:sz w:val="24"/>
        </w:rPr>
        <w:t>КубГАУ</w:t>
      </w:r>
    </w:p>
    <w:p w:rsidR="005F4C7B" w:rsidRPr="00C52685" w:rsidRDefault="005F4C7B" w:rsidP="005F4C7B">
      <w:pPr>
        <w:jc w:val="center"/>
        <w:rPr>
          <w:bCs/>
          <w:sz w:val="24"/>
        </w:rPr>
        <w:sectPr w:rsidR="005F4C7B" w:rsidRPr="00C52685" w:rsidSect="00A3586E">
          <w:footerReference w:type="even" r:id="rId7"/>
          <w:footerReference w:type="default" r:id="rId8"/>
          <w:footerReference w:type="first" r:id="rId9"/>
          <w:pgSz w:w="8392" w:h="11907" w:code="11"/>
          <w:pgMar w:top="1021" w:right="964" w:bottom="1021" w:left="964" w:header="709" w:footer="709" w:gutter="0"/>
          <w:cols w:space="708"/>
          <w:docGrid w:linePitch="360"/>
        </w:sectPr>
      </w:pPr>
      <w:r w:rsidRPr="00C52685">
        <w:rPr>
          <w:bCs/>
          <w:sz w:val="24"/>
        </w:rPr>
        <w:t>2019</w:t>
      </w:r>
    </w:p>
    <w:p w:rsidR="005F4C7B" w:rsidRPr="00C52685" w:rsidRDefault="005F4C7B" w:rsidP="005F4C7B">
      <w:pPr>
        <w:pStyle w:val="Default"/>
        <w:ind w:firstLine="425"/>
        <w:jc w:val="both"/>
        <w:rPr>
          <w:bCs/>
          <w:i/>
          <w:color w:val="auto"/>
        </w:rPr>
      </w:pPr>
      <w:r w:rsidRPr="00C52685">
        <w:rPr>
          <w:bCs/>
          <w:i/>
          <w:color w:val="auto"/>
        </w:rPr>
        <w:lastRenderedPageBreak/>
        <w:t xml:space="preserve">Составитель: </w:t>
      </w:r>
      <w:r w:rsidR="00AC49ED">
        <w:rPr>
          <w:bCs/>
          <w:color w:val="auto"/>
        </w:rPr>
        <w:t>Т.Л. Адриановская,</w:t>
      </w:r>
      <w:r w:rsidR="00AC49ED" w:rsidRPr="00C52685">
        <w:rPr>
          <w:bCs/>
          <w:color w:val="auto"/>
        </w:rPr>
        <w:t xml:space="preserve"> </w:t>
      </w:r>
      <w:r w:rsidRPr="00C52685">
        <w:rPr>
          <w:bCs/>
          <w:color w:val="auto"/>
        </w:rPr>
        <w:t>Н.И. Сапожникова</w:t>
      </w:r>
    </w:p>
    <w:p w:rsidR="005F4C7B" w:rsidRPr="00C52685" w:rsidRDefault="005F4C7B" w:rsidP="005F4C7B">
      <w:pPr>
        <w:pStyle w:val="Default"/>
        <w:ind w:firstLine="425"/>
        <w:jc w:val="both"/>
        <w:rPr>
          <w:color w:val="auto"/>
        </w:rPr>
      </w:pPr>
      <w:r w:rsidRPr="00C52685">
        <w:rPr>
          <w:bCs/>
          <w:i/>
          <w:color w:val="auto"/>
        </w:rPr>
        <w:t xml:space="preserve">                        </w:t>
      </w:r>
    </w:p>
    <w:p w:rsidR="005F4C7B" w:rsidRPr="00C52685" w:rsidRDefault="005F4C7B" w:rsidP="005F4C7B">
      <w:pPr>
        <w:pStyle w:val="Default"/>
        <w:ind w:firstLine="425"/>
        <w:rPr>
          <w:color w:val="auto"/>
        </w:rPr>
      </w:pPr>
    </w:p>
    <w:p w:rsidR="005F4C7B" w:rsidRPr="00C52685" w:rsidRDefault="005F4C7B" w:rsidP="005F4C7B">
      <w:pPr>
        <w:pStyle w:val="Default"/>
        <w:ind w:firstLine="425"/>
        <w:rPr>
          <w:color w:val="auto"/>
        </w:rPr>
      </w:pPr>
    </w:p>
    <w:p w:rsidR="005F4C7B" w:rsidRPr="00C52685" w:rsidRDefault="005F4C7B" w:rsidP="00AC49ED">
      <w:pPr>
        <w:pStyle w:val="Default"/>
        <w:ind w:firstLine="425"/>
        <w:jc w:val="both"/>
        <w:rPr>
          <w:color w:val="auto"/>
        </w:rPr>
      </w:pPr>
      <w:r w:rsidRPr="00C52685">
        <w:rPr>
          <w:b/>
          <w:bCs/>
          <w:color w:val="auto"/>
        </w:rPr>
        <w:t xml:space="preserve">Право социального обеспечения: </w:t>
      </w:r>
      <w:r w:rsidRPr="00C52685">
        <w:rPr>
          <w:bCs/>
          <w:color w:val="auto"/>
        </w:rPr>
        <w:t xml:space="preserve">метод. указания </w:t>
      </w:r>
      <w:r w:rsidRPr="00C52685">
        <w:rPr>
          <w:color w:val="auto"/>
        </w:rPr>
        <w:t xml:space="preserve">/ сост. </w:t>
      </w:r>
      <w:r w:rsidR="00AC49ED">
        <w:rPr>
          <w:bCs/>
          <w:color w:val="auto"/>
        </w:rPr>
        <w:t>Т.Л. Адриановская,</w:t>
      </w:r>
      <w:r w:rsidR="00AC49ED" w:rsidRPr="00C52685">
        <w:rPr>
          <w:bCs/>
          <w:color w:val="auto"/>
        </w:rPr>
        <w:t xml:space="preserve"> </w:t>
      </w:r>
      <w:r w:rsidRPr="00C52685">
        <w:rPr>
          <w:bCs/>
          <w:color w:val="auto"/>
        </w:rPr>
        <w:t>Н.И. Сапожникова</w:t>
      </w:r>
      <w:r w:rsidRPr="00C52685">
        <w:rPr>
          <w:color w:val="auto"/>
        </w:rPr>
        <w:t>. [Электронный ресурс], 2019</w:t>
      </w:r>
      <w:r w:rsidRPr="00C52685">
        <w:rPr>
          <w:bCs/>
          <w:color w:val="auto"/>
        </w:rPr>
        <w:t>. – 3</w:t>
      </w:r>
      <w:r w:rsidR="00C52685">
        <w:rPr>
          <w:bCs/>
          <w:color w:val="auto"/>
        </w:rPr>
        <w:t>6</w:t>
      </w:r>
      <w:r w:rsidRPr="00C52685">
        <w:rPr>
          <w:bCs/>
          <w:color w:val="auto"/>
        </w:rPr>
        <w:t xml:space="preserve"> с.</w:t>
      </w:r>
      <w:r w:rsidRPr="00C52685">
        <w:rPr>
          <w:color w:val="auto"/>
        </w:rPr>
        <w:t xml:space="preserve">  </w:t>
      </w:r>
    </w:p>
    <w:p w:rsidR="005F4C7B" w:rsidRPr="00C52685" w:rsidRDefault="005F4C7B" w:rsidP="005F4C7B">
      <w:pPr>
        <w:ind w:firstLine="425"/>
        <w:rPr>
          <w:sz w:val="24"/>
        </w:rPr>
      </w:pPr>
    </w:p>
    <w:p w:rsidR="005F4C7B" w:rsidRPr="00C52685" w:rsidRDefault="005F4C7B" w:rsidP="005F4C7B">
      <w:pPr>
        <w:ind w:firstLine="425"/>
        <w:jc w:val="both"/>
        <w:rPr>
          <w:sz w:val="24"/>
        </w:rPr>
      </w:pPr>
      <w:r w:rsidRPr="00C52685">
        <w:rPr>
          <w:sz w:val="24"/>
        </w:rPr>
        <w:t xml:space="preserve">Методические указания содержат краткую характеристику основных аспектов самостоятельной работы (аудиторной и внеаудиторной) преподавателя с обучающимся при изучении дисциплины «Право социального обеспечения», требования по ее выполнению. </w:t>
      </w:r>
    </w:p>
    <w:p w:rsidR="005F4C7B" w:rsidRPr="00C52685" w:rsidRDefault="005F4C7B" w:rsidP="005F4C7B">
      <w:pPr>
        <w:ind w:firstLine="425"/>
        <w:jc w:val="both"/>
        <w:rPr>
          <w:bCs/>
          <w:sz w:val="24"/>
        </w:rPr>
      </w:pPr>
      <w:r w:rsidRPr="00C52685">
        <w:rPr>
          <w:sz w:val="24"/>
        </w:rPr>
        <w:t>Предназначены для студентов</w:t>
      </w:r>
      <w:r w:rsidRPr="00C52685">
        <w:rPr>
          <w:bCs/>
          <w:sz w:val="24"/>
        </w:rPr>
        <w:t xml:space="preserve"> юридического факультета  по направлению подготовки 40.03.01 Юриспруденция, направленность «Гражданско</w:t>
      </w:r>
      <w:r w:rsidR="005F74FD" w:rsidRPr="00C52685">
        <w:rPr>
          <w:bCs/>
          <w:sz w:val="24"/>
        </w:rPr>
        <w:t>-правовая», «Уголовно-правовая»</w:t>
      </w:r>
      <w:r w:rsidRPr="00C52685">
        <w:t xml:space="preserve"> </w:t>
      </w:r>
      <w:r w:rsidRPr="00C52685">
        <w:rPr>
          <w:bCs/>
          <w:sz w:val="24"/>
        </w:rPr>
        <w:t xml:space="preserve"> (программы бакалавриата).</w:t>
      </w:r>
    </w:p>
    <w:p w:rsidR="005F4C7B" w:rsidRPr="00C52685" w:rsidRDefault="005F4C7B" w:rsidP="005F4C7B">
      <w:pPr>
        <w:ind w:firstLine="425"/>
        <w:jc w:val="both"/>
        <w:rPr>
          <w:bCs/>
          <w:sz w:val="24"/>
        </w:rPr>
      </w:pPr>
    </w:p>
    <w:p w:rsidR="005F4C7B" w:rsidRPr="00C52685" w:rsidRDefault="005F4C7B" w:rsidP="005F4C7B">
      <w:pPr>
        <w:ind w:firstLine="425"/>
        <w:jc w:val="both"/>
        <w:rPr>
          <w:sz w:val="24"/>
        </w:rPr>
      </w:pPr>
    </w:p>
    <w:p w:rsidR="005F4C7B" w:rsidRPr="00C52685" w:rsidRDefault="005F4C7B" w:rsidP="005F4C7B">
      <w:pPr>
        <w:pStyle w:val="Default"/>
        <w:tabs>
          <w:tab w:val="left" w:pos="2835"/>
        </w:tabs>
        <w:ind w:left="2268" w:firstLine="426"/>
        <w:rPr>
          <w:color w:val="auto"/>
          <w:sz w:val="22"/>
          <w:szCs w:val="22"/>
        </w:rPr>
      </w:pPr>
      <w:r w:rsidRPr="00C52685">
        <w:rPr>
          <w:color w:val="auto"/>
          <w:sz w:val="22"/>
          <w:szCs w:val="22"/>
        </w:rPr>
        <w:t xml:space="preserve">        </w:t>
      </w:r>
    </w:p>
    <w:p w:rsidR="005F4C7B" w:rsidRPr="00C52685" w:rsidRDefault="005F4C7B" w:rsidP="005F4C7B">
      <w:pPr>
        <w:pStyle w:val="Default"/>
        <w:tabs>
          <w:tab w:val="left" w:pos="2835"/>
        </w:tabs>
        <w:ind w:left="2268" w:firstLine="426"/>
        <w:rPr>
          <w:color w:val="auto"/>
          <w:sz w:val="22"/>
          <w:szCs w:val="22"/>
        </w:rPr>
      </w:pPr>
    </w:p>
    <w:p w:rsidR="005F4C7B" w:rsidRPr="00C52685" w:rsidRDefault="005F4C7B" w:rsidP="005F4C7B">
      <w:pPr>
        <w:pStyle w:val="Default"/>
        <w:tabs>
          <w:tab w:val="left" w:pos="2835"/>
        </w:tabs>
        <w:ind w:left="2268" w:firstLine="426"/>
        <w:rPr>
          <w:color w:val="auto"/>
          <w:sz w:val="22"/>
          <w:szCs w:val="22"/>
        </w:rPr>
      </w:pPr>
    </w:p>
    <w:p w:rsidR="005F4C7B" w:rsidRPr="00C52685" w:rsidRDefault="005F4C7B" w:rsidP="005F4C7B">
      <w:pPr>
        <w:pStyle w:val="Default"/>
        <w:tabs>
          <w:tab w:val="left" w:pos="2835"/>
        </w:tabs>
        <w:ind w:left="2268" w:firstLine="426"/>
        <w:rPr>
          <w:color w:val="auto"/>
          <w:sz w:val="22"/>
          <w:szCs w:val="22"/>
        </w:rPr>
      </w:pPr>
    </w:p>
    <w:p w:rsidR="005F4C7B" w:rsidRPr="00C52685" w:rsidRDefault="005F4C7B" w:rsidP="005F4C7B">
      <w:pPr>
        <w:pStyle w:val="Default"/>
        <w:tabs>
          <w:tab w:val="left" w:pos="2835"/>
        </w:tabs>
        <w:ind w:left="2268" w:firstLine="426"/>
        <w:rPr>
          <w:color w:val="auto"/>
          <w:sz w:val="22"/>
          <w:szCs w:val="22"/>
        </w:rPr>
      </w:pPr>
    </w:p>
    <w:p w:rsidR="005F4C7B" w:rsidRPr="00C52685" w:rsidRDefault="005F4C7B" w:rsidP="005F4C7B">
      <w:pPr>
        <w:pStyle w:val="Default"/>
        <w:tabs>
          <w:tab w:val="left" w:pos="2835"/>
        </w:tabs>
        <w:ind w:left="2268" w:firstLine="426"/>
        <w:rPr>
          <w:color w:val="auto"/>
          <w:sz w:val="22"/>
          <w:szCs w:val="22"/>
        </w:rPr>
      </w:pPr>
    </w:p>
    <w:p w:rsidR="005F4C7B" w:rsidRPr="00C52685" w:rsidRDefault="005F4C7B" w:rsidP="005F4C7B">
      <w:pPr>
        <w:pStyle w:val="Default"/>
        <w:tabs>
          <w:tab w:val="left" w:pos="2835"/>
        </w:tabs>
        <w:ind w:left="2268" w:firstLine="426"/>
        <w:rPr>
          <w:color w:val="auto"/>
          <w:sz w:val="22"/>
          <w:szCs w:val="22"/>
        </w:rPr>
      </w:pPr>
    </w:p>
    <w:p w:rsidR="005F4C7B" w:rsidRPr="00C52685" w:rsidRDefault="005F4C7B" w:rsidP="005F4C7B">
      <w:pPr>
        <w:pStyle w:val="Default"/>
        <w:tabs>
          <w:tab w:val="left" w:pos="2835"/>
        </w:tabs>
        <w:ind w:left="2268" w:firstLine="426"/>
        <w:rPr>
          <w:color w:val="auto"/>
          <w:sz w:val="22"/>
          <w:szCs w:val="22"/>
        </w:rPr>
      </w:pPr>
    </w:p>
    <w:p w:rsidR="005F4C7B" w:rsidRPr="00C52685" w:rsidRDefault="005F4C7B" w:rsidP="005F4C7B">
      <w:pPr>
        <w:pStyle w:val="Default"/>
        <w:tabs>
          <w:tab w:val="left" w:pos="2835"/>
        </w:tabs>
        <w:ind w:left="2268" w:firstLine="426"/>
        <w:rPr>
          <w:color w:val="auto"/>
          <w:sz w:val="22"/>
          <w:szCs w:val="22"/>
        </w:rPr>
      </w:pPr>
    </w:p>
    <w:p w:rsidR="005F4C7B" w:rsidRPr="00C52685" w:rsidRDefault="005F4C7B" w:rsidP="005F4C7B">
      <w:pPr>
        <w:pStyle w:val="Default"/>
        <w:tabs>
          <w:tab w:val="left" w:pos="2835"/>
        </w:tabs>
        <w:ind w:left="2268" w:firstLine="426"/>
        <w:rPr>
          <w:color w:val="auto"/>
          <w:sz w:val="22"/>
          <w:szCs w:val="22"/>
        </w:rPr>
      </w:pPr>
    </w:p>
    <w:p w:rsidR="005F4C7B" w:rsidRPr="00C52685" w:rsidRDefault="005F4C7B" w:rsidP="005F4C7B">
      <w:pPr>
        <w:pStyle w:val="Default"/>
        <w:tabs>
          <w:tab w:val="left" w:pos="2835"/>
        </w:tabs>
        <w:ind w:left="2268" w:firstLine="426"/>
        <w:rPr>
          <w:color w:val="auto"/>
          <w:sz w:val="22"/>
          <w:szCs w:val="22"/>
        </w:rPr>
      </w:pPr>
    </w:p>
    <w:p w:rsidR="005F74FD" w:rsidRPr="00C52685" w:rsidRDefault="005F74FD" w:rsidP="005F4C7B">
      <w:pPr>
        <w:pStyle w:val="Default"/>
        <w:tabs>
          <w:tab w:val="left" w:pos="2835"/>
        </w:tabs>
        <w:ind w:left="2268" w:firstLine="426"/>
        <w:rPr>
          <w:color w:val="auto"/>
          <w:sz w:val="22"/>
          <w:szCs w:val="22"/>
        </w:rPr>
      </w:pPr>
    </w:p>
    <w:p w:rsidR="005F4C7B" w:rsidRPr="00C52685" w:rsidRDefault="005F4C7B" w:rsidP="005F4C7B">
      <w:pPr>
        <w:pStyle w:val="Default"/>
        <w:tabs>
          <w:tab w:val="left" w:pos="2835"/>
        </w:tabs>
        <w:ind w:left="2268" w:firstLine="426"/>
        <w:rPr>
          <w:color w:val="auto"/>
          <w:sz w:val="22"/>
          <w:szCs w:val="22"/>
        </w:rPr>
      </w:pPr>
    </w:p>
    <w:p w:rsidR="005F4C7B" w:rsidRPr="00C52685" w:rsidRDefault="005F4C7B" w:rsidP="005F4C7B">
      <w:pPr>
        <w:pStyle w:val="Default"/>
        <w:tabs>
          <w:tab w:val="left" w:pos="2835"/>
        </w:tabs>
        <w:ind w:left="2268" w:firstLine="426"/>
        <w:rPr>
          <w:color w:val="auto"/>
          <w:sz w:val="22"/>
          <w:szCs w:val="22"/>
        </w:rPr>
      </w:pPr>
    </w:p>
    <w:p w:rsidR="005F4C7B" w:rsidRPr="00C52685" w:rsidRDefault="005F4C7B" w:rsidP="005F4C7B">
      <w:pPr>
        <w:pStyle w:val="Default"/>
        <w:tabs>
          <w:tab w:val="left" w:pos="2835"/>
        </w:tabs>
        <w:ind w:left="2268" w:firstLine="426"/>
        <w:rPr>
          <w:color w:val="auto"/>
          <w:sz w:val="22"/>
          <w:szCs w:val="22"/>
        </w:rPr>
      </w:pPr>
    </w:p>
    <w:p w:rsidR="005F4C7B" w:rsidRPr="00C52685" w:rsidRDefault="005F4C7B" w:rsidP="005F4C7B">
      <w:pPr>
        <w:pStyle w:val="Default"/>
        <w:tabs>
          <w:tab w:val="left" w:pos="2835"/>
        </w:tabs>
        <w:ind w:left="2268" w:firstLine="426"/>
        <w:rPr>
          <w:color w:val="auto"/>
          <w:sz w:val="22"/>
          <w:szCs w:val="22"/>
        </w:rPr>
      </w:pPr>
    </w:p>
    <w:p w:rsidR="005F4C7B" w:rsidRPr="00C52685" w:rsidRDefault="005F4C7B" w:rsidP="005F4C7B">
      <w:pPr>
        <w:pStyle w:val="Default"/>
        <w:tabs>
          <w:tab w:val="left" w:pos="2835"/>
        </w:tabs>
        <w:jc w:val="center"/>
        <w:rPr>
          <w:b/>
          <w:bCs/>
          <w:color w:val="auto"/>
        </w:rPr>
      </w:pPr>
      <w:r w:rsidRPr="00C52685">
        <w:rPr>
          <w:b/>
          <w:bCs/>
          <w:color w:val="auto"/>
        </w:rPr>
        <w:lastRenderedPageBreak/>
        <w:t>ВВЕДЕНИЕ</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
          <w:sz w:val="24"/>
          <w:szCs w:val="24"/>
        </w:rPr>
        <w:t xml:space="preserve">Целью </w:t>
      </w:r>
      <w:r w:rsidRPr="00C52685">
        <w:rPr>
          <w:rFonts w:ascii="Times New Roman" w:hAnsi="Times New Roman"/>
          <w:sz w:val="24"/>
          <w:szCs w:val="24"/>
        </w:rPr>
        <w:t xml:space="preserve">изучения дисциплины «Право социального обеспечения» является </w:t>
      </w:r>
      <w:r w:rsidRPr="00C52685">
        <w:rPr>
          <w:rFonts w:ascii="Times New Roman" w:hAnsi="Times New Roman"/>
          <w:spacing w:val="-4"/>
          <w:sz w:val="24"/>
          <w:szCs w:val="24"/>
        </w:rPr>
        <w:t xml:space="preserve">формирование комплекса знаний, умений и навыков </w:t>
      </w:r>
      <w:r w:rsidRPr="00C52685">
        <w:rPr>
          <w:rFonts w:ascii="Times New Roman" w:hAnsi="Times New Roman"/>
          <w:sz w:val="24"/>
          <w:szCs w:val="24"/>
        </w:rPr>
        <w:t xml:space="preserve">о правоотношениях в сфере социального  обеспечения  граждан, применения законодательства по социальному обеспечению, контроля за его соблюдением, овладение понятийным аппаратом изучаемой науки. </w:t>
      </w:r>
    </w:p>
    <w:p w:rsidR="005F4C7B" w:rsidRPr="00C52685" w:rsidRDefault="005F4C7B" w:rsidP="005F4C7B">
      <w:pPr>
        <w:pStyle w:val="ab"/>
        <w:ind w:firstLine="426"/>
        <w:jc w:val="both"/>
        <w:rPr>
          <w:rFonts w:ascii="Times New Roman" w:hAnsi="Times New Roman"/>
          <w:b/>
          <w:sz w:val="24"/>
          <w:szCs w:val="24"/>
        </w:rPr>
      </w:pPr>
      <w:r w:rsidRPr="00C52685">
        <w:rPr>
          <w:rFonts w:ascii="Times New Roman" w:hAnsi="Times New Roman"/>
          <w:b/>
          <w:sz w:val="24"/>
          <w:szCs w:val="24"/>
        </w:rPr>
        <w:t>Задачи:</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sz w:val="24"/>
          <w:szCs w:val="24"/>
        </w:rPr>
        <w:t>- формирование  способности к самоорганизации и самообразованию;</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sz w:val="24"/>
          <w:szCs w:val="24"/>
        </w:rPr>
        <w:t>- формирование способности</w:t>
      </w:r>
      <w:r w:rsidRPr="00C52685">
        <w:rPr>
          <w:rFonts w:ascii="Times New Roman" w:hAnsi="Times New Roman"/>
          <w:bCs/>
          <w:sz w:val="24"/>
          <w:szCs w:val="24"/>
        </w:rPr>
        <w:t xml:space="preserve"> </w:t>
      </w:r>
      <w:r w:rsidRPr="00C52685">
        <w:rPr>
          <w:rFonts w:ascii="Times New Roman" w:hAnsi="Times New Roman"/>
          <w:sz w:val="24"/>
          <w:szCs w:val="24"/>
        </w:rPr>
        <w:t>грамотного применения нормативных правовых актов, реализации норм материального и процессуального права в профессиональной деятельности;</w:t>
      </w:r>
    </w:p>
    <w:p w:rsidR="005F4C7B" w:rsidRPr="00C52685" w:rsidRDefault="005F4C7B" w:rsidP="005F4C7B">
      <w:pPr>
        <w:ind w:firstLine="426"/>
        <w:jc w:val="both"/>
        <w:rPr>
          <w:b/>
          <w:spacing w:val="2"/>
          <w:szCs w:val="28"/>
        </w:rPr>
      </w:pPr>
      <w:r w:rsidRPr="00C52685">
        <w:rPr>
          <w:sz w:val="24"/>
        </w:rPr>
        <w:t>- формирование способности юридически правильно квалифицировать факты и обстоятельства.</w:t>
      </w: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ind w:firstLine="426"/>
        <w:jc w:val="both"/>
        <w:rPr>
          <w:rFonts w:eastAsia="Times New Roman"/>
          <w:sz w:val="23"/>
          <w:szCs w:val="23"/>
        </w:rPr>
      </w:pPr>
    </w:p>
    <w:p w:rsidR="005F4C7B" w:rsidRPr="00C52685" w:rsidRDefault="005F4C7B" w:rsidP="005F4C7B">
      <w:pPr>
        <w:pStyle w:val="aa"/>
        <w:numPr>
          <w:ilvl w:val="0"/>
          <w:numId w:val="7"/>
        </w:numPr>
        <w:tabs>
          <w:tab w:val="left" w:pos="709"/>
        </w:tabs>
        <w:spacing w:line="240" w:lineRule="auto"/>
        <w:ind w:left="0" w:firstLine="0"/>
        <w:jc w:val="center"/>
        <w:rPr>
          <w:rFonts w:ascii="Times New Roman" w:hAnsi="Times New Roman"/>
          <w:b/>
          <w:sz w:val="24"/>
          <w:szCs w:val="24"/>
        </w:rPr>
      </w:pPr>
      <w:r w:rsidRPr="00C52685">
        <w:rPr>
          <w:rFonts w:ascii="Times New Roman" w:hAnsi="Times New Roman"/>
          <w:b/>
          <w:sz w:val="24"/>
          <w:szCs w:val="24"/>
        </w:rPr>
        <w:lastRenderedPageBreak/>
        <w:t xml:space="preserve">ВИДЫ САМОСТОЯТЕЛЬНОЙ РАБОТЫ ОБУЧАЮЩИХСЯ ПО ДИСЦИПЛИНЕ </w:t>
      </w:r>
    </w:p>
    <w:p w:rsidR="005F4C7B" w:rsidRPr="00C52685" w:rsidRDefault="005F4C7B" w:rsidP="005F4C7B">
      <w:pPr>
        <w:pStyle w:val="aa"/>
        <w:tabs>
          <w:tab w:val="left" w:pos="709"/>
        </w:tabs>
        <w:spacing w:line="240" w:lineRule="auto"/>
        <w:ind w:left="0"/>
        <w:jc w:val="center"/>
        <w:rPr>
          <w:rFonts w:ascii="Times New Roman" w:hAnsi="Times New Roman"/>
          <w:b/>
          <w:sz w:val="24"/>
          <w:szCs w:val="24"/>
        </w:rPr>
      </w:pPr>
      <w:r w:rsidRPr="00C52685">
        <w:rPr>
          <w:rFonts w:ascii="Times New Roman" w:hAnsi="Times New Roman"/>
          <w:b/>
          <w:sz w:val="24"/>
          <w:szCs w:val="24"/>
        </w:rPr>
        <w:t>«ПРАВО СОЦИАЛЬНОГО ОБЕСПЕЧЕНИЯ»</w:t>
      </w:r>
    </w:p>
    <w:tbl>
      <w:tblPr>
        <w:tblStyle w:val="ae"/>
        <w:tblW w:w="4729" w:type="pct"/>
        <w:jc w:val="center"/>
        <w:tblLayout w:type="fixed"/>
        <w:tblLook w:val="04A0"/>
      </w:tblPr>
      <w:tblGrid>
        <w:gridCol w:w="515"/>
        <w:gridCol w:w="1918"/>
        <w:gridCol w:w="794"/>
        <w:gridCol w:w="2768"/>
      </w:tblGrid>
      <w:tr w:rsidR="005F4C7B" w:rsidRPr="00C52685" w:rsidTr="005F74FD">
        <w:trPr>
          <w:jc w:val="center"/>
        </w:trPr>
        <w:tc>
          <w:tcPr>
            <w:tcW w:w="429" w:type="pct"/>
          </w:tcPr>
          <w:p w:rsidR="005F4C7B" w:rsidRPr="00C52685" w:rsidRDefault="005F4C7B" w:rsidP="00DD5F69">
            <w:pPr>
              <w:jc w:val="both"/>
              <w:rPr>
                <w:sz w:val="22"/>
              </w:rPr>
            </w:pPr>
            <w:r w:rsidRPr="00C52685">
              <w:rPr>
                <w:sz w:val="22"/>
              </w:rPr>
              <w:t>№</w:t>
            </w:r>
          </w:p>
          <w:p w:rsidR="005F4C7B" w:rsidRPr="00C52685" w:rsidRDefault="005F4C7B" w:rsidP="00DD5F69">
            <w:pPr>
              <w:jc w:val="both"/>
              <w:rPr>
                <w:sz w:val="22"/>
              </w:rPr>
            </w:pPr>
            <w:r w:rsidRPr="00C52685">
              <w:rPr>
                <w:sz w:val="22"/>
              </w:rPr>
              <w:t>п/п</w:t>
            </w:r>
          </w:p>
        </w:tc>
        <w:tc>
          <w:tcPr>
            <w:tcW w:w="1600" w:type="pct"/>
          </w:tcPr>
          <w:p w:rsidR="005F4C7B" w:rsidRPr="00C52685" w:rsidRDefault="005F4C7B" w:rsidP="00DD5F69">
            <w:pPr>
              <w:jc w:val="center"/>
              <w:rPr>
                <w:sz w:val="22"/>
              </w:rPr>
            </w:pPr>
            <w:r w:rsidRPr="00C52685">
              <w:rPr>
                <w:sz w:val="22"/>
              </w:rPr>
              <w:t>Темы дисциплины</w:t>
            </w:r>
          </w:p>
        </w:tc>
        <w:tc>
          <w:tcPr>
            <w:tcW w:w="662" w:type="pct"/>
          </w:tcPr>
          <w:p w:rsidR="005F4C7B" w:rsidRPr="00C52685" w:rsidRDefault="005F4C7B" w:rsidP="00DD5F69">
            <w:pPr>
              <w:jc w:val="center"/>
              <w:rPr>
                <w:sz w:val="22"/>
              </w:rPr>
            </w:pPr>
            <w:r w:rsidRPr="00C52685">
              <w:rPr>
                <w:sz w:val="22"/>
              </w:rPr>
              <w:t>Компетенции</w:t>
            </w:r>
          </w:p>
        </w:tc>
        <w:tc>
          <w:tcPr>
            <w:tcW w:w="2309" w:type="pct"/>
          </w:tcPr>
          <w:p w:rsidR="005F4C7B" w:rsidRPr="00C52685" w:rsidRDefault="005F4C7B" w:rsidP="00DD5F69">
            <w:pPr>
              <w:jc w:val="center"/>
              <w:rPr>
                <w:sz w:val="22"/>
              </w:rPr>
            </w:pPr>
            <w:r w:rsidRPr="00C52685">
              <w:rPr>
                <w:sz w:val="22"/>
              </w:rPr>
              <w:t>Виды самостоятельной работы</w:t>
            </w:r>
            <w:r w:rsidRPr="00C52685">
              <w:rPr>
                <w:rStyle w:val="af1"/>
                <w:sz w:val="22"/>
              </w:rPr>
              <w:footnoteReference w:id="2"/>
            </w:r>
          </w:p>
        </w:tc>
      </w:tr>
      <w:tr w:rsidR="005F4C7B" w:rsidRPr="00C52685" w:rsidTr="005F74FD">
        <w:trPr>
          <w:jc w:val="center"/>
        </w:trPr>
        <w:tc>
          <w:tcPr>
            <w:tcW w:w="429" w:type="pct"/>
          </w:tcPr>
          <w:p w:rsidR="005F4C7B" w:rsidRPr="00C52685" w:rsidRDefault="005F4C7B" w:rsidP="00DD5F69">
            <w:pPr>
              <w:rPr>
                <w:sz w:val="22"/>
              </w:rPr>
            </w:pPr>
          </w:p>
          <w:p w:rsidR="005F4C7B" w:rsidRPr="00C52685" w:rsidRDefault="005F4C7B" w:rsidP="00DD5F69">
            <w:pPr>
              <w:rPr>
                <w:sz w:val="22"/>
              </w:rPr>
            </w:pPr>
            <w:r w:rsidRPr="00C52685">
              <w:rPr>
                <w:sz w:val="22"/>
              </w:rPr>
              <w:t>1</w:t>
            </w:r>
          </w:p>
        </w:tc>
        <w:tc>
          <w:tcPr>
            <w:tcW w:w="1600" w:type="pct"/>
          </w:tcPr>
          <w:p w:rsidR="005F4C7B" w:rsidRPr="00C52685" w:rsidRDefault="005F4C7B" w:rsidP="005F74FD">
            <w:pPr>
              <w:ind w:firstLine="34"/>
              <w:jc w:val="center"/>
              <w:rPr>
                <w:sz w:val="24"/>
                <w:szCs w:val="24"/>
              </w:rPr>
            </w:pPr>
            <w:r w:rsidRPr="00C52685">
              <w:rPr>
                <w:sz w:val="24"/>
                <w:szCs w:val="24"/>
              </w:rPr>
              <w:t>Понятие социального обеспечения</w:t>
            </w:r>
          </w:p>
        </w:tc>
        <w:tc>
          <w:tcPr>
            <w:tcW w:w="662" w:type="pct"/>
            <w:vAlign w:val="center"/>
          </w:tcPr>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t>ОК-7</w:t>
            </w:r>
          </w:p>
          <w:p w:rsidR="005F4C7B" w:rsidRPr="00C52685" w:rsidRDefault="005F4C7B" w:rsidP="005F74FD">
            <w:pPr>
              <w:pStyle w:val="ab"/>
              <w:ind w:firstLine="35"/>
              <w:jc w:val="center"/>
              <w:rPr>
                <w:rFonts w:ascii="Times New Roman" w:hAnsi="Times New Roman"/>
                <w:sz w:val="24"/>
                <w:szCs w:val="24"/>
              </w:rPr>
            </w:pPr>
          </w:p>
        </w:tc>
        <w:tc>
          <w:tcPr>
            <w:tcW w:w="2309" w:type="pct"/>
          </w:tcPr>
          <w:p w:rsidR="005F4C7B" w:rsidRPr="00C52685" w:rsidRDefault="005F4C7B" w:rsidP="00DD5F69">
            <w:pPr>
              <w:rPr>
                <w:sz w:val="24"/>
                <w:szCs w:val="24"/>
              </w:rPr>
            </w:pPr>
            <w:r w:rsidRPr="00C52685">
              <w:rPr>
                <w:sz w:val="24"/>
                <w:szCs w:val="24"/>
              </w:rPr>
              <w:t>1. Подготовка к собеседованию</w:t>
            </w:r>
          </w:p>
          <w:p w:rsidR="005F4C7B" w:rsidRPr="00C52685" w:rsidRDefault="005F4C7B" w:rsidP="005F74FD">
            <w:pPr>
              <w:pStyle w:val="ab"/>
              <w:rPr>
                <w:rFonts w:ascii="Times New Roman" w:hAnsi="Times New Roman"/>
                <w:sz w:val="22"/>
                <w:szCs w:val="22"/>
              </w:rPr>
            </w:pPr>
            <w:r w:rsidRPr="00C52685">
              <w:rPr>
                <w:rFonts w:ascii="Times New Roman" w:hAnsi="Times New Roman"/>
                <w:sz w:val="24"/>
                <w:szCs w:val="24"/>
              </w:rPr>
              <w:t xml:space="preserve">2.Компетентностно-ориентированная задача </w:t>
            </w:r>
            <w:r w:rsidRPr="00C52685">
              <w:rPr>
                <w:rFonts w:ascii="Times New Roman" w:hAnsi="Times New Roman"/>
                <w:bCs/>
                <w:sz w:val="24"/>
                <w:szCs w:val="24"/>
              </w:rPr>
              <w:t>(ситуационная)</w:t>
            </w:r>
          </w:p>
        </w:tc>
      </w:tr>
      <w:tr w:rsidR="005F4C7B" w:rsidRPr="00C52685" w:rsidTr="005F74FD">
        <w:trPr>
          <w:jc w:val="center"/>
        </w:trPr>
        <w:tc>
          <w:tcPr>
            <w:tcW w:w="429" w:type="pct"/>
          </w:tcPr>
          <w:p w:rsidR="005F4C7B" w:rsidRPr="00C52685" w:rsidRDefault="005F4C7B" w:rsidP="00DD5F69">
            <w:pPr>
              <w:rPr>
                <w:sz w:val="22"/>
              </w:rPr>
            </w:pPr>
          </w:p>
          <w:p w:rsidR="005F4C7B" w:rsidRPr="00C52685" w:rsidRDefault="005F4C7B" w:rsidP="00DD5F69">
            <w:pPr>
              <w:rPr>
                <w:sz w:val="22"/>
              </w:rPr>
            </w:pPr>
            <w:r w:rsidRPr="00C52685">
              <w:rPr>
                <w:sz w:val="22"/>
              </w:rPr>
              <w:t>2</w:t>
            </w:r>
          </w:p>
        </w:tc>
        <w:tc>
          <w:tcPr>
            <w:tcW w:w="1600" w:type="pct"/>
          </w:tcPr>
          <w:p w:rsidR="005F4C7B" w:rsidRPr="00C52685" w:rsidRDefault="005F4C7B" w:rsidP="005F74FD">
            <w:pPr>
              <w:jc w:val="center"/>
              <w:rPr>
                <w:sz w:val="24"/>
                <w:szCs w:val="24"/>
              </w:rPr>
            </w:pPr>
            <w:r w:rsidRPr="00C52685">
              <w:rPr>
                <w:sz w:val="24"/>
                <w:szCs w:val="24"/>
              </w:rPr>
              <w:t>Понятие и виды стажа</w:t>
            </w:r>
          </w:p>
        </w:tc>
        <w:tc>
          <w:tcPr>
            <w:tcW w:w="662" w:type="pct"/>
            <w:vAlign w:val="center"/>
          </w:tcPr>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t>ОК-7;</w:t>
            </w:r>
          </w:p>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t>ПК-5;</w:t>
            </w:r>
          </w:p>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t>ПК-6</w:t>
            </w:r>
          </w:p>
        </w:tc>
        <w:tc>
          <w:tcPr>
            <w:tcW w:w="2309" w:type="pct"/>
          </w:tcPr>
          <w:p w:rsidR="005F4C7B" w:rsidRPr="00C52685" w:rsidRDefault="005F4C7B" w:rsidP="00DD5F69">
            <w:pPr>
              <w:rPr>
                <w:sz w:val="24"/>
                <w:szCs w:val="24"/>
              </w:rPr>
            </w:pPr>
            <w:r w:rsidRPr="00C52685">
              <w:rPr>
                <w:sz w:val="24"/>
                <w:szCs w:val="24"/>
              </w:rPr>
              <w:t>1. Подготовка к собеседованию</w:t>
            </w:r>
          </w:p>
          <w:p w:rsidR="005F4C7B" w:rsidRPr="00C52685" w:rsidRDefault="005F4C7B" w:rsidP="005F74FD">
            <w:pPr>
              <w:rPr>
                <w:sz w:val="22"/>
              </w:rPr>
            </w:pPr>
            <w:r w:rsidRPr="00C52685">
              <w:rPr>
                <w:sz w:val="24"/>
                <w:szCs w:val="24"/>
              </w:rPr>
              <w:t xml:space="preserve">2.Компетентностно-ориентированная задача </w:t>
            </w:r>
            <w:r w:rsidRPr="00C52685">
              <w:rPr>
                <w:bCs/>
                <w:sz w:val="24"/>
                <w:szCs w:val="24"/>
              </w:rPr>
              <w:t>(ситуационная)</w:t>
            </w:r>
          </w:p>
        </w:tc>
      </w:tr>
      <w:tr w:rsidR="005F4C7B" w:rsidRPr="00C52685" w:rsidTr="005F74FD">
        <w:trPr>
          <w:jc w:val="center"/>
        </w:trPr>
        <w:tc>
          <w:tcPr>
            <w:tcW w:w="429" w:type="pct"/>
          </w:tcPr>
          <w:p w:rsidR="005F4C7B" w:rsidRPr="00C52685" w:rsidRDefault="005F4C7B" w:rsidP="00DD5F69">
            <w:pPr>
              <w:rPr>
                <w:sz w:val="22"/>
              </w:rPr>
            </w:pPr>
          </w:p>
          <w:p w:rsidR="005F4C7B" w:rsidRPr="00C52685" w:rsidRDefault="005F4C7B" w:rsidP="00DD5F69">
            <w:pPr>
              <w:rPr>
                <w:sz w:val="22"/>
              </w:rPr>
            </w:pPr>
            <w:r w:rsidRPr="00C52685">
              <w:rPr>
                <w:sz w:val="22"/>
              </w:rPr>
              <w:t>3</w:t>
            </w:r>
          </w:p>
          <w:p w:rsidR="005F4C7B" w:rsidRPr="00C52685" w:rsidRDefault="005F4C7B" w:rsidP="00DD5F69">
            <w:pPr>
              <w:rPr>
                <w:sz w:val="22"/>
              </w:rPr>
            </w:pPr>
          </w:p>
        </w:tc>
        <w:tc>
          <w:tcPr>
            <w:tcW w:w="1600" w:type="pct"/>
          </w:tcPr>
          <w:p w:rsidR="005F4C7B" w:rsidRPr="00C52685" w:rsidRDefault="005F4C7B" w:rsidP="005F74FD">
            <w:pPr>
              <w:ind w:firstLine="34"/>
              <w:jc w:val="center"/>
              <w:rPr>
                <w:sz w:val="24"/>
                <w:szCs w:val="24"/>
              </w:rPr>
            </w:pPr>
            <w:r w:rsidRPr="00C52685">
              <w:rPr>
                <w:sz w:val="24"/>
                <w:szCs w:val="24"/>
              </w:rPr>
              <w:t>Понятие и виды пенсии по старости</w:t>
            </w:r>
          </w:p>
        </w:tc>
        <w:tc>
          <w:tcPr>
            <w:tcW w:w="662" w:type="pct"/>
            <w:vAlign w:val="center"/>
          </w:tcPr>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t>ОК-7;</w:t>
            </w:r>
          </w:p>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t>ПК-5;</w:t>
            </w:r>
          </w:p>
          <w:p w:rsidR="005F4C7B" w:rsidRPr="00C52685" w:rsidRDefault="005F4C7B" w:rsidP="005F74FD">
            <w:pPr>
              <w:pStyle w:val="ab"/>
              <w:jc w:val="center"/>
              <w:rPr>
                <w:rFonts w:ascii="Times New Roman" w:hAnsi="Times New Roman"/>
                <w:sz w:val="24"/>
                <w:szCs w:val="24"/>
              </w:rPr>
            </w:pPr>
            <w:r w:rsidRPr="00C52685">
              <w:rPr>
                <w:rFonts w:ascii="Times New Roman" w:hAnsi="Times New Roman"/>
                <w:sz w:val="24"/>
                <w:szCs w:val="24"/>
              </w:rPr>
              <w:t>ПК-6</w:t>
            </w:r>
          </w:p>
        </w:tc>
        <w:tc>
          <w:tcPr>
            <w:tcW w:w="2309" w:type="pct"/>
          </w:tcPr>
          <w:p w:rsidR="005F4C7B" w:rsidRPr="00C52685" w:rsidRDefault="005F4C7B" w:rsidP="00DD5F69">
            <w:pPr>
              <w:rPr>
                <w:sz w:val="24"/>
                <w:szCs w:val="24"/>
              </w:rPr>
            </w:pPr>
            <w:r w:rsidRPr="00C52685">
              <w:rPr>
                <w:sz w:val="24"/>
                <w:szCs w:val="24"/>
              </w:rPr>
              <w:t>1. Подготовка к собеседованию</w:t>
            </w:r>
          </w:p>
          <w:p w:rsidR="005F4C7B" w:rsidRPr="00C52685" w:rsidRDefault="005F4C7B" w:rsidP="005F74FD">
            <w:pPr>
              <w:pStyle w:val="ab"/>
              <w:rPr>
                <w:rFonts w:ascii="Times New Roman" w:hAnsi="Times New Roman"/>
                <w:sz w:val="22"/>
                <w:szCs w:val="22"/>
              </w:rPr>
            </w:pPr>
            <w:r w:rsidRPr="00C52685">
              <w:rPr>
                <w:rFonts w:ascii="Times New Roman" w:hAnsi="Times New Roman"/>
                <w:sz w:val="24"/>
                <w:szCs w:val="24"/>
              </w:rPr>
              <w:t xml:space="preserve">2.Компетентностно-ориентированная задача </w:t>
            </w:r>
            <w:r w:rsidRPr="00C52685">
              <w:rPr>
                <w:rFonts w:ascii="Times New Roman" w:hAnsi="Times New Roman"/>
                <w:bCs/>
                <w:sz w:val="24"/>
                <w:szCs w:val="24"/>
              </w:rPr>
              <w:t>(ситуационная)</w:t>
            </w:r>
          </w:p>
        </w:tc>
      </w:tr>
      <w:tr w:rsidR="005F4C7B" w:rsidRPr="00C52685" w:rsidTr="005F74FD">
        <w:trPr>
          <w:jc w:val="center"/>
        </w:trPr>
        <w:tc>
          <w:tcPr>
            <w:tcW w:w="429" w:type="pct"/>
          </w:tcPr>
          <w:p w:rsidR="005F4C7B" w:rsidRPr="00C52685" w:rsidRDefault="005F4C7B" w:rsidP="00DD5F69">
            <w:pPr>
              <w:rPr>
                <w:sz w:val="22"/>
              </w:rPr>
            </w:pPr>
          </w:p>
          <w:p w:rsidR="005F4C7B" w:rsidRPr="00C52685" w:rsidRDefault="005F4C7B" w:rsidP="00DD5F69">
            <w:pPr>
              <w:rPr>
                <w:sz w:val="22"/>
              </w:rPr>
            </w:pPr>
            <w:r w:rsidRPr="00C52685">
              <w:rPr>
                <w:sz w:val="22"/>
              </w:rPr>
              <w:t>4</w:t>
            </w:r>
          </w:p>
        </w:tc>
        <w:tc>
          <w:tcPr>
            <w:tcW w:w="1600" w:type="pct"/>
          </w:tcPr>
          <w:p w:rsidR="005F4C7B" w:rsidRPr="00C52685" w:rsidRDefault="005F4C7B" w:rsidP="005F74FD">
            <w:pPr>
              <w:pStyle w:val="af2"/>
              <w:ind w:firstLine="0"/>
              <w:jc w:val="left"/>
              <w:rPr>
                <w:color w:val="auto"/>
                <w:sz w:val="24"/>
                <w:szCs w:val="24"/>
              </w:rPr>
            </w:pPr>
            <w:r w:rsidRPr="00C52685">
              <w:rPr>
                <w:color w:val="auto"/>
                <w:sz w:val="24"/>
                <w:szCs w:val="24"/>
              </w:rPr>
              <w:t>Пенсия по инвалидности, пенсии</w:t>
            </w:r>
            <w:r w:rsidRPr="00C52685">
              <w:rPr>
                <w:b/>
                <w:color w:val="auto"/>
                <w:sz w:val="24"/>
                <w:szCs w:val="24"/>
              </w:rPr>
              <w:t xml:space="preserve"> </w:t>
            </w:r>
            <w:r w:rsidRPr="00C52685">
              <w:rPr>
                <w:color w:val="auto"/>
                <w:sz w:val="24"/>
                <w:szCs w:val="24"/>
              </w:rPr>
              <w:t>по случаю потери кормильца</w:t>
            </w:r>
          </w:p>
        </w:tc>
        <w:tc>
          <w:tcPr>
            <w:tcW w:w="662" w:type="pct"/>
            <w:vAlign w:val="center"/>
          </w:tcPr>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t>ОК-7;</w:t>
            </w:r>
          </w:p>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t>ПК-5;</w:t>
            </w:r>
          </w:p>
          <w:p w:rsidR="005F4C7B" w:rsidRPr="00C52685" w:rsidRDefault="005F4C7B" w:rsidP="005F74FD">
            <w:pPr>
              <w:pStyle w:val="ab"/>
              <w:jc w:val="center"/>
              <w:rPr>
                <w:rFonts w:ascii="Times New Roman" w:hAnsi="Times New Roman"/>
                <w:sz w:val="24"/>
                <w:szCs w:val="24"/>
              </w:rPr>
            </w:pPr>
            <w:r w:rsidRPr="00C52685">
              <w:rPr>
                <w:rFonts w:ascii="Times New Roman" w:hAnsi="Times New Roman"/>
                <w:sz w:val="24"/>
                <w:szCs w:val="24"/>
              </w:rPr>
              <w:t>ПК-6</w:t>
            </w:r>
          </w:p>
        </w:tc>
        <w:tc>
          <w:tcPr>
            <w:tcW w:w="2309" w:type="pct"/>
          </w:tcPr>
          <w:p w:rsidR="005F4C7B" w:rsidRPr="00C52685" w:rsidRDefault="005F4C7B" w:rsidP="00DD5F69">
            <w:pPr>
              <w:rPr>
                <w:sz w:val="24"/>
                <w:szCs w:val="24"/>
              </w:rPr>
            </w:pPr>
            <w:r w:rsidRPr="00C52685">
              <w:rPr>
                <w:sz w:val="24"/>
                <w:szCs w:val="24"/>
              </w:rPr>
              <w:t>1. Подготовка к собеседованию</w:t>
            </w:r>
          </w:p>
          <w:p w:rsidR="005F4C7B" w:rsidRPr="00C52685" w:rsidRDefault="005F4C7B" w:rsidP="005F74FD">
            <w:pPr>
              <w:rPr>
                <w:sz w:val="22"/>
              </w:rPr>
            </w:pPr>
            <w:r w:rsidRPr="00C52685">
              <w:rPr>
                <w:sz w:val="24"/>
                <w:szCs w:val="24"/>
              </w:rPr>
              <w:t xml:space="preserve">2.Компетентностно-ориентированная задача </w:t>
            </w:r>
            <w:r w:rsidRPr="00C52685">
              <w:rPr>
                <w:bCs/>
                <w:sz w:val="24"/>
                <w:szCs w:val="24"/>
              </w:rPr>
              <w:t>(ситуационная)</w:t>
            </w:r>
          </w:p>
        </w:tc>
      </w:tr>
      <w:tr w:rsidR="005F4C7B" w:rsidRPr="00C52685" w:rsidTr="005F74FD">
        <w:trPr>
          <w:jc w:val="center"/>
        </w:trPr>
        <w:tc>
          <w:tcPr>
            <w:tcW w:w="429" w:type="pct"/>
          </w:tcPr>
          <w:p w:rsidR="005F4C7B" w:rsidRPr="00C52685" w:rsidRDefault="005F4C7B" w:rsidP="00DD5F69">
            <w:pPr>
              <w:rPr>
                <w:sz w:val="22"/>
              </w:rPr>
            </w:pPr>
          </w:p>
          <w:p w:rsidR="005F4C7B" w:rsidRPr="00C52685" w:rsidRDefault="005F4C7B" w:rsidP="00DD5F69">
            <w:pPr>
              <w:rPr>
                <w:sz w:val="22"/>
              </w:rPr>
            </w:pPr>
            <w:r w:rsidRPr="00C52685">
              <w:rPr>
                <w:sz w:val="22"/>
              </w:rPr>
              <w:t>5</w:t>
            </w:r>
          </w:p>
        </w:tc>
        <w:tc>
          <w:tcPr>
            <w:tcW w:w="1600" w:type="pct"/>
          </w:tcPr>
          <w:p w:rsidR="005F4C7B" w:rsidRPr="00C52685" w:rsidRDefault="005F4C7B" w:rsidP="005F74FD">
            <w:pPr>
              <w:pStyle w:val="af2"/>
              <w:ind w:firstLine="34"/>
              <w:jc w:val="center"/>
              <w:rPr>
                <w:color w:val="auto"/>
                <w:sz w:val="24"/>
                <w:szCs w:val="24"/>
              </w:rPr>
            </w:pPr>
            <w:r w:rsidRPr="00C52685">
              <w:rPr>
                <w:color w:val="auto"/>
                <w:sz w:val="24"/>
                <w:szCs w:val="24"/>
              </w:rPr>
              <w:t xml:space="preserve">Материальное обеспечение отдельных категорий </w:t>
            </w:r>
            <w:r w:rsidRPr="00C52685">
              <w:rPr>
                <w:color w:val="auto"/>
                <w:sz w:val="24"/>
                <w:szCs w:val="24"/>
              </w:rPr>
              <w:lastRenderedPageBreak/>
              <w:t>граждан</w:t>
            </w:r>
          </w:p>
        </w:tc>
        <w:tc>
          <w:tcPr>
            <w:tcW w:w="662" w:type="pct"/>
            <w:vAlign w:val="center"/>
          </w:tcPr>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lastRenderedPageBreak/>
              <w:t>ОК-7;</w:t>
            </w:r>
          </w:p>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t>ПК-5;</w:t>
            </w:r>
          </w:p>
          <w:p w:rsidR="005F4C7B" w:rsidRPr="00C52685" w:rsidRDefault="005F4C7B" w:rsidP="005F74FD">
            <w:pPr>
              <w:pStyle w:val="ab"/>
              <w:jc w:val="center"/>
              <w:rPr>
                <w:rFonts w:ascii="Times New Roman" w:hAnsi="Times New Roman"/>
                <w:sz w:val="24"/>
                <w:szCs w:val="24"/>
              </w:rPr>
            </w:pPr>
            <w:r w:rsidRPr="00C52685">
              <w:rPr>
                <w:rFonts w:ascii="Times New Roman" w:hAnsi="Times New Roman"/>
                <w:sz w:val="24"/>
                <w:szCs w:val="24"/>
              </w:rPr>
              <w:lastRenderedPageBreak/>
              <w:t>ПК-6</w:t>
            </w:r>
          </w:p>
        </w:tc>
        <w:tc>
          <w:tcPr>
            <w:tcW w:w="2309" w:type="pct"/>
          </w:tcPr>
          <w:p w:rsidR="005F4C7B" w:rsidRPr="00C52685" w:rsidRDefault="005F4C7B" w:rsidP="00DD5F69">
            <w:pPr>
              <w:rPr>
                <w:sz w:val="24"/>
                <w:szCs w:val="24"/>
              </w:rPr>
            </w:pPr>
            <w:r w:rsidRPr="00C52685">
              <w:rPr>
                <w:sz w:val="24"/>
                <w:szCs w:val="24"/>
              </w:rPr>
              <w:lastRenderedPageBreak/>
              <w:t>1. Подготовка к собеседованию</w:t>
            </w:r>
          </w:p>
          <w:p w:rsidR="005F4C7B" w:rsidRPr="00C52685" w:rsidRDefault="005F4C7B" w:rsidP="005F74FD">
            <w:pPr>
              <w:pStyle w:val="ab"/>
              <w:rPr>
                <w:rFonts w:ascii="Times New Roman" w:hAnsi="Times New Roman"/>
                <w:sz w:val="22"/>
                <w:szCs w:val="22"/>
              </w:rPr>
            </w:pPr>
            <w:r w:rsidRPr="00C52685">
              <w:rPr>
                <w:rFonts w:ascii="Times New Roman" w:hAnsi="Times New Roman"/>
                <w:sz w:val="24"/>
                <w:szCs w:val="24"/>
              </w:rPr>
              <w:t xml:space="preserve">2.Компетентностно-ориентированная задача </w:t>
            </w:r>
            <w:r w:rsidRPr="00C52685">
              <w:rPr>
                <w:rFonts w:ascii="Times New Roman" w:hAnsi="Times New Roman"/>
                <w:bCs/>
                <w:sz w:val="24"/>
                <w:szCs w:val="24"/>
              </w:rPr>
              <w:lastRenderedPageBreak/>
              <w:t>(ситуационная)</w:t>
            </w:r>
          </w:p>
        </w:tc>
      </w:tr>
      <w:tr w:rsidR="005F4C7B" w:rsidRPr="00C52685" w:rsidTr="005F74FD">
        <w:trPr>
          <w:jc w:val="center"/>
        </w:trPr>
        <w:tc>
          <w:tcPr>
            <w:tcW w:w="429" w:type="pct"/>
          </w:tcPr>
          <w:p w:rsidR="005F4C7B" w:rsidRPr="00C52685" w:rsidRDefault="005F4C7B" w:rsidP="00DD5F69">
            <w:pPr>
              <w:rPr>
                <w:sz w:val="22"/>
              </w:rPr>
            </w:pPr>
          </w:p>
          <w:p w:rsidR="005F4C7B" w:rsidRPr="00C52685" w:rsidRDefault="005F4C7B" w:rsidP="00DD5F69">
            <w:pPr>
              <w:rPr>
                <w:sz w:val="22"/>
              </w:rPr>
            </w:pPr>
            <w:r w:rsidRPr="00C52685">
              <w:rPr>
                <w:sz w:val="22"/>
              </w:rPr>
              <w:t>6</w:t>
            </w:r>
          </w:p>
        </w:tc>
        <w:tc>
          <w:tcPr>
            <w:tcW w:w="1600" w:type="pct"/>
          </w:tcPr>
          <w:p w:rsidR="005F4C7B" w:rsidRPr="00C52685" w:rsidRDefault="005F4C7B" w:rsidP="005F74FD">
            <w:pPr>
              <w:ind w:right="-21" w:firstLine="34"/>
              <w:jc w:val="center"/>
              <w:rPr>
                <w:sz w:val="24"/>
                <w:szCs w:val="24"/>
              </w:rPr>
            </w:pPr>
            <w:r w:rsidRPr="00C52685">
              <w:rPr>
                <w:sz w:val="24"/>
                <w:szCs w:val="24"/>
              </w:rPr>
              <w:t>Пособия в системе социального обеспечения</w:t>
            </w:r>
          </w:p>
        </w:tc>
        <w:tc>
          <w:tcPr>
            <w:tcW w:w="662" w:type="pct"/>
            <w:vAlign w:val="center"/>
          </w:tcPr>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t>ОК-7;</w:t>
            </w:r>
          </w:p>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t>ПК-5;</w:t>
            </w:r>
          </w:p>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t>ПК-6</w:t>
            </w:r>
          </w:p>
        </w:tc>
        <w:tc>
          <w:tcPr>
            <w:tcW w:w="2309" w:type="pct"/>
          </w:tcPr>
          <w:p w:rsidR="005F4C7B" w:rsidRPr="00C52685" w:rsidRDefault="005F4C7B" w:rsidP="00DD5F69">
            <w:pPr>
              <w:rPr>
                <w:sz w:val="24"/>
                <w:szCs w:val="24"/>
              </w:rPr>
            </w:pPr>
            <w:r w:rsidRPr="00C52685">
              <w:rPr>
                <w:sz w:val="24"/>
                <w:szCs w:val="24"/>
              </w:rPr>
              <w:t>1. Подготовка к собеседованию</w:t>
            </w:r>
          </w:p>
          <w:p w:rsidR="005F4C7B" w:rsidRPr="00C52685" w:rsidRDefault="005F4C7B" w:rsidP="005F74FD">
            <w:pPr>
              <w:rPr>
                <w:sz w:val="22"/>
              </w:rPr>
            </w:pPr>
            <w:r w:rsidRPr="00C52685">
              <w:rPr>
                <w:sz w:val="24"/>
                <w:szCs w:val="24"/>
              </w:rPr>
              <w:t xml:space="preserve">2.Компетентностно-ориентированная задача </w:t>
            </w:r>
            <w:r w:rsidRPr="00C52685">
              <w:rPr>
                <w:bCs/>
                <w:sz w:val="24"/>
                <w:szCs w:val="24"/>
              </w:rPr>
              <w:t>(ситуационная)</w:t>
            </w:r>
          </w:p>
        </w:tc>
      </w:tr>
      <w:tr w:rsidR="005F4C7B" w:rsidRPr="00C52685" w:rsidTr="005F74FD">
        <w:trPr>
          <w:jc w:val="center"/>
        </w:trPr>
        <w:tc>
          <w:tcPr>
            <w:tcW w:w="429" w:type="pct"/>
          </w:tcPr>
          <w:p w:rsidR="005F4C7B" w:rsidRPr="00C52685" w:rsidRDefault="005F4C7B" w:rsidP="00DD5F69">
            <w:pPr>
              <w:rPr>
                <w:sz w:val="22"/>
              </w:rPr>
            </w:pPr>
          </w:p>
          <w:p w:rsidR="005F4C7B" w:rsidRPr="00C52685" w:rsidRDefault="005F4C7B" w:rsidP="00DD5F69">
            <w:pPr>
              <w:rPr>
                <w:sz w:val="22"/>
              </w:rPr>
            </w:pPr>
          </w:p>
          <w:p w:rsidR="005F4C7B" w:rsidRPr="00C52685" w:rsidRDefault="005F4C7B" w:rsidP="00DD5F69">
            <w:pPr>
              <w:rPr>
                <w:sz w:val="22"/>
              </w:rPr>
            </w:pPr>
            <w:r w:rsidRPr="00C52685">
              <w:rPr>
                <w:sz w:val="22"/>
              </w:rPr>
              <w:t>7</w:t>
            </w:r>
          </w:p>
        </w:tc>
        <w:tc>
          <w:tcPr>
            <w:tcW w:w="1600" w:type="pct"/>
          </w:tcPr>
          <w:p w:rsidR="005F4C7B" w:rsidRPr="00C52685" w:rsidRDefault="005F4C7B" w:rsidP="005F74FD">
            <w:pPr>
              <w:pStyle w:val="21"/>
              <w:spacing w:after="0" w:line="240" w:lineRule="auto"/>
              <w:ind w:left="0" w:right="-21" w:firstLine="34"/>
              <w:jc w:val="center"/>
              <w:rPr>
                <w:color w:val="auto"/>
                <w:sz w:val="24"/>
                <w:szCs w:val="24"/>
              </w:rPr>
            </w:pPr>
            <w:r w:rsidRPr="00C52685">
              <w:rPr>
                <w:color w:val="auto"/>
                <w:sz w:val="24"/>
                <w:szCs w:val="24"/>
              </w:rPr>
              <w:t>Государственная социальная помощь</w:t>
            </w:r>
          </w:p>
        </w:tc>
        <w:tc>
          <w:tcPr>
            <w:tcW w:w="662" w:type="pct"/>
            <w:vAlign w:val="center"/>
          </w:tcPr>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t>ОК-7;</w:t>
            </w:r>
          </w:p>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t>ПК-5;</w:t>
            </w:r>
          </w:p>
          <w:p w:rsidR="005F4C7B" w:rsidRPr="00C52685" w:rsidRDefault="005F4C7B" w:rsidP="005F74FD">
            <w:pPr>
              <w:pStyle w:val="ab"/>
              <w:ind w:firstLine="35"/>
              <w:jc w:val="center"/>
              <w:rPr>
                <w:rFonts w:ascii="Times New Roman" w:hAnsi="Times New Roman"/>
                <w:sz w:val="24"/>
                <w:szCs w:val="24"/>
              </w:rPr>
            </w:pPr>
            <w:r w:rsidRPr="00C52685">
              <w:rPr>
                <w:rFonts w:ascii="Times New Roman" w:hAnsi="Times New Roman"/>
                <w:sz w:val="24"/>
                <w:szCs w:val="24"/>
              </w:rPr>
              <w:t>ПК-6</w:t>
            </w:r>
          </w:p>
        </w:tc>
        <w:tc>
          <w:tcPr>
            <w:tcW w:w="2309" w:type="pct"/>
          </w:tcPr>
          <w:p w:rsidR="005F4C7B" w:rsidRPr="00C52685" w:rsidRDefault="005F4C7B" w:rsidP="00DD5F69">
            <w:pPr>
              <w:rPr>
                <w:sz w:val="24"/>
                <w:szCs w:val="24"/>
              </w:rPr>
            </w:pPr>
            <w:r w:rsidRPr="00C52685">
              <w:rPr>
                <w:sz w:val="24"/>
                <w:szCs w:val="24"/>
              </w:rPr>
              <w:t>1. Подготовка к собеседованию</w:t>
            </w:r>
          </w:p>
          <w:p w:rsidR="005F4C7B" w:rsidRPr="00C52685" w:rsidRDefault="005F4C7B" w:rsidP="005F74FD">
            <w:pPr>
              <w:pStyle w:val="ab"/>
              <w:rPr>
                <w:rFonts w:ascii="Times New Roman" w:hAnsi="Times New Roman"/>
                <w:sz w:val="22"/>
                <w:szCs w:val="22"/>
              </w:rPr>
            </w:pPr>
            <w:r w:rsidRPr="00C52685">
              <w:rPr>
                <w:rFonts w:ascii="Times New Roman" w:hAnsi="Times New Roman"/>
                <w:sz w:val="24"/>
                <w:szCs w:val="24"/>
              </w:rPr>
              <w:t xml:space="preserve">2.Компетентностно-ориентированная задача </w:t>
            </w:r>
            <w:r w:rsidRPr="00C52685">
              <w:rPr>
                <w:rFonts w:ascii="Times New Roman" w:hAnsi="Times New Roman"/>
                <w:bCs/>
                <w:sz w:val="24"/>
                <w:szCs w:val="24"/>
              </w:rPr>
              <w:t>(ситуационная)</w:t>
            </w:r>
          </w:p>
        </w:tc>
      </w:tr>
      <w:tr w:rsidR="005F4C7B" w:rsidRPr="00C52685" w:rsidTr="005F74FD">
        <w:trPr>
          <w:jc w:val="center"/>
        </w:trPr>
        <w:tc>
          <w:tcPr>
            <w:tcW w:w="429" w:type="pct"/>
          </w:tcPr>
          <w:p w:rsidR="005F4C7B" w:rsidRPr="00C52685" w:rsidRDefault="005F4C7B" w:rsidP="00DD5F69">
            <w:pPr>
              <w:rPr>
                <w:sz w:val="22"/>
              </w:rPr>
            </w:pPr>
            <w:r w:rsidRPr="00C52685">
              <w:rPr>
                <w:sz w:val="22"/>
              </w:rPr>
              <w:t>8</w:t>
            </w:r>
          </w:p>
          <w:p w:rsidR="005F4C7B" w:rsidRPr="00C52685" w:rsidRDefault="005F4C7B" w:rsidP="00DD5F69">
            <w:pPr>
              <w:rPr>
                <w:sz w:val="22"/>
              </w:rPr>
            </w:pPr>
          </w:p>
          <w:p w:rsidR="005F4C7B" w:rsidRPr="00C52685" w:rsidRDefault="005F4C7B" w:rsidP="00DD5F69">
            <w:pPr>
              <w:rPr>
                <w:sz w:val="22"/>
              </w:rPr>
            </w:pPr>
          </w:p>
          <w:p w:rsidR="005F4C7B" w:rsidRPr="00C52685" w:rsidRDefault="005F4C7B" w:rsidP="00DD5F69">
            <w:pPr>
              <w:rPr>
                <w:sz w:val="22"/>
              </w:rPr>
            </w:pPr>
          </w:p>
        </w:tc>
        <w:tc>
          <w:tcPr>
            <w:tcW w:w="1600" w:type="pct"/>
          </w:tcPr>
          <w:p w:rsidR="005F4C7B" w:rsidRPr="00C52685" w:rsidRDefault="005F4C7B" w:rsidP="005F74FD">
            <w:pPr>
              <w:ind w:right="-21" w:firstLine="34"/>
              <w:jc w:val="center"/>
              <w:rPr>
                <w:sz w:val="24"/>
                <w:szCs w:val="24"/>
              </w:rPr>
            </w:pPr>
            <w:r w:rsidRPr="00C52685">
              <w:rPr>
                <w:sz w:val="24"/>
                <w:szCs w:val="24"/>
              </w:rPr>
              <w:t>Социальное обслуживание и его виды</w:t>
            </w:r>
          </w:p>
        </w:tc>
        <w:tc>
          <w:tcPr>
            <w:tcW w:w="662" w:type="pct"/>
            <w:vAlign w:val="center"/>
          </w:tcPr>
          <w:p w:rsidR="005F4C7B" w:rsidRPr="00C52685" w:rsidRDefault="005F4C7B" w:rsidP="00DD5F69">
            <w:pPr>
              <w:pStyle w:val="ab"/>
              <w:ind w:firstLine="35"/>
              <w:jc w:val="both"/>
              <w:rPr>
                <w:rFonts w:ascii="Times New Roman" w:hAnsi="Times New Roman"/>
                <w:sz w:val="24"/>
                <w:szCs w:val="24"/>
              </w:rPr>
            </w:pPr>
            <w:r w:rsidRPr="00C52685">
              <w:rPr>
                <w:rFonts w:ascii="Times New Roman" w:hAnsi="Times New Roman"/>
                <w:sz w:val="24"/>
                <w:szCs w:val="24"/>
              </w:rPr>
              <w:t>ОК-7;</w:t>
            </w:r>
          </w:p>
          <w:p w:rsidR="005F4C7B" w:rsidRPr="00C52685" w:rsidRDefault="005F4C7B" w:rsidP="00DD5F69">
            <w:pPr>
              <w:pStyle w:val="ab"/>
              <w:ind w:firstLine="35"/>
              <w:jc w:val="both"/>
              <w:rPr>
                <w:rFonts w:ascii="Times New Roman" w:hAnsi="Times New Roman"/>
                <w:sz w:val="24"/>
                <w:szCs w:val="24"/>
              </w:rPr>
            </w:pPr>
            <w:r w:rsidRPr="00C52685">
              <w:rPr>
                <w:rFonts w:ascii="Times New Roman" w:hAnsi="Times New Roman"/>
                <w:sz w:val="24"/>
                <w:szCs w:val="24"/>
              </w:rPr>
              <w:t>ПК-5;</w:t>
            </w:r>
          </w:p>
          <w:p w:rsidR="005F4C7B" w:rsidRPr="00C52685" w:rsidRDefault="005F4C7B" w:rsidP="00DD5F69">
            <w:pPr>
              <w:pStyle w:val="ab"/>
              <w:ind w:firstLine="35"/>
              <w:jc w:val="both"/>
              <w:rPr>
                <w:rFonts w:ascii="Times New Roman" w:hAnsi="Times New Roman"/>
                <w:sz w:val="24"/>
                <w:szCs w:val="24"/>
              </w:rPr>
            </w:pPr>
            <w:r w:rsidRPr="00C52685">
              <w:rPr>
                <w:rFonts w:ascii="Times New Roman" w:hAnsi="Times New Roman"/>
                <w:sz w:val="24"/>
                <w:szCs w:val="24"/>
              </w:rPr>
              <w:t>ПК-6</w:t>
            </w:r>
          </w:p>
        </w:tc>
        <w:tc>
          <w:tcPr>
            <w:tcW w:w="2309" w:type="pct"/>
          </w:tcPr>
          <w:p w:rsidR="005F4C7B" w:rsidRPr="00C52685" w:rsidRDefault="005F4C7B" w:rsidP="00DD5F69">
            <w:pPr>
              <w:rPr>
                <w:sz w:val="24"/>
                <w:szCs w:val="24"/>
              </w:rPr>
            </w:pPr>
            <w:r w:rsidRPr="00C52685">
              <w:rPr>
                <w:sz w:val="24"/>
                <w:szCs w:val="24"/>
              </w:rPr>
              <w:t>1. Подготовка к собеседованию</w:t>
            </w:r>
          </w:p>
          <w:p w:rsidR="005F4C7B" w:rsidRPr="00C52685" w:rsidRDefault="005F4C7B" w:rsidP="005F74FD">
            <w:pPr>
              <w:rPr>
                <w:sz w:val="22"/>
              </w:rPr>
            </w:pPr>
            <w:r w:rsidRPr="00C52685">
              <w:rPr>
                <w:sz w:val="24"/>
                <w:szCs w:val="24"/>
              </w:rPr>
              <w:t xml:space="preserve">2.Компетентностно-ориентированная задача </w:t>
            </w:r>
            <w:r w:rsidRPr="00C52685">
              <w:rPr>
                <w:bCs/>
                <w:sz w:val="24"/>
                <w:szCs w:val="24"/>
              </w:rPr>
              <w:t>(ситуационная)</w:t>
            </w:r>
          </w:p>
        </w:tc>
      </w:tr>
      <w:tr w:rsidR="005F4C7B" w:rsidRPr="00C52685" w:rsidTr="005F74FD">
        <w:trPr>
          <w:jc w:val="center"/>
        </w:trPr>
        <w:tc>
          <w:tcPr>
            <w:tcW w:w="5000" w:type="pct"/>
            <w:gridSpan w:val="4"/>
          </w:tcPr>
          <w:p w:rsidR="005F4C7B" w:rsidRPr="00C52685" w:rsidRDefault="005F4C7B" w:rsidP="00DD5F69">
            <w:pPr>
              <w:rPr>
                <w:sz w:val="24"/>
                <w:szCs w:val="24"/>
              </w:rPr>
            </w:pPr>
            <w:r w:rsidRPr="00C52685">
              <w:rPr>
                <w:sz w:val="24"/>
                <w:szCs w:val="24"/>
              </w:rPr>
              <w:t>Подготовка контрольной работы</w:t>
            </w:r>
            <w:r w:rsidRPr="00C52685">
              <w:rPr>
                <w:rStyle w:val="af1"/>
                <w:sz w:val="24"/>
                <w:szCs w:val="24"/>
              </w:rPr>
              <w:footnoteReference w:id="3"/>
            </w:r>
          </w:p>
        </w:tc>
      </w:tr>
      <w:tr w:rsidR="005F4C7B" w:rsidRPr="00C52685" w:rsidTr="005F74FD">
        <w:trPr>
          <w:jc w:val="center"/>
        </w:trPr>
        <w:tc>
          <w:tcPr>
            <w:tcW w:w="5000" w:type="pct"/>
            <w:gridSpan w:val="4"/>
          </w:tcPr>
          <w:p w:rsidR="005F4C7B" w:rsidRPr="00C52685" w:rsidRDefault="005F4C7B" w:rsidP="00DD5F69">
            <w:pPr>
              <w:rPr>
                <w:sz w:val="24"/>
                <w:szCs w:val="24"/>
              </w:rPr>
            </w:pPr>
            <w:r w:rsidRPr="00C52685">
              <w:rPr>
                <w:sz w:val="24"/>
                <w:szCs w:val="24"/>
              </w:rPr>
              <w:t>Подготовка к зачету</w:t>
            </w:r>
            <w:r w:rsidRPr="00C52685">
              <w:rPr>
                <w:rStyle w:val="af1"/>
                <w:sz w:val="24"/>
                <w:szCs w:val="24"/>
              </w:rPr>
              <w:footnoteReference w:id="4"/>
            </w:r>
          </w:p>
        </w:tc>
      </w:tr>
    </w:tbl>
    <w:p w:rsidR="005F4C7B" w:rsidRPr="00C52685" w:rsidRDefault="005F4C7B" w:rsidP="005F4C7B">
      <w:pPr>
        <w:jc w:val="center"/>
        <w:rPr>
          <w:sz w:val="24"/>
        </w:rPr>
      </w:pPr>
    </w:p>
    <w:p w:rsidR="005F4C7B" w:rsidRPr="00C52685" w:rsidRDefault="005F4C7B" w:rsidP="005F4C7B">
      <w:pPr>
        <w:jc w:val="center"/>
        <w:rPr>
          <w:b/>
          <w:spacing w:val="-1"/>
          <w:sz w:val="24"/>
        </w:rPr>
      </w:pPr>
      <w:r w:rsidRPr="00C52685">
        <w:rPr>
          <w:b/>
          <w:spacing w:val="-1"/>
          <w:sz w:val="24"/>
        </w:rPr>
        <w:t>2. ТРЕБОВАНИЯ</w:t>
      </w:r>
      <w:r w:rsidRPr="00C52685">
        <w:rPr>
          <w:b/>
          <w:spacing w:val="-2"/>
          <w:sz w:val="24"/>
        </w:rPr>
        <w:t xml:space="preserve"> </w:t>
      </w:r>
      <w:r w:rsidRPr="00C52685">
        <w:rPr>
          <w:b/>
          <w:sz w:val="24"/>
        </w:rPr>
        <w:t>К</w:t>
      </w:r>
      <w:r w:rsidRPr="00C52685">
        <w:rPr>
          <w:b/>
          <w:spacing w:val="-1"/>
          <w:sz w:val="24"/>
        </w:rPr>
        <w:t xml:space="preserve"> ОРГАНИЗАЦИИ </w:t>
      </w:r>
    </w:p>
    <w:p w:rsidR="005F4C7B" w:rsidRPr="00C52685" w:rsidRDefault="005F4C7B" w:rsidP="005F4C7B">
      <w:pPr>
        <w:jc w:val="center"/>
        <w:rPr>
          <w:b/>
          <w:sz w:val="24"/>
        </w:rPr>
      </w:pPr>
      <w:r w:rsidRPr="00C52685">
        <w:rPr>
          <w:b/>
          <w:spacing w:val="-1"/>
          <w:sz w:val="24"/>
        </w:rPr>
        <w:t xml:space="preserve">САМОСТОЯТЕЛЬНОЙ РАБОТЫ </w:t>
      </w:r>
      <w:r w:rsidRPr="00C52685">
        <w:rPr>
          <w:b/>
          <w:sz w:val="24"/>
        </w:rPr>
        <w:t xml:space="preserve"> ПО ДИСЦИПЛИНЕ  </w:t>
      </w:r>
      <w:r w:rsidRPr="00C52685">
        <w:rPr>
          <w:b/>
          <w:spacing w:val="-1"/>
          <w:sz w:val="24"/>
        </w:rPr>
        <w:t>«</w:t>
      </w:r>
      <w:r w:rsidRPr="00C52685">
        <w:rPr>
          <w:b/>
          <w:sz w:val="24"/>
        </w:rPr>
        <w:t>ПРАВО СОЦИАЛЬНОГО ОБЕСПЕЧЕНИЯ»</w:t>
      </w:r>
    </w:p>
    <w:p w:rsidR="005F4C7B" w:rsidRPr="00C52685" w:rsidRDefault="005F4C7B" w:rsidP="005F4C7B">
      <w:pPr>
        <w:widowControl w:val="0"/>
        <w:ind w:firstLine="426"/>
        <w:jc w:val="both"/>
        <w:rPr>
          <w:b/>
          <w:sz w:val="24"/>
        </w:rPr>
      </w:pPr>
    </w:p>
    <w:p w:rsidR="005F4C7B" w:rsidRPr="00C52685" w:rsidRDefault="005F4C7B" w:rsidP="005F4C7B">
      <w:pPr>
        <w:widowControl w:val="0"/>
        <w:ind w:firstLine="426"/>
        <w:jc w:val="both"/>
        <w:rPr>
          <w:sz w:val="24"/>
        </w:rPr>
      </w:pPr>
      <w:r w:rsidRPr="00C52685">
        <w:rPr>
          <w:b/>
          <w:sz w:val="24"/>
        </w:rPr>
        <w:t>Подготовка к собеседованию</w:t>
      </w:r>
    </w:p>
    <w:p w:rsidR="005F4C7B" w:rsidRPr="00C52685" w:rsidRDefault="005F4C7B" w:rsidP="005F4C7B">
      <w:pPr>
        <w:pStyle w:val="Style9"/>
        <w:widowControl/>
        <w:tabs>
          <w:tab w:val="left" w:pos="720"/>
        </w:tabs>
        <w:spacing w:line="100" w:lineRule="atLeast"/>
        <w:ind w:firstLine="426"/>
        <w:rPr>
          <w:b/>
        </w:rPr>
      </w:pPr>
      <w:r w:rsidRPr="00C52685">
        <w:t xml:space="preserve">Собеседование </w:t>
      </w:r>
      <w:r w:rsidRPr="00C52685">
        <w:rPr>
          <w:spacing w:val="-4"/>
        </w:rPr>
        <w:t>– с</w:t>
      </w:r>
      <w:r w:rsidRPr="00C52685">
        <w:t>пециальная беседа преподавателя с обучающимися на темы, связанные с изучаемой дисциплиной, и рассчитанная на выяснение объема знаний обучающегося по определенному разделу, теме, проблеме.</w:t>
      </w:r>
    </w:p>
    <w:p w:rsidR="005F4C7B" w:rsidRPr="00C52685" w:rsidRDefault="005F4C7B" w:rsidP="005F4C7B">
      <w:pPr>
        <w:ind w:firstLine="426"/>
        <w:jc w:val="both"/>
        <w:rPr>
          <w:b/>
          <w:bCs/>
          <w:sz w:val="24"/>
        </w:rPr>
      </w:pPr>
      <w:r w:rsidRPr="00C52685">
        <w:rPr>
          <w:b/>
          <w:sz w:val="24"/>
        </w:rPr>
        <w:lastRenderedPageBreak/>
        <w:t xml:space="preserve">Компетентностно-ориентированная задача </w:t>
      </w:r>
      <w:r w:rsidRPr="00C52685">
        <w:rPr>
          <w:b/>
          <w:bCs/>
          <w:sz w:val="24"/>
        </w:rPr>
        <w:t>(ситуационная)</w:t>
      </w:r>
    </w:p>
    <w:p w:rsidR="005F4C7B" w:rsidRPr="00C52685" w:rsidRDefault="005F4C7B" w:rsidP="005F4C7B">
      <w:pPr>
        <w:ind w:firstLine="426"/>
        <w:jc w:val="both"/>
        <w:rPr>
          <w:bCs/>
          <w:sz w:val="24"/>
        </w:rPr>
      </w:pPr>
      <w:r w:rsidRPr="00C52685">
        <w:rPr>
          <w:bCs/>
          <w:sz w:val="24"/>
        </w:rPr>
        <w:t>Задание, моделирующее жизненную ситуацию, основанное на актуальном для учащихся материале, позволяющем применить умения и навыки, сформированные в процессе освоения компетенции. Задание способствует оцениванию нового опыта профессионального решения проблемных ситуаций, контролю эффективности собственных действий, стимулирует обучающихся на выбор новых источников информации. Задание предполагает создание письменного или устного пояснения, описания или отчета</w:t>
      </w:r>
    </w:p>
    <w:p w:rsidR="005F4C7B" w:rsidRPr="00C52685" w:rsidRDefault="005F4C7B" w:rsidP="005F4C7B">
      <w:pPr>
        <w:pStyle w:val="12"/>
        <w:ind w:firstLine="426"/>
        <w:jc w:val="both"/>
        <w:rPr>
          <w:rFonts w:ascii="Times New Roman" w:hAnsi="Times New Roman"/>
          <w:sz w:val="24"/>
          <w:szCs w:val="24"/>
        </w:rPr>
      </w:pPr>
      <w:r w:rsidRPr="00C52685">
        <w:rPr>
          <w:rFonts w:ascii="Times New Roman" w:hAnsi="Times New Roman"/>
          <w:b/>
          <w:sz w:val="24"/>
          <w:szCs w:val="24"/>
        </w:rPr>
        <w:t xml:space="preserve">Подготовка контрольной работы </w:t>
      </w:r>
    </w:p>
    <w:p w:rsidR="005F4C7B" w:rsidRPr="00C52685" w:rsidRDefault="005F4C7B" w:rsidP="005F4C7B">
      <w:pPr>
        <w:ind w:firstLine="426"/>
        <w:jc w:val="both"/>
        <w:rPr>
          <w:sz w:val="24"/>
        </w:rPr>
      </w:pPr>
      <w:r w:rsidRPr="00C52685">
        <w:rPr>
          <w:sz w:val="24"/>
        </w:rPr>
        <w:t>Средство проверки умений применять полученные  знания для решения задач определенного типа по теме или разделу</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sz w:val="24"/>
          <w:szCs w:val="24"/>
        </w:rPr>
        <w:t>Контрольная работа обучающегося по дисциплине «Право социального обеспечения» предполагает выполнение письменной работы, комплексно раскрывающей содержание ключевых тем и проблем права социального обеспечения. Выполнение заданий является обязательным условием программы прохождения дисциплины для обучающегося заочной формы обучения.</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sz w:val="24"/>
          <w:szCs w:val="24"/>
        </w:rPr>
        <w:t>Контрольную работу необходимо подготовить и сдать на кафедру земельного, трудового и экологического права до начала соответствующей сессии. Своевременно сданная и зачтенная контрольная работа является допуском к сдаче зачета.</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sz w:val="24"/>
          <w:szCs w:val="24"/>
        </w:rPr>
        <w:t>Требования к выполнению контрольной работы: работа должна быть либо написана понятным почерком, либо набрана на компьютере; листы пронумерованы; должны быть оставлены поля (на каждой странице) для замечаний проверяющего.</w:t>
      </w:r>
    </w:p>
    <w:p w:rsidR="005F4C7B" w:rsidRPr="00C52685" w:rsidRDefault="005F4C7B" w:rsidP="005F4C7B">
      <w:pPr>
        <w:pStyle w:val="12"/>
        <w:ind w:firstLine="426"/>
        <w:jc w:val="both"/>
        <w:rPr>
          <w:rFonts w:ascii="Times New Roman" w:hAnsi="Times New Roman"/>
          <w:spacing w:val="-2"/>
          <w:sz w:val="24"/>
          <w:szCs w:val="24"/>
        </w:rPr>
      </w:pPr>
      <w:r w:rsidRPr="00C52685">
        <w:rPr>
          <w:rFonts w:ascii="Times New Roman" w:hAnsi="Times New Roman"/>
          <w:b/>
          <w:sz w:val="24"/>
          <w:szCs w:val="24"/>
        </w:rPr>
        <w:t>Подготовка к зачету</w:t>
      </w:r>
    </w:p>
    <w:p w:rsidR="005F4C7B" w:rsidRPr="00C52685" w:rsidRDefault="005F4C7B" w:rsidP="005F4C7B">
      <w:pPr>
        <w:pStyle w:val="12"/>
        <w:ind w:firstLine="426"/>
        <w:jc w:val="both"/>
        <w:rPr>
          <w:rFonts w:ascii="Times New Roman" w:hAnsi="Times New Roman"/>
          <w:sz w:val="24"/>
          <w:szCs w:val="24"/>
        </w:rPr>
      </w:pPr>
      <w:r w:rsidRPr="00C52685">
        <w:rPr>
          <w:rFonts w:ascii="Times New Roman" w:hAnsi="Times New Roman"/>
          <w:spacing w:val="-2"/>
          <w:sz w:val="24"/>
          <w:szCs w:val="24"/>
        </w:rPr>
        <w:lastRenderedPageBreak/>
        <w:t>Основное</w:t>
      </w:r>
      <w:r w:rsidRPr="00C52685">
        <w:rPr>
          <w:rFonts w:ascii="Times New Roman" w:hAnsi="Times New Roman"/>
          <w:spacing w:val="1"/>
          <w:sz w:val="24"/>
          <w:szCs w:val="24"/>
        </w:rPr>
        <w:t xml:space="preserve"> </w:t>
      </w:r>
      <w:r w:rsidRPr="00C52685">
        <w:rPr>
          <w:rFonts w:ascii="Times New Roman" w:hAnsi="Times New Roman"/>
          <w:sz w:val="24"/>
          <w:szCs w:val="24"/>
        </w:rPr>
        <w:t>в</w:t>
      </w:r>
      <w:r w:rsidRPr="00C52685">
        <w:rPr>
          <w:rFonts w:ascii="Times New Roman" w:hAnsi="Times New Roman"/>
          <w:spacing w:val="53"/>
          <w:sz w:val="24"/>
          <w:szCs w:val="24"/>
        </w:rPr>
        <w:t xml:space="preserve"> </w:t>
      </w:r>
      <w:r w:rsidRPr="00C52685">
        <w:rPr>
          <w:rFonts w:ascii="Times New Roman" w:hAnsi="Times New Roman"/>
          <w:sz w:val="24"/>
          <w:szCs w:val="24"/>
        </w:rPr>
        <w:t>подготовке</w:t>
      </w:r>
      <w:r w:rsidRPr="00C52685">
        <w:rPr>
          <w:rFonts w:ascii="Times New Roman" w:hAnsi="Times New Roman"/>
          <w:spacing w:val="14"/>
          <w:sz w:val="24"/>
          <w:szCs w:val="24"/>
        </w:rPr>
        <w:t xml:space="preserve"> </w:t>
      </w:r>
      <w:r w:rsidRPr="00C52685">
        <w:rPr>
          <w:rFonts w:ascii="Times New Roman" w:hAnsi="Times New Roman"/>
          <w:sz w:val="24"/>
          <w:szCs w:val="24"/>
        </w:rPr>
        <w:t>к</w:t>
      </w:r>
      <w:r w:rsidRPr="00C52685">
        <w:rPr>
          <w:rFonts w:ascii="Times New Roman" w:hAnsi="Times New Roman"/>
          <w:spacing w:val="13"/>
          <w:sz w:val="24"/>
          <w:szCs w:val="24"/>
        </w:rPr>
        <w:t xml:space="preserve"> </w:t>
      </w:r>
      <w:r w:rsidRPr="00C52685">
        <w:rPr>
          <w:rFonts w:ascii="Times New Roman" w:hAnsi="Times New Roman"/>
          <w:sz w:val="24"/>
          <w:szCs w:val="24"/>
        </w:rPr>
        <w:t>зачету</w:t>
      </w:r>
      <w:r w:rsidRPr="00C52685">
        <w:rPr>
          <w:rFonts w:ascii="Times New Roman" w:hAnsi="Times New Roman"/>
          <w:spacing w:val="14"/>
          <w:sz w:val="24"/>
          <w:szCs w:val="24"/>
        </w:rPr>
        <w:t xml:space="preserve"> </w:t>
      </w:r>
      <w:r w:rsidRPr="00C52685">
        <w:rPr>
          <w:rFonts w:ascii="Times New Roman" w:hAnsi="Times New Roman"/>
          <w:sz w:val="24"/>
          <w:szCs w:val="24"/>
        </w:rPr>
        <w:t>–</w:t>
      </w:r>
      <w:r w:rsidRPr="00C52685">
        <w:rPr>
          <w:rFonts w:ascii="Times New Roman" w:hAnsi="Times New Roman"/>
          <w:spacing w:val="15"/>
          <w:sz w:val="24"/>
          <w:szCs w:val="24"/>
        </w:rPr>
        <w:t xml:space="preserve"> </w:t>
      </w:r>
      <w:r w:rsidRPr="00C52685">
        <w:rPr>
          <w:rFonts w:ascii="Times New Roman" w:hAnsi="Times New Roman"/>
          <w:sz w:val="24"/>
          <w:szCs w:val="24"/>
        </w:rPr>
        <w:t>повторение</w:t>
      </w:r>
      <w:r w:rsidRPr="00C52685">
        <w:rPr>
          <w:rFonts w:ascii="Times New Roman" w:hAnsi="Times New Roman"/>
          <w:spacing w:val="13"/>
          <w:sz w:val="24"/>
          <w:szCs w:val="24"/>
        </w:rPr>
        <w:t xml:space="preserve"> </w:t>
      </w:r>
      <w:r w:rsidRPr="00C52685">
        <w:rPr>
          <w:rFonts w:ascii="Times New Roman" w:hAnsi="Times New Roman"/>
          <w:sz w:val="24"/>
          <w:szCs w:val="24"/>
        </w:rPr>
        <w:t>всего</w:t>
      </w:r>
      <w:r w:rsidRPr="00C52685">
        <w:rPr>
          <w:rFonts w:ascii="Times New Roman" w:hAnsi="Times New Roman"/>
          <w:spacing w:val="15"/>
          <w:sz w:val="24"/>
          <w:szCs w:val="24"/>
        </w:rPr>
        <w:t xml:space="preserve"> </w:t>
      </w:r>
      <w:r w:rsidRPr="00C52685">
        <w:rPr>
          <w:rFonts w:ascii="Times New Roman" w:hAnsi="Times New Roman"/>
          <w:sz w:val="24"/>
          <w:szCs w:val="24"/>
        </w:rPr>
        <w:t>учебного</w:t>
      </w:r>
      <w:r w:rsidRPr="00C52685">
        <w:rPr>
          <w:rFonts w:ascii="Times New Roman" w:hAnsi="Times New Roman"/>
          <w:spacing w:val="14"/>
          <w:sz w:val="24"/>
          <w:szCs w:val="24"/>
        </w:rPr>
        <w:t xml:space="preserve"> </w:t>
      </w:r>
      <w:r w:rsidRPr="00C52685">
        <w:rPr>
          <w:rFonts w:ascii="Times New Roman" w:hAnsi="Times New Roman"/>
          <w:sz w:val="24"/>
          <w:szCs w:val="24"/>
        </w:rPr>
        <w:t>материала</w:t>
      </w:r>
      <w:r w:rsidRPr="00C52685">
        <w:rPr>
          <w:rFonts w:ascii="Times New Roman" w:hAnsi="Times New Roman"/>
          <w:spacing w:val="13"/>
          <w:sz w:val="24"/>
          <w:szCs w:val="24"/>
        </w:rPr>
        <w:t xml:space="preserve"> </w:t>
      </w:r>
      <w:r w:rsidRPr="00C52685">
        <w:rPr>
          <w:rFonts w:ascii="Times New Roman" w:hAnsi="Times New Roman"/>
          <w:sz w:val="24"/>
          <w:szCs w:val="24"/>
        </w:rPr>
        <w:t xml:space="preserve">дисциплины. </w:t>
      </w:r>
    </w:p>
    <w:p w:rsidR="005F4C7B" w:rsidRPr="00C52685" w:rsidRDefault="005F4C7B" w:rsidP="005F4C7B">
      <w:pPr>
        <w:pStyle w:val="12"/>
        <w:ind w:firstLine="426"/>
        <w:jc w:val="both"/>
        <w:rPr>
          <w:rFonts w:ascii="Times New Roman" w:hAnsi="Times New Roman"/>
          <w:b/>
          <w:sz w:val="24"/>
        </w:rPr>
      </w:pPr>
    </w:p>
    <w:p w:rsidR="005F4C7B" w:rsidRPr="00C52685" w:rsidRDefault="005F4C7B" w:rsidP="005F4C7B">
      <w:pPr>
        <w:jc w:val="center"/>
        <w:rPr>
          <w:sz w:val="24"/>
        </w:rPr>
      </w:pPr>
      <w:r w:rsidRPr="00C52685">
        <w:rPr>
          <w:b/>
          <w:sz w:val="24"/>
        </w:rPr>
        <w:t>3. ЗАДАНИЯ ДЛЯ САМОСТОЯТЕЛЬНОЙ РАБОТЫ ПО ДИСЦИПЛИНЕ «ПРАВО СОЦИАЛЬНОГО ОБЕСПЕЧЕНИЯ»</w:t>
      </w:r>
    </w:p>
    <w:p w:rsidR="005F4C7B" w:rsidRPr="00C52685" w:rsidRDefault="005F4C7B" w:rsidP="005F4C7B">
      <w:pPr>
        <w:jc w:val="both"/>
        <w:rPr>
          <w:sz w:val="24"/>
        </w:rPr>
      </w:pPr>
      <w:r w:rsidRPr="00C52685">
        <w:rPr>
          <w:sz w:val="24"/>
        </w:rPr>
        <w:tab/>
      </w:r>
    </w:p>
    <w:p w:rsidR="005F4C7B" w:rsidRPr="00C52685" w:rsidRDefault="005F4C7B" w:rsidP="005F4C7B">
      <w:pPr>
        <w:jc w:val="center"/>
        <w:rPr>
          <w:b/>
          <w:sz w:val="24"/>
        </w:rPr>
      </w:pPr>
      <w:r w:rsidRPr="00C52685">
        <w:rPr>
          <w:b/>
          <w:sz w:val="24"/>
        </w:rPr>
        <w:t>Тема 1. Понятие социального обеспечения</w:t>
      </w:r>
    </w:p>
    <w:p w:rsidR="00A960E3" w:rsidRPr="00C52685" w:rsidRDefault="00A960E3" w:rsidP="005F4C7B">
      <w:pPr>
        <w:jc w:val="center"/>
        <w:rPr>
          <w:sz w:val="24"/>
        </w:rPr>
      </w:pPr>
    </w:p>
    <w:p w:rsidR="005F4C7B" w:rsidRPr="00C52685" w:rsidRDefault="005F4C7B" w:rsidP="005F74FD">
      <w:pPr>
        <w:ind w:firstLine="426"/>
        <w:jc w:val="both"/>
        <w:rPr>
          <w:i/>
          <w:sz w:val="24"/>
        </w:rPr>
      </w:pPr>
      <w:r w:rsidRPr="00C52685">
        <w:rPr>
          <w:i/>
          <w:sz w:val="24"/>
        </w:rPr>
        <w:t>1. Подготовка к собеседованию</w:t>
      </w:r>
    </w:p>
    <w:p w:rsidR="005F4C7B" w:rsidRPr="00C52685" w:rsidRDefault="005F4C7B" w:rsidP="005F74FD">
      <w:pPr>
        <w:pStyle w:val="12"/>
        <w:ind w:firstLine="426"/>
        <w:jc w:val="both"/>
        <w:rPr>
          <w:rFonts w:ascii="Times New Roman" w:hAnsi="Times New Roman"/>
          <w:sz w:val="24"/>
          <w:szCs w:val="24"/>
        </w:rPr>
      </w:pPr>
      <w:r w:rsidRPr="00C52685">
        <w:rPr>
          <w:rFonts w:ascii="Times New Roman" w:eastAsia="Calibri" w:hAnsi="Times New Roman"/>
          <w:i/>
          <w:sz w:val="24"/>
          <w:szCs w:val="24"/>
        </w:rPr>
        <w:t>Вопросы для подготовки:</w:t>
      </w:r>
    </w:p>
    <w:p w:rsidR="005F4C7B" w:rsidRPr="00C52685" w:rsidRDefault="005F4C7B" w:rsidP="005F74FD">
      <w:pPr>
        <w:ind w:firstLine="426"/>
        <w:rPr>
          <w:sz w:val="24"/>
        </w:rPr>
      </w:pPr>
      <w:r w:rsidRPr="00C52685">
        <w:rPr>
          <w:sz w:val="24"/>
        </w:rPr>
        <w:t>- понятие социального обеспечения;</w:t>
      </w:r>
    </w:p>
    <w:p w:rsidR="005F4C7B" w:rsidRPr="00C52685" w:rsidRDefault="005F4C7B" w:rsidP="005F74FD">
      <w:pPr>
        <w:ind w:firstLine="426"/>
        <w:rPr>
          <w:sz w:val="24"/>
        </w:rPr>
      </w:pPr>
      <w:r w:rsidRPr="00C52685">
        <w:rPr>
          <w:sz w:val="24"/>
        </w:rPr>
        <w:t>- организационно-правовые формы и виды социального обеспечения;</w:t>
      </w:r>
    </w:p>
    <w:p w:rsidR="005F4C7B" w:rsidRPr="00C52685" w:rsidRDefault="005F4C7B" w:rsidP="005F74FD">
      <w:pPr>
        <w:ind w:firstLine="426"/>
        <w:rPr>
          <w:sz w:val="24"/>
        </w:rPr>
      </w:pPr>
      <w:r w:rsidRPr="00C52685">
        <w:rPr>
          <w:sz w:val="24"/>
        </w:rPr>
        <w:t>- предмет права социального обеспечения;</w:t>
      </w:r>
    </w:p>
    <w:p w:rsidR="005F4C7B" w:rsidRPr="00C52685" w:rsidRDefault="005F4C7B" w:rsidP="005F74FD">
      <w:pPr>
        <w:ind w:firstLine="426"/>
        <w:rPr>
          <w:sz w:val="24"/>
        </w:rPr>
      </w:pPr>
      <w:r w:rsidRPr="00C52685">
        <w:rPr>
          <w:sz w:val="24"/>
        </w:rPr>
        <w:t>- метод права социального обеспечения;</w:t>
      </w:r>
    </w:p>
    <w:p w:rsidR="005F4C7B" w:rsidRPr="00C52685" w:rsidRDefault="005F4C7B" w:rsidP="005F74FD">
      <w:pPr>
        <w:ind w:firstLine="426"/>
        <w:rPr>
          <w:sz w:val="24"/>
        </w:rPr>
      </w:pPr>
      <w:r w:rsidRPr="00C52685">
        <w:rPr>
          <w:sz w:val="24"/>
        </w:rPr>
        <w:t xml:space="preserve">- правоотношение в сфере социального обеспечения; </w:t>
      </w:r>
    </w:p>
    <w:p w:rsidR="005F4C7B" w:rsidRPr="00C52685" w:rsidRDefault="005F4C7B" w:rsidP="005F74FD">
      <w:pPr>
        <w:ind w:firstLine="426"/>
        <w:rPr>
          <w:sz w:val="24"/>
        </w:rPr>
      </w:pPr>
      <w:r w:rsidRPr="00C52685">
        <w:rPr>
          <w:sz w:val="24"/>
        </w:rPr>
        <w:t>- пенсионная система РФ;</w:t>
      </w:r>
    </w:p>
    <w:p w:rsidR="005F4C7B" w:rsidRPr="00C52685" w:rsidRDefault="005F4C7B" w:rsidP="005F74FD">
      <w:pPr>
        <w:ind w:firstLine="426"/>
        <w:rPr>
          <w:sz w:val="24"/>
        </w:rPr>
      </w:pPr>
      <w:r w:rsidRPr="00C52685">
        <w:rPr>
          <w:sz w:val="24"/>
        </w:rPr>
        <w:t>- негосударственные пенсионные фонды и их роль в реализации права на пенсионное обеспечение.</w:t>
      </w:r>
    </w:p>
    <w:p w:rsidR="005F4C7B" w:rsidRPr="00C52685" w:rsidRDefault="005F4C7B" w:rsidP="005F74FD">
      <w:pPr>
        <w:tabs>
          <w:tab w:val="left" w:pos="709"/>
        </w:tabs>
        <w:ind w:firstLine="426"/>
        <w:jc w:val="both"/>
        <w:rPr>
          <w:bCs/>
          <w:i/>
          <w:sz w:val="24"/>
        </w:rPr>
      </w:pPr>
      <w:r w:rsidRPr="00C52685">
        <w:rPr>
          <w:i/>
          <w:sz w:val="24"/>
        </w:rPr>
        <w:t xml:space="preserve">2. Компетентностно-ориентированная задача </w:t>
      </w:r>
      <w:r w:rsidRPr="00C52685">
        <w:rPr>
          <w:bCs/>
          <w:i/>
          <w:sz w:val="24"/>
        </w:rPr>
        <w:t>(ситуационная)</w:t>
      </w:r>
    </w:p>
    <w:p w:rsidR="005F4C7B" w:rsidRPr="00C52685" w:rsidRDefault="005F4C7B" w:rsidP="005F74FD">
      <w:pPr>
        <w:tabs>
          <w:tab w:val="left" w:pos="0"/>
        </w:tabs>
        <w:suppressAutoHyphens/>
        <w:ind w:right="-33" w:firstLine="426"/>
        <w:jc w:val="both"/>
        <w:rPr>
          <w:rFonts w:eastAsia="Times New Roman"/>
          <w:b/>
          <w:spacing w:val="2"/>
          <w:sz w:val="24"/>
          <w:lang w:eastAsia="ar-SA"/>
        </w:rPr>
      </w:pPr>
      <w:r w:rsidRPr="00C52685">
        <w:rPr>
          <w:sz w:val="24"/>
        </w:rPr>
        <w:t xml:space="preserve">Леонов заключил с Негосударственным пенсионным фондом «Солидарность» договор пожизненной ренты и в течение 10 лет уплачивал страховые взносы. В 2018 г. он достиг 60-летнего возраста и обратился в НПФ за назначением пенсии. </w:t>
      </w:r>
      <w:r w:rsidRPr="00C52685">
        <w:rPr>
          <w:rFonts w:eastAsia="Times New Roman"/>
          <w:sz w:val="24"/>
          <w:lang w:eastAsia="ar-SA"/>
        </w:rPr>
        <w:t>Входят ли указанные отношения в предмет права социального обеспечения? Дайте обоснованный ответ.</w:t>
      </w:r>
    </w:p>
    <w:p w:rsidR="005F4C7B" w:rsidRPr="00C52685" w:rsidRDefault="005F4C7B" w:rsidP="005F4C7B">
      <w:pPr>
        <w:jc w:val="center"/>
        <w:rPr>
          <w:b/>
          <w:sz w:val="24"/>
        </w:rPr>
      </w:pPr>
    </w:p>
    <w:p w:rsidR="005F4C7B" w:rsidRPr="00C52685" w:rsidRDefault="005F4C7B" w:rsidP="005F4C7B">
      <w:pPr>
        <w:jc w:val="center"/>
        <w:rPr>
          <w:b/>
          <w:sz w:val="24"/>
        </w:rPr>
      </w:pPr>
      <w:r w:rsidRPr="00C52685">
        <w:rPr>
          <w:b/>
          <w:sz w:val="24"/>
        </w:rPr>
        <w:t>Тема 2. Понятие и виды стажа</w:t>
      </w:r>
    </w:p>
    <w:p w:rsidR="00A960E3" w:rsidRPr="00C52685" w:rsidRDefault="00A960E3" w:rsidP="005F4C7B">
      <w:pPr>
        <w:jc w:val="center"/>
        <w:rPr>
          <w:b/>
          <w:sz w:val="24"/>
        </w:rPr>
      </w:pPr>
    </w:p>
    <w:p w:rsidR="005F4C7B" w:rsidRPr="00C52685" w:rsidRDefault="005F4C7B" w:rsidP="005F4C7B">
      <w:pPr>
        <w:ind w:firstLine="426"/>
        <w:jc w:val="both"/>
        <w:rPr>
          <w:i/>
          <w:sz w:val="24"/>
        </w:rPr>
      </w:pPr>
      <w:r w:rsidRPr="00C52685">
        <w:rPr>
          <w:i/>
          <w:sz w:val="22"/>
          <w:szCs w:val="22"/>
        </w:rPr>
        <w:t>1</w:t>
      </w:r>
      <w:r w:rsidRPr="00C52685">
        <w:rPr>
          <w:i/>
          <w:sz w:val="24"/>
        </w:rPr>
        <w:t>. Подготовка к собеседованию</w:t>
      </w:r>
    </w:p>
    <w:p w:rsidR="005F4C7B" w:rsidRPr="00C52685" w:rsidRDefault="005F4C7B" w:rsidP="005F4C7B">
      <w:pPr>
        <w:pStyle w:val="ab"/>
        <w:tabs>
          <w:tab w:val="left" w:pos="993"/>
        </w:tabs>
        <w:ind w:firstLine="426"/>
        <w:jc w:val="both"/>
        <w:rPr>
          <w:rFonts w:ascii="Times New Roman" w:eastAsia="Calibri" w:hAnsi="Times New Roman"/>
          <w:i/>
          <w:sz w:val="24"/>
          <w:szCs w:val="24"/>
        </w:rPr>
      </w:pPr>
      <w:r w:rsidRPr="00C52685">
        <w:rPr>
          <w:rFonts w:ascii="Times New Roman" w:eastAsia="Calibri" w:hAnsi="Times New Roman"/>
          <w:i/>
          <w:sz w:val="24"/>
          <w:szCs w:val="24"/>
        </w:rPr>
        <w:t>Вопросы для подготовки:</w:t>
      </w:r>
    </w:p>
    <w:p w:rsidR="005F4C7B" w:rsidRPr="00C52685" w:rsidRDefault="005F4C7B" w:rsidP="005F4C7B">
      <w:pPr>
        <w:ind w:firstLine="426"/>
        <w:rPr>
          <w:sz w:val="24"/>
        </w:rPr>
      </w:pPr>
      <w:r w:rsidRPr="00C52685">
        <w:rPr>
          <w:sz w:val="24"/>
        </w:rPr>
        <w:lastRenderedPageBreak/>
        <w:t>- понятие трудового стажа;</w:t>
      </w:r>
    </w:p>
    <w:p w:rsidR="005F4C7B" w:rsidRPr="00C52685" w:rsidRDefault="005F4C7B" w:rsidP="005F4C7B">
      <w:pPr>
        <w:ind w:firstLine="426"/>
        <w:rPr>
          <w:sz w:val="24"/>
        </w:rPr>
      </w:pPr>
      <w:r w:rsidRPr="00C52685">
        <w:rPr>
          <w:sz w:val="24"/>
        </w:rPr>
        <w:t>- общий трудовой стаж;</w:t>
      </w:r>
    </w:p>
    <w:p w:rsidR="005F4C7B" w:rsidRPr="00C52685" w:rsidRDefault="005F4C7B" w:rsidP="005F4C7B">
      <w:pPr>
        <w:ind w:firstLine="426"/>
        <w:rPr>
          <w:sz w:val="24"/>
        </w:rPr>
      </w:pPr>
      <w:r w:rsidRPr="00C52685">
        <w:rPr>
          <w:sz w:val="24"/>
        </w:rPr>
        <w:t>- специальный страховой стаж и выслуга лет;</w:t>
      </w:r>
    </w:p>
    <w:p w:rsidR="005F4C7B" w:rsidRPr="00C52685" w:rsidRDefault="005F4C7B" w:rsidP="005F4C7B">
      <w:pPr>
        <w:ind w:firstLine="426"/>
        <w:rPr>
          <w:sz w:val="24"/>
        </w:rPr>
      </w:pPr>
      <w:r w:rsidRPr="00C52685">
        <w:rPr>
          <w:sz w:val="24"/>
        </w:rPr>
        <w:t>- исчисление общего и специального страхового (трудового)  стажа;</w:t>
      </w:r>
    </w:p>
    <w:p w:rsidR="005F4C7B" w:rsidRPr="00C52685" w:rsidRDefault="005F4C7B" w:rsidP="005F4C7B">
      <w:pPr>
        <w:ind w:firstLine="426"/>
        <w:rPr>
          <w:b/>
          <w:bCs/>
          <w:sz w:val="24"/>
        </w:rPr>
      </w:pPr>
      <w:r w:rsidRPr="00C52685">
        <w:rPr>
          <w:sz w:val="24"/>
        </w:rPr>
        <w:t>- доказательства трудового стажа.</w:t>
      </w:r>
      <w:r w:rsidRPr="00C52685">
        <w:rPr>
          <w:b/>
          <w:bCs/>
          <w:sz w:val="24"/>
        </w:rPr>
        <w:tab/>
      </w:r>
    </w:p>
    <w:p w:rsidR="005F4C7B" w:rsidRPr="00C52685" w:rsidRDefault="005F4C7B" w:rsidP="005F4C7B">
      <w:pPr>
        <w:tabs>
          <w:tab w:val="left" w:pos="709"/>
        </w:tabs>
        <w:ind w:firstLine="426"/>
        <w:jc w:val="both"/>
        <w:rPr>
          <w:bCs/>
          <w:i/>
          <w:sz w:val="24"/>
        </w:rPr>
      </w:pPr>
      <w:r w:rsidRPr="00C52685">
        <w:rPr>
          <w:i/>
          <w:sz w:val="24"/>
        </w:rPr>
        <w:t xml:space="preserve">2. Компетентностно-ориентированная задача </w:t>
      </w:r>
      <w:r w:rsidRPr="00C52685">
        <w:rPr>
          <w:bCs/>
          <w:i/>
          <w:sz w:val="24"/>
        </w:rPr>
        <w:t>(ситуационная)</w:t>
      </w:r>
    </w:p>
    <w:p w:rsidR="005F4C7B" w:rsidRPr="00C52685" w:rsidRDefault="005F4C7B" w:rsidP="005F4C7B">
      <w:pPr>
        <w:tabs>
          <w:tab w:val="left" w:pos="426"/>
          <w:tab w:val="left" w:pos="709"/>
        </w:tabs>
        <w:autoSpaceDE w:val="0"/>
        <w:autoSpaceDN w:val="0"/>
        <w:adjustRightInd w:val="0"/>
        <w:ind w:firstLine="426"/>
        <w:jc w:val="both"/>
        <w:rPr>
          <w:sz w:val="24"/>
        </w:rPr>
      </w:pPr>
      <w:r w:rsidRPr="00C52685">
        <w:rPr>
          <w:sz w:val="24"/>
        </w:rPr>
        <w:t>Соколова в период обучения в среднем специальном учебном заведении в марте 2000 г. родила ребенка и ухаживала за ним 3 года. После этого она в течение двух лет проходила службу в ОВД, затем занималась уходом за своей бабушкой 88 лет в течение двух лет. В дальнейшем, не сумев трудоустроиться, она обратилась в службу занятости и четыре месяца получала пособие по безработице. Затем Соколова</w:t>
      </w:r>
      <w:r w:rsidRPr="00C52685">
        <w:t xml:space="preserve"> </w:t>
      </w:r>
      <w:r w:rsidRPr="00C52685">
        <w:rPr>
          <w:sz w:val="24"/>
        </w:rPr>
        <w:t xml:space="preserve">поступила в вуз, закончила его, родила еще одного ребенка. Когда ребенку исполнилось 2 года, она нашла работу, работала 4 года. В дальнейшем нигде не работала, находясь на содержании мужа. </w:t>
      </w:r>
    </w:p>
    <w:p w:rsidR="005F4C7B" w:rsidRPr="00C52685" w:rsidRDefault="005F4C7B" w:rsidP="005F4C7B">
      <w:pPr>
        <w:pStyle w:val="ab"/>
        <w:ind w:firstLine="426"/>
        <w:contextualSpacing/>
        <w:jc w:val="both"/>
        <w:rPr>
          <w:rFonts w:ascii="Times New Roman" w:hAnsi="Times New Roman"/>
          <w:sz w:val="24"/>
          <w:szCs w:val="24"/>
        </w:rPr>
      </w:pPr>
      <w:r w:rsidRPr="00C52685">
        <w:rPr>
          <w:rFonts w:ascii="Times New Roman" w:hAnsi="Times New Roman"/>
          <w:sz w:val="24"/>
          <w:szCs w:val="24"/>
        </w:rPr>
        <w:t>Определите продолжительность страхового стажа Соколовой.</w:t>
      </w:r>
    </w:p>
    <w:p w:rsidR="005F4C7B" w:rsidRPr="00C52685" w:rsidRDefault="005F4C7B" w:rsidP="005F4C7B">
      <w:pPr>
        <w:pStyle w:val="ab"/>
        <w:jc w:val="center"/>
        <w:rPr>
          <w:rFonts w:ascii="Times New Roman" w:hAnsi="Times New Roman"/>
          <w:b/>
          <w:sz w:val="24"/>
          <w:szCs w:val="24"/>
        </w:rPr>
      </w:pPr>
    </w:p>
    <w:p w:rsidR="005F4C7B" w:rsidRPr="00C52685" w:rsidRDefault="005F4C7B" w:rsidP="005F4C7B">
      <w:pPr>
        <w:pStyle w:val="ab"/>
        <w:jc w:val="center"/>
        <w:rPr>
          <w:rFonts w:ascii="Times New Roman" w:hAnsi="Times New Roman"/>
          <w:b/>
          <w:sz w:val="24"/>
          <w:szCs w:val="24"/>
        </w:rPr>
      </w:pPr>
      <w:r w:rsidRPr="00C52685">
        <w:rPr>
          <w:rFonts w:ascii="Times New Roman" w:hAnsi="Times New Roman"/>
          <w:b/>
          <w:sz w:val="24"/>
          <w:szCs w:val="24"/>
        </w:rPr>
        <w:t>Тема 3. Понятие и виды пенсии по старости</w:t>
      </w:r>
    </w:p>
    <w:p w:rsidR="00A960E3" w:rsidRPr="00C52685" w:rsidRDefault="00A960E3" w:rsidP="005F4C7B">
      <w:pPr>
        <w:pStyle w:val="ab"/>
        <w:jc w:val="center"/>
        <w:rPr>
          <w:rFonts w:ascii="Times New Roman" w:hAnsi="Times New Roman"/>
          <w:b/>
          <w:sz w:val="24"/>
          <w:szCs w:val="24"/>
        </w:rPr>
      </w:pPr>
    </w:p>
    <w:p w:rsidR="005F4C7B" w:rsidRPr="00C52685" w:rsidRDefault="005F4C7B" w:rsidP="005F4C7B">
      <w:pPr>
        <w:ind w:firstLine="426"/>
        <w:jc w:val="both"/>
        <w:rPr>
          <w:i/>
          <w:sz w:val="24"/>
        </w:rPr>
      </w:pPr>
      <w:r w:rsidRPr="00C52685">
        <w:rPr>
          <w:i/>
          <w:sz w:val="24"/>
        </w:rPr>
        <w:t>1. Подготовка к собеседованию</w:t>
      </w:r>
    </w:p>
    <w:p w:rsidR="005F4C7B" w:rsidRPr="00C52685" w:rsidRDefault="005F4C7B" w:rsidP="005F4C7B">
      <w:pPr>
        <w:pStyle w:val="ab"/>
        <w:tabs>
          <w:tab w:val="left" w:pos="0"/>
          <w:tab w:val="left" w:pos="993"/>
        </w:tabs>
        <w:ind w:firstLine="426"/>
        <w:jc w:val="both"/>
        <w:rPr>
          <w:rFonts w:ascii="Times New Roman" w:eastAsia="Calibri" w:hAnsi="Times New Roman"/>
          <w:i/>
          <w:sz w:val="24"/>
          <w:szCs w:val="24"/>
        </w:rPr>
      </w:pPr>
      <w:r w:rsidRPr="00C52685">
        <w:rPr>
          <w:rFonts w:ascii="Times New Roman" w:eastAsia="Calibri" w:hAnsi="Times New Roman"/>
          <w:i/>
          <w:sz w:val="24"/>
          <w:szCs w:val="24"/>
        </w:rPr>
        <w:t>Вопросы для подготовки:</w:t>
      </w:r>
    </w:p>
    <w:p w:rsidR="005F4C7B" w:rsidRPr="00C52685" w:rsidRDefault="005F4C7B" w:rsidP="005F4C7B">
      <w:pPr>
        <w:ind w:firstLine="426"/>
        <w:rPr>
          <w:sz w:val="24"/>
        </w:rPr>
      </w:pPr>
      <w:r w:rsidRPr="00C52685">
        <w:rPr>
          <w:sz w:val="24"/>
        </w:rPr>
        <w:t>- понятие  пенсии по старости;</w:t>
      </w:r>
    </w:p>
    <w:p w:rsidR="005F4C7B" w:rsidRPr="00C52685" w:rsidRDefault="005F4C7B" w:rsidP="005F4C7B">
      <w:pPr>
        <w:ind w:firstLine="426"/>
        <w:rPr>
          <w:sz w:val="24"/>
        </w:rPr>
      </w:pPr>
      <w:r w:rsidRPr="00C52685">
        <w:rPr>
          <w:sz w:val="24"/>
        </w:rPr>
        <w:t>- общие условия, определяющие право на пенсию по старости;</w:t>
      </w:r>
    </w:p>
    <w:p w:rsidR="005F4C7B" w:rsidRPr="00C52685" w:rsidRDefault="005F4C7B" w:rsidP="005F4C7B">
      <w:pPr>
        <w:ind w:firstLine="426"/>
        <w:rPr>
          <w:sz w:val="24"/>
        </w:rPr>
      </w:pPr>
      <w:r w:rsidRPr="00C52685">
        <w:rPr>
          <w:sz w:val="24"/>
        </w:rPr>
        <w:t>- страховая пенсия по старости;</w:t>
      </w:r>
    </w:p>
    <w:p w:rsidR="005F4C7B" w:rsidRPr="00C52685" w:rsidRDefault="005F4C7B" w:rsidP="005F4C7B">
      <w:pPr>
        <w:ind w:firstLine="426"/>
        <w:rPr>
          <w:sz w:val="24"/>
        </w:rPr>
      </w:pPr>
      <w:r w:rsidRPr="00C52685">
        <w:rPr>
          <w:sz w:val="24"/>
        </w:rPr>
        <w:t>- досрочная пенсия по старости.</w:t>
      </w:r>
    </w:p>
    <w:p w:rsidR="005F4C7B" w:rsidRPr="00C52685" w:rsidRDefault="005F4C7B" w:rsidP="005F4C7B">
      <w:pPr>
        <w:tabs>
          <w:tab w:val="left" w:pos="709"/>
        </w:tabs>
        <w:ind w:firstLine="426"/>
        <w:jc w:val="both"/>
        <w:rPr>
          <w:bCs/>
          <w:i/>
          <w:sz w:val="24"/>
        </w:rPr>
      </w:pPr>
      <w:r w:rsidRPr="00C52685">
        <w:rPr>
          <w:i/>
          <w:sz w:val="24"/>
        </w:rPr>
        <w:t xml:space="preserve">2. Компетентностно-ориентированная задача </w:t>
      </w:r>
      <w:r w:rsidRPr="00C52685">
        <w:rPr>
          <w:bCs/>
          <w:i/>
          <w:sz w:val="24"/>
        </w:rPr>
        <w:t>(ситуационная)</w:t>
      </w:r>
    </w:p>
    <w:p w:rsidR="005F4C7B" w:rsidRPr="00C52685" w:rsidRDefault="005F4C7B" w:rsidP="005F4C7B">
      <w:pPr>
        <w:tabs>
          <w:tab w:val="left" w:pos="0"/>
          <w:tab w:val="left" w:pos="426"/>
          <w:tab w:val="left" w:pos="993"/>
        </w:tabs>
        <w:autoSpaceDE w:val="0"/>
        <w:autoSpaceDN w:val="0"/>
        <w:adjustRightInd w:val="0"/>
        <w:ind w:firstLine="426"/>
        <w:jc w:val="both"/>
        <w:rPr>
          <w:sz w:val="24"/>
        </w:rPr>
      </w:pPr>
      <w:r w:rsidRPr="00C52685">
        <w:rPr>
          <w:sz w:val="24"/>
        </w:rPr>
        <w:lastRenderedPageBreak/>
        <w:t>Фролкина получала страховую пенсию по инвалидности, в 2017 году ей исполнилось 55 лет, возможно ли назначение ей другого вида страховой пенсии? Требуется ли заявление о переводе с одного вида страховой пенсии на другой в данной ситуации? Дайте обоснованный ответ.</w:t>
      </w:r>
    </w:p>
    <w:p w:rsidR="005F4C7B" w:rsidRPr="00C52685" w:rsidRDefault="005F4C7B" w:rsidP="005F4C7B">
      <w:pPr>
        <w:pStyle w:val="ab"/>
        <w:ind w:firstLine="426"/>
        <w:jc w:val="both"/>
        <w:rPr>
          <w:rFonts w:ascii="Times New Roman" w:hAnsi="Times New Roman"/>
          <w:sz w:val="24"/>
          <w:szCs w:val="24"/>
        </w:rPr>
      </w:pPr>
    </w:p>
    <w:p w:rsidR="005F4C7B" w:rsidRPr="00C52685" w:rsidRDefault="005F4C7B" w:rsidP="005F4C7B">
      <w:pPr>
        <w:pStyle w:val="ab"/>
        <w:jc w:val="center"/>
        <w:rPr>
          <w:rFonts w:ascii="Times New Roman" w:hAnsi="Times New Roman"/>
          <w:b/>
          <w:sz w:val="24"/>
          <w:szCs w:val="24"/>
        </w:rPr>
      </w:pPr>
      <w:r w:rsidRPr="00C52685">
        <w:rPr>
          <w:rFonts w:ascii="Times New Roman" w:hAnsi="Times New Roman"/>
          <w:b/>
          <w:sz w:val="24"/>
          <w:szCs w:val="24"/>
        </w:rPr>
        <w:t>Тема 4. Пенсия по инвалидности, пенсии по случаю потери кормильца</w:t>
      </w:r>
    </w:p>
    <w:p w:rsidR="00A960E3" w:rsidRPr="00C52685" w:rsidRDefault="00A960E3" w:rsidP="005F4C7B">
      <w:pPr>
        <w:pStyle w:val="ab"/>
        <w:jc w:val="center"/>
        <w:rPr>
          <w:rFonts w:ascii="Times New Roman" w:hAnsi="Times New Roman"/>
          <w:b/>
          <w:sz w:val="24"/>
          <w:szCs w:val="24"/>
        </w:rPr>
      </w:pPr>
    </w:p>
    <w:p w:rsidR="005F4C7B" w:rsidRPr="00C52685" w:rsidRDefault="005F4C7B" w:rsidP="005F4C7B">
      <w:pPr>
        <w:pStyle w:val="ab"/>
        <w:numPr>
          <w:ilvl w:val="0"/>
          <w:numId w:val="40"/>
        </w:numPr>
        <w:rPr>
          <w:rFonts w:ascii="Times New Roman" w:hAnsi="Times New Roman"/>
          <w:i/>
          <w:sz w:val="24"/>
          <w:szCs w:val="24"/>
        </w:rPr>
      </w:pPr>
      <w:r w:rsidRPr="00C52685">
        <w:rPr>
          <w:rFonts w:ascii="Times New Roman" w:hAnsi="Times New Roman"/>
          <w:i/>
          <w:sz w:val="24"/>
          <w:szCs w:val="24"/>
        </w:rPr>
        <w:t>Подготовка к собеседованию</w:t>
      </w:r>
      <w:r w:rsidRPr="00C52685">
        <w:rPr>
          <w:rFonts w:ascii="Times New Roman" w:eastAsia="Calibri" w:hAnsi="Times New Roman"/>
          <w:i/>
          <w:sz w:val="24"/>
          <w:szCs w:val="24"/>
        </w:rPr>
        <w:tab/>
      </w:r>
    </w:p>
    <w:p w:rsidR="005F4C7B" w:rsidRPr="00C52685" w:rsidRDefault="005F4C7B" w:rsidP="005F4C7B">
      <w:pPr>
        <w:pStyle w:val="ab"/>
        <w:ind w:firstLine="426"/>
        <w:rPr>
          <w:rFonts w:ascii="Times New Roman" w:eastAsia="Calibri" w:hAnsi="Times New Roman"/>
          <w:i/>
          <w:sz w:val="24"/>
          <w:szCs w:val="24"/>
        </w:rPr>
      </w:pPr>
      <w:r w:rsidRPr="00C52685">
        <w:rPr>
          <w:rFonts w:ascii="Times New Roman" w:eastAsia="Calibri" w:hAnsi="Times New Roman"/>
          <w:i/>
          <w:sz w:val="24"/>
          <w:szCs w:val="24"/>
        </w:rPr>
        <w:t>Вопросы для подготовки:</w:t>
      </w:r>
    </w:p>
    <w:p w:rsidR="005F4C7B" w:rsidRPr="00C52685" w:rsidRDefault="005F4C7B" w:rsidP="005F4C7B">
      <w:pPr>
        <w:ind w:firstLine="426"/>
        <w:rPr>
          <w:sz w:val="24"/>
        </w:rPr>
      </w:pPr>
      <w:r w:rsidRPr="00C52685">
        <w:rPr>
          <w:sz w:val="24"/>
        </w:rPr>
        <w:t>- общие основания назначения пенсии по инвалидности;</w:t>
      </w:r>
    </w:p>
    <w:p w:rsidR="005F4C7B" w:rsidRPr="00C52685" w:rsidRDefault="005F4C7B" w:rsidP="005F4C7B">
      <w:pPr>
        <w:ind w:firstLine="426"/>
        <w:rPr>
          <w:sz w:val="24"/>
        </w:rPr>
      </w:pPr>
      <w:r w:rsidRPr="00C52685">
        <w:rPr>
          <w:sz w:val="24"/>
        </w:rPr>
        <w:t>- пенсия по инвалидности для военнослужащих;</w:t>
      </w:r>
    </w:p>
    <w:p w:rsidR="005F4C7B" w:rsidRPr="00C52685" w:rsidRDefault="005F4C7B" w:rsidP="005F4C7B">
      <w:pPr>
        <w:ind w:firstLine="426"/>
        <w:rPr>
          <w:sz w:val="24"/>
        </w:rPr>
      </w:pPr>
      <w:r w:rsidRPr="00C52685">
        <w:rPr>
          <w:sz w:val="24"/>
        </w:rPr>
        <w:t xml:space="preserve">- размеры пенсии по инвалидности; </w:t>
      </w:r>
    </w:p>
    <w:p w:rsidR="005F4C7B" w:rsidRPr="00C52685" w:rsidRDefault="005F4C7B" w:rsidP="005F4C7B">
      <w:pPr>
        <w:ind w:firstLine="426"/>
        <w:rPr>
          <w:sz w:val="24"/>
        </w:rPr>
      </w:pPr>
      <w:r w:rsidRPr="00C52685">
        <w:rPr>
          <w:sz w:val="24"/>
        </w:rPr>
        <w:t>- понятие пенсии по случаю потери кормильца;</w:t>
      </w:r>
    </w:p>
    <w:p w:rsidR="005F4C7B" w:rsidRPr="00C52685" w:rsidRDefault="005F4C7B" w:rsidP="005F4C7B">
      <w:pPr>
        <w:ind w:firstLine="426"/>
        <w:rPr>
          <w:sz w:val="24"/>
        </w:rPr>
      </w:pPr>
      <w:r w:rsidRPr="00C52685">
        <w:rPr>
          <w:sz w:val="24"/>
        </w:rPr>
        <w:t>- пенсии семьям военнослужащих;</w:t>
      </w:r>
    </w:p>
    <w:p w:rsidR="005F4C7B" w:rsidRPr="00C52685" w:rsidRDefault="005F4C7B" w:rsidP="005F4C7B">
      <w:pPr>
        <w:ind w:firstLine="426"/>
        <w:rPr>
          <w:i/>
          <w:sz w:val="24"/>
        </w:rPr>
      </w:pPr>
      <w:r w:rsidRPr="00C52685">
        <w:rPr>
          <w:sz w:val="24"/>
        </w:rPr>
        <w:t>- размеры пенсии по случаю потери кормильца.</w:t>
      </w:r>
      <w:r w:rsidRPr="00C52685">
        <w:rPr>
          <w:i/>
          <w:sz w:val="24"/>
        </w:rPr>
        <w:t xml:space="preserve"> </w:t>
      </w:r>
    </w:p>
    <w:p w:rsidR="005F4C7B" w:rsidRPr="00C52685" w:rsidRDefault="005F4C7B" w:rsidP="005F4C7B">
      <w:pPr>
        <w:tabs>
          <w:tab w:val="left" w:pos="709"/>
        </w:tabs>
        <w:ind w:firstLine="426"/>
        <w:jc w:val="both"/>
        <w:rPr>
          <w:bCs/>
          <w:i/>
          <w:sz w:val="24"/>
        </w:rPr>
      </w:pPr>
      <w:r w:rsidRPr="00C52685">
        <w:rPr>
          <w:i/>
          <w:sz w:val="24"/>
        </w:rPr>
        <w:t xml:space="preserve">2. Компетентностно-ориентированная задача </w:t>
      </w:r>
      <w:r w:rsidRPr="00C52685">
        <w:rPr>
          <w:bCs/>
          <w:i/>
          <w:sz w:val="24"/>
        </w:rPr>
        <w:t>(ситуационная)</w:t>
      </w:r>
    </w:p>
    <w:p w:rsidR="005F4C7B" w:rsidRPr="00C52685" w:rsidRDefault="005F4C7B" w:rsidP="005F4C7B">
      <w:pPr>
        <w:tabs>
          <w:tab w:val="left" w:pos="426"/>
          <w:tab w:val="left" w:pos="709"/>
          <w:tab w:val="left" w:pos="1134"/>
        </w:tabs>
        <w:autoSpaceDE w:val="0"/>
        <w:autoSpaceDN w:val="0"/>
        <w:adjustRightInd w:val="0"/>
        <w:ind w:firstLine="426"/>
        <w:jc w:val="both"/>
        <w:rPr>
          <w:sz w:val="24"/>
        </w:rPr>
      </w:pPr>
      <w:r w:rsidRPr="00C52685">
        <w:rPr>
          <w:i/>
          <w:kern w:val="24"/>
          <w:sz w:val="24"/>
        </w:rPr>
        <w:t xml:space="preserve"> </w:t>
      </w:r>
      <w:r w:rsidRPr="00C52685">
        <w:rPr>
          <w:sz w:val="24"/>
        </w:rPr>
        <w:t xml:space="preserve">Определите круг лиц, имеющих право на страховую пенсию по случаю потери кормильца. Состав семьи умершего Макулина С.И. на дату смерти 03.01.2018 года составляет: </w:t>
      </w:r>
    </w:p>
    <w:p w:rsidR="005F4C7B" w:rsidRPr="00C52685" w:rsidRDefault="005F4C7B" w:rsidP="005F4C7B">
      <w:pPr>
        <w:pStyle w:val="aa"/>
        <w:numPr>
          <w:ilvl w:val="0"/>
          <w:numId w:val="25"/>
        </w:numPr>
        <w:tabs>
          <w:tab w:val="left" w:pos="709"/>
          <w:tab w:val="left" w:pos="993"/>
          <w:tab w:val="left" w:pos="1134"/>
        </w:tabs>
        <w:spacing w:line="240" w:lineRule="auto"/>
        <w:ind w:left="0" w:firstLine="426"/>
        <w:jc w:val="both"/>
        <w:rPr>
          <w:rFonts w:ascii="Times New Roman" w:hAnsi="Times New Roman"/>
          <w:sz w:val="24"/>
          <w:szCs w:val="24"/>
        </w:rPr>
      </w:pPr>
      <w:r w:rsidRPr="00C52685">
        <w:rPr>
          <w:rFonts w:ascii="Times New Roman" w:hAnsi="Times New Roman"/>
          <w:sz w:val="24"/>
          <w:szCs w:val="24"/>
        </w:rPr>
        <w:t>Макулина П.В. – жена, не работает, занята уходом за детьми;</w:t>
      </w:r>
    </w:p>
    <w:p w:rsidR="005F4C7B" w:rsidRPr="00C52685" w:rsidRDefault="005F4C7B" w:rsidP="005F4C7B">
      <w:pPr>
        <w:pStyle w:val="aa"/>
        <w:numPr>
          <w:ilvl w:val="0"/>
          <w:numId w:val="25"/>
        </w:numPr>
        <w:tabs>
          <w:tab w:val="left" w:pos="709"/>
          <w:tab w:val="left" w:pos="993"/>
          <w:tab w:val="left" w:pos="1134"/>
        </w:tabs>
        <w:spacing w:line="240" w:lineRule="auto"/>
        <w:ind w:left="0" w:firstLine="426"/>
        <w:jc w:val="both"/>
        <w:rPr>
          <w:rFonts w:ascii="Times New Roman" w:hAnsi="Times New Roman"/>
          <w:sz w:val="24"/>
          <w:szCs w:val="24"/>
        </w:rPr>
      </w:pPr>
      <w:r w:rsidRPr="00C52685">
        <w:rPr>
          <w:rFonts w:ascii="Times New Roman" w:hAnsi="Times New Roman"/>
          <w:sz w:val="24"/>
          <w:szCs w:val="24"/>
        </w:rPr>
        <w:t>Макулин О.Г. – сын, 14 лет;</w:t>
      </w:r>
    </w:p>
    <w:p w:rsidR="005F4C7B" w:rsidRPr="00C52685" w:rsidRDefault="005F4C7B" w:rsidP="005F4C7B">
      <w:pPr>
        <w:pStyle w:val="aa"/>
        <w:numPr>
          <w:ilvl w:val="0"/>
          <w:numId w:val="25"/>
        </w:numPr>
        <w:tabs>
          <w:tab w:val="left" w:pos="709"/>
          <w:tab w:val="left" w:pos="993"/>
          <w:tab w:val="left" w:pos="1134"/>
        </w:tabs>
        <w:spacing w:line="240" w:lineRule="auto"/>
        <w:ind w:left="0" w:firstLine="426"/>
        <w:jc w:val="both"/>
        <w:rPr>
          <w:rFonts w:ascii="Times New Roman" w:hAnsi="Times New Roman"/>
          <w:sz w:val="24"/>
          <w:szCs w:val="24"/>
        </w:rPr>
      </w:pPr>
      <w:r w:rsidRPr="00C52685">
        <w:rPr>
          <w:rFonts w:ascii="Times New Roman" w:hAnsi="Times New Roman"/>
          <w:sz w:val="24"/>
          <w:szCs w:val="24"/>
        </w:rPr>
        <w:t>Макулина Л.Г. – дочь, 17 лет;</w:t>
      </w:r>
    </w:p>
    <w:p w:rsidR="005F4C7B" w:rsidRPr="00C52685" w:rsidRDefault="005F4C7B" w:rsidP="005F4C7B">
      <w:pPr>
        <w:pStyle w:val="aa"/>
        <w:numPr>
          <w:ilvl w:val="0"/>
          <w:numId w:val="25"/>
        </w:numPr>
        <w:tabs>
          <w:tab w:val="left" w:pos="709"/>
          <w:tab w:val="left" w:pos="993"/>
          <w:tab w:val="left" w:pos="1134"/>
        </w:tabs>
        <w:spacing w:line="240" w:lineRule="auto"/>
        <w:ind w:left="0" w:firstLine="426"/>
        <w:jc w:val="both"/>
        <w:rPr>
          <w:rFonts w:ascii="Times New Roman" w:hAnsi="Times New Roman"/>
          <w:sz w:val="24"/>
          <w:szCs w:val="24"/>
        </w:rPr>
      </w:pPr>
      <w:r w:rsidRPr="00C52685">
        <w:rPr>
          <w:rFonts w:ascii="Times New Roman" w:hAnsi="Times New Roman"/>
          <w:sz w:val="24"/>
          <w:szCs w:val="24"/>
        </w:rPr>
        <w:t>Сидоренко В.М. – падчерица 10 лет;</w:t>
      </w:r>
    </w:p>
    <w:p w:rsidR="005F4C7B" w:rsidRPr="00C52685" w:rsidRDefault="005F4C7B" w:rsidP="005F4C7B">
      <w:pPr>
        <w:pStyle w:val="aa"/>
        <w:numPr>
          <w:ilvl w:val="0"/>
          <w:numId w:val="25"/>
        </w:numPr>
        <w:tabs>
          <w:tab w:val="left" w:pos="709"/>
          <w:tab w:val="left" w:pos="993"/>
          <w:tab w:val="left" w:pos="1134"/>
        </w:tabs>
        <w:spacing w:line="240" w:lineRule="auto"/>
        <w:ind w:left="0" w:firstLine="426"/>
        <w:jc w:val="both"/>
        <w:rPr>
          <w:rFonts w:ascii="Times New Roman" w:hAnsi="Times New Roman"/>
          <w:sz w:val="24"/>
          <w:szCs w:val="24"/>
        </w:rPr>
      </w:pPr>
      <w:r w:rsidRPr="00C52685">
        <w:rPr>
          <w:rFonts w:ascii="Times New Roman" w:hAnsi="Times New Roman"/>
          <w:sz w:val="24"/>
          <w:szCs w:val="24"/>
        </w:rPr>
        <w:t>Макулин И.О. – отец умершего, 65 лет, не работает, получает социальную пенсию по старости.</w:t>
      </w:r>
    </w:p>
    <w:p w:rsidR="005F4C7B" w:rsidRPr="00C52685" w:rsidRDefault="005F4C7B" w:rsidP="005F4C7B">
      <w:pPr>
        <w:pStyle w:val="ab"/>
        <w:jc w:val="center"/>
        <w:rPr>
          <w:rFonts w:ascii="Times New Roman" w:hAnsi="Times New Roman"/>
          <w:b/>
          <w:sz w:val="24"/>
          <w:szCs w:val="24"/>
        </w:rPr>
      </w:pPr>
      <w:r w:rsidRPr="00C52685">
        <w:rPr>
          <w:rFonts w:ascii="Times New Roman" w:hAnsi="Times New Roman"/>
          <w:b/>
          <w:sz w:val="24"/>
          <w:szCs w:val="24"/>
        </w:rPr>
        <w:lastRenderedPageBreak/>
        <w:t>Тема 5. Материальное обеспечение отдельных категорий граждан</w:t>
      </w:r>
    </w:p>
    <w:p w:rsidR="00A960E3" w:rsidRPr="00C52685" w:rsidRDefault="00A960E3" w:rsidP="005F4C7B">
      <w:pPr>
        <w:pStyle w:val="ab"/>
        <w:jc w:val="center"/>
        <w:rPr>
          <w:rFonts w:ascii="Times New Roman" w:hAnsi="Times New Roman"/>
          <w:b/>
          <w:sz w:val="24"/>
          <w:szCs w:val="24"/>
        </w:rPr>
      </w:pPr>
    </w:p>
    <w:p w:rsidR="005F4C7B" w:rsidRPr="00C52685" w:rsidRDefault="005F4C7B" w:rsidP="005F4C7B">
      <w:pPr>
        <w:tabs>
          <w:tab w:val="left" w:pos="709"/>
          <w:tab w:val="left" w:pos="993"/>
          <w:tab w:val="left" w:pos="1134"/>
        </w:tabs>
        <w:ind w:firstLine="426"/>
        <w:jc w:val="both"/>
        <w:rPr>
          <w:i/>
          <w:sz w:val="24"/>
        </w:rPr>
      </w:pPr>
      <w:r w:rsidRPr="00C52685">
        <w:rPr>
          <w:i/>
          <w:sz w:val="24"/>
        </w:rPr>
        <w:t>1. Подготовка к собеседованию</w:t>
      </w:r>
      <w:r w:rsidRPr="00C52685">
        <w:rPr>
          <w:i/>
          <w:sz w:val="24"/>
        </w:rPr>
        <w:tab/>
      </w:r>
    </w:p>
    <w:p w:rsidR="005F4C7B" w:rsidRPr="00C52685" w:rsidRDefault="005F4C7B" w:rsidP="005F4C7B">
      <w:pPr>
        <w:pStyle w:val="ab"/>
        <w:tabs>
          <w:tab w:val="left" w:pos="709"/>
          <w:tab w:val="left" w:pos="993"/>
          <w:tab w:val="left" w:pos="1134"/>
        </w:tabs>
        <w:ind w:firstLine="426"/>
        <w:jc w:val="both"/>
        <w:rPr>
          <w:rFonts w:ascii="Times New Roman" w:eastAsia="Calibri" w:hAnsi="Times New Roman"/>
          <w:i/>
          <w:sz w:val="24"/>
          <w:szCs w:val="24"/>
        </w:rPr>
      </w:pPr>
      <w:r w:rsidRPr="00C52685">
        <w:rPr>
          <w:rFonts w:ascii="Times New Roman" w:eastAsia="Calibri" w:hAnsi="Times New Roman"/>
          <w:i/>
          <w:sz w:val="24"/>
          <w:szCs w:val="24"/>
        </w:rPr>
        <w:t>Вопросы для подготовки:</w:t>
      </w:r>
    </w:p>
    <w:p w:rsidR="005F4C7B" w:rsidRPr="00C52685" w:rsidRDefault="005F4C7B" w:rsidP="005F4C7B">
      <w:pPr>
        <w:ind w:firstLine="426"/>
        <w:jc w:val="both"/>
        <w:rPr>
          <w:sz w:val="24"/>
        </w:rPr>
      </w:pPr>
      <w:r w:rsidRPr="00C52685">
        <w:rPr>
          <w:sz w:val="24"/>
        </w:rPr>
        <w:t>- понятие, признаки, виды  пенсии по государственному пенсионному обеспечению;</w:t>
      </w:r>
    </w:p>
    <w:p w:rsidR="005F4C7B" w:rsidRPr="00C52685" w:rsidRDefault="005F4C7B" w:rsidP="005F4C7B">
      <w:pPr>
        <w:ind w:firstLine="426"/>
        <w:jc w:val="both"/>
        <w:rPr>
          <w:sz w:val="24"/>
        </w:rPr>
      </w:pPr>
      <w:r w:rsidRPr="00C52685">
        <w:rPr>
          <w:sz w:val="24"/>
        </w:rPr>
        <w:t>- понятие пенсии за выслугу лет;</w:t>
      </w:r>
    </w:p>
    <w:p w:rsidR="005F4C7B" w:rsidRPr="00C52685" w:rsidRDefault="005F4C7B" w:rsidP="005F4C7B">
      <w:pPr>
        <w:ind w:firstLine="426"/>
        <w:jc w:val="both"/>
        <w:rPr>
          <w:sz w:val="24"/>
        </w:rPr>
      </w:pPr>
      <w:r w:rsidRPr="00C52685">
        <w:rPr>
          <w:sz w:val="24"/>
        </w:rPr>
        <w:t>- пенсионное обеспечение прокурорских работников, следователей, сотрудников таможенной службы и других категорий граждан, не подлежавших обязательному пенсионному страхованию;</w:t>
      </w:r>
    </w:p>
    <w:p w:rsidR="005F4C7B" w:rsidRPr="00C52685" w:rsidRDefault="005F4C7B" w:rsidP="005F4C7B">
      <w:pPr>
        <w:ind w:firstLine="426"/>
        <w:jc w:val="both"/>
        <w:rPr>
          <w:sz w:val="24"/>
        </w:rPr>
      </w:pPr>
      <w:r w:rsidRPr="00C52685">
        <w:rPr>
          <w:sz w:val="24"/>
        </w:rPr>
        <w:t xml:space="preserve">- пенсии гражданам, признанным безработными; </w:t>
      </w:r>
    </w:p>
    <w:p w:rsidR="005F4C7B" w:rsidRPr="00C52685" w:rsidRDefault="005F4C7B" w:rsidP="005F4C7B">
      <w:pPr>
        <w:ind w:firstLine="426"/>
        <w:jc w:val="both"/>
        <w:rPr>
          <w:sz w:val="24"/>
        </w:rPr>
      </w:pPr>
      <w:r w:rsidRPr="00C52685">
        <w:rPr>
          <w:sz w:val="24"/>
        </w:rPr>
        <w:t>- ежемесячное пожизненное содержание судьи, пребывающего в отставке;</w:t>
      </w:r>
    </w:p>
    <w:p w:rsidR="005F4C7B" w:rsidRPr="00C52685" w:rsidRDefault="005F4C7B" w:rsidP="005F4C7B">
      <w:pPr>
        <w:ind w:firstLine="426"/>
        <w:jc w:val="both"/>
        <w:rPr>
          <w:sz w:val="24"/>
        </w:rPr>
      </w:pPr>
      <w:r w:rsidRPr="00C52685">
        <w:rPr>
          <w:sz w:val="24"/>
        </w:rPr>
        <w:t>- понятие и размеры социальных пенсий.</w:t>
      </w:r>
    </w:p>
    <w:p w:rsidR="005F4C7B" w:rsidRPr="00C52685" w:rsidRDefault="005F4C7B" w:rsidP="005F4C7B">
      <w:pPr>
        <w:tabs>
          <w:tab w:val="left" w:pos="709"/>
        </w:tabs>
        <w:ind w:firstLine="426"/>
        <w:jc w:val="both"/>
        <w:rPr>
          <w:bCs/>
          <w:i/>
          <w:sz w:val="24"/>
        </w:rPr>
      </w:pPr>
      <w:r w:rsidRPr="00C52685">
        <w:rPr>
          <w:i/>
          <w:sz w:val="24"/>
        </w:rPr>
        <w:t xml:space="preserve">2. Компетентностно-ориентированная задача </w:t>
      </w:r>
      <w:r w:rsidRPr="00C52685">
        <w:rPr>
          <w:bCs/>
          <w:i/>
          <w:sz w:val="24"/>
        </w:rPr>
        <w:t>(ситуационная)</w:t>
      </w:r>
    </w:p>
    <w:p w:rsidR="005F4C7B" w:rsidRPr="00C52685" w:rsidRDefault="005F4C7B" w:rsidP="005F4C7B">
      <w:pPr>
        <w:tabs>
          <w:tab w:val="left" w:pos="426"/>
          <w:tab w:val="left" w:pos="709"/>
          <w:tab w:val="left" w:pos="993"/>
          <w:tab w:val="left" w:pos="1134"/>
        </w:tabs>
        <w:autoSpaceDE w:val="0"/>
        <w:autoSpaceDN w:val="0"/>
        <w:adjustRightInd w:val="0"/>
        <w:ind w:firstLine="426"/>
        <w:jc w:val="both"/>
        <w:rPr>
          <w:sz w:val="24"/>
        </w:rPr>
      </w:pPr>
      <w:r w:rsidRPr="00C52685">
        <w:rPr>
          <w:i/>
          <w:kern w:val="24"/>
          <w:sz w:val="24"/>
        </w:rPr>
        <w:t xml:space="preserve"> </w:t>
      </w:r>
      <w:r w:rsidRPr="00C52685">
        <w:rPr>
          <w:sz w:val="24"/>
        </w:rPr>
        <w:t xml:space="preserve">Потапенко М.В., 58 лет обратилась в пенсионный фонд по месту жительства за назначением социальной пенсии. В обоснование своих требований она пояснила, что давно достигла пенсионного возраста и имеет страховой стаж 4 года. Правомерны ли требования заявительницы. </w:t>
      </w:r>
    </w:p>
    <w:p w:rsidR="005F4C7B" w:rsidRPr="00C52685" w:rsidRDefault="005F4C7B" w:rsidP="005F4C7B">
      <w:pPr>
        <w:tabs>
          <w:tab w:val="left" w:pos="426"/>
          <w:tab w:val="left" w:pos="709"/>
          <w:tab w:val="left" w:pos="993"/>
          <w:tab w:val="left" w:pos="1134"/>
        </w:tabs>
        <w:autoSpaceDE w:val="0"/>
        <w:autoSpaceDN w:val="0"/>
        <w:adjustRightInd w:val="0"/>
        <w:ind w:firstLine="426"/>
        <w:jc w:val="both"/>
        <w:rPr>
          <w:sz w:val="24"/>
        </w:rPr>
      </w:pPr>
      <w:r w:rsidRPr="00C52685">
        <w:rPr>
          <w:sz w:val="24"/>
        </w:rPr>
        <w:t>Дайте мотивированный ответ-консультацию.</w:t>
      </w:r>
    </w:p>
    <w:p w:rsidR="005F4C7B" w:rsidRPr="00C52685" w:rsidRDefault="005F4C7B" w:rsidP="005F4C7B">
      <w:pPr>
        <w:pStyle w:val="ab"/>
        <w:tabs>
          <w:tab w:val="left" w:pos="709"/>
          <w:tab w:val="left" w:pos="993"/>
          <w:tab w:val="left" w:pos="1134"/>
        </w:tabs>
        <w:ind w:firstLine="426"/>
        <w:jc w:val="center"/>
        <w:rPr>
          <w:rFonts w:ascii="Times New Roman" w:hAnsi="Times New Roman"/>
          <w:b/>
          <w:sz w:val="24"/>
          <w:szCs w:val="24"/>
        </w:rPr>
      </w:pPr>
    </w:p>
    <w:p w:rsidR="005F4C7B" w:rsidRPr="00C52685" w:rsidRDefault="005F4C7B" w:rsidP="005F4C7B">
      <w:pPr>
        <w:jc w:val="center"/>
        <w:rPr>
          <w:b/>
          <w:sz w:val="24"/>
        </w:rPr>
      </w:pPr>
      <w:r w:rsidRPr="00C52685">
        <w:rPr>
          <w:b/>
          <w:sz w:val="24"/>
        </w:rPr>
        <w:t>Тема 6. Пособия в системе социального обеспечения</w:t>
      </w:r>
    </w:p>
    <w:p w:rsidR="00A960E3" w:rsidRPr="00C52685" w:rsidRDefault="00A960E3" w:rsidP="005F4C7B">
      <w:pPr>
        <w:jc w:val="center"/>
        <w:rPr>
          <w:b/>
          <w:sz w:val="24"/>
        </w:rPr>
      </w:pPr>
    </w:p>
    <w:p w:rsidR="005F4C7B" w:rsidRPr="00C52685" w:rsidRDefault="005F4C7B" w:rsidP="005F4C7B">
      <w:pPr>
        <w:tabs>
          <w:tab w:val="left" w:pos="567"/>
          <w:tab w:val="left" w:pos="993"/>
        </w:tabs>
        <w:ind w:firstLine="426"/>
        <w:jc w:val="both"/>
        <w:rPr>
          <w:i/>
          <w:sz w:val="24"/>
        </w:rPr>
      </w:pPr>
      <w:r w:rsidRPr="00C52685">
        <w:rPr>
          <w:i/>
          <w:sz w:val="24"/>
        </w:rPr>
        <w:t>1. Подготовка к собеседованию</w:t>
      </w:r>
    </w:p>
    <w:p w:rsidR="005F4C7B" w:rsidRPr="00C52685" w:rsidRDefault="005F4C7B" w:rsidP="005F4C7B">
      <w:pPr>
        <w:pStyle w:val="ab"/>
        <w:tabs>
          <w:tab w:val="left" w:pos="567"/>
          <w:tab w:val="left" w:pos="993"/>
        </w:tabs>
        <w:ind w:firstLine="426"/>
        <w:jc w:val="both"/>
        <w:rPr>
          <w:rFonts w:ascii="Times New Roman" w:eastAsia="Calibri" w:hAnsi="Times New Roman"/>
          <w:i/>
          <w:sz w:val="24"/>
          <w:szCs w:val="24"/>
        </w:rPr>
      </w:pPr>
      <w:r w:rsidRPr="00C52685">
        <w:rPr>
          <w:rFonts w:ascii="Times New Roman" w:eastAsia="Calibri" w:hAnsi="Times New Roman"/>
          <w:i/>
          <w:sz w:val="24"/>
          <w:szCs w:val="24"/>
        </w:rPr>
        <w:t>Вопросы для подготовки:</w:t>
      </w:r>
    </w:p>
    <w:p w:rsidR="005F4C7B" w:rsidRPr="00C52685" w:rsidRDefault="005F4C7B" w:rsidP="005F4C7B">
      <w:pPr>
        <w:ind w:firstLine="426"/>
        <w:jc w:val="both"/>
        <w:rPr>
          <w:sz w:val="24"/>
        </w:rPr>
      </w:pPr>
      <w:r w:rsidRPr="00C52685">
        <w:rPr>
          <w:sz w:val="24"/>
        </w:rPr>
        <w:t>- понятие и классификация пособий по системе социального обеспечения;</w:t>
      </w:r>
    </w:p>
    <w:p w:rsidR="005F4C7B" w:rsidRPr="00C52685" w:rsidRDefault="005F4C7B" w:rsidP="005F4C7B">
      <w:pPr>
        <w:ind w:firstLine="426"/>
        <w:rPr>
          <w:sz w:val="24"/>
        </w:rPr>
      </w:pPr>
      <w:r w:rsidRPr="00C52685">
        <w:rPr>
          <w:sz w:val="24"/>
        </w:rPr>
        <w:t>- страховые пособия;</w:t>
      </w:r>
    </w:p>
    <w:p w:rsidR="005F4C7B" w:rsidRPr="00C52685" w:rsidRDefault="005F4C7B" w:rsidP="005F4C7B">
      <w:pPr>
        <w:ind w:firstLine="426"/>
        <w:rPr>
          <w:sz w:val="24"/>
        </w:rPr>
      </w:pPr>
      <w:r w:rsidRPr="00C52685">
        <w:rPr>
          <w:sz w:val="24"/>
        </w:rPr>
        <w:t>- пособие по временной нетрудоспособности;</w:t>
      </w:r>
    </w:p>
    <w:p w:rsidR="005F4C7B" w:rsidRPr="00C52685" w:rsidRDefault="005F4C7B" w:rsidP="005F4C7B">
      <w:pPr>
        <w:ind w:firstLine="426"/>
        <w:rPr>
          <w:sz w:val="24"/>
        </w:rPr>
      </w:pPr>
      <w:r w:rsidRPr="00C52685">
        <w:rPr>
          <w:sz w:val="24"/>
        </w:rPr>
        <w:lastRenderedPageBreak/>
        <w:t>- пособие по беременности и родам;</w:t>
      </w:r>
    </w:p>
    <w:p w:rsidR="005F4C7B" w:rsidRPr="00C52685" w:rsidRDefault="005F4C7B" w:rsidP="005F4C7B">
      <w:pPr>
        <w:ind w:firstLine="426"/>
        <w:rPr>
          <w:sz w:val="24"/>
        </w:rPr>
      </w:pPr>
      <w:r w:rsidRPr="00C52685">
        <w:rPr>
          <w:sz w:val="24"/>
        </w:rPr>
        <w:t>-  ежемесячное пособие по уходу за ребенком;</w:t>
      </w:r>
    </w:p>
    <w:p w:rsidR="005F4C7B" w:rsidRPr="00C52685" w:rsidRDefault="005F4C7B" w:rsidP="005F4C7B">
      <w:pPr>
        <w:ind w:firstLine="426"/>
        <w:rPr>
          <w:sz w:val="24"/>
        </w:rPr>
      </w:pPr>
      <w:r w:rsidRPr="00C52685">
        <w:rPr>
          <w:sz w:val="24"/>
        </w:rPr>
        <w:t>- пособие по безработице.</w:t>
      </w:r>
    </w:p>
    <w:p w:rsidR="005F4C7B" w:rsidRPr="00C52685" w:rsidRDefault="005F4C7B" w:rsidP="005F4C7B">
      <w:pPr>
        <w:tabs>
          <w:tab w:val="left" w:pos="709"/>
        </w:tabs>
        <w:ind w:firstLine="426"/>
        <w:jc w:val="both"/>
        <w:rPr>
          <w:bCs/>
          <w:i/>
          <w:sz w:val="24"/>
        </w:rPr>
      </w:pPr>
      <w:r w:rsidRPr="00C52685">
        <w:rPr>
          <w:i/>
          <w:sz w:val="24"/>
        </w:rPr>
        <w:t xml:space="preserve">2. Компетентностно-ориентированная задача </w:t>
      </w:r>
      <w:r w:rsidRPr="00C52685">
        <w:rPr>
          <w:bCs/>
          <w:i/>
          <w:sz w:val="24"/>
        </w:rPr>
        <w:t>(ситуационная)</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sz w:val="24"/>
          <w:szCs w:val="24"/>
        </w:rPr>
        <w:t>1. К директору строительной фирмы с заявлением обратилась работница организации Кулешова А.В. Она просила выдать ей социальное пособие на погребение своего отца, который нигде не работал и не получал пенсии. Директор ответил отказом, заявив, что она обратилась не по адресу. Тогда Кулешова срочно обжаловала действия директора  в прокуратуре. В роли прокурора дайте обоснованный ответ на жалобу. Куда и в какие сроки ей следует обращаться?</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sz w:val="24"/>
          <w:szCs w:val="24"/>
        </w:rPr>
        <w:t xml:space="preserve">2. Ребенку Зориной 3,5 месяца. Два года перед отпуском по беременности и родам она не работала в связи с уходом за парализованной матерью. Муж Зориной является инвалидом </w:t>
      </w:r>
      <w:r w:rsidRPr="00C52685">
        <w:rPr>
          <w:rFonts w:ascii="Times New Roman" w:hAnsi="Times New Roman"/>
          <w:sz w:val="24"/>
          <w:szCs w:val="24"/>
          <w:lang w:val="en-US"/>
        </w:rPr>
        <w:t>II</w:t>
      </w:r>
      <w:r w:rsidRPr="00C52685">
        <w:rPr>
          <w:rFonts w:ascii="Times New Roman" w:hAnsi="Times New Roman"/>
          <w:sz w:val="24"/>
          <w:szCs w:val="24"/>
        </w:rPr>
        <w:t xml:space="preserve"> группы и работать не может.</w:t>
      </w:r>
    </w:p>
    <w:p w:rsidR="005F4C7B" w:rsidRPr="00C52685" w:rsidRDefault="005F4C7B" w:rsidP="005F4C7B">
      <w:pPr>
        <w:pStyle w:val="ab"/>
        <w:ind w:firstLine="426"/>
        <w:jc w:val="both"/>
        <w:rPr>
          <w:rFonts w:ascii="Times New Roman" w:hAnsi="Times New Roman"/>
          <w:i/>
          <w:sz w:val="24"/>
          <w:szCs w:val="24"/>
        </w:rPr>
      </w:pPr>
      <w:r w:rsidRPr="00C52685">
        <w:rPr>
          <w:rFonts w:ascii="Times New Roman" w:hAnsi="Times New Roman"/>
          <w:sz w:val="24"/>
          <w:szCs w:val="24"/>
        </w:rPr>
        <w:t xml:space="preserve">На какие пособия на ребенка имеет право Зорина? Куда следует обратиться за их назначением? При решении задачи используйте данные официального сайта Минтруда РФ </w:t>
      </w:r>
      <w:r w:rsidRPr="00C52685">
        <w:rPr>
          <w:rFonts w:ascii="Times New Roman" w:hAnsi="Times New Roman"/>
          <w:i/>
          <w:sz w:val="24"/>
          <w:szCs w:val="24"/>
        </w:rPr>
        <w:t xml:space="preserve">(См.: </w:t>
      </w:r>
      <w:hyperlink r:id="rId10" w:history="1">
        <w:r w:rsidRPr="00C52685">
          <w:rPr>
            <w:rStyle w:val="a4"/>
            <w:rFonts w:ascii="Times New Roman" w:hAnsi="Times New Roman"/>
            <w:i/>
            <w:color w:val="auto"/>
            <w:sz w:val="24"/>
            <w:szCs w:val="24"/>
          </w:rPr>
          <w:t>https://rosmintrud.ru/</w:t>
        </w:r>
      </w:hyperlink>
      <w:r w:rsidRPr="00C52685">
        <w:rPr>
          <w:rFonts w:ascii="Times New Roman" w:hAnsi="Times New Roman"/>
          <w:i/>
          <w:sz w:val="24"/>
          <w:szCs w:val="24"/>
        </w:rPr>
        <w:t>)</w:t>
      </w:r>
    </w:p>
    <w:p w:rsidR="00A960E3" w:rsidRPr="00C52685" w:rsidRDefault="00A960E3" w:rsidP="005F4C7B">
      <w:pPr>
        <w:jc w:val="center"/>
        <w:outlineLvl w:val="0"/>
        <w:rPr>
          <w:b/>
          <w:sz w:val="24"/>
        </w:rPr>
      </w:pPr>
    </w:p>
    <w:p w:rsidR="005F4C7B" w:rsidRPr="00C52685" w:rsidRDefault="005F4C7B" w:rsidP="005F4C7B">
      <w:pPr>
        <w:jc w:val="center"/>
        <w:outlineLvl w:val="0"/>
        <w:rPr>
          <w:b/>
          <w:sz w:val="24"/>
        </w:rPr>
      </w:pPr>
      <w:r w:rsidRPr="00C52685">
        <w:rPr>
          <w:b/>
          <w:sz w:val="24"/>
        </w:rPr>
        <w:t>Тема 7. Государственная социальная помощь. Меры социальной поддержки</w:t>
      </w:r>
    </w:p>
    <w:p w:rsidR="00A960E3" w:rsidRPr="00C52685" w:rsidRDefault="00A960E3" w:rsidP="005F4C7B">
      <w:pPr>
        <w:jc w:val="center"/>
        <w:outlineLvl w:val="0"/>
        <w:rPr>
          <w:b/>
          <w:sz w:val="24"/>
        </w:rPr>
      </w:pPr>
    </w:p>
    <w:p w:rsidR="005F4C7B" w:rsidRPr="00C52685" w:rsidRDefault="005F4C7B" w:rsidP="005F4C7B">
      <w:pPr>
        <w:tabs>
          <w:tab w:val="left" w:pos="0"/>
          <w:tab w:val="left" w:pos="709"/>
        </w:tabs>
        <w:ind w:firstLine="426"/>
        <w:jc w:val="both"/>
        <w:rPr>
          <w:i/>
          <w:sz w:val="24"/>
        </w:rPr>
      </w:pPr>
      <w:r w:rsidRPr="00C52685">
        <w:rPr>
          <w:i/>
          <w:sz w:val="24"/>
        </w:rPr>
        <w:t>1. Подготовка к собеседованию</w:t>
      </w:r>
    </w:p>
    <w:p w:rsidR="005F4C7B" w:rsidRPr="00C52685" w:rsidRDefault="005F4C7B" w:rsidP="005F4C7B">
      <w:pPr>
        <w:pStyle w:val="ab"/>
        <w:tabs>
          <w:tab w:val="left" w:pos="0"/>
          <w:tab w:val="left" w:pos="709"/>
        </w:tabs>
        <w:ind w:firstLine="426"/>
        <w:jc w:val="both"/>
        <w:rPr>
          <w:rFonts w:ascii="Times New Roman" w:eastAsia="Calibri" w:hAnsi="Times New Roman"/>
          <w:i/>
          <w:sz w:val="24"/>
          <w:szCs w:val="24"/>
        </w:rPr>
      </w:pPr>
      <w:r w:rsidRPr="00C52685">
        <w:rPr>
          <w:rFonts w:ascii="Times New Roman" w:eastAsia="Calibri" w:hAnsi="Times New Roman"/>
          <w:i/>
          <w:sz w:val="24"/>
          <w:szCs w:val="24"/>
        </w:rPr>
        <w:t>Вопросы для подготовки:</w:t>
      </w:r>
    </w:p>
    <w:p w:rsidR="005F4C7B" w:rsidRPr="00C52685" w:rsidRDefault="005F4C7B" w:rsidP="005F4C7B">
      <w:pPr>
        <w:ind w:firstLine="426"/>
        <w:rPr>
          <w:sz w:val="24"/>
        </w:rPr>
      </w:pPr>
      <w:r w:rsidRPr="00C52685">
        <w:rPr>
          <w:sz w:val="24"/>
        </w:rPr>
        <w:t>- понятие и виды социальной помощи;</w:t>
      </w:r>
    </w:p>
    <w:p w:rsidR="005F4C7B" w:rsidRPr="00C52685" w:rsidRDefault="005F4C7B" w:rsidP="005F4C7B">
      <w:pPr>
        <w:ind w:firstLine="426"/>
        <w:rPr>
          <w:sz w:val="24"/>
        </w:rPr>
      </w:pPr>
      <w:r w:rsidRPr="00C52685">
        <w:rPr>
          <w:sz w:val="24"/>
        </w:rPr>
        <w:t>- основания назначения социальной  помощи;</w:t>
      </w:r>
    </w:p>
    <w:p w:rsidR="005F4C7B" w:rsidRPr="00C52685" w:rsidRDefault="005F4C7B" w:rsidP="005F4C7B">
      <w:pPr>
        <w:ind w:firstLine="426"/>
        <w:rPr>
          <w:sz w:val="24"/>
        </w:rPr>
      </w:pPr>
      <w:r w:rsidRPr="00C52685">
        <w:rPr>
          <w:sz w:val="24"/>
        </w:rPr>
        <w:t xml:space="preserve">- государственная социальная помощь в связи с бедностью; </w:t>
      </w:r>
    </w:p>
    <w:p w:rsidR="005F4C7B" w:rsidRPr="00C52685" w:rsidRDefault="005F4C7B" w:rsidP="005F4C7B">
      <w:pPr>
        <w:ind w:firstLine="426"/>
        <w:rPr>
          <w:sz w:val="24"/>
        </w:rPr>
      </w:pPr>
      <w:r w:rsidRPr="00C52685">
        <w:rPr>
          <w:sz w:val="24"/>
        </w:rPr>
        <w:t>- социальная доплата к пенсии;</w:t>
      </w:r>
    </w:p>
    <w:p w:rsidR="005F4C7B" w:rsidRPr="00C52685" w:rsidRDefault="005F4C7B" w:rsidP="005F4C7B">
      <w:pPr>
        <w:ind w:firstLine="426"/>
        <w:rPr>
          <w:sz w:val="24"/>
        </w:rPr>
      </w:pPr>
      <w:r w:rsidRPr="00C52685">
        <w:rPr>
          <w:sz w:val="24"/>
        </w:rPr>
        <w:t>- материнский (семейный) капитал.</w:t>
      </w:r>
    </w:p>
    <w:p w:rsidR="005F4C7B" w:rsidRPr="00C52685" w:rsidRDefault="005F4C7B" w:rsidP="005F4C7B">
      <w:pPr>
        <w:tabs>
          <w:tab w:val="left" w:pos="0"/>
          <w:tab w:val="left" w:pos="709"/>
          <w:tab w:val="left" w:pos="1134"/>
        </w:tabs>
        <w:ind w:firstLine="426"/>
        <w:jc w:val="both"/>
        <w:rPr>
          <w:i/>
          <w:kern w:val="24"/>
          <w:sz w:val="24"/>
        </w:rPr>
      </w:pPr>
      <w:r w:rsidRPr="00C52685">
        <w:rPr>
          <w:i/>
          <w:sz w:val="24"/>
        </w:rPr>
        <w:lastRenderedPageBreak/>
        <w:t xml:space="preserve">2. Компетентностно-ориентированная задача </w:t>
      </w:r>
      <w:r w:rsidRPr="00C52685">
        <w:rPr>
          <w:bCs/>
          <w:i/>
          <w:sz w:val="24"/>
        </w:rPr>
        <w:t>(ситуационная)</w:t>
      </w:r>
      <w:r w:rsidRPr="00C52685">
        <w:rPr>
          <w:i/>
          <w:kern w:val="24"/>
          <w:sz w:val="24"/>
        </w:rPr>
        <w:t xml:space="preserve">. </w:t>
      </w:r>
    </w:p>
    <w:p w:rsidR="005F4C7B" w:rsidRPr="00C52685" w:rsidRDefault="005F4C7B" w:rsidP="005F4C7B">
      <w:pPr>
        <w:pStyle w:val="ConsPlusNormal"/>
        <w:ind w:firstLine="567"/>
        <w:jc w:val="both"/>
        <w:rPr>
          <w:rFonts w:ascii="Times New Roman" w:hAnsi="Times New Roman" w:cs="Times New Roman"/>
          <w:sz w:val="24"/>
          <w:szCs w:val="24"/>
        </w:rPr>
      </w:pPr>
      <w:r w:rsidRPr="00C52685">
        <w:rPr>
          <w:rFonts w:ascii="Times New Roman" w:hAnsi="Times New Roman" w:cs="Times New Roman"/>
          <w:sz w:val="24"/>
          <w:szCs w:val="24"/>
        </w:rPr>
        <w:t>1. Организация  ООО «Семья» заключила с Яровой У.Л. договор участия в долевом строительстве многоквартирного дома, указав, что частичная оплата договора будет произведена за счет средств материнского капитала. Впоследствии указанный договор был признан недействительным. Кому организация должна вернуть средства материнского капитала при применении последствий недействительной сделки - физическому лицу или Пенсионному фонду РФ?</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sz w:val="24"/>
          <w:szCs w:val="24"/>
        </w:rPr>
        <w:t>2. Пенсионерка Фирова Я.Ю., проживающая в г. Краснодаре обратилась в пенсионный фонд по месту жительства за назначением социальной доплаты к пенсии. Ей пояснили, что право на получение и размер социальной доплаты  зависит от нескольких факторов:</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sz w:val="24"/>
          <w:szCs w:val="24"/>
        </w:rPr>
        <w:t>- величины прожиточного минимума в целом по РФ и в соответствующем субъекте РФ;</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sz w:val="24"/>
          <w:szCs w:val="24"/>
        </w:rPr>
        <w:t>- места жительства (места пребывания) пенсионера и срока проживания на определенной территории;</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sz w:val="24"/>
          <w:szCs w:val="24"/>
        </w:rPr>
        <w:t>- общей суммы материального обеспечения пенсионера.</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sz w:val="24"/>
          <w:szCs w:val="24"/>
        </w:rPr>
        <w:t>Дайте разъяснения по данному вопросу на основе положений действующего законодательства.</w:t>
      </w:r>
    </w:p>
    <w:p w:rsidR="00A960E3" w:rsidRPr="00C52685" w:rsidRDefault="00A960E3" w:rsidP="005F4C7B">
      <w:pPr>
        <w:jc w:val="both"/>
        <w:outlineLvl w:val="0"/>
        <w:rPr>
          <w:b/>
          <w:sz w:val="24"/>
        </w:rPr>
      </w:pPr>
    </w:p>
    <w:p w:rsidR="005F4C7B" w:rsidRPr="00C52685" w:rsidRDefault="005F4C7B" w:rsidP="00A960E3">
      <w:pPr>
        <w:jc w:val="center"/>
        <w:outlineLvl w:val="0"/>
        <w:rPr>
          <w:b/>
          <w:sz w:val="24"/>
        </w:rPr>
      </w:pPr>
      <w:r w:rsidRPr="00C52685">
        <w:rPr>
          <w:b/>
          <w:sz w:val="24"/>
        </w:rPr>
        <w:t>Тема 8.  Социальное обслуживание и его виды</w:t>
      </w:r>
    </w:p>
    <w:p w:rsidR="00A960E3" w:rsidRPr="00C52685" w:rsidRDefault="00A960E3" w:rsidP="00A960E3">
      <w:pPr>
        <w:jc w:val="center"/>
        <w:outlineLvl w:val="0"/>
        <w:rPr>
          <w:b/>
          <w:sz w:val="24"/>
        </w:rPr>
      </w:pPr>
    </w:p>
    <w:p w:rsidR="005F4C7B" w:rsidRPr="00C52685" w:rsidRDefault="005F4C7B" w:rsidP="005F4C7B">
      <w:pPr>
        <w:tabs>
          <w:tab w:val="left" w:pos="0"/>
          <w:tab w:val="left" w:pos="709"/>
        </w:tabs>
        <w:ind w:firstLine="426"/>
        <w:jc w:val="both"/>
        <w:rPr>
          <w:i/>
          <w:sz w:val="24"/>
        </w:rPr>
      </w:pPr>
      <w:r w:rsidRPr="00C52685">
        <w:rPr>
          <w:i/>
          <w:sz w:val="24"/>
        </w:rPr>
        <w:t>1. Подготовка к собеседованию</w:t>
      </w:r>
    </w:p>
    <w:p w:rsidR="005F4C7B" w:rsidRPr="00C52685" w:rsidRDefault="005F4C7B" w:rsidP="005F4C7B">
      <w:pPr>
        <w:pStyle w:val="ab"/>
        <w:tabs>
          <w:tab w:val="left" w:pos="567"/>
          <w:tab w:val="left" w:pos="709"/>
          <w:tab w:val="left" w:pos="993"/>
        </w:tabs>
        <w:ind w:firstLine="426"/>
        <w:jc w:val="both"/>
        <w:rPr>
          <w:rFonts w:ascii="Times New Roman" w:eastAsia="Calibri" w:hAnsi="Times New Roman"/>
          <w:i/>
          <w:sz w:val="24"/>
          <w:szCs w:val="24"/>
        </w:rPr>
      </w:pPr>
      <w:r w:rsidRPr="00C52685">
        <w:rPr>
          <w:rFonts w:ascii="Times New Roman" w:eastAsia="Calibri" w:hAnsi="Times New Roman"/>
          <w:i/>
          <w:sz w:val="24"/>
          <w:szCs w:val="24"/>
        </w:rPr>
        <w:t>Вопросы для подготовки:</w:t>
      </w:r>
    </w:p>
    <w:p w:rsidR="005F4C7B" w:rsidRPr="00C52685" w:rsidRDefault="005F4C7B" w:rsidP="005F4C7B">
      <w:pPr>
        <w:ind w:firstLine="426"/>
        <w:rPr>
          <w:sz w:val="24"/>
        </w:rPr>
      </w:pPr>
      <w:r w:rsidRPr="00C52685">
        <w:rPr>
          <w:sz w:val="24"/>
        </w:rPr>
        <w:t>- понятие и принципы социального обслуживания;</w:t>
      </w:r>
    </w:p>
    <w:p w:rsidR="005F4C7B" w:rsidRPr="00C52685" w:rsidRDefault="005F4C7B" w:rsidP="005F4C7B">
      <w:pPr>
        <w:ind w:firstLine="426"/>
        <w:rPr>
          <w:sz w:val="24"/>
        </w:rPr>
      </w:pPr>
      <w:r w:rsidRPr="00C52685">
        <w:rPr>
          <w:sz w:val="24"/>
        </w:rPr>
        <w:t>- формы социального обслуживания и виды социальных услуг;</w:t>
      </w:r>
    </w:p>
    <w:p w:rsidR="005F4C7B" w:rsidRPr="00C52685" w:rsidRDefault="005F4C7B" w:rsidP="005F4C7B">
      <w:pPr>
        <w:ind w:firstLine="426"/>
        <w:rPr>
          <w:sz w:val="24"/>
        </w:rPr>
      </w:pPr>
      <w:r w:rsidRPr="00C52685">
        <w:rPr>
          <w:sz w:val="24"/>
        </w:rPr>
        <w:t xml:space="preserve">- права получателей социальных услуг; </w:t>
      </w:r>
    </w:p>
    <w:p w:rsidR="005F4C7B" w:rsidRPr="00C52685" w:rsidRDefault="005F4C7B" w:rsidP="005F4C7B">
      <w:pPr>
        <w:ind w:firstLine="426"/>
        <w:rPr>
          <w:sz w:val="24"/>
        </w:rPr>
      </w:pPr>
      <w:r w:rsidRPr="00C52685">
        <w:rPr>
          <w:sz w:val="24"/>
        </w:rPr>
        <w:lastRenderedPageBreak/>
        <w:t>- социальное обслуживание пожилых граждан и инвалидов;</w:t>
      </w:r>
    </w:p>
    <w:p w:rsidR="005F4C7B" w:rsidRPr="00C52685" w:rsidRDefault="005F4C7B" w:rsidP="005F4C7B">
      <w:pPr>
        <w:ind w:firstLine="426"/>
        <w:rPr>
          <w:sz w:val="24"/>
        </w:rPr>
      </w:pPr>
      <w:r w:rsidRPr="00C52685">
        <w:rPr>
          <w:sz w:val="24"/>
        </w:rPr>
        <w:t>- социальное обслуживание детей.</w:t>
      </w:r>
    </w:p>
    <w:p w:rsidR="005F4C7B" w:rsidRPr="00C52685" w:rsidRDefault="005F4C7B" w:rsidP="005F4C7B">
      <w:pPr>
        <w:tabs>
          <w:tab w:val="left" w:pos="0"/>
          <w:tab w:val="left" w:pos="709"/>
          <w:tab w:val="left" w:pos="1134"/>
        </w:tabs>
        <w:ind w:firstLine="426"/>
        <w:jc w:val="both"/>
        <w:rPr>
          <w:i/>
          <w:kern w:val="24"/>
          <w:sz w:val="24"/>
        </w:rPr>
      </w:pPr>
      <w:r w:rsidRPr="00C52685">
        <w:rPr>
          <w:i/>
          <w:sz w:val="24"/>
        </w:rPr>
        <w:t xml:space="preserve">2. Компетентностно-ориентированная задача </w:t>
      </w:r>
      <w:r w:rsidRPr="00C52685">
        <w:rPr>
          <w:bCs/>
          <w:i/>
          <w:sz w:val="24"/>
        </w:rPr>
        <w:t>(ситуационная)</w:t>
      </w:r>
      <w:r w:rsidRPr="00C52685">
        <w:rPr>
          <w:i/>
          <w:kern w:val="24"/>
          <w:sz w:val="24"/>
        </w:rPr>
        <w:t xml:space="preserve">. </w:t>
      </w:r>
    </w:p>
    <w:p w:rsidR="005F4C7B" w:rsidRPr="00C52685" w:rsidRDefault="005F4C7B" w:rsidP="005F4C7B">
      <w:pPr>
        <w:tabs>
          <w:tab w:val="left" w:pos="8647"/>
        </w:tabs>
        <w:ind w:firstLine="426"/>
        <w:jc w:val="both"/>
        <w:rPr>
          <w:i/>
          <w:sz w:val="24"/>
        </w:rPr>
      </w:pPr>
      <w:r w:rsidRPr="00C52685">
        <w:rPr>
          <w:i/>
          <w:kern w:val="24"/>
          <w:sz w:val="24"/>
        </w:rPr>
        <w:t xml:space="preserve"> 1. </w:t>
      </w:r>
      <w:r w:rsidRPr="00C52685">
        <w:rPr>
          <w:sz w:val="24"/>
        </w:rPr>
        <w:t>83-летняя Павлова обратилась в орган социальной защиты по месту жительства с просьбой прикрепить ее для обслуживания на дому. В заявлении она указала, что является одинокой пенсионеркой. На основании каких документов производится прикрепление для обслуживания на дому? Какие виды услуг предоставляются при обслуживании на дому?</w:t>
      </w:r>
    </w:p>
    <w:p w:rsidR="005F4C7B" w:rsidRPr="00C52685" w:rsidRDefault="005F4C7B" w:rsidP="005F4C7B">
      <w:pPr>
        <w:ind w:firstLine="567"/>
        <w:jc w:val="both"/>
        <w:rPr>
          <w:sz w:val="24"/>
        </w:rPr>
      </w:pPr>
      <w:r w:rsidRPr="00C52685">
        <w:rPr>
          <w:i/>
          <w:kern w:val="24"/>
          <w:sz w:val="24"/>
        </w:rPr>
        <w:t xml:space="preserve">2. </w:t>
      </w:r>
      <w:r w:rsidRPr="00C52685">
        <w:rPr>
          <w:sz w:val="24"/>
        </w:rPr>
        <w:t>Инвалид ВОВ был помещен в стационар для инвалидов. Он получает две пенсии в максимальном размере: пенсию по старости и пенсию по инвалидности. Однако при выплате пенсии в стационаре с него удерживают 100 % стоимости предоставляемых услуг. Правомерно ли это? Каким категориям граждан стационарные социальные услуги предоставляются бесплатно, на условиях частичной оплаты, за полную стоимость?</w:t>
      </w:r>
    </w:p>
    <w:p w:rsidR="005F4C7B" w:rsidRPr="00C52685" w:rsidRDefault="005F4C7B" w:rsidP="005F4C7B">
      <w:pPr>
        <w:tabs>
          <w:tab w:val="left" w:pos="0"/>
          <w:tab w:val="left" w:pos="709"/>
          <w:tab w:val="left" w:pos="993"/>
        </w:tabs>
        <w:autoSpaceDE w:val="0"/>
        <w:autoSpaceDN w:val="0"/>
        <w:adjustRightInd w:val="0"/>
        <w:ind w:firstLine="426"/>
        <w:jc w:val="both"/>
        <w:rPr>
          <w:b/>
        </w:rPr>
      </w:pPr>
    </w:p>
    <w:p w:rsidR="005F4C7B" w:rsidRPr="00C52685" w:rsidRDefault="005F4C7B" w:rsidP="005F4C7B">
      <w:pPr>
        <w:pStyle w:val="12"/>
        <w:jc w:val="center"/>
        <w:rPr>
          <w:rFonts w:ascii="Times New Roman" w:hAnsi="Times New Roman"/>
          <w:b/>
          <w:sz w:val="24"/>
          <w:szCs w:val="24"/>
        </w:rPr>
      </w:pPr>
      <w:r w:rsidRPr="00C52685">
        <w:rPr>
          <w:rFonts w:ascii="Times New Roman" w:hAnsi="Times New Roman"/>
          <w:b/>
          <w:bCs/>
          <w:sz w:val="24"/>
          <w:szCs w:val="24"/>
        </w:rPr>
        <w:t xml:space="preserve">4. </w:t>
      </w:r>
      <w:r w:rsidRPr="00C52685">
        <w:rPr>
          <w:rFonts w:ascii="Times New Roman" w:hAnsi="Times New Roman"/>
          <w:b/>
          <w:sz w:val="24"/>
          <w:szCs w:val="24"/>
        </w:rPr>
        <w:t>ЗАДАНИЯ ДЛЯ ОБУЧАЮЩИХСЯ ЗАОЧНОЙ</w:t>
      </w:r>
    </w:p>
    <w:p w:rsidR="005F4C7B" w:rsidRPr="00C52685" w:rsidRDefault="005F4C7B" w:rsidP="005F4C7B">
      <w:pPr>
        <w:pStyle w:val="12"/>
        <w:jc w:val="center"/>
        <w:rPr>
          <w:rFonts w:ascii="Times New Roman" w:hAnsi="Times New Roman"/>
          <w:b/>
          <w:sz w:val="24"/>
          <w:szCs w:val="24"/>
        </w:rPr>
      </w:pPr>
      <w:r w:rsidRPr="00C52685">
        <w:rPr>
          <w:rFonts w:ascii="Times New Roman" w:hAnsi="Times New Roman"/>
          <w:b/>
          <w:sz w:val="24"/>
          <w:szCs w:val="24"/>
        </w:rPr>
        <w:t xml:space="preserve">ФОРМЫ ОБУЧЕНИЯ ДЛЯ ВЫПОЛНЕНИЯ </w:t>
      </w:r>
    </w:p>
    <w:p w:rsidR="005F4C7B" w:rsidRPr="00C52685" w:rsidRDefault="005F4C7B" w:rsidP="005F4C7B">
      <w:pPr>
        <w:pStyle w:val="12"/>
        <w:jc w:val="center"/>
        <w:rPr>
          <w:rFonts w:ascii="Times New Roman" w:hAnsi="Times New Roman"/>
          <w:b/>
          <w:sz w:val="24"/>
          <w:szCs w:val="24"/>
        </w:rPr>
      </w:pPr>
      <w:r w:rsidRPr="00C52685">
        <w:rPr>
          <w:rFonts w:ascii="Times New Roman" w:hAnsi="Times New Roman"/>
          <w:b/>
          <w:sz w:val="24"/>
          <w:szCs w:val="24"/>
        </w:rPr>
        <w:t xml:space="preserve">КОНТРОЛЬНОЙ РАБОТЫ ПО ДИСЦИПЛИНЕ </w:t>
      </w:r>
    </w:p>
    <w:p w:rsidR="005F4C7B" w:rsidRPr="00C52685" w:rsidRDefault="005F4C7B" w:rsidP="005F4C7B">
      <w:pPr>
        <w:pStyle w:val="aa"/>
        <w:tabs>
          <w:tab w:val="left" w:pos="709"/>
        </w:tabs>
        <w:spacing w:after="0" w:line="240" w:lineRule="auto"/>
        <w:ind w:left="0"/>
        <w:jc w:val="center"/>
        <w:rPr>
          <w:rFonts w:ascii="Times New Roman" w:hAnsi="Times New Roman"/>
          <w:b/>
          <w:bCs/>
          <w:sz w:val="24"/>
          <w:szCs w:val="24"/>
        </w:rPr>
      </w:pPr>
      <w:r w:rsidRPr="00C52685">
        <w:rPr>
          <w:rFonts w:ascii="Times New Roman" w:hAnsi="Times New Roman"/>
          <w:b/>
          <w:bCs/>
          <w:sz w:val="24"/>
          <w:szCs w:val="24"/>
        </w:rPr>
        <w:t xml:space="preserve"> «ПРАВО СОЦИАЛЬНОГО ОБЕСПЕЧЕНИЯ»</w:t>
      </w:r>
    </w:p>
    <w:p w:rsidR="005F4C7B" w:rsidRPr="00C52685" w:rsidRDefault="005F4C7B" w:rsidP="005F4C7B">
      <w:pPr>
        <w:ind w:firstLine="709"/>
        <w:jc w:val="both"/>
        <w:rPr>
          <w:b/>
          <w:sz w:val="24"/>
        </w:rPr>
      </w:pPr>
    </w:p>
    <w:p w:rsidR="005F4C7B" w:rsidRPr="00C52685" w:rsidRDefault="005F4C7B" w:rsidP="005F4C7B">
      <w:pPr>
        <w:pStyle w:val="Style9"/>
        <w:widowControl/>
        <w:tabs>
          <w:tab w:val="left" w:pos="720"/>
        </w:tabs>
        <w:spacing w:line="240" w:lineRule="auto"/>
        <w:ind w:firstLine="426"/>
        <w:rPr>
          <w:b/>
          <w:spacing w:val="6"/>
        </w:rPr>
      </w:pPr>
      <w:r w:rsidRPr="00C52685">
        <w:t>В соответствии с учебным планом обучающиеся заочной формы обу</w:t>
      </w:r>
      <w:r w:rsidRPr="00C52685">
        <w:softHyphen/>
        <w:t xml:space="preserve">чения выполняют письменную контрольную работу.   </w:t>
      </w:r>
    </w:p>
    <w:p w:rsidR="005F4C7B" w:rsidRPr="00C52685" w:rsidRDefault="005F4C7B" w:rsidP="005F4C7B">
      <w:pPr>
        <w:ind w:firstLine="426"/>
        <w:jc w:val="both"/>
        <w:rPr>
          <w:sz w:val="24"/>
        </w:rPr>
      </w:pPr>
      <w:r w:rsidRPr="00C52685">
        <w:rPr>
          <w:sz w:val="24"/>
        </w:rPr>
        <w:t xml:space="preserve">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w:t>
      </w:r>
      <w:r w:rsidRPr="00C52685">
        <w:rPr>
          <w:sz w:val="24"/>
        </w:rPr>
        <w:lastRenderedPageBreak/>
        <w:t>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5F4C7B" w:rsidRPr="00C52685" w:rsidRDefault="005F4C7B" w:rsidP="005F4C7B">
      <w:pPr>
        <w:ind w:firstLine="426"/>
        <w:jc w:val="both"/>
        <w:rPr>
          <w:sz w:val="24"/>
        </w:rPr>
      </w:pPr>
      <w:r w:rsidRPr="00C52685">
        <w:rPr>
          <w:sz w:val="24"/>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5F4C7B" w:rsidRPr="00C52685" w:rsidRDefault="005F4C7B" w:rsidP="005F4C7B">
      <w:pPr>
        <w:ind w:firstLine="426"/>
        <w:jc w:val="both"/>
        <w:rPr>
          <w:sz w:val="24"/>
        </w:rPr>
      </w:pPr>
      <w:r w:rsidRPr="00C52685">
        <w:rPr>
          <w:sz w:val="24"/>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5F4C7B" w:rsidRPr="00C52685" w:rsidRDefault="005F4C7B" w:rsidP="005F4C7B">
      <w:pPr>
        <w:ind w:firstLine="426"/>
        <w:jc w:val="both"/>
        <w:rPr>
          <w:sz w:val="24"/>
        </w:rPr>
      </w:pPr>
      <w:r w:rsidRPr="00C52685">
        <w:rPr>
          <w:sz w:val="24"/>
        </w:rPr>
        <w:t xml:space="preserve">На основе изученного теоретического и нормативного материала, анализа практики применения норм права социального обеспечения в том числе судебными и иными правоохранительными органами можно приступать к написанию работы.  </w:t>
      </w:r>
    </w:p>
    <w:p w:rsidR="005F4C7B" w:rsidRPr="00C52685" w:rsidRDefault="005F4C7B" w:rsidP="005F4C7B">
      <w:pPr>
        <w:ind w:firstLine="426"/>
        <w:jc w:val="both"/>
        <w:rPr>
          <w:sz w:val="24"/>
        </w:rPr>
      </w:pPr>
      <w:r w:rsidRPr="00C52685">
        <w:rPr>
          <w:sz w:val="24"/>
        </w:rPr>
        <w:t xml:space="preserve">Обязательным требованием является использование методики решения задач, заключающейся в следующем:  </w:t>
      </w:r>
    </w:p>
    <w:p w:rsidR="005F4C7B" w:rsidRPr="00C52685" w:rsidRDefault="005F4C7B" w:rsidP="005F4C7B">
      <w:pPr>
        <w:ind w:firstLine="426"/>
        <w:jc w:val="both"/>
        <w:rPr>
          <w:sz w:val="24"/>
        </w:rPr>
      </w:pPr>
      <w:r w:rsidRPr="00C52685">
        <w:rPr>
          <w:sz w:val="24"/>
        </w:rPr>
        <w:t>- определение вида возникшего правоотношения;</w:t>
      </w:r>
    </w:p>
    <w:p w:rsidR="005F4C7B" w:rsidRPr="00C52685" w:rsidRDefault="005F4C7B" w:rsidP="005F4C7B">
      <w:pPr>
        <w:ind w:firstLine="426"/>
        <w:jc w:val="both"/>
        <w:rPr>
          <w:sz w:val="24"/>
        </w:rPr>
      </w:pPr>
      <w:r w:rsidRPr="00C52685">
        <w:rPr>
          <w:sz w:val="24"/>
        </w:rPr>
        <w:t>- определение нормативных правовых актов, подлежащих применению;</w:t>
      </w:r>
    </w:p>
    <w:p w:rsidR="005F4C7B" w:rsidRPr="00C52685" w:rsidRDefault="005F4C7B" w:rsidP="005F4C7B">
      <w:pPr>
        <w:ind w:firstLine="426"/>
        <w:jc w:val="both"/>
        <w:rPr>
          <w:sz w:val="24"/>
        </w:rPr>
      </w:pPr>
      <w:r w:rsidRPr="00C52685">
        <w:rPr>
          <w:sz w:val="24"/>
        </w:rPr>
        <w:t>- формулировка обоснованного ответа со ссылкой на нормы права;</w:t>
      </w:r>
    </w:p>
    <w:p w:rsidR="005F4C7B" w:rsidRPr="00C52685" w:rsidRDefault="005F4C7B" w:rsidP="005F4C7B">
      <w:pPr>
        <w:ind w:firstLine="426"/>
        <w:jc w:val="both"/>
        <w:rPr>
          <w:sz w:val="24"/>
        </w:rPr>
      </w:pPr>
      <w:r w:rsidRPr="00C52685">
        <w:rPr>
          <w:sz w:val="24"/>
        </w:rPr>
        <w:t>- анализ материалов судебной практики по аналогичным делам;</w:t>
      </w:r>
    </w:p>
    <w:p w:rsidR="005F4C7B" w:rsidRPr="00C52685" w:rsidRDefault="005F4C7B" w:rsidP="005F4C7B">
      <w:pPr>
        <w:ind w:firstLine="426"/>
        <w:jc w:val="both"/>
        <w:rPr>
          <w:sz w:val="24"/>
          <w:lang w:eastAsia="en-US"/>
        </w:rPr>
      </w:pPr>
      <w:r w:rsidRPr="00C52685">
        <w:rPr>
          <w:sz w:val="24"/>
        </w:rPr>
        <w:t>- анализ теоретических положений, имеющих отношение к рассматриваемым правоотношениям.</w:t>
      </w:r>
    </w:p>
    <w:p w:rsidR="005F4C7B" w:rsidRPr="00C52685" w:rsidRDefault="005F4C7B" w:rsidP="005F4C7B">
      <w:pPr>
        <w:ind w:firstLine="426"/>
        <w:jc w:val="both"/>
        <w:rPr>
          <w:sz w:val="24"/>
        </w:rPr>
      </w:pPr>
      <w:r w:rsidRPr="00C52685">
        <w:rPr>
          <w:sz w:val="24"/>
        </w:rPr>
        <w:lastRenderedPageBreak/>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со ссылкой на соответствующий источник. Все ссылки и сноски необходимо подтверждать официальными источниками.</w:t>
      </w:r>
    </w:p>
    <w:p w:rsidR="005F4C7B" w:rsidRPr="00C52685" w:rsidRDefault="005F4C7B" w:rsidP="005F4C7B">
      <w:pPr>
        <w:ind w:firstLine="426"/>
        <w:jc w:val="both"/>
        <w:rPr>
          <w:sz w:val="24"/>
        </w:rPr>
      </w:pPr>
      <w:r w:rsidRPr="00C52685">
        <w:rPr>
          <w:sz w:val="24"/>
        </w:rPr>
        <w:t>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 а также практику судебных и иных органов по применению законодательства.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5F4C7B" w:rsidRPr="00C52685" w:rsidRDefault="005F4C7B" w:rsidP="005F4C7B">
      <w:pPr>
        <w:ind w:firstLine="426"/>
        <w:jc w:val="both"/>
        <w:rPr>
          <w:sz w:val="24"/>
        </w:rPr>
      </w:pPr>
      <w:r w:rsidRPr="00C52685">
        <w:rPr>
          <w:sz w:val="24"/>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правовых актов, правильно оформлена, отпечатана или написана от руки четким разборчивым почерком.  </w:t>
      </w:r>
    </w:p>
    <w:p w:rsidR="005F4C7B" w:rsidRPr="00C52685" w:rsidRDefault="005F4C7B" w:rsidP="005F4C7B">
      <w:pPr>
        <w:ind w:firstLine="426"/>
        <w:jc w:val="both"/>
        <w:rPr>
          <w:sz w:val="24"/>
        </w:rPr>
      </w:pPr>
      <w:r w:rsidRPr="00C52685">
        <w:rPr>
          <w:sz w:val="24"/>
        </w:rPr>
        <w:t>Контрольная работа выполняется строго по вариантам.</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sz w:val="24"/>
          <w:szCs w:val="24"/>
        </w:rPr>
        <w:t>Для выполнения контрольной работы студентам предлагается блок заданий, содержащий 10 вариантов. Вариант задания определяется по последней цифре номера зачетной книжки (например, №4/09-180 – вариант 10, №4/09-181 – вариант 1, №4/09-182 – вариант 2).</w:t>
      </w:r>
    </w:p>
    <w:p w:rsidR="005F4C7B" w:rsidRPr="00C52685" w:rsidRDefault="005F4C7B" w:rsidP="005F4C7B">
      <w:pPr>
        <w:ind w:firstLine="426"/>
        <w:jc w:val="both"/>
        <w:rPr>
          <w:sz w:val="24"/>
        </w:rPr>
      </w:pPr>
    </w:p>
    <w:p w:rsidR="005F4C7B" w:rsidRPr="00C52685" w:rsidRDefault="005F4C7B" w:rsidP="005F4C7B">
      <w:pPr>
        <w:pStyle w:val="ab"/>
        <w:jc w:val="center"/>
        <w:rPr>
          <w:rFonts w:ascii="Times New Roman" w:hAnsi="Times New Roman"/>
          <w:b/>
          <w:sz w:val="24"/>
          <w:szCs w:val="24"/>
        </w:rPr>
      </w:pPr>
      <w:r w:rsidRPr="00C52685">
        <w:rPr>
          <w:rFonts w:ascii="Times New Roman" w:hAnsi="Times New Roman"/>
          <w:b/>
          <w:sz w:val="24"/>
          <w:szCs w:val="24"/>
        </w:rPr>
        <w:t>Вариант 1.</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
          <w:sz w:val="24"/>
          <w:szCs w:val="24"/>
        </w:rPr>
        <w:lastRenderedPageBreak/>
        <w:t>Задание.</w:t>
      </w:r>
      <w:r w:rsidRPr="00C52685">
        <w:rPr>
          <w:rFonts w:ascii="Times New Roman" w:hAnsi="Times New Roman"/>
          <w:sz w:val="24"/>
          <w:szCs w:val="24"/>
        </w:rPr>
        <w:t xml:space="preserve"> </w:t>
      </w:r>
      <w:r w:rsidRPr="00C52685">
        <w:rPr>
          <w:rFonts w:ascii="Times New Roman" w:hAnsi="Times New Roman"/>
          <w:bCs/>
          <w:sz w:val="24"/>
          <w:szCs w:val="24"/>
        </w:rPr>
        <w:t>Заполните таблицу:</w:t>
      </w:r>
      <w:r w:rsidRPr="00C52685">
        <w:rPr>
          <w:rFonts w:ascii="Times New Roman" w:hAnsi="Times New Roman"/>
          <w:b/>
          <w:bCs/>
          <w:sz w:val="24"/>
          <w:szCs w:val="24"/>
        </w:rPr>
        <w:t xml:space="preserve"> </w:t>
      </w:r>
      <w:r w:rsidRPr="00C52685">
        <w:rPr>
          <w:rFonts w:ascii="Times New Roman" w:hAnsi="Times New Roman"/>
          <w:sz w:val="24"/>
          <w:szCs w:val="24"/>
        </w:rPr>
        <w:t>в левой части укажите виды пособий семьям с детьми, а в правой – соответствующий нормативный правовой акт, регулирующий этот вид пособия (вид нормативного акта; орган, его принявший; дата принятия; полное название).</w:t>
      </w:r>
    </w:p>
    <w:tbl>
      <w:tblPr>
        <w:tblStyle w:val="ae"/>
        <w:tblW w:w="0" w:type="auto"/>
        <w:tblLook w:val="04A0"/>
      </w:tblPr>
      <w:tblGrid>
        <w:gridCol w:w="2767"/>
        <w:gridCol w:w="3572"/>
      </w:tblGrid>
      <w:tr w:rsidR="005F4C7B" w:rsidRPr="00C52685" w:rsidTr="00DD5F69">
        <w:tc>
          <w:tcPr>
            <w:tcW w:w="2767" w:type="dxa"/>
          </w:tcPr>
          <w:p w:rsidR="005F4C7B" w:rsidRPr="00C52685" w:rsidRDefault="005F4C7B" w:rsidP="00DD5F69">
            <w:pPr>
              <w:pStyle w:val="ab"/>
              <w:jc w:val="center"/>
              <w:rPr>
                <w:rFonts w:ascii="Times New Roman" w:hAnsi="Times New Roman"/>
                <w:sz w:val="24"/>
                <w:szCs w:val="24"/>
              </w:rPr>
            </w:pPr>
            <w:r w:rsidRPr="00C52685">
              <w:rPr>
                <w:rFonts w:ascii="Times New Roman" w:hAnsi="Times New Roman"/>
                <w:sz w:val="24"/>
                <w:szCs w:val="24"/>
              </w:rPr>
              <w:t>Виды детских пособий</w:t>
            </w:r>
          </w:p>
        </w:tc>
        <w:tc>
          <w:tcPr>
            <w:tcW w:w="3572" w:type="dxa"/>
          </w:tcPr>
          <w:p w:rsidR="005F4C7B" w:rsidRPr="00C52685" w:rsidRDefault="005F4C7B" w:rsidP="00DD5F69">
            <w:pPr>
              <w:pStyle w:val="ab"/>
              <w:jc w:val="center"/>
              <w:rPr>
                <w:rFonts w:ascii="Times New Roman" w:hAnsi="Times New Roman"/>
                <w:sz w:val="24"/>
                <w:szCs w:val="24"/>
              </w:rPr>
            </w:pPr>
            <w:r w:rsidRPr="00C52685">
              <w:rPr>
                <w:rFonts w:ascii="Times New Roman" w:hAnsi="Times New Roman"/>
                <w:sz w:val="24"/>
                <w:szCs w:val="24"/>
              </w:rPr>
              <w:t>Соответствующий нормативный акт</w:t>
            </w:r>
          </w:p>
        </w:tc>
      </w:tr>
      <w:tr w:rsidR="005F4C7B" w:rsidRPr="00C52685" w:rsidTr="00DD5F69">
        <w:tc>
          <w:tcPr>
            <w:tcW w:w="2767" w:type="dxa"/>
          </w:tcPr>
          <w:p w:rsidR="005F4C7B" w:rsidRPr="00C52685" w:rsidRDefault="005F4C7B" w:rsidP="00DD5F69">
            <w:pPr>
              <w:pStyle w:val="ab"/>
              <w:ind w:firstLine="426"/>
              <w:jc w:val="both"/>
              <w:rPr>
                <w:rFonts w:ascii="Times New Roman" w:hAnsi="Times New Roman"/>
                <w:sz w:val="24"/>
                <w:szCs w:val="24"/>
              </w:rPr>
            </w:pPr>
          </w:p>
        </w:tc>
        <w:tc>
          <w:tcPr>
            <w:tcW w:w="3572" w:type="dxa"/>
          </w:tcPr>
          <w:p w:rsidR="005F4C7B" w:rsidRPr="00C52685" w:rsidRDefault="005F4C7B" w:rsidP="00DD5F69">
            <w:pPr>
              <w:pStyle w:val="ab"/>
              <w:ind w:firstLine="426"/>
              <w:jc w:val="both"/>
              <w:rPr>
                <w:rFonts w:ascii="Times New Roman" w:hAnsi="Times New Roman"/>
                <w:sz w:val="24"/>
                <w:szCs w:val="24"/>
              </w:rPr>
            </w:pPr>
          </w:p>
        </w:tc>
      </w:tr>
      <w:tr w:rsidR="005F4C7B" w:rsidRPr="00C52685" w:rsidTr="00DD5F69">
        <w:tc>
          <w:tcPr>
            <w:tcW w:w="2767" w:type="dxa"/>
          </w:tcPr>
          <w:p w:rsidR="005F4C7B" w:rsidRPr="00C52685" w:rsidRDefault="005F4C7B" w:rsidP="00DD5F69">
            <w:pPr>
              <w:pStyle w:val="ab"/>
              <w:ind w:firstLine="426"/>
              <w:jc w:val="both"/>
              <w:rPr>
                <w:rFonts w:ascii="Times New Roman" w:hAnsi="Times New Roman"/>
                <w:sz w:val="24"/>
                <w:szCs w:val="24"/>
              </w:rPr>
            </w:pPr>
          </w:p>
        </w:tc>
        <w:tc>
          <w:tcPr>
            <w:tcW w:w="3572" w:type="dxa"/>
          </w:tcPr>
          <w:p w:rsidR="005F4C7B" w:rsidRPr="00C52685" w:rsidRDefault="005F4C7B" w:rsidP="00DD5F69">
            <w:pPr>
              <w:pStyle w:val="ab"/>
              <w:ind w:firstLine="426"/>
              <w:jc w:val="both"/>
              <w:rPr>
                <w:rFonts w:ascii="Times New Roman" w:hAnsi="Times New Roman"/>
                <w:sz w:val="24"/>
                <w:szCs w:val="24"/>
              </w:rPr>
            </w:pPr>
          </w:p>
        </w:tc>
      </w:tr>
    </w:tbl>
    <w:p w:rsidR="005F4C7B" w:rsidRPr="00C52685" w:rsidRDefault="005F4C7B" w:rsidP="005F4C7B">
      <w:pPr>
        <w:pStyle w:val="Default"/>
        <w:ind w:firstLine="426"/>
        <w:jc w:val="both"/>
        <w:rPr>
          <w:color w:val="auto"/>
        </w:rPr>
      </w:pPr>
      <w:r w:rsidRPr="00C52685">
        <w:rPr>
          <w:b/>
          <w:bCs/>
          <w:color w:val="auto"/>
        </w:rPr>
        <w:t>Задание</w:t>
      </w:r>
      <w:r w:rsidRPr="00C52685">
        <w:rPr>
          <w:b/>
          <w:color w:val="auto"/>
        </w:rPr>
        <w:t>.</w:t>
      </w:r>
      <w:r w:rsidRPr="00C52685">
        <w:rPr>
          <w:color w:val="auto"/>
        </w:rPr>
        <w:t xml:space="preserve"> Муж и жена Шиловы – оба инвалиды II группы – по их просьбе были помещены в дом-интернат. Их поместили в разные корпуса, несмотря на просьбу поместить вместе как супругов. Администрация дома-интерната в грубой форме пояснила это решение тем, что супруги не имеют права выставлять какие-то условия, и администрации более удобно для обслуживания расселять проживающих по мужским и женским корпусам. Когда Шилов стал требовать пригласить адвоката, чтобы проконсультироваться с ним, то в ответ его изолировали на 5 дней в специальном помещении, а после этого направили работать в мастерскую, хотя Шилов возражал, так как плохо себя чувствовал. На содержание инвалидов из их пенсии администрация удерживала 50%. Супругам разрешили встречаться в определенные дни и часы и в течение месяца запретили свидания с родственниками. </w:t>
      </w:r>
    </w:p>
    <w:p w:rsidR="005F4C7B" w:rsidRPr="00C52685" w:rsidRDefault="005F4C7B" w:rsidP="005F4C7B">
      <w:pPr>
        <w:pStyle w:val="Default"/>
        <w:ind w:firstLine="426"/>
        <w:jc w:val="both"/>
        <w:rPr>
          <w:i/>
          <w:color w:val="auto"/>
        </w:rPr>
      </w:pPr>
      <w:r w:rsidRPr="00C52685">
        <w:rPr>
          <w:i/>
          <w:color w:val="auto"/>
        </w:rPr>
        <w:t xml:space="preserve">Супруги Шиловы написали жалобу в орган социальной защиты и попросили перевести их в другой дом-интернат. </w:t>
      </w:r>
    </w:p>
    <w:p w:rsidR="005F4C7B" w:rsidRPr="00C52685" w:rsidRDefault="005F4C7B" w:rsidP="005F4C7B">
      <w:pPr>
        <w:pStyle w:val="Default"/>
        <w:ind w:firstLine="426"/>
        <w:jc w:val="both"/>
        <w:rPr>
          <w:i/>
          <w:color w:val="auto"/>
        </w:rPr>
      </w:pPr>
      <w:r w:rsidRPr="00C52685">
        <w:rPr>
          <w:i/>
          <w:color w:val="auto"/>
        </w:rPr>
        <w:t xml:space="preserve">Правомерны ли действия администрации дома-интерната? </w:t>
      </w:r>
    </w:p>
    <w:p w:rsidR="005F4C7B" w:rsidRPr="00C52685" w:rsidRDefault="005F4C7B" w:rsidP="005F4C7B">
      <w:pPr>
        <w:pStyle w:val="ab"/>
        <w:ind w:firstLine="426"/>
        <w:jc w:val="both"/>
        <w:rPr>
          <w:rFonts w:ascii="Times New Roman" w:hAnsi="Times New Roman"/>
          <w:b/>
          <w:i/>
          <w:sz w:val="24"/>
          <w:szCs w:val="24"/>
        </w:rPr>
      </w:pPr>
      <w:r w:rsidRPr="00C52685">
        <w:rPr>
          <w:rFonts w:ascii="Times New Roman" w:hAnsi="Times New Roman"/>
          <w:i/>
          <w:sz w:val="24"/>
          <w:szCs w:val="24"/>
        </w:rPr>
        <w:t>Удовлетворят ли жалобу супругов?</w:t>
      </w:r>
    </w:p>
    <w:p w:rsidR="005F4C7B" w:rsidRPr="00C52685" w:rsidRDefault="005F4C7B" w:rsidP="005F4C7B">
      <w:pPr>
        <w:pStyle w:val="ab"/>
        <w:ind w:firstLine="426"/>
        <w:jc w:val="center"/>
        <w:rPr>
          <w:rFonts w:ascii="Times New Roman" w:hAnsi="Times New Roman"/>
          <w:b/>
          <w:sz w:val="24"/>
          <w:szCs w:val="24"/>
        </w:rPr>
      </w:pPr>
    </w:p>
    <w:p w:rsidR="005F4C7B" w:rsidRPr="00C52685" w:rsidRDefault="005F4C7B" w:rsidP="005F4C7B">
      <w:pPr>
        <w:pStyle w:val="ab"/>
        <w:jc w:val="center"/>
        <w:rPr>
          <w:rFonts w:ascii="Times New Roman" w:hAnsi="Times New Roman"/>
          <w:b/>
          <w:sz w:val="24"/>
          <w:szCs w:val="24"/>
        </w:rPr>
      </w:pPr>
      <w:r w:rsidRPr="00C52685">
        <w:rPr>
          <w:rFonts w:ascii="Times New Roman" w:hAnsi="Times New Roman"/>
          <w:b/>
          <w:sz w:val="24"/>
          <w:szCs w:val="24"/>
        </w:rPr>
        <w:t>Вариант 2.</w:t>
      </w:r>
    </w:p>
    <w:p w:rsidR="005F4C7B" w:rsidRPr="00C52685" w:rsidRDefault="005F4C7B" w:rsidP="005F4C7B">
      <w:pPr>
        <w:pStyle w:val="Default"/>
        <w:ind w:firstLine="426"/>
        <w:jc w:val="both"/>
        <w:rPr>
          <w:color w:val="auto"/>
        </w:rPr>
      </w:pPr>
      <w:r w:rsidRPr="00C52685">
        <w:rPr>
          <w:b/>
          <w:bCs/>
          <w:color w:val="auto"/>
        </w:rPr>
        <w:t>Задание.</w:t>
      </w:r>
      <w:r w:rsidRPr="00C52685">
        <w:rPr>
          <w:bCs/>
          <w:color w:val="auto"/>
        </w:rPr>
        <w:t xml:space="preserve"> Заполните таблицу</w:t>
      </w:r>
      <w:r w:rsidRPr="00C52685">
        <w:rPr>
          <w:b/>
          <w:bCs/>
          <w:color w:val="auto"/>
        </w:rPr>
        <w:t xml:space="preserve"> </w:t>
      </w:r>
      <w:r w:rsidRPr="00C52685">
        <w:rPr>
          <w:color w:val="auto"/>
        </w:rPr>
        <w:t xml:space="preserve">о получателях, размерах и сроках выплаты пособия по беременности и родам </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sz w:val="24"/>
          <w:szCs w:val="24"/>
        </w:rPr>
        <w:lastRenderedPageBreak/>
        <w:t>Пособие по беременности и родам:</w:t>
      </w:r>
    </w:p>
    <w:tbl>
      <w:tblPr>
        <w:tblStyle w:val="ae"/>
        <w:tblW w:w="0" w:type="auto"/>
        <w:tblLook w:val="04A0"/>
      </w:tblPr>
      <w:tblGrid>
        <w:gridCol w:w="2122"/>
        <w:gridCol w:w="2108"/>
        <w:gridCol w:w="2109"/>
      </w:tblGrid>
      <w:tr w:rsidR="005F4C7B" w:rsidRPr="00C52685" w:rsidTr="00DD5F69">
        <w:tc>
          <w:tcPr>
            <w:tcW w:w="2151" w:type="dxa"/>
          </w:tcPr>
          <w:p w:rsidR="005F4C7B" w:rsidRPr="00C52685" w:rsidRDefault="005F4C7B" w:rsidP="00DD5F69">
            <w:pPr>
              <w:pStyle w:val="ab"/>
              <w:jc w:val="center"/>
              <w:rPr>
                <w:rFonts w:ascii="Times New Roman" w:hAnsi="Times New Roman"/>
                <w:bCs/>
                <w:sz w:val="24"/>
                <w:szCs w:val="24"/>
              </w:rPr>
            </w:pPr>
            <w:r w:rsidRPr="00C52685">
              <w:rPr>
                <w:rFonts w:ascii="Times New Roman" w:hAnsi="Times New Roman"/>
                <w:bCs/>
                <w:sz w:val="24"/>
                <w:szCs w:val="24"/>
              </w:rPr>
              <w:t>Получатели пособия</w:t>
            </w:r>
          </w:p>
        </w:tc>
        <w:tc>
          <w:tcPr>
            <w:tcW w:w="2151" w:type="dxa"/>
          </w:tcPr>
          <w:p w:rsidR="005F4C7B" w:rsidRPr="00C52685" w:rsidRDefault="005F4C7B" w:rsidP="00DD5F69">
            <w:pPr>
              <w:pStyle w:val="ab"/>
              <w:jc w:val="both"/>
              <w:rPr>
                <w:rFonts w:ascii="Times New Roman" w:hAnsi="Times New Roman"/>
                <w:bCs/>
                <w:sz w:val="24"/>
                <w:szCs w:val="24"/>
              </w:rPr>
            </w:pPr>
            <w:r w:rsidRPr="00C52685">
              <w:rPr>
                <w:rFonts w:ascii="Times New Roman" w:hAnsi="Times New Roman"/>
                <w:bCs/>
                <w:sz w:val="24"/>
                <w:szCs w:val="24"/>
              </w:rPr>
              <w:t>Размеры пособия</w:t>
            </w:r>
          </w:p>
        </w:tc>
        <w:tc>
          <w:tcPr>
            <w:tcW w:w="2151" w:type="dxa"/>
          </w:tcPr>
          <w:p w:rsidR="005F4C7B" w:rsidRPr="00C52685" w:rsidRDefault="005F4C7B" w:rsidP="00DD5F69">
            <w:pPr>
              <w:pStyle w:val="ab"/>
              <w:jc w:val="both"/>
              <w:rPr>
                <w:rFonts w:ascii="Times New Roman" w:hAnsi="Times New Roman"/>
                <w:bCs/>
                <w:sz w:val="24"/>
                <w:szCs w:val="24"/>
              </w:rPr>
            </w:pPr>
            <w:r w:rsidRPr="00C52685">
              <w:rPr>
                <w:rFonts w:ascii="Times New Roman" w:hAnsi="Times New Roman"/>
                <w:bCs/>
                <w:sz w:val="24"/>
                <w:szCs w:val="24"/>
              </w:rPr>
              <w:t>Сроки выплаты</w:t>
            </w:r>
          </w:p>
        </w:tc>
      </w:tr>
      <w:tr w:rsidR="005F4C7B" w:rsidRPr="00C52685" w:rsidTr="00DD5F69">
        <w:tc>
          <w:tcPr>
            <w:tcW w:w="2151" w:type="dxa"/>
          </w:tcPr>
          <w:p w:rsidR="005F4C7B" w:rsidRPr="00C52685" w:rsidRDefault="005F4C7B" w:rsidP="00DD5F69">
            <w:pPr>
              <w:pStyle w:val="ab"/>
              <w:ind w:firstLine="426"/>
              <w:jc w:val="both"/>
              <w:rPr>
                <w:rFonts w:ascii="Times New Roman" w:hAnsi="Times New Roman"/>
                <w:bCs/>
                <w:sz w:val="24"/>
                <w:szCs w:val="24"/>
              </w:rPr>
            </w:pPr>
          </w:p>
        </w:tc>
        <w:tc>
          <w:tcPr>
            <w:tcW w:w="2151" w:type="dxa"/>
          </w:tcPr>
          <w:p w:rsidR="005F4C7B" w:rsidRPr="00C52685" w:rsidRDefault="005F4C7B" w:rsidP="00DD5F69">
            <w:pPr>
              <w:pStyle w:val="ab"/>
              <w:ind w:firstLine="426"/>
              <w:jc w:val="both"/>
              <w:rPr>
                <w:rFonts w:ascii="Times New Roman" w:hAnsi="Times New Roman"/>
                <w:bCs/>
                <w:sz w:val="24"/>
                <w:szCs w:val="24"/>
              </w:rPr>
            </w:pPr>
          </w:p>
        </w:tc>
        <w:tc>
          <w:tcPr>
            <w:tcW w:w="2151" w:type="dxa"/>
          </w:tcPr>
          <w:p w:rsidR="005F4C7B" w:rsidRPr="00C52685" w:rsidRDefault="005F4C7B" w:rsidP="00DD5F69">
            <w:pPr>
              <w:pStyle w:val="ab"/>
              <w:ind w:firstLine="426"/>
              <w:jc w:val="both"/>
              <w:rPr>
                <w:rFonts w:ascii="Times New Roman" w:hAnsi="Times New Roman"/>
                <w:bCs/>
                <w:sz w:val="24"/>
                <w:szCs w:val="24"/>
              </w:rPr>
            </w:pPr>
          </w:p>
        </w:tc>
      </w:tr>
      <w:tr w:rsidR="005F4C7B" w:rsidRPr="00C52685" w:rsidTr="00DD5F69">
        <w:tc>
          <w:tcPr>
            <w:tcW w:w="2151" w:type="dxa"/>
          </w:tcPr>
          <w:p w:rsidR="005F4C7B" w:rsidRPr="00C52685" w:rsidRDefault="005F4C7B" w:rsidP="00DD5F69">
            <w:pPr>
              <w:pStyle w:val="ab"/>
              <w:ind w:firstLine="426"/>
              <w:jc w:val="both"/>
              <w:rPr>
                <w:rFonts w:ascii="Times New Roman" w:hAnsi="Times New Roman"/>
                <w:bCs/>
                <w:sz w:val="24"/>
                <w:szCs w:val="24"/>
              </w:rPr>
            </w:pPr>
          </w:p>
        </w:tc>
        <w:tc>
          <w:tcPr>
            <w:tcW w:w="2151" w:type="dxa"/>
          </w:tcPr>
          <w:p w:rsidR="005F4C7B" w:rsidRPr="00C52685" w:rsidRDefault="005F4C7B" w:rsidP="00DD5F69">
            <w:pPr>
              <w:pStyle w:val="ab"/>
              <w:ind w:firstLine="426"/>
              <w:jc w:val="both"/>
              <w:rPr>
                <w:rFonts w:ascii="Times New Roman" w:hAnsi="Times New Roman"/>
                <w:bCs/>
                <w:sz w:val="24"/>
                <w:szCs w:val="24"/>
              </w:rPr>
            </w:pPr>
          </w:p>
        </w:tc>
        <w:tc>
          <w:tcPr>
            <w:tcW w:w="2151" w:type="dxa"/>
          </w:tcPr>
          <w:p w:rsidR="005F4C7B" w:rsidRPr="00C52685" w:rsidRDefault="005F4C7B" w:rsidP="00DD5F69">
            <w:pPr>
              <w:pStyle w:val="ab"/>
              <w:ind w:firstLine="426"/>
              <w:jc w:val="both"/>
              <w:rPr>
                <w:rFonts w:ascii="Times New Roman" w:hAnsi="Times New Roman"/>
                <w:bCs/>
                <w:sz w:val="24"/>
                <w:szCs w:val="24"/>
              </w:rPr>
            </w:pPr>
          </w:p>
        </w:tc>
      </w:tr>
      <w:tr w:rsidR="005F4C7B" w:rsidRPr="00C52685" w:rsidTr="00DD5F69">
        <w:tc>
          <w:tcPr>
            <w:tcW w:w="2151" w:type="dxa"/>
          </w:tcPr>
          <w:p w:rsidR="005F4C7B" w:rsidRPr="00C52685" w:rsidRDefault="005F4C7B" w:rsidP="00DD5F69">
            <w:pPr>
              <w:pStyle w:val="ab"/>
              <w:ind w:firstLine="426"/>
              <w:jc w:val="both"/>
              <w:rPr>
                <w:rFonts w:ascii="Times New Roman" w:hAnsi="Times New Roman"/>
                <w:bCs/>
                <w:sz w:val="24"/>
                <w:szCs w:val="24"/>
              </w:rPr>
            </w:pPr>
          </w:p>
        </w:tc>
        <w:tc>
          <w:tcPr>
            <w:tcW w:w="2151" w:type="dxa"/>
          </w:tcPr>
          <w:p w:rsidR="005F4C7B" w:rsidRPr="00C52685" w:rsidRDefault="005F4C7B" w:rsidP="00DD5F69">
            <w:pPr>
              <w:pStyle w:val="ab"/>
              <w:ind w:firstLine="426"/>
              <w:jc w:val="both"/>
              <w:rPr>
                <w:rFonts w:ascii="Times New Roman" w:hAnsi="Times New Roman"/>
                <w:bCs/>
                <w:sz w:val="24"/>
                <w:szCs w:val="24"/>
              </w:rPr>
            </w:pPr>
          </w:p>
        </w:tc>
        <w:tc>
          <w:tcPr>
            <w:tcW w:w="2151" w:type="dxa"/>
          </w:tcPr>
          <w:p w:rsidR="005F4C7B" w:rsidRPr="00C52685" w:rsidRDefault="005F4C7B" w:rsidP="00DD5F69">
            <w:pPr>
              <w:pStyle w:val="ab"/>
              <w:ind w:firstLine="426"/>
              <w:jc w:val="both"/>
              <w:rPr>
                <w:rFonts w:ascii="Times New Roman" w:hAnsi="Times New Roman"/>
                <w:bCs/>
                <w:sz w:val="24"/>
                <w:szCs w:val="24"/>
              </w:rPr>
            </w:pPr>
          </w:p>
        </w:tc>
      </w:tr>
    </w:tbl>
    <w:p w:rsidR="005F4C7B" w:rsidRPr="00C52685" w:rsidRDefault="005F4C7B" w:rsidP="005F4C7B">
      <w:pPr>
        <w:pStyle w:val="Default"/>
        <w:ind w:firstLine="426"/>
        <w:jc w:val="both"/>
        <w:rPr>
          <w:color w:val="auto"/>
        </w:rPr>
      </w:pPr>
      <w:r w:rsidRPr="00C52685">
        <w:rPr>
          <w:b/>
          <w:color w:val="auto"/>
        </w:rPr>
        <w:t>Задание.</w:t>
      </w:r>
      <w:r w:rsidRPr="00C52685">
        <w:rPr>
          <w:color w:val="auto"/>
        </w:rPr>
        <w:t xml:space="preserve"> Участник ликвидации аварии на Чернобыльской АЭС Широков, имеющий стаж непрерывной работы 5 лет, заболел и был нетрудоспособен в течение 2 месяцев. По медицинским показаниям Широков был переведен на другую (нижеоплачиваемую) работу сроком на 3 месяца. Кроме того, ему было рекомендовано санаторно-курортное лечение. Широков обратился в профсоюзный комитет организации с просьбой предоставить ему путевку на санаторно-курортное лечение, однако ему отказали в предоставлении путевки, поскольку по графику отпуск у него – только через 4 месяца. </w:t>
      </w:r>
    </w:p>
    <w:p w:rsidR="005F4C7B" w:rsidRPr="00C52685" w:rsidRDefault="005F4C7B" w:rsidP="005F4C7B">
      <w:pPr>
        <w:pStyle w:val="Default"/>
        <w:ind w:firstLine="426"/>
        <w:jc w:val="both"/>
        <w:rPr>
          <w:color w:val="auto"/>
        </w:rPr>
      </w:pPr>
      <w:r w:rsidRPr="00C52685">
        <w:rPr>
          <w:color w:val="auto"/>
        </w:rPr>
        <w:t xml:space="preserve">Широков также просил предоставить его 4-летнему сыну место в детском саду организации, но ему отказали в этом, так как существует очередь на места в детском саду. </w:t>
      </w:r>
    </w:p>
    <w:p w:rsidR="005F4C7B" w:rsidRPr="00C52685" w:rsidRDefault="005F4C7B" w:rsidP="005F4C7B">
      <w:pPr>
        <w:pStyle w:val="ab"/>
        <w:ind w:firstLine="426"/>
        <w:jc w:val="both"/>
        <w:rPr>
          <w:rFonts w:ascii="Times New Roman" w:hAnsi="Times New Roman"/>
          <w:i/>
          <w:sz w:val="24"/>
          <w:szCs w:val="24"/>
        </w:rPr>
      </w:pPr>
      <w:r w:rsidRPr="00C52685">
        <w:rPr>
          <w:rFonts w:ascii="Times New Roman" w:hAnsi="Times New Roman"/>
          <w:i/>
          <w:sz w:val="24"/>
          <w:szCs w:val="24"/>
        </w:rPr>
        <w:t>В каком размере будет выплачено пособие по временной нетрудоспособности? Какая оплата труда будет при переводе на другую работу? Правомерны ли действия профсоюзного комитета?</w:t>
      </w:r>
    </w:p>
    <w:p w:rsidR="005F4C7B" w:rsidRPr="00C52685" w:rsidRDefault="005F4C7B" w:rsidP="005F4C7B">
      <w:pPr>
        <w:pStyle w:val="ab"/>
        <w:ind w:firstLine="426"/>
        <w:jc w:val="center"/>
        <w:rPr>
          <w:rFonts w:ascii="Times New Roman" w:hAnsi="Times New Roman"/>
          <w:b/>
          <w:sz w:val="24"/>
          <w:szCs w:val="24"/>
        </w:rPr>
      </w:pPr>
    </w:p>
    <w:p w:rsidR="005F4C7B" w:rsidRPr="00C52685" w:rsidRDefault="005F4C7B" w:rsidP="005F4C7B">
      <w:pPr>
        <w:pStyle w:val="ab"/>
        <w:jc w:val="center"/>
        <w:rPr>
          <w:rFonts w:ascii="Times New Roman" w:hAnsi="Times New Roman"/>
          <w:b/>
          <w:sz w:val="24"/>
          <w:szCs w:val="24"/>
        </w:rPr>
      </w:pPr>
      <w:r w:rsidRPr="00C52685">
        <w:rPr>
          <w:rFonts w:ascii="Times New Roman" w:hAnsi="Times New Roman"/>
          <w:b/>
          <w:sz w:val="24"/>
          <w:szCs w:val="24"/>
        </w:rPr>
        <w:t>Вариант 3</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
          <w:sz w:val="24"/>
          <w:szCs w:val="24"/>
        </w:rPr>
        <w:t>Задание.</w:t>
      </w:r>
      <w:r w:rsidRPr="00C52685">
        <w:rPr>
          <w:rFonts w:ascii="Times New Roman" w:hAnsi="Times New Roman"/>
          <w:sz w:val="24"/>
          <w:szCs w:val="24"/>
        </w:rPr>
        <w:t xml:space="preserve"> </w:t>
      </w:r>
      <w:r w:rsidRPr="00C52685">
        <w:rPr>
          <w:rFonts w:ascii="Times New Roman" w:hAnsi="Times New Roman"/>
          <w:bCs/>
          <w:sz w:val="24"/>
          <w:szCs w:val="24"/>
        </w:rPr>
        <w:t xml:space="preserve">Заполните таблицу </w:t>
      </w:r>
      <w:r w:rsidRPr="00C52685">
        <w:rPr>
          <w:rFonts w:ascii="Times New Roman" w:hAnsi="Times New Roman"/>
          <w:sz w:val="24"/>
          <w:szCs w:val="24"/>
        </w:rPr>
        <w:t xml:space="preserve">о категориях безработных, имеющих право на </w:t>
      </w:r>
      <w:r w:rsidRPr="00C52685">
        <w:rPr>
          <w:rFonts w:ascii="Times New Roman" w:hAnsi="Times New Roman"/>
          <w:bCs/>
          <w:sz w:val="24"/>
          <w:szCs w:val="24"/>
        </w:rPr>
        <w:t>пособие по безработице</w:t>
      </w:r>
      <w:r w:rsidRPr="00C52685">
        <w:rPr>
          <w:rFonts w:ascii="Times New Roman" w:hAnsi="Times New Roman"/>
          <w:b/>
          <w:bCs/>
          <w:sz w:val="24"/>
          <w:szCs w:val="24"/>
        </w:rPr>
        <w:t xml:space="preserve"> </w:t>
      </w:r>
      <w:r w:rsidRPr="00C52685">
        <w:rPr>
          <w:rFonts w:ascii="Times New Roman" w:hAnsi="Times New Roman"/>
          <w:sz w:val="24"/>
          <w:szCs w:val="24"/>
        </w:rPr>
        <w:t>в определенном размере в зависимости от причины увольнения.</w:t>
      </w:r>
    </w:p>
    <w:tbl>
      <w:tblPr>
        <w:tblStyle w:val="ae"/>
        <w:tblW w:w="0" w:type="auto"/>
        <w:tblLook w:val="04A0"/>
      </w:tblPr>
      <w:tblGrid>
        <w:gridCol w:w="1596"/>
        <w:gridCol w:w="1513"/>
        <w:gridCol w:w="1615"/>
        <w:gridCol w:w="1615"/>
      </w:tblGrid>
      <w:tr w:rsidR="005F4C7B" w:rsidRPr="00C52685" w:rsidTr="00DD5F69">
        <w:tc>
          <w:tcPr>
            <w:tcW w:w="1596" w:type="dxa"/>
          </w:tcPr>
          <w:p w:rsidR="005F4C7B" w:rsidRPr="00C52685" w:rsidRDefault="005F4C7B" w:rsidP="00DD5F69">
            <w:pPr>
              <w:pStyle w:val="ab"/>
              <w:jc w:val="center"/>
              <w:rPr>
                <w:rFonts w:ascii="Times New Roman" w:hAnsi="Times New Roman"/>
                <w:sz w:val="24"/>
                <w:szCs w:val="24"/>
              </w:rPr>
            </w:pPr>
            <w:r w:rsidRPr="00C52685">
              <w:rPr>
                <w:rFonts w:ascii="Times New Roman" w:hAnsi="Times New Roman"/>
                <w:sz w:val="24"/>
                <w:szCs w:val="24"/>
              </w:rPr>
              <w:t xml:space="preserve">Категории безработных в </w:t>
            </w:r>
            <w:r w:rsidRPr="00C52685">
              <w:rPr>
                <w:rFonts w:ascii="Times New Roman" w:hAnsi="Times New Roman"/>
                <w:sz w:val="24"/>
                <w:szCs w:val="24"/>
              </w:rPr>
              <w:lastRenderedPageBreak/>
              <w:t>зависимости от причины увольнения</w:t>
            </w:r>
          </w:p>
        </w:tc>
        <w:tc>
          <w:tcPr>
            <w:tcW w:w="1513" w:type="dxa"/>
          </w:tcPr>
          <w:p w:rsidR="005F4C7B" w:rsidRPr="00C52685" w:rsidRDefault="005F4C7B" w:rsidP="00DD5F69">
            <w:pPr>
              <w:pStyle w:val="ab"/>
              <w:jc w:val="center"/>
              <w:rPr>
                <w:rFonts w:ascii="Times New Roman" w:hAnsi="Times New Roman"/>
                <w:sz w:val="24"/>
                <w:szCs w:val="24"/>
              </w:rPr>
            </w:pPr>
            <w:r w:rsidRPr="00C52685">
              <w:rPr>
                <w:rFonts w:ascii="Times New Roman" w:hAnsi="Times New Roman"/>
                <w:sz w:val="24"/>
                <w:szCs w:val="24"/>
              </w:rPr>
              <w:lastRenderedPageBreak/>
              <w:t>Сроки выплаты</w:t>
            </w:r>
          </w:p>
        </w:tc>
        <w:tc>
          <w:tcPr>
            <w:tcW w:w="1615" w:type="dxa"/>
          </w:tcPr>
          <w:p w:rsidR="005F4C7B" w:rsidRPr="00C52685" w:rsidRDefault="005F4C7B" w:rsidP="00DD5F69">
            <w:pPr>
              <w:pStyle w:val="ab"/>
              <w:jc w:val="center"/>
              <w:rPr>
                <w:rFonts w:ascii="Times New Roman" w:hAnsi="Times New Roman"/>
                <w:sz w:val="24"/>
                <w:szCs w:val="24"/>
              </w:rPr>
            </w:pPr>
            <w:r w:rsidRPr="00C52685">
              <w:rPr>
                <w:rFonts w:ascii="Times New Roman" w:hAnsi="Times New Roman"/>
                <w:sz w:val="24"/>
                <w:szCs w:val="24"/>
              </w:rPr>
              <w:t xml:space="preserve">Размеры пособия в 1 периоде </w:t>
            </w:r>
            <w:r w:rsidRPr="00C52685">
              <w:rPr>
                <w:rFonts w:ascii="Times New Roman" w:hAnsi="Times New Roman"/>
                <w:sz w:val="24"/>
                <w:szCs w:val="24"/>
              </w:rPr>
              <w:lastRenderedPageBreak/>
              <w:t>безработицы</w:t>
            </w:r>
          </w:p>
        </w:tc>
        <w:tc>
          <w:tcPr>
            <w:tcW w:w="1615" w:type="dxa"/>
          </w:tcPr>
          <w:p w:rsidR="005F4C7B" w:rsidRPr="00C52685" w:rsidRDefault="005F4C7B" w:rsidP="00DD5F69">
            <w:pPr>
              <w:pStyle w:val="ab"/>
              <w:jc w:val="center"/>
              <w:rPr>
                <w:rFonts w:ascii="Times New Roman" w:hAnsi="Times New Roman"/>
                <w:sz w:val="24"/>
                <w:szCs w:val="24"/>
              </w:rPr>
            </w:pPr>
            <w:r w:rsidRPr="00C52685">
              <w:rPr>
                <w:rFonts w:ascii="Times New Roman" w:hAnsi="Times New Roman"/>
                <w:sz w:val="24"/>
                <w:szCs w:val="24"/>
              </w:rPr>
              <w:lastRenderedPageBreak/>
              <w:t xml:space="preserve">Размеры пособия во 2 периоде </w:t>
            </w:r>
            <w:r w:rsidRPr="00C52685">
              <w:rPr>
                <w:rFonts w:ascii="Times New Roman" w:hAnsi="Times New Roman"/>
                <w:sz w:val="24"/>
                <w:szCs w:val="24"/>
              </w:rPr>
              <w:lastRenderedPageBreak/>
              <w:t>безработицы</w:t>
            </w:r>
          </w:p>
        </w:tc>
      </w:tr>
      <w:tr w:rsidR="005F4C7B" w:rsidRPr="00C52685" w:rsidTr="00DD5F69">
        <w:tc>
          <w:tcPr>
            <w:tcW w:w="1596" w:type="dxa"/>
          </w:tcPr>
          <w:p w:rsidR="005F4C7B" w:rsidRPr="00C52685" w:rsidRDefault="005F4C7B" w:rsidP="00DD5F69">
            <w:pPr>
              <w:pStyle w:val="ab"/>
              <w:ind w:firstLine="426"/>
              <w:jc w:val="both"/>
              <w:rPr>
                <w:rFonts w:ascii="Times New Roman" w:hAnsi="Times New Roman"/>
                <w:sz w:val="24"/>
                <w:szCs w:val="24"/>
              </w:rPr>
            </w:pPr>
          </w:p>
        </w:tc>
        <w:tc>
          <w:tcPr>
            <w:tcW w:w="1513" w:type="dxa"/>
          </w:tcPr>
          <w:p w:rsidR="005F4C7B" w:rsidRPr="00C52685" w:rsidRDefault="005F4C7B" w:rsidP="00DD5F69">
            <w:pPr>
              <w:pStyle w:val="ab"/>
              <w:ind w:firstLine="426"/>
              <w:jc w:val="both"/>
              <w:rPr>
                <w:rFonts w:ascii="Times New Roman" w:hAnsi="Times New Roman"/>
                <w:sz w:val="24"/>
                <w:szCs w:val="24"/>
              </w:rPr>
            </w:pPr>
          </w:p>
        </w:tc>
        <w:tc>
          <w:tcPr>
            <w:tcW w:w="1615" w:type="dxa"/>
          </w:tcPr>
          <w:p w:rsidR="005F4C7B" w:rsidRPr="00C52685" w:rsidRDefault="005F4C7B" w:rsidP="00DD5F69">
            <w:pPr>
              <w:pStyle w:val="ab"/>
              <w:ind w:firstLine="426"/>
              <w:jc w:val="both"/>
              <w:rPr>
                <w:rFonts w:ascii="Times New Roman" w:hAnsi="Times New Roman"/>
                <w:sz w:val="24"/>
                <w:szCs w:val="24"/>
              </w:rPr>
            </w:pPr>
          </w:p>
        </w:tc>
        <w:tc>
          <w:tcPr>
            <w:tcW w:w="1615" w:type="dxa"/>
          </w:tcPr>
          <w:p w:rsidR="005F4C7B" w:rsidRPr="00C52685" w:rsidRDefault="005F4C7B" w:rsidP="00DD5F69">
            <w:pPr>
              <w:pStyle w:val="ab"/>
              <w:ind w:firstLine="426"/>
              <w:jc w:val="both"/>
              <w:rPr>
                <w:rFonts w:ascii="Times New Roman" w:hAnsi="Times New Roman"/>
                <w:sz w:val="24"/>
                <w:szCs w:val="24"/>
              </w:rPr>
            </w:pPr>
          </w:p>
        </w:tc>
      </w:tr>
    </w:tbl>
    <w:p w:rsidR="005F4C7B" w:rsidRPr="00C52685" w:rsidRDefault="005F4C7B" w:rsidP="005F4C7B">
      <w:pPr>
        <w:pStyle w:val="Default"/>
        <w:ind w:firstLine="426"/>
        <w:jc w:val="both"/>
        <w:rPr>
          <w:color w:val="auto"/>
        </w:rPr>
      </w:pPr>
      <w:r w:rsidRPr="00C52685">
        <w:rPr>
          <w:b/>
          <w:bCs/>
          <w:color w:val="auto"/>
        </w:rPr>
        <w:t>Задание</w:t>
      </w:r>
      <w:r w:rsidRPr="00C52685">
        <w:rPr>
          <w:b/>
          <w:color w:val="auto"/>
        </w:rPr>
        <w:t>.</w:t>
      </w:r>
      <w:r w:rsidRPr="00C52685">
        <w:rPr>
          <w:color w:val="auto"/>
        </w:rPr>
        <w:t xml:space="preserve"> Во время Великой Отечественной войны Петров в возрасте 10 лет был помещен в концентрационный лагерь на территории Польши и находился там 4 года. В лагере над ним проводились медицинские эксперименты, которые привели к инвалидности II группы. </w:t>
      </w:r>
    </w:p>
    <w:p w:rsidR="005F4C7B" w:rsidRPr="00C52685" w:rsidRDefault="005F4C7B" w:rsidP="005F4C7B">
      <w:pPr>
        <w:pStyle w:val="ab"/>
        <w:ind w:firstLine="426"/>
        <w:jc w:val="both"/>
        <w:rPr>
          <w:rFonts w:ascii="Times New Roman" w:hAnsi="Times New Roman"/>
          <w:i/>
          <w:sz w:val="24"/>
          <w:szCs w:val="24"/>
        </w:rPr>
      </w:pPr>
      <w:r w:rsidRPr="00C52685">
        <w:rPr>
          <w:rFonts w:ascii="Times New Roman" w:hAnsi="Times New Roman"/>
          <w:i/>
          <w:sz w:val="24"/>
          <w:szCs w:val="24"/>
        </w:rPr>
        <w:t>В каком размере ему будет выплачена компенсация как лицу, подвергшемуся нацистским преследованиям? Каков порядок назначения и выплаты компенсаций таким лицам?</w:t>
      </w:r>
    </w:p>
    <w:p w:rsidR="005F4C7B" w:rsidRPr="00C52685" w:rsidRDefault="005F4C7B" w:rsidP="005F4C7B">
      <w:pPr>
        <w:pStyle w:val="ab"/>
        <w:jc w:val="center"/>
        <w:rPr>
          <w:rFonts w:ascii="Times New Roman" w:hAnsi="Times New Roman"/>
          <w:b/>
          <w:sz w:val="24"/>
          <w:szCs w:val="24"/>
        </w:rPr>
      </w:pPr>
      <w:r w:rsidRPr="00C52685">
        <w:rPr>
          <w:rFonts w:ascii="Times New Roman" w:hAnsi="Times New Roman"/>
          <w:b/>
          <w:sz w:val="24"/>
          <w:szCs w:val="24"/>
        </w:rPr>
        <w:t>Вариант 4</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
          <w:sz w:val="24"/>
          <w:szCs w:val="24"/>
        </w:rPr>
        <w:t>Задание</w:t>
      </w:r>
      <w:r w:rsidRPr="00C52685">
        <w:rPr>
          <w:rFonts w:ascii="Times New Roman" w:hAnsi="Times New Roman"/>
          <w:sz w:val="24"/>
          <w:szCs w:val="24"/>
        </w:rPr>
        <w:t>. Заполните таблицу</w:t>
      </w:r>
    </w:p>
    <w:tbl>
      <w:tblPr>
        <w:tblStyle w:val="ae"/>
        <w:tblW w:w="0" w:type="auto"/>
        <w:tblLook w:val="04A0"/>
      </w:tblPr>
      <w:tblGrid>
        <w:gridCol w:w="3056"/>
        <w:gridCol w:w="3057"/>
      </w:tblGrid>
      <w:tr w:rsidR="005F4C7B" w:rsidRPr="00C52685" w:rsidTr="00DD5F69">
        <w:tc>
          <w:tcPr>
            <w:tcW w:w="3056" w:type="dxa"/>
          </w:tcPr>
          <w:p w:rsidR="005F4C7B" w:rsidRPr="00C52685" w:rsidRDefault="005F4C7B" w:rsidP="00DD5F69">
            <w:pPr>
              <w:pStyle w:val="ab"/>
              <w:jc w:val="center"/>
              <w:rPr>
                <w:rFonts w:ascii="Times New Roman" w:hAnsi="Times New Roman"/>
                <w:sz w:val="24"/>
                <w:szCs w:val="24"/>
              </w:rPr>
            </w:pPr>
            <w:r w:rsidRPr="00C52685">
              <w:rPr>
                <w:rFonts w:ascii="Times New Roman" w:hAnsi="Times New Roman"/>
                <w:sz w:val="24"/>
                <w:szCs w:val="24"/>
              </w:rPr>
              <w:t>Категории лиц, имеющие право на получение</w:t>
            </w:r>
          </w:p>
          <w:p w:rsidR="005F4C7B" w:rsidRPr="00C52685" w:rsidRDefault="005F4C7B" w:rsidP="00DD5F69">
            <w:pPr>
              <w:pStyle w:val="ab"/>
              <w:jc w:val="center"/>
              <w:rPr>
                <w:rFonts w:ascii="Times New Roman" w:hAnsi="Times New Roman"/>
                <w:sz w:val="24"/>
                <w:szCs w:val="24"/>
              </w:rPr>
            </w:pPr>
            <w:r w:rsidRPr="00C52685">
              <w:rPr>
                <w:rFonts w:ascii="Times New Roman" w:hAnsi="Times New Roman"/>
                <w:sz w:val="24"/>
                <w:szCs w:val="24"/>
              </w:rPr>
              <w:t>ежемесячных денежных выплат</w:t>
            </w:r>
          </w:p>
        </w:tc>
        <w:tc>
          <w:tcPr>
            <w:tcW w:w="3057" w:type="dxa"/>
          </w:tcPr>
          <w:p w:rsidR="005F4C7B" w:rsidRPr="00C52685" w:rsidRDefault="005F4C7B" w:rsidP="00DD5F69">
            <w:pPr>
              <w:pStyle w:val="ab"/>
              <w:jc w:val="center"/>
              <w:rPr>
                <w:rFonts w:ascii="Times New Roman" w:hAnsi="Times New Roman"/>
                <w:sz w:val="24"/>
                <w:szCs w:val="24"/>
              </w:rPr>
            </w:pPr>
            <w:r w:rsidRPr="00C52685">
              <w:rPr>
                <w:rFonts w:ascii="Times New Roman" w:hAnsi="Times New Roman"/>
                <w:sz w:val="24"/>
                <w:szCs w:val="24"/>
              </w:rPr>
              <w:t>Размеры ежемесячных денежных выплат</w:t>
            </w:r>
          </w:p>
        </w:tc>
      </w:tr>
      <w:tr w:rsidR="005F4C7B" w:rsidRPr="00C52685" w:rsidTr="00DD5F69">
        <w:tc>
          <w:tcPr>
            <w:tcW w:w="3056" w:type="dxa"/>
          </w:tcPr>
          <w:p w:rsidR="005F4C7B" w:rsidRPr="00C52685" w:rsidRDefault="005F4C7B" w:rsidP="00DD5F69">
            <w:pPr>
              <w:pStyle w:val="ab"/>
              <w:ind w:firstLine="426"/>
              <w:jc w:val="both"/>
              <w:rPr>
                <w:rFonts w:ascii="Times New Roman" w:hAnsi="Times New Roman"/>
                <w:sz w:val="24"/>
                <w:szCs w:val="24"/>
              </w:rPr>
            </w:pPr>
          </w:p>
        </w:tc>
        <w:tc>
          <w:tcPr>
            <w:tcW w:w="3057" w:type="dxa"/>
          </w:tcPr>
          <w:p w:rsidR="005F4C7B" w:rsidRPr="00C52685" w:rsidRDefault="005F4C7B" w:rsidP="00DD5F69">
            <w:pPr>
              <w:pStyle w:val="ab"/>
              <w:ind w:firstLine="426"/>
              <w:jc w:val="both"/>
              <w:rPr>
                <w:rFonts w:ascii="Times New Roman" w:hAnsi="Times New Roman"/>
                <w:sz w:val="24"/>
                <w:szCs w:val="24"/>
              </w:rPr>
            </w:pPr>
          </w:p>
        </w:tc>
      </w:tr>
      <w:tr w:rsidR="005F4C7B" w:rsidRPr="00C52685" w:rsidTr="00DD5F69">
        <w:tc>
          <w:tcPr>
            <w:tcW w:w="3056" w:type="dxa"/>
          </w:tcPr>
          <w:p w:rsidR="005F4C7B" w:rsidRPr="00C52685" w:rsidRDefault="005F4C7B" w:rsidP="00DD5F69">
            <w:pPr>
              <w:pStyle w:val="ab"/>
              <w:ind w:firstLine="426"/>
              <w:jc w:val="both"/>
              <w:rPr>
                <w:rFonts w:ascii="Times New Roman" w:hAnsi="Times New Roman"/>
                <w:sz w:val="24"/>
                <w:szCs w:val="24"/>
              </w:rPr>
            </w:pPr>
          </w:p>
        </w:tc>
        <w:tc>
          <w:tcPr>
            <w:tcW w:w="3057" w:type="dxa"/>
          </w:tcPr>
          <w:p w:rsidR="005F4C7B" w:rsidRPr="00C52685" w:rsidRDefault="005F4C7B" w:rsidP="00DD5F69">
            <w:pPr>
              <w:pStyle w:val="ab"/>
              <w:ind w:firstLine="426"/>
              <w:jc w:val="both"/>
              <w:rPr>
                <w:rFonts w:ascii="Times New Roman" w:hAnsi="Times New Roman"/>
                <w:sz w:val="24"/>
                <w:szCs w:val="24"/>
              </w:rPr>
            </w:pPr>
          </w:p>
        </w:tc>
      </w:tr>
      <w:tr w:rsidR="005F4C7B" w:rsidRPr="00C52685" w:rsidTr="00DD5F69">
        <w:tc>
          <w:tcPr>
            <w:tcW w:w="3056" w:type="dxa"/>
          </w:tcPr>
          <w:p w:rsidR="005F4C7B" w:rsidRPr="00C52685" w:rsidRDefault="005F4C7B" w:rsidP="00DD5F69">
            <w:pPr>
              <w:pStyle w:val="ab"/>
              <w:ind w:firstLine="426"/>
              <w:jc w:val="both"/>
              <w:rPr>
                <w:rFonts w:ascii="Times New Roman" w:hAnsi="Times New Roman"/>
                <w:sz w:val="24"/>
                <w:szCs w:val="24"/>
              </w:rPr>
            </w:pPr>
          </w:p>
        </w:tc>
        <w:tc>
          <w:tcPr>
            <w:tcW w:w="3057" w:type="dxa"/>
          </w:tcPr>
          <w:p w:rsidR="005F4C7B" w:rsidRPr="00C52685" w:rsidRDefault="005F4C7B" w:rsidP="00DD5F69">
            <w:pPr>
              <w:pStyle w:val="ab"/>
              <w:ind w:firstLine="426"/>
              <w:jc w:val="both"/>
              <w:rPr>
                <w:rFonts w:ascii="Times New Roman" w:hAnsi="Times New Roman"/>
                <w:sz w:val="24"/>
                <w:szCs w:val="24"/>
              </w:rPr>
            </w:pPr>
          </w:p>
        </w:tc>
      </w:tr>
    </w:tbl>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
          <w:bCs/>
          <w:sz w:val="24"/>
          <w:szCs w:val="24"/>
        </w:rPr>
        <w:t>Задание</w:t>
      </w:r>
      <w:r w:rsidRPr="00C52685">
        <w:rPr>
          <w:rFonts w:ascii="Times New Roman" w:hAnsi="Times New Roman"/>
          <w:b/>
          <w:sz w:val="24"/>
          <w:szCs w:val="24"/>
        </w:rPr>
        <w:t>.</w:t>
      </w:r>
      <w:r w:rsidRPr="00C52685">
        <w:rPr>
          <w:rFonts w:ascii="Times New Roman" w:hAnsi="Times New Roman"/>
          <w:sz w:val="24"/>
          <w:szCs w:val="24"/>
        </w:rPr>
        <w:t xml:space="preserve"> 23-летний Брагин, имевший работающую жену 22 лет, ребенка в возрасте 4 лет, неработающую мать 43 лет, ухаживающую за внучкой, и работающего отца 50 лет, был призван на военную службу после окончания действия отсрочки от призыва и погиб вследствие военной травмы. </w:t>
      </w:r>
    </w:p>
    <w:p w:rsidR="005F4C7B" w:rsidRPr="00C52685" w:rsidRDefault="005F4C7B" w:rsidP="005F4C7B">
      <w:pPr>
        <w:pStyle w:val="ab"/>
        <w:ind w:firstLine="426"/>
        <w:jc w:val="both"/>
        <w:rPr>
          <w:rFonts w:ascii="Times New Roman" w:hAnsi="Times New Roman"/>
          <w:i/>
          <w:sz w:val="24"/>
          <w:szCs w:val="24"/>
        </w:rPr>
      </w:pPr>
      <w:r w:rsidRPr="00C52685">
        <w:rPr>
          <w:rFonts w:ascii="Times New Roman" w:hAnsi="Times New Roman"/>
          <w:i/>
          <w:sz w:val="24"/>
          <w:szCs w:val="24"/>
        </w:rPr>
        <w:t>Кто из членов семьи погибшего имеет право на пенсию по случаю потери кормильца и в каком размере?</w:t>
      </w:r>
    </w:p>
    <w:p w:rsidR="005F4C7B" w:rsidRPr="00C52685" w:rsidRDefault="005F4C7B" w:rsidP="005F4C7B">
      <w:pPr>
        <w:pStyle w:val="ab"/>
        <w:ind w:firstLine="709"/>
        <w:jc w:val="both"/>
        <w:rPr>
          <w:rFonts w:ascii="Times New Roman" w:hAnsi="Times New Roman"/>
          <w:b/>
          <w:sz w:val="24"/>
          <w:szCs w:val="24"/>
        </w:rPr>
      </w:pPr>
    </w:p>
    <w:p w:rsidR="005F4C7B" w:rsidRPr="00C52685" w:rsidRDefault="005F4C7B" w:rsidP="005F4C7B">
      <w:pPr>
        <w:pStyle w:val="ab"/>
        <w:jc w:val="center"/>
        <w:rPr>
          <w:rFonts w:ascii="Times New Roman" w:hAnsi="Times New Roman"/>
          <w:b/>
          <w:sz w:val="24"/>
          <w:szCs w:val="24"/>
        </w:rPr>
      </w:pPr>
      <w:r w:rsidRPr="00C52685">
        <w:rPr>
          <w:rFonts w:ascii="Times New Roman" w:hAnsi="Times New Roman"/>
          <w:b/>
          <w:sz w:val="24"/>
          <w:szCs w:val="24"/>
        </w:rPr>
        <w:t>Вариант 5</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
          <w:sz w:val="24"/>
          <w:szCs w:val="24"/>
        </w:rPr>
        <w:lastRenderedPageBreak/>
        <w:t>Задание.</w:t>
      </w:r>
      <w:r w:rsidRPr="00C52685">
        <w:rPr>
          <w:rFonts w:ascii="Times New Roman" w:hAnsi="Times New Roman"/>
          <w:sz w:val="24"/>
          <w:szCs w:val="24"/>
        </w:rPr>
        <w:t xml:space="preserve"> Заполните таблицу и укажите нормативный акт:</w:t>
      </w:r>
    </w:p>
    <w:tbl>
      <w:tblPr>
        <w:tblW w:w="5000" w:type="pct"/>
        <w:tblCellMar>
          <w:left w:w="0" w:type="dxa"/>
          <w:right w:w="0" w:type="dxa"/>
        </w:tblCellMar>
        <w:tblLook w:val="04A0"/>
      </w:tblPr>
      <w:tblGrid>
        <w:gridCol w:w="879"/>
        <w:gridCol w:w="1316"/>
        <w:gridCol w:w="1316"/>
        <w:gridCol w:w="1316"/>
        <w:gridCol w:w="1316"/>
      </w:tblGrid>
      <w:tr w:rsidR="005F4C7B" w:rsidRPr="00C52685" w:rsidTr="00DD5F69">
        <w:tc>
          <w:tcPr>
            <w:tcW w:w="873" w:type="pct"/>
            <w:vMerge w:val="restart"/>
            <w:tcBorders>
              <w:top w:val="single" w:sz="8" w:space="0" w:color="000000"/>
              <w:left w:val="single" w:sz="8" w:space="0" w:color="000000"/>
              <w:bottom w:val="single" w:sz="8" w:space="0" w:color="000000"/>
              <w:right w:val="single" w:sz="8" w:space="0" w:color="000000"/>
            </w:tcBorders>
            <w:hideMark/>
          </w:tcPr>
          <w:p w:rsidR="005F4C7B" w:rsidRPr="00C52685" w:rsidRDefault="005F4C7B" w:rsidP="00DD5F69">
            <w:pPr>
              <w:spacing w:after="100"/>
              <w:jc w:val="center"/>
              <w:rPr>
                <w:rFonts w:eastAsia="Times New Roman"/>
                <w:sz w:val="24"/>
              </w:rPr>
            </w:pPr>
            <w:r w:rsidRPr="00C52685">
              <w:rPr>
                <w:rFonts w:eastAsia="Times New Roman"/>
                <w:sz w:val="24"/>
              </w:rPr>
              <w:t>Тариф страхового взноса для лиц 1966 года рождения и старше</w:t>
            </w:r>
          </w:p>
        </w:tc>
        <w:tc>
          <w:tcPr>
            <w:tcW w:w="4127" w:type="pct"/>
            <w:gridSpan w:val="4"/>
            <w:tcBorders>
              <w:top w:val="single" w:sz="8" w:space="0" w:color="000000"/>
              <w:left w:val="single" w:sz="8" w:space="0" w:color="000000"/>
              <w:bottom w:val="single" w:sz="8" w:space="0" w:color="000000"/>
              <w:right w:val="single" w:sz="8" w:space="0" w:color="000000"/>
            </w:tcBorders>
            <w:hideMark/>
          </w:tcPr>
          <w:p w:rsidR="005F4C7B" w:rsidRPr="00C52685" w:rsidRDefault="005F4C7B" w:rsidP="00DD5F69">
            <w:pPr>
              <w:spacing w:after="100"/>
              <w:jc w:val="center"/>
              <w:rPr>
                <w:rFonts w:eastAsia="Times New Roman"/>
                <w:sz w:val="24"/>
              </w:rPr>
            </w:pPr>
            <w:r w:rsidRPr="00C52685">
              <w:rPr>
                <w:rFonts w:eastAsia="Times New Roman"/>
                <w:sz w:val="24"/>
              </w:rPr>
              <w:t>Тариф страхового взноса для лиц 1967 года рождения и моложе</w:t>
            </w:r>
          </w:p>
        </w:tc>
      </w:tr>
      <w:tr w:rsidR="005F4C7B" w:rsidRPr="00C52685" w:rsidTr="00DD5F69">
        <w:tc>
          <w:tcPr>
            <w:tcW w:w="873" w:type="pct"/>
            <w:vMerge/>
            <w:tcBorders>
              <w:top w:val="single" w:sz="8" w:space="0" w:color="000000"/>
              <w:left w:val="single" w:sz="8" w:space="0" w:color="000000"/>
              <w:bottom w:val="single" w:sz="8" w:space="0" w:color="000000"/>
              <w:right w:val="single" w:sz="8" w:space="0" w:color="000000"/>
            </w:tcBorders>
            <w:vAlign w:val="center"/>
            <w:hideMark/>
          </w:tcPr>
          <w:p w:rsidR="005F4C7B" w:rsidRPr="00C52685" w:rsidRDefault="005F4C7B" w:rsidP="00DD5F69">
            <w:pPr>
              <w:ind w:firstLine="426"/>
              <w:rPr>
                <w:rFonts w:eastAsia="Times New Roman"/>
                <w:sz w:val="24"/>
              </w:rPr>
            </w:pPr>
          </w:p>
        </w:tc>
        <w:tc>
          <w:tcPr>
            <w:tcW w:w="2064" w:type="pct"/>
            <w:gridSpan w:val="2"/>
            <w:tcBorders>
              <w:top w:val="single" w:sz="8" w:space="0" w:color="000000"/>
              <w:left w:val="single" w:sz="8" w:space="0" w:color="000000"/>
              <w:bottom w:val="single" w:sz="8" w:space="0" w:color="000000"/>
              <w:right w:val="single" w:sz="8" w:space="0" w:color="000000"/>
            </w:tcBorders>
            <w:hideMark/>
          </w:tcPr>
          <w:p w:rsidR="005F4C7B" w:rsidRPr="00C52685" w:rsidRDefault="005F4C7B" w:rsidP="00DD5F69">
            <w:pPr>
              <w:spacing w:after="100"/>
              <w:ind w:firstLine="426"/>
              <w:jc w:val="center"/>
              <w:rPr>
                <w:rFonts w:eastAsia="Times New Roman"/>
                <w:sz w:val="24"/>
              </w:rPr>
            </w:pPr>
            <w:r w:rsidRPr="00C52685">
              <w:rPr>
                <w:rFonts w:eastAsia="Times New Roman"/>
                <w:sz w:val="24"/>
              </w:rPr>
              <w:t>Вариант пенсионного обеспечения 0,0 процента на финансирование накопительной пенсии</w:t>
            </w:r>
          </w:p>
        </w:tc>
        <w:tc>
          <w:tcPr>
            <w:tcW w:w="2064" w:type="pct"/>
            <w:gridSpan w:val="2"/>
            <w:tcBorders>
              <w:top w:val="single" w:sz="8" w:space="0" w:color="000000"/>
              <w:left w:val="single" w:sz="8" w:space="0" w:color="000000"/>
              <w:bottom w:val="single" w:sz="8" w:space="0" w:color="000000"/>
              <w:right w:val="single" w:sz="8" w:space="0" w:color="000000"/>
            </w:tcBorders>
            <w:hideMark/>
          </w:tcPr>
          <w:p w:rsidR="005F4C7B" w:rsidRPr="00C52685" w:rsidRDefault="005F4C7B" w:rsidP="00DD5F69">
            <w:pPr>
              <w:spacing w:after="100"/>
              <w:ind w:firstLine="426"/>
              <w:jc w:val="center"/>
              <w:rPr>
                <w:rFonts w:eastAsia="Times New Roman"/>
                <w:sz w:val="24"/>
              </w:rPr>
            </w:pPr>
            <w:r w:rsidRPr="00C52685">
              <w:rPr>
                <w:rFonts w:eastAsia="Times New Roman"/>
                <w:sz w:val="24"/>
              </w:rPr>
              <w:t>Вариант пенсионного обеспечения 6,0 процента на финансирование накопительной пенсии</w:t>
            </w:r>
          </w:p>
        </w:tc>
      </w:tr>
      <w:tr w:rsidR="005F4C7B" w:rsidRPr="00C52685" w:rsidTr="00DD5F69">
        <w:tc>
          <w:tcPr>
            <w:tcW w:w="873" w:type="pct"/>
            <w:vMerge/>
            <w:tcBorders>
              <w:top w:val="single" w:sz="8" w:space="0" w:color="000000"/>
              <w:left w:val="single" w:sz="8" w:space="0" w:color="000000"/>
              <w:bottom w:val="single" w:sz="8" w:space="0" w:color="000000"/>
              <w:right w:val="single" w:sz="8" w:space="0" w:color="000000"/>
            </w:tcBorders>
            <w:vAlign w:val="center"/>
            <w:hideMark/>
          </w:tcPr>
          <w:p w:rsidR="005F4C7B" w:rsidRPr="00C52685" w:rsidRDefault="005F4C7B" w:rsidP="00DD5F69">
            <w:pPr>
              <w:ind w:firstLine="426"/>
              <w:rPr>
                <w:rFonts w:eastAsia="Times New Roman"/>
                <w:sz w:val="24"/>
              </w:rPr>
            </w:pPr>
          </w:p>
        </w:tc>
        <w:tc>
          <w:tcPr>
            <w:tcW w:w="1016" w:type="pct"/>
            <w:tcBorders>
              <w:top w:val="single" w:sz="8" w:space="0" w:color="000000"/>
              <w:left w:val="single" w:sz="8" w:space="0" w:color="000000"/>
              <w:bottom w:val="single" w:sz="8" w:space="0" w:color="000000"/>
              <w:right w:val="single" w:sz="8" w:space="0" w:color="000000"/>
            </w:tcBorders>
            <w:hideMark/>
          </w:tcPr>
          <w:p w:rsidR="005F4C7B" w:rsidRPr="00C52685" w:rsidRDefault="005F4C7B" w:rsidP="00DD5F69">
            <w:pPr>
              <w:spacing w:after="100"/>
              <w:jc w:val="center"/>
              <w:rPr>
                <w:rFonts w:eastAsia="Times New Roman"/>
                <w:sz w:val="24"/>
              </w:rPr>
            </w:pPr>
            <w:r w:rsidRPr="00C52685">
              <w:rPr>
                <w:rFonts w:eastAsia="Times New Roman"/>
                <w:sz w:val="24"/>
              </w:rPr>
              <w:t xml:space="preserve">на финансирование </w:t>
            </w:r>
          </w:p>
          <w:p w:rsidR="005F4C7B" w:rsidRPr="00C52685" w:rsidRDefault="005F4C7B" w:rsidP="00DD5F69">
            <w:pPr>
              <w:spacing w:after="100"/>
              <w:ind w:firstLine="426"/>
              <w:jc w:val="center"/>
              <w:rPr>
                <w:rFonts w:eastAsia="Times New Roman"/>
                <w:sz w:val="24"/>
              </w:rPr>
            </w:pPr>
            <w:r w:rsidRPr="00C52685">
              <w:rPr>
                <w:rFonts w:eastAsia="Times New Roman"/>
                <w:sz w:val="24"/>
              </w:rPr>
              <w:t>________?</w:t>
            </w:r>
          </w:p>
          <w:p w:rsidR="005F4C7B" w:rsidRPr="00C52685" w:rsidRDefault="005F4C7B" w:rsidP="00DD5F69">
            <w:pPr>
              <w:spacing w:after="100"/>
              <w:ind w:firstLine="426"/>
              <w:jc w:val="center"/>
              <w:rPr>
                <w:rFonts w:eastAsia="Times New Roman"/>
                <w:sz w:val="24"/>
              </w:rPr>
            </w:pPr>
            <w:r w:rsidRPr="00C52685">
              <w:rPr>
                <w:rFonts w:eastAsia="Times New Roman"/>
                <w:sz w:val="24"/>
              </w:rPr>
              <w:t>пенсии</w:t>
            </w:r>
          </w:p>
        </w:tc>
        <w:tc>
          <w:tcPr>
            <w:tcW w:w="1047" w:type="pct"/>
            <w:tcBorders>
              <w:top w:val="single" w:sz="8" w:space="0" w:color="000000"/>
              <w:left w:val="single" w:sz="8" w:space="0" w:color="000000"/>
              <w:bottom w:val="single" w:sz="8" w:space="0" w:color="000000"/>
              <w:right w:val="single" w:sz="8" w:space="0" w:color="000000"/>
            </w:tcBorders>
            <w:hideMark/>
          </w:tcPr>
          <w:p w:rsidR="005F4C7B" w:rsidRPr="00C52685" w:rsidRDefault="005F4C7B" w:rsidP="00DD5F69">
            <w:pPr>
              <w:spacing w:after="100"/>
              <w:ind w:firstLine="83"/>
              <w:jc w:val="center"/>
              <w:rPr>
                <w:rFonts w:eastAsia="Times New Roman"/>
                <w:sz w:val="24"/>
              </w:rPr>
            </w:pPr>
            <w:r w:rsidRPr="00C52685">
              <w:rPr>
                <w:rFonts w:eastAsia="Times New Roman"/>
                <w:sz w:val="24"/>
              </w:rPr>
              <w:t>на финансирование</w:t>
            </w:r>
          </w:p>
          <w:p w:rsidR="005F4C7B" w:rsidRPr="00C52685" w:rsidRDefault="005F4C7B" w:rsidP="00DD5F69">
            <w:pPr>
              <w:spacing w:after="100"/>
              <w:ind w:firstLine="426"/>
              <w:jc w:val="center"/>
              <w:rPr>
                <w:rFonts w:eastAsia="Times New Roman"/>
                <w:sz w:val="24"/>
              </w:rPr>
            </w:pPr>
            <w:r w:rsidRPr="00C52685">
              <w:rPr>
                <w:rFonts w:eastAsia="Times New Roman"/>
                <w:sz w:val="24"/>
              </w:rPr>
              <w:t xml:space="preserve">_______? </w:t>
            </w:r>
          </w:p>
          <w:p w:rsidR="005F4C7B" w:rsidRPr="00C52685" w:rsidRDefault="005F4C7B" w:rsidP="00DD5F69">
            <w:pPr>
              <w:spacing w:after="100"/>
              <w:ind w:firstLine="426"/>
              <w:jc w:val="center"/>
              <w:rPr>
                <w:rFonts w:eastAsia="Times New Roman"/>
                <w:sz w:val="24"/>
              </w:rPr>
            </w:pPr>
            <w:r w:rsidRPr="00C52685">
              <w:rPr>
                <w:rFonts w:eastAsia="Times New Roman"/>
                <w:sz w:val="24"/>
              </w:rPr>
              <w:t>пенсии</w:t>
            </w:r>
          </w:p>
        </w:tc>
        <w:tc>
          <w:tcPr>
            <w:tcW w:w="1016" w:type="pct"/>
            <w:tcBorders>
              <w:top w:val="single" w:sz="8" w:space="0" w:color="000000"/>
              <w:left w:val="single" w:sz="8" w:space="0" w:color="000000"/>
              <w:bottom w:val="single" w:sz="8" w:space="0" w:color="000000"/>
              <w:right w:val="single" w:sz="8" w:space="0" w:color="000000"/>
            </w:tcBorders>
            <w:hideMark/>
          </w:tcPr>
          <w:p w:rsidR="005F4C7B" w:rsidRPr="00C52685" w:rsidRDefault="005F4C7B" w:rsidP="00DD5F69">
            <w:pPr>
              <w:spacing w:after="100"/>
              <w:ind w:firstLine="43"/>
              <w:jc w:val="center"/>
              <w:rPr>
                <w:rFonts w:eastAsia="Times New Roman"/>
                <w:sz w:val="24"/>
              </w:rPr>
            </w:pPr>
            <w:r w:rsidRPr="00C52685">
              <w:rPr>
                <w:rFonts w:eastAsia="Times New Roman"/>
                <w:sz w:val="24"/>
              </w:rPr>
              <w:t xml:space="preserve">на финансирование </w:t>
            </w:r>
          </w:p>
          <w:p w:rsidR="005F4C7B" w:rsidRPr="00C52685" w:rsidRDefault="005F4C7B" w:rsidP="00DD5F69">
            <w:pPr>
              <w:spacing w:after="100"/>
              <w:ind w:firstLine="426"/>
              <w:jc w:val="center"/>
              <w:rPr>
                <w:rFonts w:eastAsia="Times New Roman"/>
                <w:sz w:val="24"/>
              </w:rPr>
            </w:pPr>
            <w:r w:rsidRPr="00C52685">
              <w:rPr>
                <w:rFonts w:eastAsia="Times New Roman"/>
                <w:sz w:val="24"/>
              </w:rPr>
              <w:t>_______?</w:t>
            </w:r>
          </w:p>
          <w:p w:rsidR="005F4C7B" w:rsidRPr="00C52685" w:rsidRDefault="005F4C7B" w:rsidP="00DD5F69">
            <w:pPr>
              <w:spacing w:after="100"/>
              <w:ind w:firstLine="426"/>
              <w:jc w:val="center"/>
              <w:rPr>
                <w:rFonts w:eastAsia="Times New Roman"/>
                <w:sz w:val="24"/>
              </w:rPr>
            </w:pPr>
            <w:r w:rsidRPr="00C52685">
              <w:rPr>
                <w:rFonts w:eastAsia="Times New Roman"/>
                <w:sz w:val="24"/>
              </w:rPr>
              <w:t>пенсии</w:t>
            </w:r>
          </w:p>
        </w:tc>
        <w:tc>
          <w:tcPr>
            <w:tcW w:w="1047" w:type="pct"/>
            <w:tcBorders>
              <w:top w:val="single" w:sz="8" w:space="0" w:color="000000"/>
              <w:left w:val="single" w:sz="8" w:space="0" w:color="000000"/>
              <w:bottom w:val="single" w:sz="8" w:space="0" w:color="000000"/>
              <w:right w:val="single" w:sz="8" w:space="0" w:color="000000"/>
            </w:tcBorders>
            <w:hideMark/>
          </w:tcPr>
          <w:p w:rsidR="005F4C7B" w:rsidRPr="00C52685" w:rsidRDefault="005F4C7B" w:rsidP="00DD5F69">
            <w:pPr>
              <w:spacing w:after="100"/>
              <w:jc w:val="center"/>
              <w:rPr>
                <w:rFonts w:eastAsia="Times New Roman"/>
                <w:sz w:val="24"/>
              </w:rPr>
            </w:pPr>
            <w:r w:rsidRPr="00C52685">
              <w:rPr>
                <w:rFonts w:eastAsia="Times New Roman"/>
                <w:sz w:val="24"/>
              </w:rPr>
              <w:t xml:space="preserve">на финансирование </w:t>
            </w:r>
          </w:p>
          <w:p w:rsidR="005F4C7B" w:rsidRPr="00C52685" w:rsidRDefault="005F4C7B" w:rsidP="00DD5F69">
            <w:pPr>
              <w:spacing w:after="100"/>
              <w:ind w:firstLine="426"/>
              <w:jc w:val="center"/>
              <w:rPr>
                <w:rFonts w:eastAsia="Times New Roman"/>
                <w:sz w:val="24"/>
              </w:rPr>
            </w:pPr>
            <w:r w:rsidRPr="00C52685">
              <w:rPr>
                <w:rFonts w:eastAsia="Times New Roman"/>
                <w:sz w:val="24"/>
              </w:rPr>
              <w:t>_______?</w:t>
            </w:r>
          </w:p>
          <w:p w:rsidR="005F4C7B" w:rsidRPr="00C52685" w:rsidRDefault="005F4C7B" w:rsidP="00DD5F69">
            <w:pPr>
              <w:spacing w:after="100"/>
              <w:ind w:firstLine="426"/>
              <w:jc w:val="center"/>
              <w:rPr>
                <w:rFonts w:eastAsia="Times New Roman"/>
                <w:sz w:val="24"/>
              </w:rPr>
            </w:pPr>
            <w:r w:rsidRPr="00C52685">
              <w:rPr>
                <w:rFonts w:eastAsia="Times New Roman"/>
                <w:sz w:val="24"/>
              </w:rPr>
              <w:t>пенсии</w:t>
            </w:r>
          </w:p>
        </w:tc>
      </w:tr>
    </w:tbl>
    <w:p w:rsidR="005F4C7B" w:rsidRPr="00C52685" w:rsidRDefault="005F4C7B" w:rsidP="005F4C7B">
      <w:pPr>
        <w:pStyle w:val="Default"/>
        <w:ind w:firstLine="426"/>
        <w:jc w:val="both"/>
        <w:rPr>
          <w:color w:val="auto"/>
        </w:rPr>
      </w:pPr>
      <w:r w:rsidRPr="00C52685">
        <w:rPr>
          <w:b/>
          <w:bCs/>
          <w:color w:val="auto"/>
        </w:rPr>
        <w:t>Задание</w:t>
      </w:r>
      <w:r w:rsidRPr="00C52685">
        <w:rPr>
          <w:b/>
          <w:color w:val="auto"/>
        </w:rPr>
        <w:t>.</w:t>
      </w:r>
      <w:r w:rsidRPr="00C52685">
        <w:rPr>
          <w:color w:val="auto"/>
        </w:rPr>
        <w:t xml:space="preserve"> Маслов в 60 лет обратился за назначением пенсии за выслугу лет. Три года он служил в армии по призыву; 5 лет обучался в вузе; 8 лет служил в органах безопасности; 18 лет находился на государственной службе (уволен в связи с сокращением штатов); 5 лет работал преподавателем в вузе. Маслов награжден орденом Славы трех степеней. С ним проживает мать 82 лет, жена 53 лет (не работает), дочь 35 лет и внук 15 лет – учащийся общеобразовательной школы. Заработная плата Маслова 40 тыс. руб. </w:t>
      </w:r>
    </w:p>
    <w:p w:rsidR="005F4C7B" w:rsidRPr="00C52685" w:rsidRDefault="005F4C7B" w:rsidP="005F4C7B">
      <w:pPr>
        <w:pStyle w:val="ab"/>
        <w:ind w:firstLine="426"/>
        <w:jc w:val="both"/>
        <w:rPr>
          <w:rFonts w:ascii="Times New Roman" w:hAnsi="Times New Roman"/>
          <w:i/>
          <w:sz w:val="24"/>
          <w:szCs w:val="24"/>
        </w:rPr>
      </w:pPr>
      <w:r w:rsidRPr="00C52685">
        <w:rPr>
          <w:rFonts w:ascii="Times New Roman" w:hAnsi="Times New Roman"/>
          <w:i/>
          <w:sz w:val="24"/>
          <w:szCs w:val="24"/>
        </w:rPr>
        <w:t>Определить размер пенсии Маслова.</w:t>
      </w:r>
    </w:p>
    <w:p w:rsidR="005F4C7B" w:rsidRPr="00C52685" w:rsidRDefault="005F4C7B" w:rsidP="005F4C7B">
      <w:pPr>
        <w:pStyle w:val="ab"/>
        <w:jc w:val="center"/>
        <w:rPr>
          <w:rFonts w:ascii="Times New Roman" w:hAnsi="Times New Roman"/>
          <w:b/>
          <w:sz w:val="24"/>
          <w:szCs w:val="24"/>
        </w:rPr>
      </w:pPr>
    </w:p>
    <w:p w:rsidR="005F4C7B" w:rsidRPr="00C52685" w:rsidRDefault="005F4C7B" w:rsidP="005F4C7B">
      <w:pPr>
        <w:pStyle w:val="ab"/>
        <w:jc w:val="center"/>
        <w:rPr>
          <w:rFonts w:ascii="Times New Roman" w:hAnsi="Times New Roman"/>
          <w:b/>
          <w:sz w:val="24"/>
          <w:szCs w:val="24"/>
        </w:rPr>
      </w:pPr>
      <w:r w:rsidRPr="00C52685">
        <w:rPr>
          <w:rFonts w:ascii="Times New Roman" w:hAnsi="Times New Roman"/>
          <w:b/>
          <w:sz w:val="24"/>
          <w:szCs w:val="24"/>
        </w:rPr>
        <w:t>Вариант 6</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
          <w:sz w:val="24"/>
          <w:szCs w:val="24"/>
        </w:rPr>
        <w:t>Задание.</w:t>
      </w:r>
      <w:r w:rsidRPr="00C52685">
        <w:rPr>
          <w:rFonts w:ascii="Times New Roman" w:hAnsi="Times New Roman"/>
          <w:i/>
          <w:sz w:val="24"/>
          <w:szCs w:val="24"/>
        </w:rPr>
        <w:t xml:space="preserve"> </w:t>
      </w:r>
      <w:r w:rsidRPr="00C52685">
        <w:rPr>
          <w:rFonts w:ascii="Times New Roman" w:hAnsi="Times New Roman"/>
          <w:sz w:val="24"/>
          <w:szCs w:val="24"/>
        </w:rPr>
        <w:t>Заполните таблицу:</w:t>
      </w:r>
    </w:p>
    <w:tbl>
      <w:tblPr>
        <w:tblStyle w:val="ae"/>
        <w:tblW w:w="0" w:type="auto"/>
        <w:tblLook w:val="04A0"/>
      </w:tblPr>
      <w:tblGrid>
        <w:gridCol w:w="3104"/>
        <w:gridCol w:w="3235"/>
      </w:tblGrid>
      <w:tr w:rsidR="005F4C7B" w:rsidRPr="00C52685" w:rsidTr="00DD5F69">
        <w:tc>
          <w:tcPr>
            <w:tcW w:w="6339" w:type="dxa"/>
            <w:gridSpan w:val="2"/>
          </w:tcPr>
          <w:p w:rsidR="005F4C7B" w:rsidRPr="00C52685" w:rsidRDefault="005F4C7B" w:rsidP="00DD5F69">
            <w:pPr>
              <w:ind w:firstLine="426"/>
              <w:jc w:val="center"/>
              <w:rPr>
                <w:sz w:val="24"/>
                <w:szCs w:val="24"/>
              </w:rPr>
            </w:pPr>
            <w:r w:rsidRPr="00C52685">
              <w:rPr>
                <w:sz w:val="24"/>
                <w:szCs w:val="24"/>
              </w:rPr>
              <w:t>Какие документы необходимы</w:t>
            </w:r>
          </w:p>
        </w:tc>
      </w:tr>
      <w:tr w:rsidR="005F4C7B" w:rsidRPr="00C52685" w:rsidTr="00DD5F69">
        <w:tc>
          <w:tcPr>
            <w:tcW w:w="3104" w:type="dxa"/>
          </w:tcPr>
          <w:p w:rsidR="005F4C7B" w:rsidRPr="00C52685" w:rsidRDefault="005F4C7B" w:rsidP="00DD5F69">
            <w:pPr>
              <w:rPr>
                <w:sz w:val="24"/>
                <w:szCs w:val="24"/>
              </w:rPr>
            </w:pPr>
            <w:r w:rsidRPr="00C52685">
              <w:rPr>
                <w:sz w:val="24"/>
                <w:szCs w:val="24"/>
              </w:rPr>
              <w:t xml:space="preserve">для назначения страховой </w:t>
            </w:r>
            <w:r w:rsidRPr="00C52685">
              <w:rPr>
                <w:sz w:val="24"/>
                <w:szCs w:val="24"/>
              </w:rPr>
              <w:lastRenderedPageBreak/>
              <w:t>пенсии по старости</w:t>
            </w:r>
          </w:p>
        </w:tc>
        <w:tc>
          <w:tcPr>
            <w:tcW w:w="3235" w:type="dxa"/>
          </w:tcPr>
          <w:p w:rsidR="005F4C7B" w:rsidRPr="00C52685" w:rsidRDefault="005F4C7B" w:rsidP="00DD5F69">
            <w:pPr>
              <w:rPr>
                <w:sz w:val="24"/>
                <w:szCs w:val="24"/>
              </w:rPr>
            </w:pPr>
            <w:r w:rsidRPr="00C52685">
              <w:rPr>
                <w:sz w:val="24"/>
                <w:szCs w:val="24"/>
              </w:rPr>
              <w:lastRenderedPageBreak/>
              <w:t xml:space="preserve">для назначения страховой </w:t>
            </w:r>
            <w:r w:rsidRPr="00C52685">
              <w:rPr>
                <w:sz w:val="24"/>
                <w:szCs w:val="24"/>
              </w:rPr>
              <w:lastRenderedPageBreak/>
              <w:t>пенсии по инвалидности</w:t>
            </w:r>
          </w:p>
        </w:tc>
      </w:tr>
      <w:tr w:rsidR="005F4C7B" w:rsidRPr="00C52685" w:rsidTr="00DD5F69">
        <w:tc>
          <w:tcPr>
            <w:tcW w:w="3104" w:type="dxa"/>
          </w:tcPr>
          <w:p w:rsidR="005F4C7B" w:rsidRPr="00C52685" w:rsidRDefault="005F4C7B" w:rsidP="00DD5F69">
            <w:pPr>
              <w:ind w:firstLine="426"/>
              <w:rPr>
                <w:sz w:val="24"/>
                <w:szCs w:val="24"/>
              </w:rPr>
            </w:pPr>
          </w:p>
        </w:tc>
        <w:tc>
          <w:tcPr>
            <w:tcW w:w="3235" w:type="dxa"/>
          </w:tcPr>
          <w:p w:rsidR="005F4C7B" w:rsidRPr="00C52685" w:rsidRDefault="005F4C7B" w:rsidP="00DD5F69">
            <w:pPr>
              <w:ind w:firstLine="426"/>
              <w:rPr>
                <w:sz w:val="24"/>
                <w:szCs w:val="24"/>
              </w:rPr>
            </w:pPr>
          </w:p>
        </w:tc>
      </w:tr>
    </w:tbl>
    <w:p w:rsidR="005F4C7B" w:rsidRPr="00C52685" w:rsidRDefault="005F4C7B" w:rsidP="005F4C7B">
      <w:pPr>
        <w:pStyle w:val="Default"/>
        <w:ind w:firstLine="426"/>
        <w:jc w:val="both"/>
        <w:rPr>
          <w:color w:val="auto"/>
        </w:rPr>
      </w:pPr>
      <w:r w:rsidRPr="00C52685">
        <w:rPr>
          <w:b/>
          <w:bCs/>
          <w:color w:val="auto"/>
        </w:rPr>
        <w:t>Задание</w:t>
      </w:r>
      <w:r w:rsidRPr="00C52685">
        <w:rPr>
          <w:b/>
          <w:color w:val="auto"/>
        </w:rPr>
        <w:t>.</w:t>
      </w:r>
      <w:r w:rsidRPr="00C52685">
        <w:rPr>
          <w:color w:val="auto"/>
        </w:rPr>
        <w:t xml:space="preserve"> Рудокопов в возрасте 55 лет обратился за назначением пенсии. Его страховой стаж: 3 года – служба в армии, 5 лет – учеба в институте, 10 лет служил в армии (играл в сборной ЦСКА), затем работал тренером в течение 18 лет. Рудокопов– чемпион Олимпийских игр. С ним проживает жена-инвалид II группы, 20-летняя дочь-студентка, внук – 2 года. </w:t>
      </w:r>
    </w:p>
    <w:p w:rsidR="005F4C7B" w:rsidRPr="00C52685" w:rsidRDefault="005F4C7B" w:rsidP="005F4C7B">
      <w:pPr>
        <w:pStyle w:val="ab"/>
        <w:ind w:firstLine="426"/>
        <w:jc w:val="both"/>
        <w:rPr>
          <w:rFonts w:ascii="Times New Roman" w:hAnsi="Times New Roman"/>
          <w:i/>
          <w:sz w:val="24"/>
          <w:szCs w:val="24"/>
        </w:rPr>
      </w:pPr>
      <w:r w:rsidRPr="00C52685">
        <w:rPr>
          <w:rFonts w:ascii="Times New Roman" w:hAnsi="Times New Roman"/>
          <w:i/>
          <w:sz w:val="24"/>
          <w:szCs w:val="24"/>
        </w:rPr>
        <w:t>Имеет ли Рудокопов право на пенсию, если имеет, по какому основанию?</w:t>
      </w:r>
    </w:p>
    <w:p w:rsidR="005F4C7B" w:rsidRPr="00C52685" w:rsidRDefault="005F4C7B" w:rsidP="005F4C7B">
      <w:pPr>
        <w:pStyle w:val="ab"/>
        <w:jc w:val="center"/>
        <w:rPr>
          <w:rFonts w:ascii="Times New Roman" w:hAnsi="Times New Roman"/>
          <w:b/>
          <w:sz w:val="24"/>
          <w:szCs w:val="24"/>
        </w:rPr>
      </w:pPr>
      <w:r w:rsidRPr="00C52685">
        <w:rPr>
          <w:rFonts w:ascii="Times New Roman" w:hAnsi="Times New Roman"/>
          <w:b/>
          <w:sz w:val="24"/>
          <w:szCs w:val="24"/>
        </w:rPr>
        <w:t>Вариант 7</w:t>
      </w:r>
    </w:p>
    <w:p w:rsidR="005F4C7B" w:rsidRPr="00C52685" w:rsidRDefault="005F4C7B" w:rsidP="005F4C7B">
      <w:pPr>
        <w:pStyle w:val="ab"/>
        <w:tabs>
          <w:tab w:val="left" w:pos="1701"/>
        </w:tabs>
        <w:ind w:firstLine="426"/>
        <w:jc w:val="both"/>
        <w:rPr>
          <w:rFonts w:ascii="Times New Roman" w:hAnsi="Times New Roman"/>
          <w:sz w:val="24"/>
          <w:szCs w:val="24"/>
        </w:rPr>
      </w:pPr>
      <w:r w:rsidRPr="00C52685">
        <w:rPr>
          <w:rFonts w:ascii="Times New Roman" w:hAnsi="Times New Roman"/>
          <w:b/>
          <w:sz w:val="24"/>
          <w:szCs w:val="24"/>
        </w:rPr>
        <w:t>Задание.</w:t>
      </w:r>
      <w:r w:rsidRPr="00C52685">
        <w:rPr>
          <w:rFonts w:ascii="Times New Roman" w:hAnsi="Times New Roman"/>
          <w:sz w:val="24"/>
          <w:szCs w:val="24"/>
        </w:rPr>
        <w:tab/>
        <w:t xml:space="preserve"> Заполните таблицу о финансовом обеспечении пенсионных выплат в Пенсионном фонде России:</w:t>
      </w:r>
    </w:p>
    <w:tbl>
      <w:tblPr>
        <w:tblStyle w:val="ae"/>
        <w:tblW w:w="0" w:type="auto"/>
        <w:tblLook w:val="04A0"/>
      </w:tblPr>
      <w:tblGrid>
        <w:gridCol w:w="3224"/>
        <w:gridCol w:w="3115"/>
      </w:tblGrid>
      <w:tr w:rsidR="005F4C7B" w:rsidRPr="00C52685" w:rsidTr="00DD5F69">
        <w:tc>
          <w:tcPr>
            <w:tcW w:w="3224" w:type="dxa"/>
          </w:tcPr>
          <w:p w:rsidR="005F4C7B" w:rsidRPr="00C52685" w:rsidRDefault="005F4C7B" w:rsidP="00DD5F69">
            <w:pPr>
              <w:autoSpaceDE w:val="0"/>
              <w:autoSpaceDN w:val="0"/>
              <w:adjustRightInd w:val="0"/>
              <w:jc w:val="center"/>
              <w:rPr>
                <w:sz w:val="24"/>
                <w:szCs w:val="24"/>
              </w:rPr>
            </w:pPr>
            <w:r w:rsidRPr="00C52685">
              <w:rPr>
                <w:sz w:val="24"/>
                <w:szCs w:val="24"/>
              </w:rPr>
              <w:t>Источником финансового обеспечения выплаты накопительной пенсии являются</w:t>
            </w:r>
          </w:p>
        </w:tc>
        <w:tc>
          <w:tcPr>
            <w:tcW w:w="3115" w:type="dxa"/>
          </w:tcPr>
          <w:p w:rsidR="005F4C7B" w:rsidRPr="00C52685" w:rsidRDefault="005F4C7B" w:rsidP="00DD5F69">
            <w:pPr>
              <w:autoSpaceDE w:val="0"/>
              <w:autoSpaceDN w:val="0"/>
              <w:adjustRightInd w:val="0"/>
              <w:ind w:firstLine="37"/>
              <w:jc w:val="center"/>
              <w:rPr>
                <w:sz w:val="24"/>
                <w:szCs w:val="24"/>
              </w:rPr>
            </w:pPr>
            <w:r w:rsidRPr="00C52685">
              <w:rPr>
                <w:sz w:val="24"/>
                <w:szCs w:val="24"/>
              </w:rPr>
              <w:t>Источником финансового обеспечения срочной пенсионной выплаты являются</w:t>
            </w:r>
          </w:p>
        </w:tc>
      </w:tr>
      <w:tr w:rsidR="005F4C7B" w:rsidRPr="00C52685" w:rsidTr="00DD5F69">
        <w:tc>
          <w:tcPr>
            <w:tcW w:w="3224" w:type="dxa"/>
          </w:tcPr>
          <w:p w:rsidR="005F4C7B" w:rsidRPr="00C52685" w:rsidRDefault="005F4C7B" w:rsidP="00DD5F69">
            <w:pPr>
              <w:ind w:firstLine="426"/>
              <w:rPr>
                <w:sz w:val="24"/>
                <w:szCs w:val="24"/>
              </w:rPr>
            </w:pPr>
          </w:p>
        </w:tc>
        <w:tc>
          <w:tcPr>
            <w:tcW w:w="3115" w:type="dxa"/>
          </w:tcPr>
          <w:p w:rsidR="005F4C7B" w:rsidRPr="00C52685" w:rsidRDefault="005F4C7B" w:rsidP="00DD5F69">
            <w:pPr>
              <w:ind w:firstLine="426"/>
              <w:rPr>
                <w:sz w:val="24"/>
                <w:szCs w:val="24"/>
              </w:rPr>
            </w:pPr>
          </w:p>
        </w:tc>
      </w:tr>
    </w:tbl>
    <w:p w:rsidR="005F4C7B" w:rsidRPr="00C52685" w:rsidRDefault="005F4C7B" w:rsidP="005F4C7B">
      <w:pPr>
        <w:pStyle w:val="Default"/>
        <w:ind w:firstLine="426"/>
        <w:jc w:val="both"/>
        <w:rPr>
          <w:color w:val="auto"/>
        </w:rPr>
      </w:pPr>
      <w:r w:rsidRPr="00C52685">
        <w:rPr>
          <w:b/>
          <w:bCs/>
          <w:color w:val="auto"/>
        </w:rPr>
        <w:t>Задание</w:t>
      </w:r>
      <w:r w:rsidRPr="00C52685">
        <w:rPr>
          <w:b/>
          <w:color w:val="auto"/>
        </w:rPr>
        <w:t>.</w:t>
      </w:r>
      <w:r w:rsidRPr="00C52685">
        <w:rPr>
          <w:color w:val="auto"/>
        </w:rPr>
        <w:t xml:space="preserve"> Врачи областной больницы настоятельно рекомендовали Хохлову сделать операцию по удалению желчного пузыря. Хохлов обратился по поводу операции к главному врачу больницы, который проинформировал Хохлова, что стоимость операции – 40 тыс. руб. В связи с отсутствием таких средств Хохлов обратился за помощью в отдел социальной защиты населения. </w:t>
      </w:r>
    </w:p>
    <w:p w:rsidR="005F4C7B" w:rsidRPr="00C52685" w:rsidRDefault="005F4C7B" w:rsidP="005F4C7B">
      <w:pPr>
        <w:pStyle w:val="ab"/>
        <w:ind w:firstLine="426"/>
        <w:jc w:val="both"/>
        <w:rPr>
          <w:rFonts w:ascii="Times New Roman" w:hAnsi="Times New Roman"/>
          <w:i/>
          <w:sz w:val="24"/>
          <w:szCs w:val="24"/>
        </w:rPr>
      </w:pPr>
      <w:r w:rsidRPr="00C52685">
        <w:rPr>
          <w:rFonts w:ascii="Times New Roman" w:hAnsi="Times New Roman"/>
          <w:i/>
          <w:sz w:val="24"/>
          <w:szCs w:val="24"/>
        </w:rPr>
        <w:t>Правомерно ли предложение главного врача об оплате операции?</w:t>
      </w:r>
    </w:p>
    <w:p w:rsidR="005F4C7B" w:rsidRPr="00C52685" w:rsidRDefault="005F4C7B" w:rsidP="005F4C7B">
      <w:pPr>
        <w:pStyle w:val="ab"/>
        <w:jc w:val="center"/>
        <w:rPr>
          <w:rFonts w:ascii="Times New Roman" w:hAnsi="Times New Roman"/>
          <w:b/>
          <w:sz w:val="24"/>
          <w:szCs w:val="24"/>
        </w:rPr>
      </w:pPr>
      <w:r w:rsidRPr="00C52685">
        <w:rPr>
          <w:rFonts w:ascii="Times New Roman" w:hAnsi="Times New Roman"/>
          <w:b/>
          <w:sz w:val="24"/>
          <w:szCs w:val="24"/>
        </w:rPr>
        <w:t>Вариант 8</w:t>
      </w:r>
    </w:p>
    <w:p w:rsidR="005F4C7B" w:rsidRPr="00C52685" w:rsidRDefault="005F4C7B" w:rsidP="005F4C7B">
      <w:pPr>
        <w:tabs>
          <w:tab w:val="left" w:pos="851"/>
        </w:tabs>
        <w:ind w:firstLine="426"/>
        <w:jc w:val="both"/>
        <w:rPr>
          <w:sz w:val="24"/>
        </w:rPr>
      </w:pPr>
      <w:r w:rsidRPr="00C52685">
        <w:rPr>
          <w:b/>
          <w:sz w:val="24"/>
        </w:rPr>
        <w:t>Задание.</w:t>
      </w:r>
      <w:r w:rsidRPr="00C52685">
        <w:rPr>
          <w:sz w:val="24"/>
        </w:rPr>
        <w:t xml:space="preserve"> Составьте  схему «Виды пенсии по инвалидности».</w:t>
      </w:r>
    </w:p>
    <w:p w:rsidR="005F4C7B" w:rsidRPr="00C52685" w:rsidRDefault="005F4C7B" w:rsidP="005F4C7B">
      <w:pPr>
        <w:ind w:firstLine="426"/>
        <w:jc w:val="both"/>
        <w:rPr>
          <w:sz w:val="24"/>
        </w:rPr>
      </w:pPr>
      <w:r w:rsidRPr="00C52685">
        <w:rPr>
          <w:b/>
          <w:sz w:val="24"/>
        </w:rPr>
        <w:t>Задача.</w:t>
      </w:r>
      <w:r w:rsidRPr="00C52685">
        <w:rPr>
          <w:sz w:val="24"/>
        </w:rPr>
        <w:t xml:space="preserve"> Пенсионер Перов И.И. обратился в отделение пенсионного фонда России по месту жительства за </w:t>
      </w:r>
      <w:r w:rsidRPr="00C52685">
        <w:rPr>
          <w:sz w:val="24"/>
        </w:rPr>
        <w:lastRenderedPageBreak/>
        <w:t>назначением социальной доплаты к пенсии. Какие документы необходимо предоставить для получения указанного вида доплаты? Зависит ли размер доплаты к пенсии от места проживания?</w:t>
      </w:r>
    </w:p>
    <w:p w:rsidR="005F4C7B" w:rsidRPr="00C52685" w:rsidRDefault="005F4C7B" w:rsidP="005F4C7B">
      <w:pPr>
        <w:pStyle w:val="ab"/>
        <w:ind w:firstLine="709"/>
        <w:jc w:val="both"/>
        <w:rPr>
          <w:rFonts w:ascii="Times New Roman" w:hAnsi="Times New Roman"/>
          <w:b/>
          <w:sz w:val="24"/>
          <w:szCs w:val="24"/>
        </w:rPr>
      </w:pPr>
    </w:p>
    <w:p w:rsidR="005F4C7B" w:rsidRPr="00C52685" w:rsidRDefault="005F4C7B" w:rsidP="005F4C7B">
      <w:pPr>
        <w:pStyle w:val="ab"/>
        <w:jc w:val="center"/>
        <w:rPr>
          <w:rFonts w:ascii="Times New Roman" w:hAnsi="Times New Roman"/>
          <w:b/>
          <w:sz w:val="24"/>
          <w:szCs w:val="24"/>
        </w:rPr>
      </w:pPr>
      <w:r w:rsidRPr="00C52685">
        <w:rPr>
          <w:rFonts w:ascii="Times New Roman" w:hAnsi="Times New Roman"/>
          <w:b/>
          <w:sz w:val="24"/>
          <w:szCs w:val="24"/>
        </w:rPr>
        <w:t>Вариант 9</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
          <w:sz w:val="24"/>
          <w:szCs w:val="24"/>
        </w:rPr>
        <w:t>Задание.</w:t>
      </w:r>
      <w:r w:rsidRPr="00C52685">
        <w:rPr>
          <w:rFonts w:ascii="Times New Roman" w:hAnsi="Times New Roman"/>
          <w:sz w:val="24"/>
          <w:szCs w:val="24"/>
        </w:rPr>
        <w:t xml:space="preserve"> Заполните таблицу </w:t>
      </w:r>
    </w:p>
    <w:tbl>
      <w:tblPr>
        <w:tblStyle w:val="ae"/>
        <w:tblW w:w="0" w:type="auto"/>
        <w:tblLook w:val="04A0"/>
      </w:tblPr>
      <w:tblGrid>
        <w:gridCol w:w="2093"/>
        <w:gridCol w:w="1970"/>
        <w:gridCol w:w="2050"/>
      </w:tblGrid>
      <w:tr w:rsidR="005F4C7B" w:rsidRPr="00C52685" w:rsidTr="00DD5F69">
        <w:tc>
          <w:tcPr>
            <w:tcW w:w="6113" w:type="dxa"/>
            <w:gridSpan w:val="3"/>
          </w:tcPr>
          <w:p w:rsidR="005F4C7B" w:rsidRPr="00C52685" w:rsidRDefault="005F4C7B" w:rsidP="00DD5F69">
            <w:pPr>
              <w:ind w:firstLine="426"/>
              <w:jc w:val="center"/>
              <w:rPr>
                <w:rFonts w:eastAsia="Times New Roman"/>
                <w:sz w:val="24"/>
                <w:szCs w:val="24"/>
              </w:rPr>
            </w:pPr>
            <w:r w:rsidRPr="00C52685">
              <w:rPr>
                <w:rFonts w:eastAsia="Times New Roman"/>
                <w:sz w:val="24"/>
                <w:szCs w:val="24"/>
              </w:rPr>
              <w:t>Право на одновременное получение двух пенсий предоставляется:</w:t>
            </w:r>
          </w:p>
        </w:tc>
      </w:tr>
      <w:tr w:rsidR="005F4C7B" w:rsidRPr="00C52685" w:rsidTr="00DD5F69">
        <w:tc>
          <w:tcPr>
            <w:tcW w:w="2093" w:type="dxa"/>
          </w:tcPr>
          <w:p w:rsidR="005F4C7B" w:rsidRPr="00C52685" w:rsidRDefault="005F4C7B" w:rsidP="00DD5F69">
            <w:pPr>
              <w:ind w:firstLine="426"/>
              <w:jc w:val="center"/>
              <w:rPr>
                <w:sz w:val="24"/>
                <w:szCs w:val="24"/>
              </w:rPr>
            </w:pPr>
            <w:r w:rsidRPr="00C52685">
              <w:rPr>
                <w:sz w:val="24"/>
                <w:szCs w:val="24"/>
              </w:rPr>
              <w:t>Круг лиц</w:t>
            </w:r>
          </w:p>
        </w:tc>
        <w:tc>
          <w:tcPr>
            <w:tcW w:w="1970" w:type="dxa"/>
          </w:tcPr>
          <w:p w:rsidR="005F4C7B" w:rsidRPr="00C52685" w:rsidRDefault="005F4C7B" w:rsidP="00DD5F69">
            <w:pPr>
              <w:ind w:firstLine="47"/>
              <w:jc w:val="center"/>
              <w:rPr>
                <w:sz w:val="24"/>
                <w:szCs w:val="24"/>
              </w:rPr>
            </w:pPr>
            <w:r w:rsidRPr="00C52685">
              <w:rPr>
                <w:sz w:val="24"/>
                <w:szCs w:val="24"/>
              </w:rPr>
              <w:t xml:space="preserve">Вид пенсии </w:t>
            </w:r>
          </w:p>
        </w:tc>
        <w:tc>
          <w:tcPr>
            <w:tcW w:w="2050" w:type="dxa"/>
          </w:tcPr>
          <w:p w:rsidR="005F4C7B" w:rsidRPr="00C52685" w:rsidRDefault="005F4C7B" w:rsidP="00DD5F69">
            <w:pPr>
              <w:ind w:firstLine="47"/>
              <w:jc w:val="center"/>
              <w:rPr>
                <w:sz w:val="24"/>
              </w:rPr>
            </w:pPr>
            <w:r w:rsidRPr="00C52685">
              <w:rPr>
                <w:sz w:val="24"/>
              </w:rPr>
              <w:t>Нормативно-правовой акт</w:t>
            </w:r>
          </w:p>
        </w:tc>
      </w:tr>
      <w:tr w:rsidR="005F4C7B" w:rsidRPr="00C52685" w:rsidTr="00DD5F69">
        <w:tc>
          <w:tcPr>
            <w:tcW w:w="2093" w:type="dxa"/>
          </w:tcPr>
          <w:p w:rsidR="005F4C7B" w:rsidRPr="00C52685" w:rsidRDefault="005F4C7B" w:rsidP="00DD5F69">
            <w:pPr>
              <w:ind w:firstLine="426"/>
              <w:rPr>
                <w:sz w:val="24"/>
                <w:szCs w:val="24"/>
              </w:rPr>
            </w:pPr>
          </w:p>
        </w:tc>
        <w:tc>
          <w:tcPr>
            <w:tcW w:w="1970" w:type="dxa"/>
          </w:tcPr>
          <w:p w:rsidR="005F4C7B" w:rsidRPr="00C52685" w:rsidRDefault="005F4C7B" w:rsidP="00DD5F69">
            <w:pPr>
              <w:ind w:firstLine="426"/>
              <w:rPr>
                <w:sz w:val="24"/>
                <w:szCs w:val="24"/>
              </w:rPr>
            </w:pPr>
          </w:p>
        </w:tc>
        <w:tc>
          <w:tcPr>
            <w:tcW w:w="2050" w:type="dxa"/>
          </w:tcPr>
          <w:p w:rsidR="005F4C7B" w:rsidRPr="00C52685" w:rsidRDefault="005F4C7B" w:rsidP="00DD5F69">
            <w:pPr>
              <w:ind w:firstLine="426"/>
              <w:rPr>
                <w:sz w:val="24"/>
              </w:rPr>
            </w:pPr>
          </w:p>
        </w:tc>
      </w:tr>
    </w:tbl>
    <w:p w:rsidR="005F4C7B" w:rsidRPr="00C52685" w:rsidRDefault="005F4C7B" w:rsidP="005F4C7B">
      <w:pPr>
        <w:pStyle w:val="Default"/>
        <w:ind w:firstLine="426"/>
        <w:jc w:val="both"/>
        <w:rPr>
          <w:color w:val="auto"/>
        </w:rPr>
      </w:pPr>
      <w:r w:rsidRPr="00C52685">
        <w:rPr>
          <w:b/>
          <w:bCs/>
          <w:color w:val="auto"/>
        </w:rPr>
        <w:t>Задание</w:t>
      </w:r>
      <w:r w:rsidRPr="00C52685">
        <w:rPr>
          <w:b/>
          <w:color w:val="auto"/>
        </w:rPr>
        <w:t>.</w:t>
      </w:r>
      <w:r w:rsidRPr="00C52685">
        <w:rPr>
          <w:color w:val="auto"/>
        </w:rPr>
        <w:t xml:space="preserve">  Романова в течение 5 лет работала водителем легковой машины в Магадане. После переезда в Москву она поступила на работу водителем троллейбуса и проработала 9 лет, а затем прекратила работу, поскольку стала заниматься ведением домашнего хозяйства. Последние пять лет она вновь работает вахтером в студенческом общежитии. </w:t>
      </w:r>
    </w:p>
    <w:p w:rsidR="005F4C7B" w:rsidRPr="00C52685" w:rsidRDefault="005F4C7B" w:rsidP="005F4C7B">
      <w:pPr>
        <w:pStyle w:val="ab"/>
        <w:ind w:firstLine="426"/>
        <w:jc w:val="both"/>
        <w:rPr>
          <w:rFonts w:ascii="Times New Roman" w:hAnsi="Times New Roman"/>
          <w:i/>
          <w:sz w:val="24"/>
          <w:szCs w:val="24"/>
        </w:rPr>
      </w:pPr>
      <w:r w:rsidRPr="00C52685">
        <w:rPr>
          <w:rFonts w:ascii="Times New Roman" w:hAnsi="Times New Roman"/>
          <w:bCs/>
          <w:i/>
          <w:iCs/>
          <w:sz w:val="24"/>
          <w:szCs w:val="24"/>
        </w:rPr>
        <w:t>Имеет ли Романова право на пенсию?</w:t>
      </w:r>
    </w:p>
    <w:p w:rsidR="005F4C7B" w:rsidRPr="00C52685" w:rsidRDefault="005F4C7B" w:rsidP="005F4C7B">
      <w:pPr>
        <w:pStyle w:val="ab"/>
        <w:jc w:val="center"/>
        <w:rPr>
          <w:rFonts w:ascii="Times New Roman" w:hAnsi="Times New Roman"/>
          <w:b/>
          <w:bCs/>
          <w:sz w:val="24"/>
          <w:szCs w:val="24"/>
        </w:rPr>
      </w:pPr>
    </w:p>
    <w:p w:rsidR="005F4C7B" w:rsidRPr="00C52685" w:rsidRDefault="005F4C7B" w:rsidP="005F4C7B">
      <w:pPr>
        <w:pStyle w:val="ab"/>
        <w:jc w:val="center"/>
        <w:rPr>
          <w:rFonts w:ascii="Times New Roman" w:hAnsi="Times New Roman"/>
          <w:b/>
          <w:bCs/>
          <w:sz w:val="24"/>
          <w:szCs w:val="24"/>
        </w:rPr>
      </w:pPr>
      <w:r w:rsidRPr="00C52685">
        <w:rPr>
          <w:rFonts w:ascii="Times New Roman" w:hAnsi="Times New Roman"/>
          <w:b/>
          <w:bCs/>
          <w:sz w:val="24"/>
          <w:szCs w:val="24"/>
        </w:rPr>
        <w:t>Вариант 10</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
          <w:sz w:val="24"/>
          <w:szCs w:val="24"/>
        </w:rPr>
        <w:t>Задание.</w:t>
      </w:r>
      <w:r w:rsidRPr="00C52685">
        <w:rPr>
          <w:rFonts w:ascii="Times New Roman" w:hAnsi="Times New Roman"/>
          <w:sz w:val="24"/>
          <w:szCs w:val="24"/>
        </w:rPr>
        <w:t xml:space="preserve"> Заполните таблицу </w:t>
      </w:r>
    </w:p>
    <w:tbl>
      <w:tblPr>
        <w:tblStyle w:val="ae"/>
        <w:tblW w:w="0" w:type="auto"/>
        <w:tblLook w:val="04A0"/>
      </w:tblPr>
      <w:tblGrid>
        <w:gridCol w:w="2235"/>
        <w:gridCol w:w="2240"/>
        <w:gridCol w:w="1864"/>
      </w:tblGrid>
      <w:tr w:rsidR="005F4C7B" w:rsidRPr="00C52685" w:rsidTr="00DD5F69">
        <w:tc>
          <w:tcPr>
            <w:tcW w:w="6339" w:type="dxa"/>
            <w:gridSpan w:val="3"/>
          </w:tcPr>
          <w:p w:rsidR="005F4C7B" w:rsidRPr="00C52685" w:rsidRDefault="005F4C7B" w:rsidP="00DD5F69">
            <w:pPr>
              <w:jc w:val="center"/>
              <w:rPr>
                <w:rFonts w:eastAsia="Times New Roman"/>
                <w:bCs/>
                <w:sz w:val="24"/>
                <w:szCs w:val="24"/>
              </w:rPr>
            </w:pPr>
            <w:r w:rsidRPr="00C52685">
              <w:rPr>
                <w:rFonts w:eastAsia="Times New Roman"/>
                <w:bCs/>
                <w:sz w:val="24"/>
                <w:szCs w:val="24"/>
              </w:rPr>
              <w:t>Государственная социальная помощь, оказываемая в виде предоставления гражданам набора социальных услуг</w:t>
            </w:r>
          </w:p>
        </w:tc>
      </w:tr>
      <w:tr w:rsidR="005F4C7B" w:rsidRPr="00C52685" w:rsidTr="00DD5F69">
        <w:trPr>
          <w:trHeight w:val="451"/>
        </w:trPr>
        <w:tc>
          <w:tcPr>
            <w:tcW w:w="2235" w:type="dxa"/>
          </w:tcPr>
          <w:p w:rsidR="005F4C7B" w:rsidRPr="00C52685" w:rsidRDefault="005F4C7B" w:rsidP="00DD5F69">
            <w:pPr>
              <w:jc w:val="center"/>
              <w:rPr>
                <w:rFonts w:eastAsia="Times New Roman"/>
                <w:sz w:val="24"/>
                <w:szCs w:val="24"/>
              </w:rPr>
            </w:pPr>
            <w:r w:rsidRPr="00C52685">
              <w:rPr>
                <w:rFonts w:eastAsia="Times New Roman"/>
                <w:sz w:val="24"/>
                <w:szCs w:val="24"/>
              </w:rPr>
              <w:t>Круг лиц</w:t>
            </w:r>
          </w:p>
        </w:tc>
        <w:tc>
          <w:tcPr>
            <w:tcW w:w="2240" w:type="dxa"/>
          </w:tcPr>
          <w:p w:rsidR="005F4C7B" w:rsidRPr="00C52685" w:rsidRDefault="005F4C7B" w:rsidP="00DD5F69">
            <w:pPr>
              <w:jc w:val="center"/>
              <w:rPr>
                <w:rFonts w:eastAsia="Times New Roman"/>
                <w:sz w:val="24"/>
                <w:szCs w:val="24"/>
              </w:rPr>
            </w:pPr>
            <w:r w:rsidRPr="00C52685">
              <w:rPr>
                <w:rFonts w:eastAsia="Times New Roman"/>
                <w:sz w:val="24"/>
                <w:szCs w:val="24"/>
              </w:rPr>
              <w:t>набор социальных услуг</w:t>
            </w:r>
          </w:p>
          <w:p w:rsidR="005F4C7B" w:rsidRPr="00C52685" w:rsidRDefault="005F4C7B" w:rsidP="00DD5F69">
            <w:pPr>
              <w:jc w:val="center"/>
              <w:rPr>
                <w:sz w:val="24"/>
                <w:szCs w:val="24"/>
              </w:rPr>
            </w:pPr>
          </w:p>
        </w:tc>
        <w:tc>
          <w:tcPr>
            <w:tcW w:w="1864" w:type="dxa"/>
          </w:tcPr>
          <w:p w:rsidR="005F4C7B" w:rsidRPr="00C52685" w:rsidRDefault="005F4C7B" w:rsidP="00DD5F69">
            <w:pPr>
              <w:jc w:val="center"/>
              <w:rPr>
                <w:sz w:val="24"/>
              </w:rPr>
            </w:pPr>
            <w:r w:rsidRPr="00C52685">
              <w:rPr>
                <w:sz w:val="24"/>
              </w:rPr>
              <w:t>Нормативно-правовой акт</w:t>
            </w:r>
          </w:p>
        </w:tc>
      </w:tr>
      <w:tr w:rsidR="005F4C7B" w:rsidRPr="00C52685" w:rsidTr="00DD5F69">
        <w:tc>
          <w:tcPr>
            <w:tcW w:w="2235" w:type="dxa"/>
          </w:tcPr>
          <w:p w:rsidR="005F4C7B" w:rsidRPr="00C52685" w:rsidRDefault="005F4C7B" w:rsidP="00DD5F69">
            <w:pPr>
              <w:ind w:firstLine="426"/>
              <w:rPr>
                <w:sz w:val="24"/>
                <w:szCs w:val="24"/>
              </w:rPr>
            </w:pPr>
          </w:p>
        </w:tc>
        <w:tc>
          <w:tcPr>
            <w:tcW w:w="4104" w:type="dxa"/>
            <w:gridSpan w:val="2"/>
          </w:tcPr>
          <w:p w:rsidR="005F4C7B" w:rsidRPr="00C52685" w:rsidRDefault="005F4C7B" w:rsidP="00DD5F69">
            <w:pPr>
              <w:ind w:firstLine="426"/>
              <w:rPr>
                <w:sz w:val="24"/>
                <w:szCs w:val="24"/>
              </w:rPr>
            </w:pPr>
          </w:p>
        </w:tc>
      </w:tr>
    </w:tbl>
    <w:p w:rsidR="005F4C7B" w:rsidRPr="00C52685" w:rsidRDefault="005F4C7B" w:rsidP="005F4C7B">
      <w:pPr>
        <w:pStyle w:val="Default"/>
        <w:ind w:firstLine="426"/>
        <w:jc w:val="both"/>
        <w:rPr>
          <w:color w:val="auto"/>
        </w:rPr>
      </w:pPr>
      <w:r w:rsidRPr="00C52685">
        <w:rPr>
          <w:b/>
          <w:bCs/>
          <w:color w:val="auto"/>
        </w:rPr>
        <w:t>Задание</w:t>
      </w:r>
      <w:r w:rsidRPr="00C52685">
        <w:rPr>
          <w:b/>
          <w:color w:val="auto"/>
        </w:rPr>
        <w:t>.</w:t>
      </w:r>
      <w:r w:rsidRPr="00C52685">
        <w:rPr>
          <w:color w:val="auto"/>
        </w:rPr>
        <w:t xml:space="preserve"> Грушина обратилась за назначением пенсии. Из ее документов следует, что она родила пятерых детей, но один ребенок умер в возрасте 6 лет, а другой ребенок признан инвалидом. Возраст Грушиной – 51 год. После </w:t>
      </w:r>
      <w:r w:rsidRPr="00C52685">
        <w:rPr>
          <w:color w:val="auto"/>
        </w:rPr>
        <w:lastRenderedPageBreak/>
        <w:t xml:space="preserve">окончания медучилища она проработала в поликлинике и в больнице в общей сложности 6 лет. </w:t>
      </w:r>
    </w:p>
    <w:p w:rsidR="005F4C7B" w:rsidRPr="00C52685" w:rsidRDefault="005F4C7B" w:rsidP="005F4C7B">
      <w:pPr>
        <w:pStyle w:val="ab"/>
        <w:ind w:firstLine="426"/>
        <w:jc w:val="both"/>
        <w:rPr>
          <w:rFonts w:ascii="Times New Roman" w:hAnsi="Times New Roman"/>
          <w:i/>
          <w:sz w:val="24"/>
          <w:szCs w:val="24"/>
        </w:rPr>
      </w:pPr>
      <w:r w:rsidRPr="00C52685">
        <w:rPr>
          <w:rFonts w:ascii="Times New Roman" w:hAnsi="Times New Roman"/>
          <w:bCs/>
          <w:i/>
          <w:iCs/>
          <w:sz w:val="24"/>
          <w:szCs w:val="24"/>
        </w:rPr>
        <w:t>Имеет ли она право на пенсию по старости?</w:t>
      </w:r>
    </w:p>
    <w:p w:rsidR="005F4C7B" w:rsidRPr="00C52685" w:rsidRDefault="005F4C7B" w:rsidP="005F4C7B">
      <w:pPr>
        <w:pStyle w:val="a3"/>
        <w:spacing w:before="0" w:beforeAutospacing="0" w:after="0" w:afterAutospacing="0"/>
        <w:ind w:firstLine="709"/>
        <w:jc w:val="both"/>
      </w:pPr>
    </w:p>
    <w:p w:rsidR="005F4C7B" w:rsidRPr="00C52685" w:rsidRDefault="005F4C7B" w:rsidP="005F4C7B">
      <w:pPr>
        <w:jc w:val="center"/>
        <w:rPr>
          <w:b/>
          <w:sz w:val="24"/>
        </w:rPr>
      </w:pPr>
      <w:r w:rsidRPr="00C52685">
        <w:rPr>
          <w:b/>
          <w:sz w:val="24"/>
        </w:rPr>
        <w:t>5. КРИТЕРИИ ПРОЦЕДУРЫ ОЦЕНКИ ЗНАНИЙ, УМЕНИЙ,  НАВЫКОВ И ОПЫТА ДЕЯТЕЛЬНОСТИ, ХАРАКТЕРИЗУЮЩИХ ЭТАПЫ ФОРМИРОВАНИЯ КОМПЕТЕНЦИЙ</w:t>
      </w:r>
    </w:p>
    <w:p w:rsidR="005F4C7B" w:rsidRPr="00C52685" w:rsidRDefault="005F4C7B" w:rsidP="005F4C7B">
      <w:pPr>
        <w:pStyle w:val="ab"/>
        <w:ind w:firstLine="426"/>
        <w:jc w:val="both"/>
        <w:rPr>
          <w:rFonts w:ascii="Times New Roman" w:hAnsi="Times New Roman"/>
          <w:b/>
          <w:sz w:val="24"/>
          <w:szCs w:val="24"/>
        </w:rPr>
      </w:pP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sz w:val="24"/>
          <w:szCs w:val="24"/>
        </w:rPr>
        <w:t>Процедуры оценивания знаний, умений  и навыков, опыта проводятся в соответствии с Пл КубГАУ 2.5.1 «Текущий контроль успеваемости и промежуточная аттестация обучающихся».</w:t>
      </w:r>
    </w:p>
    <w:p w:rsidR="005F4C7B" w:rsidRPr="00C52685" w:rsidRDefault="005F4C7B" w:rsidP="005F4C7B">
      <w:pPr>
        <w:pStyle w:val="ab"/>
        <w:ind w:firstLine="426"/>
        <w:jc w:val="both"/>
        <w:rPr>
          <w:rFonts w:ascii="Times New Roman" w:hAnsi="Times New Roman"/>
          <w:b/>
          <w:sz w:val="24"/>
          <w:szCs w:val="24"/>
        </w:rPr>
      </w:pPr>
    </w:p>
    <w:p w:rsidR="005F4C7B" w:rsidRPr="00C52685" w:rsidRDefault="005F4C7B" w:rsidP="005F4C7B">
      <w:pPr>
        <w:pStyle w:val="ab"/>
        <w:ind w:firstLine="426"/>
        <w:jc w:val="both"/>
        <w:rPr>
          <w:rFonts w:ascii="Times New Roman" w:hAnsi="Times New Roman"/>
          <w:b/>
          <w:i/>
          <w:sz w:val="24"/>
          <w:szCs w:val="24"/>
        </w:rPr>
      </w:pPr>
      <w:r w:rsidRPr="00C52685">
        <w:rPr>
          <w:rFonts w:ascii="Times New Roman" w:hAnsi="Times New Roman"/>
          <w:b/>
          <w:sz w:val="24"/>
          <w:szCs w:val="24"/>
        </w:rPr>
        <w:t>Критерии оценки знаний при проведении собеседования:</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Cs/>
          <w:sz w:val="24"/>
          <w:szCs w:val="24"/>
        </w:rPr>
        <w:t>Оценка «отлично» выставляется</w:t>
      </w:r>
      <w:r w:rsidRPr="00C52685">
        <w:rPr>
          <w:rFonts w:ascii="Times New Roman" w:hAnsi="Times New Roman"/>
          <w:sz w:val="24"/>
          <w:szCs w:val="24"/>
        </w:rPr>
        <w:t>, если об</w:t>
      </w:r>
      <w:r w:rsidRPr="00C52685">
        <w:rPr>
          <w:rFonts w:ascii="Times New Roman" w:hAnsi="Times New Roman"/>
          <w:bCs/>
          <w:sz w:val="24"/>
          <w:szCs w:val="24"/>
        </w:rPr>
        <w:t xml:space="preserve">учающийся </w:t>
      </w:r>
      <w:r w:rsidRPr="00C52685">
        <w:rPr>
          <w:rFonts w:ascii="Times New Roman" w:hAnsi="Times New Roman"/>
          <w:sz w:val="24"/>
          <w:szCs w:val="24"/>
        </w:rPr>
        <w:t xml:space="preserve">полно и аргументировано отвечает по содержанию темы; дает исчерпывающие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необходимые примеры, ссылаясь на научную, учебную или нормативную литературу; показывает знание специальной литературы; излагает материал логично, последовательно и правильно. </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Cs/>
          <w:sz w:val="24"/>
          <w:szCs w:val="24"/>
        </w:rPr>
        <w:t>Оценка «хорошо» выставляется</w:t>
      </w:r>
      <w:r w:rsidRPr="00C52685">
        <w:rPr>
          <w:rFonts w:ascii="Times New Roman" w:hAnsi="Times New Roman"/>
          <w:sz w:val="24"/>
          <w:szCs w:val="24"/>
        </w:rPr>
        <w:t>, если обучающийся полно и правильно отвечает по содержанию темы, по определенному разделу, проблеме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Cs/>
          <w:spacing w:val="-2"/>
          <w:sz w:val="24"/>
          <w:szCs w:val="24"/>
        </w:rPr>
        <w:t xml:space="preserve">Оценка «удовлетворительно» </w:t>
      </w:r>
      <w:r w:rsidRPr="00C52685">
        <w:rPr>
          <w:rFonts w:ascii="Times New Roman" w:hAnsi="Times New Roman"/>
          <w:bCs/>
          <w:sz w:val="24"/>
          <w:szCs w:val="24"/>
        </w:rPr>
        <w:t>выставляется</w:t>
      </w:r>
      <w:r w:rsidRPr="00C52685">
        <w:rPr>
          <w:rFonts w:ascii="Times New Roman" w:hAnsi="Times New Roman"/>
          <w:sz w:val="24"/>
          <w:szCs w:val="24"/>
        </w:rPr>
        <w:t xml:space="preserve">, если </w:t>
      </w:r>
      <w:r w:rsidRPr="00C52685">
        <w:rPr>
          <w:rFonts w:ascii="Times New Roman" w:hAnsi="Times New Roman"/>
          <w:bCs/>
          <w:sz w:val="24"/>
          <w:szCs w:val="24"/>
        </w:rPr>
        <w:t>об</w:t>
      </w:r>
      <w:r w:rsidRPr="00C52685">
        <w:rPr>
          <w:rFonts w:ascii="Times New Roman" w:hAnsi="Times New Roman"/>
          <w:sz w:val="24"/>
          <w:szCs w:val="24"/>
        </w:rPr>
        <w:t xml:space="preserve">учающийся показал неполные знания темы, определенного раздела, проблемы; допустил ошибки и </w:t>
      </w:r>
      <w:r w:rsidRPr="00C52685">
        <w:rPr>
          <w:rFonts w:ascii="Times New Roman" w:hAnsi="Times New Roman"/>
          <w:sz w:val="24"/>
          <w:szCs w:val="24"/>
        </w:rPr>
        <w:lastRenderedPageBreak/>
        <w:t>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5F4C7B" w:rsidRPr="00C52685" w:rsidRDefault="005F4C7B" w:rsidP="005F4C7B">
      <w:pPr>
        <w:ind w:firstLine="426"/>
        <w:jc w:val="both"/>
        <w:rPr>
          <w:b/>
          <w:sz w:val="24"/>
        </w:rPr>
      </w:pPr>
      <w:r w:rsidRPr="00C52685">
        <w:rPr>
          <w:bCs/>
          <w:sz w:val="24"/>
        </w:rPr>
        <w:t>Оценка «неудовлетворительно» выставляется</w:t>
      </w:r>
      <w:r w:rsidRPr="00C52685">
        <w:rPr>
          <w:sz w:val="24"/>
        </w:rPr>
        <w:t xml:space="preserve">, если обучающийся обнаруживает незнание темы, определенного раздела, проблемы; допускает ошибки в формулировке определений, искажающие их смысл; беспорядочно и неуверенно излагает материал; не может ответить на дополнительные и уточняющие вопросы; </w:t>
      </w:r>
      <w:r w:rsidRPr="00C52685">
        <w:rPr>
          <w:bCs/>
          <w:sz w:val="24"/>
        </w:rPr>
        <w:t xml:space="preserve">если обучающийся </w:t>
      </w:r>
      <w:r w:rsidRPr="00C52685">
        <w:rPr>
          <w:sz w:val="24"/>
        </w:rPr>
        <w:t>вообще отказался отвечать на вопросы по причине незнания темы, определенного раздела, проблемы либо отмечаются такие недостатки в подготовке обучающегося, которые являются серьезным препятствием к успешному овладению следующих тем, разделов.</w:t>
      </w:r>
      <w:r w:rsidRPr="00C52685">
        <w:rPr>
          <w:b/>
          <w:sz w:val="24"/>
        </w:rPr>
        <w:t xml:space="preserve"> </w:t>
      </w:r>
    </w:p>
    <w:p w:rsidR="005F4C7B" w:rsidRPr="00C52685" w:rsidRDefault="005F4C7B" w:rsidP="005F4C7B">
      <w:pPr>
        <w:ind w:firstLine="459"/>
        <w:jc w:val="both"/>
        <w:rPr>
          <w:b/>
          <w:sz w:val="24"/>
        </w:rPr>
      </w:pPr>
      <w:r w:rsidRPr="00C52685">
        <w:rPr>
          <w:b/>
          <w:sz w:val="24"/>
        </w:rPr>
        <w:t>Критерии оценки решения компетентностно-ориентированной задачи  (ситуационной):</w:t>
      </w:r>
    </w:p>
    <w:p w:rsidR="005F4C7B" w:rsidRPr="00C52685" w:rsidRDefault="005F4C7B" w:rsidP="005F4C7B">
      <w:pPr>
        <w:pStyle w:val="ab"/>
        <w:ind w:firstLine="459"/>
        <w:jc w:val="both"/>
        <w:rPr>
          <w:rFonts w:ascii="Times New Roman" w:hAnsi="Times New Roman"/>
          <w:sz w:val="24"/>
          <w:szCs w:val="24"/>
        </w:rPr>
      </w:pPr>
      <w:r w:rsidRPr="00C52685">
        <w:rPr>
          <w:rFonts w:ascii="Times New Roman" w:hAnsi="Times New Roman"/>
          <w:bCs/>
          <w:sz w:val="24"/>
          <w:szCs w:val="24"/>
        </w:rPr>
        <w:t>Оценка «отлично»: при решении задачи: определен вид</w:t>
      </w:r>
      <w:r w:rsidRPr="00C52685">
        <w:rPr>
          <w:rFonts w:ascii="Times New Roman" w:hAnsi="Times New Roman"/>
          <w:sz w:val="24"/>
          <w:szCs w:val="24"/>
        </w:rPr>
        <w:t xml:space="preserve"> возникшего правоотношения; нормативные правовые акты, подлежащие применению; приведены теоретические положения, имеющие отношение к рассматриваемым обстоятельствам; сформулирован  обоснованный ответ со ссылкой на нормы права; представлен анализ материалов судебной практики по аналогичным делам. </w:t>
      </w:r>
    </w:p>
    <w:p w:rsidR="005F4C7B" w:rsidRPr="00C52685" w:rsidRDefault="005F4C7B" w:rsidP="005F4C7B">
      <w:pPr>
        <w:pStyle w:val="ab"/>
        <w:ind w:firstLine="459"/>
        <w:jc w:val="both"/>
        <w:rPr>
          <w:rFonts w:ascii="Times New Roman" w:hAnsi="Times New Roman"/>
          <w:sz w:val="24"/>
          <w:szCs w:val="24"/>
        </w:rPr>
      </w:pPr>
      <w:r w:rsidRPr="00C52685">
        <w:rPr>
          <w:rFonts w:ascii="Times New Roman" w:hAnsi="Times New Roman"/>
          <w:bCs/>
          <w:sz w:val="24"/>
          <w:szCs w:val="24"/>
        </w:rPr>
        <w:t>Оценка «хорошо»: при решении задачи: определен вид</w:t>
      </w:r>
      <w:r w:rsidRPr="00C52685">
        <w:rPr>
          <w:rFonts w:ascii="Times New Roman" w:hAnsi="Times New Roman"/>
          <w:sz w:val="24"/>
          <w:szCs w:val="24"/>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либо не приведены теоретические положения, имеющие отношение к рассматриваемым обстоятельствам.</w:t>
      </w:r>
    </w:p>
    <w:p w:rsidR="005F4C7B" w:rsidRPr="00C52685" w:rsidRDefault="005F4C7B" w:rsidP="005F4C7B">
      <w:pPr>
        <w:pStyle w:val="ab"/>
        <w:ind w:firstLine="459"/>
        <w:jc w:val="both"/>
        <w:rPr>
          <w:rFonts w:ascii="Times New Roman" w:hAnsi="Times New Roman"/>
          <w:sz w:val="24"/>
          <w:szCs w:val="24"/>
        </w:rPr>
      </w:pPr>
      <w:r w:rsidRPr="00C52685">
        <w:rPr>
          <w:rFonts w:ascii="Times New Roman" w:hAnsi="Times New Roman"/>
          <w:bCs/>
          <w:sz w:val="24"/>
          <w:szCs w:val="24"/>
        </w:rPr>
        <w:t>Оценка «удовлетворительно»:  при решении задачи: определен вид</w:t>
      </w:r>
      <w:r w:rsidRPr="00C52685">
        <w:rPr>
          <w:rFonts w:ascii="Times New Roman" w:hAnsi="Times New Roman"/>
          <w:sz w:val="24"/>
          <w:szCs w:val="24"/>
        </w:rPr>
        <w:t xml:space="preserve"> возникшего правоотношения; нормативные </w:t>
      </w:r>
      <w:r w:rsidRPr="00C52685">
        <w:rPr>
          <w:rFonts w:ascii="Times New Roman" w:hAnsi="Times New Roman"/>
          <w:sz w:val="24"/>
          <w:szCs w:val="24"/>
        </w:rPr>
        <w:lastRenderedPageBreak/>
        <w:t>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и не приведены теоретические положения, имеющие отношение к рассматриваемым обстоятельствам.</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Cs/>
          <w:sz w:val="24"/>
          <w:szCs w:val="24"/>
        </w:rPr>
        <w:t>Оценка «неудовлетворительно»: при решении задачи: не определен вид</w:t>
      </w:r>
      <w:r w:rsidRPr="00C52685">
        <w:rPr>
          <w:rFonts w:ascii="Times New Roman" w:hAnsi="Times New Roman"/>
          <w:sz w:val="24"/>
          <w:szCs w:val="24"/>
        </w:rPr>
        <w:t xml:space="preserve"> возникшего правоотношения либо не определены нормативные правовые акты, подлежащие применению, либо не сформулирован  обоснованный ответ со ссылкой на нормы права.</w:t>
      </w:r>
    </w:p>
    <w:p w:rsidR="005F4C7B" w:rsidRPr="00C52685" w:rsidRDefault="005F4C7B" w:rsidP="005F4C7B">
      <w:pPr>
        <w:pStyle w:val="ab"/>
        <w:ind w:firstLine="426"/>
        <w:jc w:val="both"/>
        <w:rPr>
          <w:rFonts w:ascii="Times New Roman" w:hAnsi="Times New Roman"/>
          <w:b/>
          <w:sz w:val="24"/>
          <w:szCs w:val="24"/>
        </w:rPr>
      </w:pPr>
      <w:r w:rsidRPr="00C52685">
        <w:rPr>
          <w:rFonts w:ascii="Times New Roman" w:hAnsi="Times New Roman"/>
          <w:b/>
          <w:sz w:val="24"/>
          <w:szCs w:val="24"/>
        </w:rPr>
        <w:t>Критерии оценки выполнения контрольной работы (для обучающихся заочной формы обучения):</w:t>
      </w:r>
    </w:p>
    <w:p w:rsidR="005F4C7B" w:rsidRPr="00C52685" w:rsidRDefault="005F4C7B" w:rsidP="005F4C7B">
      <w:pPr>
        <w:pStyle w:val="ab"/>
        <w:ind w:firstLine="426"/>
        <w:jc w:val="both"/>
        <w:rPr>
          <w:rFonts w:ascii="Times New Roman" w:hAnsi="Times New Roman"/>
          <w:bCs/>
          <w:sz w:val="24"/>
          <w:szCs w:val="24"/>
        </w:rPr>
      </w:pPr>
      <w:r w:rsidRPr="00C52685">
        <w:rPr>
          <w:rFonts w:ascii="Times New Roman" w:hAnsi="Times New Roman"/>
          <w:sz w:val="24"/>
          <w:szCs w:val="24"/>
        </w:rPr>
        <w:t>Контрольная работа оценивается «зачтено» и «незачтено». Оценка «зачтено» должна соответствовать параметрам любой из положительных оценок: «отлично», «хорошо», «удовлетворительно». Оценка «не зачтено» должна соответствовать параметрам оценки «неудовлетворительно».</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Cs/>
          <w:sz w:val="24"/>
          <w:szCs w:val="24"/>
        </w:rPr>
        <w:t>Оценка «отлично»:</w:t>
      </w:r>
      <w:r w:rsidRPr="00C52685">
        <w:rPr>
          <w:rFonts w:ascii="Times New Roman" w:hAnsi="Times New Roman"/>
          <w:sz w:val="24"/>
          <w:szCs w:val="24"/>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Cs/>
          <w:sz w:val="24"/>
          <w:szCs w:val="24"/>
        </w:rPr>
        <w:t>Оценка «хорошо»:</w:t>
      </w:r>
      <w:r w:rsidRPr="00C52685">
        <w:rPr>
          <w:rFonts w:ascii="Times New Roman" w:hAnsi="Times New Roman"/>
          <w:sz w:val="24"/>
          <w:szCs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Cs/>
          <w:spacing w:val="-2"/>
          <w:sz w:val="24"/>
          <w:szCs w:val="24"/>
        </w:rPr>
        <w:t>Оценка «удовлетворительно»:</w:t>
      </w:r>
      <w:r w:rsidRPr="00C52685">
        <w:rPr>
          <w:rFonts w:ascii="Times New Roman" w:hAnsi="Times New Roman"/>
          <w:sz w:val="24"/>
          <w:szCs w:val="24"/>
        </w:rPr>
        <w:t xml:space="preserve"> задание выполнено правильно не менее чем наполовину, допущены 1-2 погрешности или одна грубая ошибка.</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bCs/>
          <w:sz w:val="24"/>
          <w:szCs w:val="24"/>
        </w:rPr>
        <w:t>Оценка «неудовлетворительно»:</w:t>
      </w:r>
      <w:r w:rsidRPr="00C52685">
        <w:rPr>
          <w:rFonts w:ascii="Times New Roman" w:hAnsi="Times New Roman"/>
          <w:sz w:val="24"/>
          <w:szCs w:val="24"/>
        </w:rPr>
        <w:t xml:space="preserve"> допущены две (и более) грубые ошибки в ходе работы, которые </w:t>
      </w:r>
      <w:r w:rsidRPr="00C52685">
        <w:rPr>
          <w:rFonts w:ascii="Times New Roman" w:hAnsi="Times New Roman"/>
          <w:sz w:val="24"/>
          <w:szCs w:val="24"/>
        </w:rPr>
        <w:lastRenderedPageBreak/>
        <w:t>обучающийся не может исправить даже по требованию преподавателя или задание не решено полностью.</w:t>
      </w:r>
    </w:p>
    <w:p w:rsidR="005F4C7B" w:rsidRPr="00C52685" w:rsidRDefault="005F4C7B" w:rsidP="005F4C7B">
      <w:pPr>
        <w:pStyle w:val="ab"/>
        <w:ind w:firstLine="425"/>
        <w:jc w:val="both"/>
        <w:rPr>
          <w:rFonts w:ascii="Times New Roman" w:hAnsi="Times New Roman"/>
          <w:sz w:val="24"/>
          <w:szCs w:val="24"/>
          <w:shd w:val="clear" w:color="auto" w:fill="FFFFFF"/>
        </w:rPr>
      </w:pPr>
      <w:r w:rsidRPr="00C52685">
        <w:rPr>
          <w:rFonts w:ascii="Times New Roman" w:hAnsi="Times New Roman"/>
          <w:b/>
          <w:sz w:val="24"/>
          <w:szCs w:val="24"/>
        </w:rPr>
        <w:t>Критерии оценки знаний обучающихся на зачете</w:t>
      </w:r>
    </w:p>
    <w:p w:rsidR="005F4C7B" w:rsidRPr="00C52685" w:rsidRDefault="005F4C7B" w:rsidP="005F4C7B">
      <w:pPr>
        <w:pStyle w:val="ab"/>
        <w:ind w:firstLine="425"/>
        <w:jc w:val="both"/>
        <w:rPr>
          <w:rFonts w:ascii="Times New Roman" w:hAnsi="Times New Roman"/>
          <w:sz w:val="24"/>
          <w:szCs w:val="24"/>
          <w:shd w:val="clear" w:color="auto" w:fill="FFFFFF"/>
        </w:rPr>
      </w:pPr>
      <w:r w:rsidRPr="00C52685">
        <w:rPr>
          <w:rFonts w:ascii="Times New Roman" w:hAnsi="Times New Roman"/>
          <w:sz w:val="24"/>
          <w:szCs w:val="24"/>
          <w:shd w:val="clear" w:color="auto" w:fill="FFFFFF"/>
        </w:rPr>
        <w:t xml:space="preserve">Оценки «зачтено» должна соответствовать параметрам любой из положительных оценок («отлично», «хорошо», «удовлетворительно»), «не зачтено» — параметрам оценки «неудовлетворительно». </w:t>
      </w:r>
    </w:p>
    <w:p w:rsidR="005F4C7B" w:rsidRPr="00C52685" w:rsidRDefault="005F4C7B" w:rsidP="005F4C7B">
      <w:pPr>
        <w:pStyle w:val="ab"/>
        <w:ind w:firstLine="426"/>
        <w:jc w:val="both"/>
        <w:rPr>
          <w:rFonts w:ascii="Times New Roman" w:hAnsi="Times New Roman"/>
          <w:sz w:val="24"/>
          <w:szCs w:val="24"/>
        </w:rPr>
      </w:pPr>
      <w:r w:rsidRPr="00C52685">
        <w:rPr>
          <w:rFonts w:ascii="Times New Roman" w:hAnsi="Times New Roman"/>
          <w:i/>
          <w:sz w:val="24"/>
          <w:szCs w:val="24"/>
          <w:shd w:val="clear" w:color="auto" w:fill="FFFFFF"/>
        </w:rPr>
        <w:t>Оценка «отлично»</w:t>
      </w:r>
      <w:r w:rsidRPr="00C52685">
        <w:rPr>
          <w:rFonts w:ascii="Times New Roman" w:hAnsi="Times New Roman"/>
          <w:sz w:val="24"/>
          <w:szCs w:val="24"/>
          <w:shd w:val="clear" w:color="auto" w:fill="FFFFFF"/>
        </w:rPr>
        <w:t xml:space="preserve">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5F4C7B" w:rsidRPr="00C52685" w:rsidRDefault="005F4C7B" w:rsidP="005F4C7B">
      <w:pPr>
        <w:pStyle w:val="ab"/>
        <w:ind w:firstLine="426"/>
        <w:jc w:val="both"/>
        <w:rPr>
          <w:rFonts w:ascii="Times New Roman" w:hAnsi="Times New Roman"/>
          <w:sz w:val="24"/>
          <w:szCs w:val="24"/>
          <w:shd w:val="clear" w:color="auto" w:fill="FFFFFF"/>
        </w:rPr>
      </w:pPr>
      <w:r w:rsidRPr="00C52685">
        <w:rPr>
          <w:rFonts w:ascii="Times New Roman" w:hAnsi="Times New Roman"/>
          <w:i/>
          <w:sz w:val="24"/>
          <w:szCs w:val="24"/>
          <w:shd w:val="clear" w:color="auto" w:fill="FFFFFF"/>
        </w:rPr>
        <w:t>Оценка «хорошо»</w:t>
      </w:r>
      <w:r w:rsidRPr="00C52685">
        <w:rPr>
          <w:rFonts w:ascii="Times New Roman" w:hAnsi="Times New Roman"/>
          <w:sz w:val="24"/>
          <w:szCs w:val="24"/>
          <w:shd w:val="clear" w:color="auto" w:fill="FFFFFF"/>
        </w:rPr>
        <w:t xml:space="preserve">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w:t>
      </w:r>
      <w:r w:rsidRPr="00C52685">
        <w:rPr>
          <w:rFonts w:ascii="Times New Roman" w:hAnsi="Times New Roman"/>
          <w:sz w:val="24"/>
          <w:szCs w:val="24"/>
          <w:shd w:val="clear" w:color="auto" w:fill="FFFFFF"/>
        </w:rPr>
        <w:lastRenderedPageBreak/>
        <w:t>необходимыми навыками и приемами выполнения практических работ.</w:t>
      </w:r>
    </w:p>
    <w:p w:rsidR="005F4C7B" w:rsidRPr="00C52685" w:rsidRDefault="005F4C7B" w:rsidP="005F4C7B">
      <w:pPr>
        <w:pStyle w:val="ab"/>
        <w:ind w:firstLine="426"/>
        <w:jc w:val="both"/>
        <w:rPr>
          <w:rFonts w:ascii="Times New Roman" w:hAnsi="Times New Roman"/>
          <w:sz w:val="24"/>
          <w:szCs w:val="24"/>
          <w:shd w:val="clear" w:color="auto" w:fill="FFFFFF"/>
        </w:rPr>
      </w:pPr>
      <w:r w:rsidRPr="00C52685">
        <w:rPr>
          <w:rFonts w:ascii="Times New Roman" w:hAnsi="Times New Roman"/>
          <w:i/>
          <w:sz w:val="24"/>
          <w:szCs w:val="24"/>
          <w:shd w:val="clear" w:color="auto" w:fill="FFFFFF"/>
        </w:rPr>
        <w:t>Оценка «удовлетворительно»</w:t>
      </w:r>
      <w:r w:rsidRPr="00C52685">
        <w:rPr>
          <w:rFonts w:ascii="Times New Roman" w:hAnsi="Times New Roman"/>
          <w:sz w:val="24"/>
          <w:szCs w:val="24"/>
          <w:shd w:val="clear" w:color="auto" w:fill="FFFFFF"/>
        </w:rPr>
        <w:t xml:space="preserve">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C52685">
        <w:rPr>
          <w:rStyle w:val="apple-converted-space"/>
          <w:rFonts w:ascii="Times New Roman" w:hAnsi="Times New Roman"/>
          <w:sz w:val="24"/>
          <w:szCs w:val="24"/>
          <w:shd w:val="clear" w:color="auto" w:fill="FFFFFF"/>
        </w:rPr>
        <w:t> </w:t>
      </w:r>
      <w:r w:rsidRPr="00C52685">
        <w:rPr>
          <w:rFonts w:ascii="Times New Roman" w:hAnsi="Times New Roman"/>
          <w:sz w:val="24"/>
          <w:szCs w:val="24"/>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5F4C7B" w:rsidRPr="00C52685" w:rsidRDefault="005F4C7B" w:rsidP="005F4C7B">
      <w:pPr>
        <w:ind w:firstLine="426"/>
        <w:jc w:val="both"/>
        <w:rPr>
          <w:b/>
          <w:sz w:val="24"/>
        </w:rPr>
      </w:pPr>
      <w:r w:rsidRPr="00C52685">
        <w:rPr>
          <w:i/>
          <w:sz w:val="24"/>
          <w:shd w:val="clear" w:color="auto" w:fill="FFFFFF"/>
        </w:rPr>
        <w:t>Оценка «неудовлетворительно»</w:t>
      </w:r>
      <w:r w:rsidRPr="00C52685">
        <w:rPr>
          <w:sz w:val="24"/>
          <w:shd w:val="clear" w:color="auto" w:fill="FFFFFF"/>
        </w:rPr>
        <w:t xml:space="preserve">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5F4C7B" w:rsidRPr="00C52685" w:rsidRDefault="005F4C7B" w:rsidP="005F4C7B">
      <w:pPr>
        <w:jc w:val="both"/>
        <w:rPr>
          <w:b/>
          <w:sz w:val="24"/>
        </w:rPr>
      </w:pPr>
    </w:p>
    <w:p w:rsidR="005F4C7B" w:rsidRPr="00C52685" w:rsidRDefault="005F4C7B" w:rsidP="005F4C7B">
      <w:pPr>
        <w:pStyle w:val="ab"/>
        <w:tabs>
          <w:tab w:val="left" w:pos="0"/>
          <w:tab w:val="left" w:pos="993"/>
          <w:tab w:val="left" w:pos="1134"/>
          <w:tab w:val="left" w:pos="1276"/>
        </w:tabs>
        <w:ind w:firstLine="709"/>
        <w:jc w:val="right"/>
        <w:rPr>
          <w:rFonts w:ascii="Times New Roman" w:hAnsi="Times New Roman"/>
          <w:b/>
          <w:sz w:val="24"/>
          <w:szCs w:val="24"/>
        </w:rPr>
      </w:pPr>
    </w:p>
    <w:p w:rsidR="005F4C7B" w:rsidRPr="00C52685" w:rsidRDefault="005F4C7B" w:rsidP="005F4C7B">
      <w:pPr>
        <w:pStyle w:val="ab"/>
        <w:tabs>
          <w:tab w:val="left" w:pos="0"/>
          <w:tab w:val="left" w:pos="993"/>
          <w:tab w:val="left" w:pos="1134"/>
          <w:tab w:val="left" w:pos="1276"/>
        </w:tabs>
        <w:ind w:firstLine="709"/>
        <w:jc w:val="right"/>
        <w:rPr>
          <w:rFonts w:ascii="Times New Roman" w:hAnsi="Times New Roman"/>
          <w:b/>
          <w:sz w:val="24"/>
          <w:szCs w:val="24"/>
        </w:rPr>
      </w:pPr>
    </w:p>
    <w:p w:rsidR="005F4C7B" w:rsidRPr="00C52685" w:rsidRDefault="005F4C7B" w:rsidP="005F4C7B">
      <w:pPr>
        <w:pStyle w:val="ab"/>
        <w:tabs>
          <w:tab w:val="left" w:pos="0"/>
          <w:tab w:val="left" w:pos="993"/>
          <w:tab w:val="left" w:pos="1134"/>
          <w:tab w:val="left" w:pos="1276"/>
        </w:tabs>
        <w:ind w:firstLine="709"/>
        <w:jc w:val="right"/>
        <w:rPr>
          <w:rFonts w:ascii="Times New Roman" w:hAnsi="Times New Roman"/>
          <w:b/>
          <w:sz w:val="24"/>
          <w:szCs w:val="24"/>
        </w:rPr>
      </w:pPr>
    </w:p>
    <w:p w:rsidR="005F4C7B" w:rsidRPr="00C52685" w:rsidRDefault="005F4C7B" w:rsidP="005F4C7B">
      <w:pPr>
        <w:pStyle w:val="ab"/>
        <w:tabs>
          <w:tab w:val="left" w:pos="0"/>
          <w:tab w:val="left" w:pos="993"/>
          <w:tab w:val="left" w:pos="1134"/>
          <w:tab w:val="left" w:pos="1276"/>
        </w:tabs>
        <w:ind w:firstLine="709"/>
        <w:jc w:val="right"/>
        <w:rPr>
          <w:rFonts w:ascii="Times New Roman" w:hAnsi="Times New Roman"/>
          <w:b/>
          <w:sz w:val="24"/>
          <w:szCs w:val="24"/>
        </w:rPr>
      </w:pPr>
    </w:p>
    <w:p w:rsidR="005F4C7B" w:rsidRPr="00C52685" w:rsidRDefault="005F4C7B" w:rsidP="005F4C7B">
      <w:pPr>
        <w:pStyle w:val="ab"/>
        <w:tabs>
          <w:tab w:val="left" w:pos="0"/>
          <w:tab w:val="left" w:pos="993"/>
          <w:tab w:val="left" w:pos="1134"/>
          <w:tab w:val="left" w:pos="1276"/>
        </w:tabs>
        <w:ind w:firstLine="709"/>
        <w:jc w:val="right"/>
        <w:rPr>
          <w:rFonts w:ascii="Times New Roman" w:hAnsi="Times New Roman"/>
          <w:b/>
          <w:sz w:val="24"/>
          <w:szCs w:val="24"/>
        </w:rPr>
      </w:pPr>
    </w:p>
    <w:p w:rsidR="005F4C7B" w:rsidRPr="00C52685" w:rsidRDefault="005F4C7B" w:rsidP="005F4C7B">
      <w:pPr>
        <w:pStyle w:val="ab"/>
        <w:tabs>
          <w:tab w:val="left" w:pos="0"/>
          <w:tab w:val="left" w:pos="993"/>
          <w:tab w:val="left" w:pos="1134"/>
          <w:tab w:val="left" w:pos="1276"/>
        </w:tabs>
        <w:jc w:val="right"/>
        <w:rPr>
          <w:rFonts w:ascii="Times New Roman" w:hAnsi="Times New Roman"/>
          <w:b/>
          <w:sz w:val="24"/>
          <w:szCs w:val="24"/>
        </w:rPr>
      </w:pPr>
      <w:r w:rsidRPr="00C52685">
        <w:rPr>
          <w:rFonts w:ascii="Times New Roman" w:hAnsi="Times New Roman"/>
          <w:b/>
          <w:sz w:val="24"/>
          <w:szCs w:val="24"/>
        </w:rPr>
        <w:lastRenderedPageBreak/>
        <w:t>Приложение 1</w:t>
      </w:r>
    </w:p>
    <w:p w:rsidR="005F4C7B" w:rsidRPr="00C52685" w:rsidRDefault="005F4C7B" w:rsidP="005F4C7B">
      <w:pPr>
        <w:pStyle w:val="ab"/>
        <w:tabs>
          <w:tab w:val="left" w:pos="0"/>
          <w:tab w:val="left" w:pos="993"/>
          <w:tab w:val="left" w:pos="1134"/>
          <w:tab w:val="left" w:pos="1276"/>
        </w:tabs>
        <w:ind w:firstLine="709"/>
        <w:jc w:val="right"/>
        <w:rPr>
          <w:rFonts w:ascii="Times New Roman" w:hAnsi="Times New Roman"/>
          <w:b/>
          <w:sz w:val="24"/>
          <w:szCs w:val="24"/>
        </w:rPr>
      </w:pPr>
    </w:p>
    <w:p w:rsidR="005F4C7B" w:rsidRPr="00C52685" w:rsidRDefault="005F4C7B" w:rsidP="005F4C7B">
      <w:pPr>
        <w:ind w:firstLine="709"/>
        <w:jc w:val="center"/>
        <w:rPr>
          <w:b/>
          <w:sz w:val="24"/>
        </w:rPr>
      </w:pPr>
      <w:r w:rsidRPr="00C52685">
        <w:rPr>
          <w:b/>
          <w:sz w:val="24"/>
        </w:rPr>
        <w:t>РЕКОМЕНДУЕМАЯ ЛИТЕРАТУРА</w:t>
      </w:r>
    </w:p>
    <w:p w:rsidR="005F4C7B" w:rsidRPr="00C52685" w:rsidRDefault="005F4C7B" w:rsidP="005F4C7B">
      <w:pPr>
        <w:pStyle w:val="ab"/>
        <w:ind w:firstLine="426"/>
        <w:jc w:val="both"/>
        <w:rPr>
          <w:rFonts w:ascii="Times New Roman" w:hAnsi="Times New Roman"/>
          <w:b/>
          <w:sz w:val="24"/>
          <w:szCs w:val="24"/>
        </w:rPr>
      </w:pPr>
      <w:r w:rsidRPr="00C52685">
        <w:rPr>
          <w:rFonts w:ascii="Times New Roman" w:hAnsi="Times New Roman"/>
          <w:b/>
          <w:sz w:val="24"/>
          <w:szCs w:val="24"/>
        </w:rPr>
        <w:t xml:space="preserve">Основная учебная литература </w:t>
      </w:r>
    </w:p>
    <w:p w:rsidR="005F4C7B" w:rsidRPr="00C52685" w:rsidRDefault="005F4C7B" w:rsidP="005F4C7B">
      <w:pPr>
        <w:pStyle w:val="ab"/>
        <w:numPr>
          <w:ilvl w:val="0"/>
          <w:numId w:val="41"/>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pacing w:val="4"/>
          <w:sz w:val="24"/>
          <w:szCs w:val="24"/>
        </w:rPr>
        <w:t>Кобылинская С. В. Право социального обеспечения : учеб. пособие</w:t>
      </w:r>
      <w:r w:rsidRPr="00C52685">
        <w:rPr>
          <w:rFonts w:ascii="Times New Roman" w:hAnsi="Times New Roman"/>
          <w:sz w:val="24"/>
          <w:szCs w:val="24"/>
        </w:rPr>
        <w:t xml:space="preserve"> / С. В. Кобылинская. – КубГАУ, Краснодар : КубГАУ, 2016. – 89 с. Образовательный портал КубГАУ. Режим доступа:  </w:t>
      </w:r>
      <w:hyperlink r:id="rId11" w:history="1">
        <w:r w:rsidRPr="00C52685">
          <w:rPr>
            <w:rStyle w:val="a4"/>
            <w:rFonts w:ascii="Times New Roman" w:hAnsi="Times New Roman"/>
            <w:color w:val="auto"/>
            <w:sz w:val="24"/>
            <w:szCs w:val="24"/>
          </w:rPr>
          <w:t>http://edu.kubsau.ru/file.php/125/01_Uchebnoe_posobie_PSO.PDF</w:t>
        </w:r>
      </w:hyperlink>
    </w:p>
    <w:p w:rsidR="005F4C7B" w:rsidRPr="00C52685" w:rsidRDefault="005F4C7B" w:rsidP="005F4C7B">
      <w:pPr>
        <w:pStyle w:val="aa"/>
        <w:numPr>
          <w:ilvl w:val="0"/>
          <w:numId w:val="41"/>
        </w:numPr>
        <w:tabs>
          <w:tab w:val="left" w:pos="851"/>
          <w:tab w:val="left" w:pos="1134"/>
        </w:tabs>
        <w:spacing w:after="0" w:line="240" w:lineRule="auto"/>
        <w:ind w:left="0" w:firstLine="426"/>
        <w:jc w:val="both"/>
        <w:rPr>
          <w:rFonts w:ascii="Times New Roman" w:hAnsi="Times New Roman"/>
          <w:b/>
          <w:sz w:val="24"/>
          <w:szCs w:val="24"/>
        </w:rPr>
      </w:pPr>
      <w:r w:rsidRPr="00C52685">
        <w:rPr>
          <w:rFonts w:ascii="Times New Roman" w:hAnsi="Times New Roman"/>
          <w:bCs/>
          <w:sz w:val="24"/>
          <w:szCs w:val="24"/>
          <w:shd w:val="clear" w:color="auto" w:fill="FFFFFF"/>
        </w:rPr>
        <w:t>Право социального обеспечения</w:t>
      </w:r>
      <w:r w:rsidRPr="00C52685">
        <w:rPr>
          <w:rFonts w:ascii="Times New Roman" w:hAnsi="Times New Roman"/>
          <w:sz w:val="24"/>
          <w:szCs w:val="24"/>
          <w:shd w:val="clear" w:color="auto" w:fill="FFFFFF"/>
        </w:rPr>
        <w:t xml:space="preserve">: Учебное пособие/Сидоров В. Е., 3-е изд., перераб. и доп. - М.: ИЦ РИОР, НИЦ ИНФРА-М, 2016. - 310 с.: Режим доступа: </w:t>
      </w:r>
      <w:hyperlink r:id="rId12" w:history="1">
        <w:r w:rsidRPr="00C52685">
          <w:rPr>
            <w:rStyle w:val="a4"/>
            <w:rFonts w:ascii="Times New Roman" w:hAnsi="Times New Roman"/>
            <w:color w:val="auto"/>
            <w:sz w:val="24"/>
            <w:szCs w:val="24"/>
            <w:shd w:val="clear" w:color="auto" w:fill="FFFFFF"/>
          </w:rPr>
          <w:t>http://znanium.com/catalog/product/516636</w:t>
        </w:r>
      </w:hyperlink>
    </w:p>
    <w:p w:rsidR="005F4C7B" w:rsidRPr="00C52685" w:rsidRDefault="005F4C7B" w:rsidP="005F4C7B">
      <w:pPr>
        <w:pStyle w:val="ab"/>
        <w:numPr>
          <w:ilvl w:val="0"/>
          <w:numId w:val="41"/>
        </w:numPr>
        <w:tabs>
          <w:tab w:val="left" w:pos="851"/>
          <w:tab w:val="left" w:pos="1134"/>
        </w:tabs>
        <w:overflowPunct/>
        <w:autoSpaceDE/>
        <w:autoSpaceDN/>
        <w:adjustRightInd/>
        <w:ind w:left="0" w:firstLine="426"/>
        <w:jc w:val="both"/>
        <w:rPr>
          <w:rFonts w:ascii="Times New Roman" w:hAnsi="Times New Roman"/>
          <w:sz w:val="24"/>
          <w:szCs w:val="24"/>
          <w:shd w:val="clear" w:color="auto" w:fill="FFFFFF"/>
        </w:rPr>
      </w:pPr>
      <w:r w:rsidRPr="00C52685">
        <w:rPr>
          <w:rFonts w:ascii="Times New Roman" w:hAnsi="Times New Roman"/>
          <w:bCs/>
          <w:sz w:val="24"/>
          <w:szCs w:val="24"/>
          <w:shd w:val="clear" w:color="auto" w:fill="FFFFFF"/>
        </w:rPr>
        <w:t>Право социального обеспечения</w:t>
      </w:r>
      <w:r w:rsidRPr="00C52685">
        <w:rPr>
          <w:rFonts w:ascii="Times New Roman" w:hAnsi="Times New Roman"/>
          <w:sz w:val="24"/>
          <w:szCs w:val="24"/>
          <w:shd w:val="clear" w:color="auto" w:fill="FFFFFF"/>
        </w:rPr>
        <w:t xml:space="preserve"> : учеб. пособие / Е.Ю. Николаева. — 3-е изд. — М. : РИОР : ИНФРА-М, 2017. — 64 с. — (ВО: Бакалавриат). — Режим доступа: </w:t>
      </w:r>
      <w:hyperlink r:id="rId13" w:history="1">
        <w:r w:rsidRPr="00C52685">
          <w:rPr>
            <w:rStyle w:val="a4"/>
            <w:rFonts w:ascii="Times New Roman" w:hAnsi="Times New Roman"/>
            <w:color w:val="auto"/>
            <w:sz w:val="24"/>
            <w:szCs w:val="24"/>
            <w:shd w:val="clear" w:color="auto" w:fill="FFFFFF"/>
          </w:rPr>
          <w:t>http://znanium.com/catalog/product/548220</w:t>
        </w:r>
      </w:hyperlink>
    </w:p>
    <w:p w:rsidR="005F4C7B" w:rsidRPr="00C52685" w:rsidRDefault="005F4C7B" w:rsidP="005F4C7B">
      <w:pPr>
        <w:tabs>
          <w:tab w:val="left" w:pos="426"/>
          <w:tab w:val="left" w:pos="1134"/>
        </w:tabs>
        <w:jc w:val="both"/>
        <w:rPr>
          <w:b/>
          <w:sz w:val="24"/>
        </w:rPr>
      </w:pPr>
      <w:r w:rsidRPr="00C52685">
        <w:rPr>
          <w:b/>
          <w:sz w:val="24"/>
        </w:rPr>
        <w:tab/>
        <w:t>Дополнительная учебная литература</w:t>
      </w:r>
    </w:p>
    <w:p w:rsidR="005F4C7B" w:rsidRPr="00C52685" w:rsidRDefault="005F4C7B" w:rsidP="005F4C7B">
      <w:pPr>
        <w:pStyle w:val="ab"/>
        <w:numPr>
          <w:ilvl w:val="0"/>
          <w:numId w:val="42"/>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 xml:space="preserve">Горшков А.В. Право социального обеспечения [Электронный ресурс]: учебное пособие/ Горшков А.В.— Электрон. текстовые данные.— Саратов: Корпорация «Диполь», 2012.— 176 c. –Режим доступа: </w:t>
      </w:r>
      <w:hyperlink r:id="rId14" w:history="1">
        <w:r w:rsidRPr="00C52685">
          <w:rPr>
            <w:rFonts w:ascii="Times New Roman" w:hAnsi="Times New Roman"/>
            <w:sz w:val="24"/>
            <w:szCs w:val="24"/>
          </w:rPr>
          <w:t>http://www.iprbookshop.ru/10557</w:t>
        </w:r>
      </w:hyperlink>
    </w:p>
    <w:p w:rsidR="005F4C7B" w:rsidRPr="00C52685" w:rsidRDefault="005F4C7B" w:rsidP="005F4C7B">
      <w:pPr>
        <w:pStyle w:val="ab"/>
        <w:numPr>
          <w:ilvl w:val="0"/>
          <w:numId w:val="42"/>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shd w:val="clear" w:color="auto" w:fill="FCFCFC"/>
        </w:rPr>
        <w:t xml:space="preserve">Захарова Н.А. Право социального обеспечения [Электронный ресурс]: учебное пособие/ Захарова Н.А.— Электрон. текстовые данные.— Саратов: Вузовское образование, 2018.— 233 c.— Режим доступа: </w:t>
      </w:r>
      <w:hyperlink r:id="rId15" w:history="1">
        <w:r w:rsidRPr="00C52685">
          <w:rPr>
            <w:rStyle w:val="a4"/>
            <w:rFonts w:ascii="Times New Roman" w:hAnsi="Times New Roman"/>
            <w:color w:val="auto"/>
            <w:sz w:val="24"/>
            <w:szCs w:val="24"/>
            <w:shd w:val="clear" w:color="auto" w:fill="FCFCFC"/>
          </w:rPr>
          <w:t>http://www.iprbookshop.ru/75254.html</w:t>
        </w:r>
      </w:hyperlink>
    </w:p>
    <w:p w:rsidR="005F4C7B" w:rsidRPr="00C52685" w:rsidRDefault="005F4C7B" w:rsidP="005F4C7B">
      <w:pPr>
        <w:pStyle w:val="ab"/>
        <w:numPr>
          <w:ilvl w:val="0"/>
          <w:numId w:val="42"/>
        </w:numPr>
        <w:tabs>
          <w:tab w:val="left" w:pos="851"/>
          <w:tab w:val="left" w:pos="1134"/>
        </w:tabs>
        <w:overflowPunct/>
        <w:autoSpaceDE/>
        <w:autoSpaceDN/>
        <w:adjustRightInd/>
        <w:ind w:left="0" w:firstLine="426"/>
        <w:jc w:val="both"/>
        <w:rPr>
          <w:rFonts w:ascii="Times New Roman" w:hAnsi="Times New Roman"/>
          <w:szCs w:val="24"/>
        </w:rPr>
      </w:pPr>
      <w:r w:rsidRPr="00C52685">
        <w:rPr>
          <w:rFonts w:ascii="Times New Roman" w:hAnsi="Times New Roman"/>
          <w:sz w:val="24"/>
          <w:szCs w:val="24"/>
          <w:shd w:val="clear" w:color="auto" w:fill="FCFCFC"/>
        </w:rPr>
        <w:t xml:space="preserve">Осипов, М. Ю. Особенности правового регулирования труда и социального обеспечения инвалидов [Электронный ресурс]: учебное пособие / М. Ю. Осипов. — Электрон. текстовые данные. — Тула : Институт законоведения и управления ВПА, 2019. — 395 </w:t>
      </w:r>
      <w:r w:rsidRPr="00C52685">
        <w:rPr>
          <w:rFonts w:ascii="Times New Roman" w:hAnsi="Times New Roman"/>
          <w:sz w:val="24"/>
          <w:szCs w:val="24"/>
          <w:shd w:val="clear" w:color="auto" w:fill="FCFCFC"/>
        </w:rPr>
        <w:lastRenderedPageBreak/>
        <w:t xml:space="preserve">c. — 2227-8397. — Режим доступа: </w:t>
      </w:r>
      <w:hyperlink r:id="rId16" w:history="1">
        <w:r w:rsidRPr="00C52685">
          <w:rPr>
            <w:rStyle w:val="a4"/>
            <w:rFonts w:ascii="Times New Roman" w:hAnsi="Times New Roman"/>
            <w:color w:val="auto"/>
            <w:sz w:val="24"/>
            <w:szCs w:val="24"/>
            <w:shd w:val="clear" w:color="auto" w:fill="FCFCFC"/>
          </w:rPr>
          <w:t>http://www.iprbookshop.ru/85909.html</w:t>
        </w:r>
      </w:hyperlink>
    </w:p>
    <w:p w:rsidR="005F4C7B" w:rsidRPr="00C52685" w:rsidRDefault="005F4C7B" w:rsidP="005F4C7B">
      <w:pPr>
        <w:pStyle w:val="ab"/>
        <w:numPr>
          <w:ilvl w:val="0"/>
          <w:numId w:val="42"/>
        </w:numPr>
        <w:tabs>
          <w:tab w:val="left" w:pos="851"/>
          <w:tab w:val="left" w:pos="1134"/>
        </w:tabs>
        <w:overflowPunct/>
        <w:autoSpaceDE/>
        <w:autoSpaceDN/>
        <w:adjustRightInd/>
        <w:ind w:left="0" w:firstLine="426"/>
        <w:jc w:val="both"/>
        <w:rPr>
          <w:rFonts w:ascii="Times New Roman" w:hAnsi="Times New Roman"/>
        </w:rPr>
      </w:pPr>
      <w:r w:rsidRPr="00C52685">
        <w:rPr>
          <w:rFonts w:ascii="Times New Roman" w:hAnsi="Times New Roman"/>
          <w:sz w:val="24"/>
          <w:szCs w:val="24"/>
        </w:rPr>
        <w:t xml:space="preserve">Пенсионная система России: возникновение, развитие и современное правовое регулирование: учеб. пособие / С. В. Кобылинская. – Краснодар : КубГАУ, 2017. – 76 с. Образовательный портал КубГАУ. Режим доступа:  </w:t>
      </w:r>
      <w:hyperlink r:id="rId17" w:history="1">
        <w:r w:rsidRPr="00C52685">
          <w:rPr>
            <w:rStyle w:val="a4"/>
            <w:rFonts w:ascii="Times New Roman" w:hAnsi="Times New Roman"/>
            <w:color w:val="auto"/>
            <w:sz w:val="24"/>
            <w:szCs w:val="24"/>
          </w:rPr>
          <w:t>https://edu.kubsau.ru/file.php/125/Kobylinskaja._Ucheb._posobie._Pensionnaja_sistema_Rossii_vozniknovenie_razvitie_i_sovremennoe_regulirovanie.pdf</w:t>
        </w:r>
      </w:hyperlink>
    </w:p>
    <w:p w:rsidR="005F4C7B" w:rsidRPr="00C52685" w:rsidRDefault="005F4C7B" w:rsidP="005F4C7B">
      <w:pPr>
        <w:pStyle w:val="ab"/>
        <w:tabs>
          <w:tab w:val="left" w:pos="1134"/>
        </w:tabs>
        <w:ind w:firstLine="709"/>
        <w:jc w:val="both"/>
        <w:rPr>
          <w:rFonts w:ascii="Times New Roman" w:hAnsi="Times New Roman"/>
          <w:b/>
          <w:sz w:val="24"/>
          <w:szCs w:val="24"/>
        </w:rPr>
      </w:pPr>
      <w:r w:rsidRPr="00C52685">
        <w:rPr>
          <w:rFonts w:ascii="Times New Roman" w:hAnsi="Times New Roman"/>
          <w:b/>
          <w:sz w:val="24"/>
          <w:szCs w:val="24"/>
        </w:rPr>
        <w:t xml:space="preserve">Нормативные  правовые акты (в действующей редакции) </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Международный</w:t>
      </w:r>
      <w:r w:rsidRPr="00C52685">
        <w:rPr>
          <w:rStyle w:val="apple-converted-space"/>
          <w:rFonts w:ascii="Times New Roman" w:hAnsi="Times New Roman"/>
          <w:sz w:val="24"/>
        </w:rPr>
        <w:t> </w:t>
      </w:r>
      <w:r w:rsidRPr="00C52685">
        <w:rPr>
          <w:rStyle w:val="hl"/>
          <w:rFonts w:ascii="Times New Roman" w:hAnsi="Times New Roman"/>
          <w:sz w:val="24"/>
          <w:szCs w:val="24"/>
        </w:rPr>
        <w:t>пакт</w:t>
      </w:r>
      <w:r w:rsidRPr="00C52685">
        <w:rPr>
          <w:rStyle w:val="apple-converted-space"/>
          <w:rFonts w:ascii="Times New Roman" w:hAnsi="Times New Roman"/>
          <w:sz w:val="24"/>
        </w:rPr>
        <w:t> </w:t>
      </w:r>
      <w:r w:rsidRPr="00C52685">
        <w:rPr>
          <w:rFonts w:ascii="Times New Roman" w:hAnsi="Times New Roman"/>
          <w:sz w:val="24"/>
          <w:szCs w:val="24"/>
        </w:rPr>
        <w:t>об экономических, социальных и культурных правах от 16 дек. 1966 г. //</w:t>
      </w:r>
      <w:r w:rsidRPr="00C52685">
        <w:rPr>
          <w:rStyle w:val="apple-converted-space"/>
          <w:rFonts w:ascii="Times New Roman" w:hAnsi="Times New Roman"/>
          <w:sz w:val="24"/>
        </w:rPr>
        <w:t> </w:t>
      </w:r>
      <w:r w:rsidRPr="00C52685">
        <w:rPr>
          <w:rStyle w:val="hl"/>
          <w:rFonts w:ascii="Times New Roman" w:hAnsi="Times New Roman"/>
          <w:sz w:val="24"/>
          <w:szCs w:val="24"/>
        </w:rPr>
        <w:t>Ведомости</w:t>
      </w:r>
      <w:r w:rsidRPr="00C52685">
        <w:rPr>
          <w:rStyle w:val="apple-converted-space"/>
          <w:rFonts w:ascii="Times New Roman" w:hAnsi="Times New Roman"/>
          <w:sz w:val="24"/>
        </w:rPr>
        <w:t> </w:t>
      </w:r>
      <w:r w:rsidRPr="00C52685">
        <w:rPr>
          <w:rFonts w:ascii="Times New Roman" w:hAnsi="Times New Roman"/>
          <w:sz w:val="24"/>
          <w:szCs w:val="24"/>
        </w:rPr>
        <w:t>ВС СССР. 1976. - № 17. - Ст. 291.</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Европейская социальная</w:t>
      </w:r>
      <w:r w:rsidRPr="00C52685">
        <w:rPr>
          <w:rStyle w:val="apple-converted-space"/>
          <w:rFonts w:ascii="Times New Roman" w:hAnsi="Times New Roman"/>
          <w:sz w:val="24"/>
        </w:rPr>
        <w:t> </w:t>
      </w:r>
      <w:r w:rsidRPr="00C52685">
        <w:rPr>
          <w:rStyle w:val="hl"/>
          <w:rFonts w:ascii="Times New Roman" w:hAnsi="Times New Roman"/>
          <w:sz w:val="24"/>
          <w:szCs w:val="24"/>
        </w:rPr>
        <w:t>хартия</w:t>
      </w:r>
      <w:r w:rsidRPr="00C52685">
        <w:rPr>
          <w:rStyle w:val="apple-converted-space"/>
          <w:rFonts w:ascii="Times New Roman" w:hAnsi="Times New Roman"/>
          <w:sz w:val="24"/>
        </w:rPr>
        <w:t> </w:t>
      </w:r>
      <w:r w:rsidRPr="00C52685">
        <w:rPr>
          <w:rFonts w:ascii="Times New Roman" w:hAnsi="Times New Roman"/>
          <w:sz w:val="24"/>
          <w:szCs w:val="24"/>
        </w:rPr>
        <w:t>от 3 мая 1996 г. //</w:t>
      </w:r>
      <w:r w:rsidRPr="00C52685">
        <w:rPr>
          <w:rStyle w:val="apple-converted-space"/>
          <w:rFonts w:ascii="Times New Roman" w:hAnsi="Times New Roman"/>
          <w:sz w:val="24"/>
        </w:rPr>
        <w:t> </w:t>
      </w:r>
      <w:r w:rsidRPr="00C52685">
        <w:rPr>
          <w:rStyle w:val="hl"/>
          <w:rFonts w:ascii="Times New Roman" w:hAnsi="Times New Roman"/>
          <w:sz w:val="24"/>
          <w:szCs w:val="24"/>
        </w:rPr>
        <w:t>Бюллетень</w:t>
      </w:r>
      <w:r w:rsidRPr="00C52685">
        <w:rPr>
          <w:rStyle w:val="apple-converted-space"/>
          <w:rFonts w:ascii="Times New Roman" w:hAnsi="Times New Roman"/>
          <w:sz w:val="24"/>
        </w:rPr>
        <w:t> </w:t>
      </w:r>
      <w:r w:rsidRPr="00C52685">
        <w:rPr>
          <w:rFonts w:ascii="Times New Roman" w:hAnsi="Times New Roman"/>
          <w:sz w:val="24"/>
          <w:szCs w:val="24"/>
        </w:rPr>
        <w:t>международных договоров. 2010. - № 4. - С. 17-67</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Всеобщая</w:t>
      </w:r>
      <w:r w:rsidRPr="00C52685">
        <w:rPr>
          <w:rStyle w:val="apple-converted-space"/>
          <w:rFonts w:ascii="Times New Roman" w:hAnsi="Times New Roman"/>
          <w:sz w:val="24"/>
        </w:rPr>
        <w:t> </w:t>
      </w:r>
      <w:r w:rsidRPr="00C52685">
        <w:rPr>
          <w:rStyle w:val="hl"/>
          <w:rFonts w:ascii="Times New Roman" w:hAnsi="Times New Roman"/>
          <w:sz w:val="24"/>
          <w:szCs w:val="24"/>
        </w:rPr>
        <w:t>декларация</w:t>
      </w:r>
      <w:r w:rsidRPr="00C52685">
        <w:rPr>
          <w:rStyle w:val="apple-converted-space"/>
          <w:rFonts w:ascii="Times New Roman" w:hAnsi="Times New Roman"/>
          <w:sz w:val="24"/>
        </w:rPr>
        <w:t> </w:t>
      </w:r>
      <w:r w:rsidRPr="00C52685">
        <w:rPr>
          <w:rFonts w:ascii="Times New Roman" w:hAnsi="Times New Roman"/>
          <w:sz w:val="24"/>
          <w:szCs w:val="24"/>
        </w:rPr>
        <w:t>прав человека: принята Генеральной</w:t>
      </w:r>
      <w:r w:rsidRPr="00C52685">
        <w:rPr>
          <w:rStyle w:val="apple-converted-space"/>
          <w:rFonts w:ascii="Times New Roman" w:hAnsi="Times New Roman"/>
          <w:sz w:val="24"/>
        </w:rPr>
        <w:t> </w:t>
      </w:r>
      <w:r w:rsidRPr="00C52685">
        <w:rPr>
          <w:rStyle w:val="hl"/>
          <w:rFonts w:ascii="Times New Roman" w:hAnsi="Times New Roman"/>
          <w:sz w:val="24"/>
          <w:szCs w:val="24"/>
        </w:rPr>
        <w:t>Ассамблеей</w:t>
      </w:r>
      <w:r w:rsidRPr="00C52685">
        <w:rPr>
          <w:rStyle w:val="apple-converted-space"/>
          <w:rFonts w:ascii="Times New Roman" w:hAnsi="Times New Roman"/>
          <w:sz w:val="24"/>
        </w:rPr>
        <w:t> </w:t>
      </w:r>
      <w:r w:rsidRPr="00C52685">
        <w:rPr>
          <w:rFonts w:ascii="Times New Roman" w:hAnsi="Times New Roman"/>
          <w:sz w:val="24"/>
          <w:szCs w:val="24"/>
        </w:rPr>
        <w:t xml:space="preserve">ООН 10 дек. 1948 г. // Российская газета. 1998.  10 декабря. </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 xml:space="preserve">Конституция Российской Федерации. Принята всенародным голосованием 12 декабря 1993 года. //Российская газета. 1993. 25 декабря. </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Гражданский кодекс Российской Федерации (часть первая) от 30 декабря 1994 г. //СЗ РФ. 1994. № 32. Ст.3301.</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Трудовой кодекс Российской Федерации от 30 декабря 2001 г. № 197-ФЗ //СЗ РФ. 2002. № 1 (ч.1). Ст.3.</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Кодекс Российской Федерации об административных правонарушениях от 30.12.2001 № 195-ФЗ // СЗ РФ. 2002. № 1 (ч.1). Ст.1.</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Закон РФ «О занятости населения в Российской Федерации» от 19 апреля 1991 года № 1032-1 //СЗ РФ, N 17, 22.04.1996, Ст. 1915,</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lastRenderedPageBreak/>
        <w:t xml:space="preserve">Закон РФ от 12 февраля 1993 г.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(с изменениями и 110 дополнениями). // Ведомости Съезда народных депутатов РФ и Верховного Совета РФ.1993. N 9. ст. 328. </w:t>
      </w:r>
    </w:p>
    <w:p w:rsidR="005F4C7B" w:rsidRPr="00C52685" w:rsidRDefault="005F4C7B" w:rsidP="005F4C7B">
      <w:pPr>
        <w:pStyle w:val="af"/>
        <w:numPr>
          <w:ilvl w:val="0"/>
          <w:numId w:val="35"/>
        </w:numPr>
        <w:tabs>
          <w:tab w:val="left" w:pos="851"/>
          <w:tab w:val="left" w:pos="1134"/>
        </w:tabs>
        <w:overflowPunct w:val="0"/>
        <w:autoSpaceDE w:val="0"/>
        <w:autoSpaceDN w:val="0"/>
        <w:adjustRightInd w:val="0"/>
        <w:spacing w:line="240" w:lineRule="auto"/>
        <w:ind w:left="0" w:firstLine="426"/>
        <w:jc w:val="both"/>
        <w:rPr>
          <w:rFonts w:ascii="Times New Roman" w:hAnsi="Times New Roman" w:cs="Times New Roman"/>
          <w:sz w:val="24"/>
          <w:szCs w:val="24"/>
        </w:rPr>
      </w:pPr>
      <w:r w:rsidRPr="00C52685">
        <w:rPr>
          <w:rFonts w:ascii="Times New Roman" w:hAnsi="Times New Roman" w:cs="Times New Roman"/>
          <w:sz w:val="24"/>
          <w:szCs w:val="24"/>
        </w:rPr>
        <w:t xml:space="preserve">Закон РФ от 19.02.93 № 4530 – 1 «О вынужденных переселенцах» // </w:t>
      </w:r>
      <w:r w:rsidRPr="00C52685">
        <w:rPr>
          <w:rFonts w:ascii="Times New Roman" w:hAnsi="Times New Roman" w:cs="Times New Roman"/>
          <w:sz w:val="23"/>
          <w:szCs w:val="23"/>
          <w:shd w:val="clear" w:color="auto" w:fill="FFFFFF"/>
        </w:rPr>
        <w:t>Ведомости СНД и ВС РФ, 25.03.1993, N 12, Ст. 427.</w:t>
      </w:r>
    </w:p>
    <w:p w:rsidR="005F4C7B" w:rsidRPr="00C52685" w:rsidRDefault="005F4C7B" w:rsidP="005F4C7B">
      <w:pPr>
        <w:widowControl w:val="0"/>
        <w:numPr>
          <w:ilvl w:val="0"/>
          <w:numId w:val="35"/>
        </w:numPr>
        <w:tabs>
          <w:tab w:val="left" w:pos="851"/>
        </w:tabs>
        <w:autoSpaceDE w:val="0"/>
        <w:ind w:left="0" w:firstLine="426"/>
        <w:jc w:val="both"/>
        <w:rPr>
          <w:sz w:val="24"/>
        </w:rPr>
      </w:pPr>
      <w:r w:rsidRPr="00C52685">
        <w:rPr>
          <w:sz w:val="24"/>
        </w:rPr>
        <w:t>Закон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от 19.02.1993 № 4520-1 // Ведомости СНД и ВС РФ, 1993. − № 16. – Ст. 551.</w:t>
      </w:r>
    </w:p>
    <w:p w:rsidR="005F4C7B" w:rsidRPr="00C52685" w:rsidRDefault="005F4C7B" w:rsidP="005F4C7B">
      <w:pPr>
        <w:pStyle w:val="af"/>
        <w:numPr>
          <w:ilvl w:val="0"/>
          <w:numId w:val="35"/>
        </w:numPr>
        <w:tabs>
          <w:tab w:val="left" w:pos="851"/>
          <w:tab w:val="left" w:pos="1134"/>
        </w:tabs>
        <w:overflowPunct w:val="0"/>
        <w:autoSpaceDE w:val="0"/>
        <w:autoSpaceDN w:val="0"/>
        <w:adjustRightInd w:val="0"/>
        <w:spacing w:line="240" w:lineRule="auto"/>
        <w:ind w:left="0" w:firstLine="426"/>
        <w:jc w:val="both"/>
        <w:rPr>
          <w:rFonts w:ascii="Times New Roman" w:hAnsi="Times New Roman" w:cs="Times New Roman"/>
          <w:sz w:val="24"/>
          <w:szCs w:val="24"/>
        </w:rPr>
      </w:pPr>
      <w:r w:rsidRPr="00C52685">
        <w:rPr>
          <w:rFonts w:ascii="Times New Roman" w:hAnsi="Times New Roman" w:cs="Times New Roman"/>
          <w:sz w:val="24"/>
          <w:szCs w:val="24"/>
        </w:rPr>
        <w:t>Федеральный закон от 19 мая 1995 г. № 81-ФЗ «О государственных пособиях гражданам, имеющим детей» // Собрание законодательства РФ, 1995. - № 84, ст. 6392.</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 xml:space="preserve">Федеральный закон от 1 апреля 1996 г. № 27-ФЗ «Об индивидуальном (персонифицированном) учете в системе обязательного пенсионного страхования» (с изменениями и дополнениями) //СЗ РФ. 1996. N 14. ст. 1401. </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 xml:space="preserve">Федеральный закон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 изменениями и дополнениями). //СЗ РФ. 1996. N 26. ст. 3033. </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 xml:space="preserve">Федеральный закон от 21 декабря 1996 г. № 159-ФЗ «О дополнительных гарантиях по социальной поддержке детей-сирот и детей, оставшихся 111 без </w:t>
      </w:r>
      <w:r w:rsidRPr="00C52685">
        <w:rPr>
          <w:rFonts w:ascii="Times New Roman" w:hAnsi="Times New Roman"/>
          <w:sz w:val="24"/>
          <w:szCs w:val="24"/>
        </w:rPr>
        <w:lastRenderedPageBreak/>
        <w:t xml:space="preserve">попечения родителей» (с изменениями и дополнениями) //СЗ РФ. 1996. N 52. ст. 5880. </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 xml:space="preserve">Федеральный закон от 9 января 1997 г. № 5-ФЗ «О предоставлении социальных гарантий Героям Социалистического Труда и полным кавалерам ордена Трудовой Славы» (с изменениями и дополнениями) //СЗ РФ. 1997. N 3. ст. 349. </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 xml:space="preserve">Федеральный закон от 21 июля 1997 г. № 114-ФЗ «О службе в таможенных органах Российской Федерации» (с изменениями и дополнениями) //СЗ РФ. 1997. N 3. ст. 349. </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 xml:space="preserve">Федеральный закон от 24 октября 1997 г. № 134-ФЗ «О прожиточном минимуме в Российской Федерации» (с изменениями и дополнениями) //СЗ РФ. 1997. N 43. ст. 4904. </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 xml:space="preserve">Федеральный закон от 28 марта 1998 г. № 53-ФЗ «О воинской обязанности и военной службе» (с изменениями и дополнениями) //СЗ РФ. 1998. N 13. ст. 1475. </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 xml:space="preserve">Федеральный закон от 7 мая 1998 г. N 75-ФЗ "О негосударственных пенсионных фондах" (с изменениями и дополнениями) //СЗ РФ. 1998. N 19. ст. 2071. Федеральный закон от 27 мая 1998 г. № 76-ФЗ «О статусе военнослужащих» (с изменениями и дополнениями) //СЗ РФ 1998. N 22 ст. 2331. </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 xml:space="preserve">Федеральный закон от 24 июля 1998 г. № 124-ФЗ «Об основных гарантиях прав ребенка в РФ» (с изменениями и дополнениями) //СЗ 1998. N 31. ст. 3802. </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 xml:space="preserve">Федеральный закон от 24 июля 1998 г. № 125-ФЗ «Об обязательном социальном страховании от несчастных случаев на производстве и профессиональных заболеваний» (с изменениями и дополнениями) //СЗ РФ 1998. N 31 ст. 3803. </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lastRenderedPageBreak/>
        <w:t xml:space="preserve">Федеральный закон от 31 июля 1998 г. № 137-ФЗ «О материальном обеспечении членов семьи умершего члена Совета Федерации или депутата Государственной Думы Федерального Собрания России» (с изменениями и дополнениями) //СЗ РФ 1998. N 31 ст. 3803 </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Федеральный закон от 17 сентября 1998 г. № 157-ФЗ «Об иммунопрофилактике инфекционных болезней (с изменениями и дополнениями) //СЗ РФ. 1998. N 38. ст. 4736</w:t>
      </w:r>
    </w:p>
    <w:p w:rsidR="005F4C7B" w:rsidRPr="00C52685" w:rsidRDefault="005F4C7B" w:rsidP="005F4C7B">
      <w:pPr>
        <w:pStyle w:val="aa"/>
        <w:numPr>
          <w:ilvl w:val="0"/>
          <w:numId w:val="35"/>
        </w:numPr>
        <w:tabs>
          <w:tab w:val="left" w:pos="851"/>
          <w:tab w:val="left" w:pos="1134"/>
        </w:tabs>
        <w:autoSpaceDE w:val="0"/>
        <w:autoSpaceDN w:val="0"/>
        <w:adjustRightInd w:val="0"/>
        <w:spacing w:after="0" w:line="240" w:lineRule="auto"/>
        <w:ind w:left="0" w:firstLine="426"/>
        <w:jc w:val="both"/>
        <w:rPr>
          <w:rFonts w:ascii="Times New Roman" w:hAnsi="Times New Roman"/>
          <w:sz w:val="24"/>
          <w:szCs w:val="24"/>
        </w:rPr>
      </w:pPr>
      <w:r w:rsidRPr="00C52685">
        <w:rPr>
          <w:rFonts w:ascii="Times New Roman" w:hAnsi="Times New Roman"/>
          <w:sz w:val="24"/>
          <w:szCs w:val="24"/>
        </w:rPr>
        <w:t xml:space="preserve"> Федеральный закон от 15 декабря 2001 г. № 166-ФЗ «О государственном пенсионном обеспечении в Российской Федерации» (с изменениями и дополнениями) // Собрание законодательства РФ. – 2001. – № 51. – Ст. 4831.</w:t>
      </w:r>
    </w:p>
    <w:p w:rsidR="005F4C7B" w:rsidRPr="00C52685" w:rsidRDefault="005F4C7B" w:rsidP="005F4C7B">
      <w:pPr>
        <w:pStyle w:val="aa"/>
        <w:numPr>
          <w:ilvl w:val="0"/>
          <w:numId w:val="35"/>
        </w:numPr>
        <w:tabs>
          <w:tab w:val="left" w:pos="851"/>
        </w:tabs>
        <w:spacing w:after="0" w:line="240" w:lineRule="auto"/>
        <w:ind w:left="0" w:firstLine="426"/>
        <w:jc w:val="both"/>
        <w:rPr>
          <w:rFonts w:ascii="Times New Roman" w:hAnsi="Times New Roman"/>
          <w:sz w:val="24"/>
          <w:szCs w:val="24"/>
        </w:rPr>
      </w:pPr>
      <w:r w:rsidRPr="00C52685">
        <w:rPr>
          <w:rFonts w:ascii="Times New Roman" w:hAnsi="Times New Roman"/>
          <w:sz w:val="24"/>
          <w:szCs w:val="24"/>
        </w:rPr>
        <w:t>Об обязательном пенсионном страховании в Российской Федерации: Федеральный закон от 15.12.2001 № 167-ФЗ // Российская газета. - 2001. – 20 декабря.</w:t>
      </w:r>
    </w:p>
    <w:p w:rsidR="005F4C7B" w:rsidRPr="00C52685" w:rsidRDefault="005F4C7B" w:rsidP="005F4C7B">
      <w:pPr>
        <w:numPr>
          <w:ilvl w:val="0"/>
          <w:numId w:val="35"/>
        </w:numPr>
        <w:tabs>
          <w:tab w:val="left" w:pos="851"/>
        </w:tabs>
        <w:autoSpaceDE w:val="0"/>
        <w:autoSpaceDN w:val="0"/>
        <w:adjustRightInd w:val="0"/>
        <w:ind w:left="0" w:firstLine="426"/>
        <w:contextualSpacing/>
        <w:jc w:val="both"/>
        <w:rPr>
          <w:sz w:val="24"/>
        </w:rPr>
      </w:pPr>
      <w:r w:rsidRPr="00C52685">
        <w:rPr>
          <w:sz w:val="24"/>
        </w:rPr>
        <w:t>Федеральный закон от 29 декабря 2006 г. № 255-ФЗ (ред. от 03 июля 2016 г.) «Об обязательном социальном страховании на случай временной нетрудоспособности и в связи с материнством» // СЗ РФ. – 2007. – № 1. Ч.1 – Ст. 18.</w:t>
      </w:r>
    </w:p>
    <w:p w:rsidR="005F4C7B" w:rsidRPr="00C52685" w:rsidRDefault="005F4C7B" w:rsidP="005F4C7B">
      <w:pPr>
        <w:numPr>
          <w:ilvl w:val="0"/>
          <w:numId w:val="35"/>
        </w:numPr>
        <w:tabs>
          <w:tab w:val="left" w:pos="0"/>
          <w:tab w:val="left" w:pos="851"/>
        </w:tabs>
        <w:autoSpaceDE w:val="0"/>
        <w:autoSpaceDN w:val="0"/>
        <w:adjustRightInd w:val="0"/>
        <w:ind w:left="0" w:firstLine="426"/>
        <w:jc w:val="both"/>
        <w:rPr>
          <w:sz w:val="24"/>
        </w:rPr>
      </w:pPr>
      <w:r w:rsidRPr="00C52685">
        <w:rPr>
          <w:sz w:val="24"/>
        </w:rPr>
        <w:t xml:space="preserve"> Федеральный закон от 29.12.2006 № 256-ФЗ «О дополнительных мерах государственной поддержки семей, имеющих детей» // Российская газета 2006. 31 декабря. </w:t>
      </w:r>
    </w:p>
    <w:p w:rsidR="005F4C7B" w:rsidRPr="00C52685" w:rsidRDefault="005F4C7B" w:rsidP="005F4C7B">
      <w:pPr>
        <w:numPr>
          <w:ilvl w:val="0"/>
          <w:numId w:val="35"/>
        </w:numPr>
        <w:tabs>
          <w:tab w:val="left" w:pos="851"/>
        </w:tabs>
        <w:ind w:left="0" w:firstLine="426"/>
        <w:jc w:val="both"/>
        <w:rPr>
          <w:sz w:val="24"/>
        </w:rPr>
      </w:pPr>
      <w:r w:rsidRPr="00C52685">
        <w:rPr>
          <w:sz w:val="24"/>
        </w:rPr>
        <w:t xml:space="preserve">Федеральный закон от 25.12.2008 № 288-ФЗ «О внесении изменений в Федеральный закон «О дополнительных мерах государственной поддержки семей, имеющих детей» // Российская газета. 2008.30 декабря. </w:t>
      </w:r>
    </w:p>
    <w:p w:rsidR="005F4C7B" w:rsidRPr="00C52685" w:rsidRDefault="005F4C7B" w:rsidP="005F4C7B">
      <w:pPr>
        <w:pStyle w:val="af"/>
        <w:numPr>
          <w:ilvl w:val="0"/>
          <w:numId w:val="35"/>
        </w:numPr>
        <w:tabs>
          <w:tab w:val="left" w:pos="851"/>
        </w:tabs>
        <w:overflowPunct w:val="0"/>
        <w:autoSpaceDE w:val="0"/>
        <w:autoSpaceDN w:val="0"/>
        <w:adjustRightInd w:val="0"/>
        <w:spacing w:line="240" w:lineRule="auto"/>
        <w:ind w:left="0" w:firstLine="426"/>
        <w:jc w:val="both"/>
        <w:rPr>
          <w:rFonts w:ascii="Times New Roman" w:hAnsi="Times New Roman" w:cs="Times New Roman"/>
          <w:sz w:val="24"/>
          <w:szCs w:val="24"/>
        </w:rPr>
      </w:pPr>
      <w:r w:rsidRPr="00C52685">
        <w:rPr>
          <w:rFonts w:ascii="Times New Roman" w:hAnsi="Times New Roman" w:cs="Times New Roman"/>
          <w:sz w:val="28"/>
          <w:szCs w:val="28"/>
        </w:rPr>
        <w:t xml:space="preserve"> </w:t>
      </w:r>
      <w:r w:rsidRPr="00C52685">
        <w:rPr>
          <w:rFonts w:ascii="Times New Roman" w:hAnsi="Times New Roman" w:cs="Times New Roman"/>
          <w:sz w:val="24"/>
          <w:szCs w:val="24"/>
        </w:rPr>
        <w:t>Федеральный закон от 21 ноября 2011 № 323-ФЗ «Об основах охраны здоровья граждан в Российской Федерации» // Собрание законодательства РФ. – 2011. - № 48. – Ст. 6724.</w:t>
      </w:r>
    </w:p>
    <w:p w:rsidR="005F4C7B" w:rsidRPr="00C52685" w:rsidRDefault="005F4C7B" w:rsidP="005F4C7B">
      <w:pPr>
        <w:pStyle w:val="ab"/>
        <w:numPr>
          <w:ilvl w:val="0"/>
          <w:numId w:val="35"/>
        </w:numPr>
        <w:tabs>
          <w:tab w:val="left" w:pos="0"/>
          <w:tab w:val="left" w:pos="851"/>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lastRenderedPageBreak/>
        <w:t xml:space="preserve">Федеральный закон от 28 декабря 2013 года № 400-ФЗ «О страховых пенсиях»  // СЗ РФ - 30.12.2013. - N 52 (часть I). - Ст. 6965 </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Федеральный закон от 28 декабря 2013 года №442-ФЗ «Об основах социального обслуживания граждан в Российской Федерации» // СЗ РФ, 30.12.2013, N 52 (часть I), Ст. 7007.</w:t>
      </w:r>
    </w:p>
    <w:p w:rsidR="005F4C7B" w:rsidRPr="00C52685" w:rsidRDefault="005F4C7B" w:rsidP="005F4C7B">
      <w:pPr>
        <w:pStyle w:val="aa"/>
        <w:numPr>
          <w:ilvl w:val="0"/>
          <w:numId w:val="35"/>
        </w:numPr>
        <w:tabs>
          <w:tab w:val="left" w:pos="851"/>
        </w:tabs>
        <w:spacing w:after="0" w:line="240" w:lineRule="auto"/>
        <w:ind w:left="0" w:firstLine="426"/>
        <w:jc w:val="both"/>
        <w:rPr>
          <w:rFonts w:ascii="Times New Roman" w:hAnsi="Times New Roman"/>
          <w:sz w:val="24"/>
          <w:szCs w:val="24"/>
        </w:rPr>
      </w:pPr>
      <w:r w:rsidRPr="00C52685">
        <w:rPr>
          <w:rFonts w:ascii="Times New Roman" w:hAnsi="Times New Roman"/>
          <w:sz w:val="24"/>
          <w:szCs w:val="24"/>
        </w:rPr>
        <w:t>Федеральный закон от 28.12.2013 № 424-ФЗ</w:t>
      </w:r>
      <w:r w:rsidRPr="00C52685">
        <w:rPr>
          <w:rFonts w:ascii="Times New Roman" w:hAnsi="Times New Roman"/>
          <w:sz w:val="24"/>
          <w:szCs w:val="24"/>
          <w:shd w:val="clear" w:color="auto" w:fill="F0F0EB"/>
        </w:rPr>
        <w:t xml:space="preserve"> «</w:t>
      </w:r>
      <w:r w:rsidRPr="00C52685">
        <w:rPr>
          <w:rFonts w:ascii="Times New Roman" w:hAnsi="Times New Roman"/>
          <w:sz w:val="24"/>
          <w:szCs w:val="24"/>
        </w:rPr>
        <w:t xml:space="preserve">О накопительной пенсии» // </w:t>
      </w:r>
      <w:r w:rsidRPr="00C52685">
        <w:rPr>
          <w:rFonts w:ascii="Times New Roman" w:hAnsi="Times New Roman"/>
          <w:sz w:val="24"/>
          <w:szCs w:val="24"/>
          <w:shd w:val="clear" w:color="auto" w:fill="FFFFFF"/>
        </w:rPr>
        <w:t>Российская газета. – 2013. – 30 декабря.</w:t>
      </w:r>
    </w:p>
    <w:p w:rsidR="005F4C7B" w:rsidRPr="00C52685" w:rsidRDefault="005F4C7B" w:rsidP="005F4C7B">
      <w:pPr>
        <w:pStyle w:val="aa"/>
        <w:numPr>
          <w:ilvl w:val="0"/>
          <w:numId w:val="35"/>
        </w:numPr>
        <w:tabs>
          <w:tab w:val="left" w:pos="851"/>
        </w:tabs>
        <w:spacing w:after="0" w:line="240" w:lineRule="auto"/>
        <w:ind w:left="0" w:firstLine="426"/>
        <w:jc w:val="both"/>
        <w:rPr>
          <w:rFonts w:ascii="Times New Roman" w:hAnsi="Times New Roman"/>
          <w:sz w:val="24"/>
          <w:szCs w:val="24"/>
        </w:rPr>
      </w:pPr>
      <w:r w:rsidRPr="00C52685">
        <w:rPr>
          <w:rFonts w:ascii="Times New Roman" w:hAnsi="Times New Roman"/>
          <w:sz w:val="24"/>
          <w:szCs w:val="24"/>
        </w:rPr>
        <w:t xml:space="preserve">Указ Президента РФ от 07.05.2012 № 597 «О мероприятиях по реализации государственной социальной политики» // </w:t>
      </w:r>
      <w:r w:rsidRPr="00C52685">
        <w:rPr>
          <w:rFonts w:ascii="Times New Roman" w:hAnsi="Times New Roman"/>
          <w:sz w:val="24"/>
          <w:szCs w:val="24"/>
          <w:shd w:val="clear" w:color="auto" w:fill="FFFFFF"/>
        </w:rPr>
        <w:t>Российская газета. – 2012. – 09 мая.</w:t>
      </w:r>
    </w:p>
    <w:p w:rsidR="005F4C7B" w:rsidRPr="00C52685" w:rsidRDefault="005F4C7B" w:rsidP="005F4C7B">
      <w:pPr>
        <w:numPr>
          <w:ilvl w:val="0"/>
          <w:numId w:val="35"/>
        </w:numPr>
        <w:tabs>
          <w:tab w:val="left" w:pos="851"/>
        </w:tabs>
        <w:autoSpaceDE w:val="0"/>
        <w:autoSpaceDN w:val="0"/>
        <w:adjustRightInd w:val="0"/>
        <w:ind w:left="0" w:firstLine="426"/>
        <w:contextualSpacing/>
        <w:jc w:val="both"/>
        <w:rPr>
          <w:sz w:val="24"/>
        </w:rPr>
      </w:pPr>
      <w:r w:rsidRPr="00C52685">
        <w:rPr>
          <w:sz w:val="24"/>
        </w:rPr>
        <w:t>Постановление Кабинета Министров СССР от 26 января 1991 г. № 10 «Об утверждении Списков производств, работ, профессий, должностей и показателей, дающих право на льготное пенсионное обеспечение» // Сборник нормативных актов по пенсионному обеспечению. – М.: Экономика, 1992.</w:t>
      </w:r>
    </w:p>
    <w:p w:rsidR="005F4C7B" w:rsidRPr="00C52685" w:rsidRDefault="005F4C7B" w:rsidP="005F4C7B">
      <w:pPr>
        <w:numPr>
          <w:ilvl w:val="0"/>
          <w:numId w:val="35"/>
        </w:numPr>
        <w:tabs>
          <w:tab w:val="left" w:pos="851"/>
        </w:tabs>
        <w:autoSpaceDE w:val="0"/>
        <w:autoSpaceDN w:val="0"/>
        <w:adjustRightInd w:val="0"/>
        <w:ind w:left="0" w:firstLine="426"/>
        <w:contextualSpacing/>
        <w:jc w:val="both"/>
        <w:rPr>
          <w:sz w:val="24"/>
        </w:rPr>
      </w:pPr>
      <w:r w:rsidRPr="00C52685">
        <w:rPr>
          <w:sz w:val="24"/>
        </w:rPr>
        <w:t xml:space="preserve">Постановление Совмина РСФСР от 04 сентября 1991 г. № 459 «Об утверждении Списков должностей работников летного и инженерно-технического состава авиации» // СПС КонсультантПлюс. </w:t>
      </w:r>
    </w:p>
    <w:p w:rsidR="005F4C7B" w:rsidRPr="00C52685" w:rsidRDefault="005F4C7B" w:rsidP="005F4C7B">
      <w:pPr>
        <w:numPr>
          <w:ilvl w:val="0"/>
          <w:numId w:val="35"/>
        </w:numPr>
        <w:tabs>
          <w:tab w:val="left" w:pos="851"/>
        </w:tabs>
        <w:autoSpaceDE w:val="0"/>
        <w:autoSpaceDN w:val="0"/>
        <w:adjustRightInd w:val="0"/>
        <w:ind w:left="0" w:firstLine="426"/>
        <w:contextualSpacing/>
        <w:jc w:val="both"/>
        <w:rPr>
          <w:sz w:val="24"/>
        </w:rPr>
      </w:pPr>
      <w:r w:rsidRPr="00C52685">
        <w:rPr>
          <w:sz w:val="24"/>
        </w:rPr>
        <w:t>Постановление Правительства Российской Федерации от 11 июля 2002 г. № 516 «Об утверждении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 Собрание законодательства РФ. – 2002. – № 28. – Ст. 287.</w:t>
      </w:r>
    </w:p>
    <w:p w:rsidR="005F4C7B" w:rsidRPr="00C52685" w:rsidRDefault="005F4C7B" w:rsidP="005F4C7B">
      <w:pPr>
        <w:pStyle w:val="ab"/>
        <w:numPr>
          <w:ilvl w:val="0"/>
          <w:numId w:val="35"/>
        </w:numPr>
        <w:tabs>
          <w:tab w:val="left" w:pos="851"/>
          <w:tab w:val="left" w:pos="1134"/>
        </w:tabs>
        <w:overflowPunct/>
        <w:autoSpaceDE/>
        <w:autoSpaceDN/>
        <w:adjustRightInd/>
        <w:ind w:left="0" w:firstLine="426"/>
        <w:jc w:val="both"/>
        <w:rPr>
          <w:rFonts w:ascii="Times New Roman" w:hAnsi="Times New Roman"/>
          <w:sz w:val="24"/>
          <w:szCs w:val="24"/>
        </w:rPr>
      </w:pPr>
      <w:r w:rsidRPr="00C52685">
        <w:rPr>
          <w:rFonts w:ascii="Times New Roman" w:hAnsi="Times New Roman"/>
          <w:sz w:val="24"/>
          <w:szCs w:val="24"/>
        </w:rPr>
        <w:t xml:space="preserve">Постановление Правительства Российской Федерации от 18 июля 2002 г. № 537 «О Списках производств, работ, профессий и должностей, с учетом которых досрочно назначается трудовая пенсия по </w:t>
      </w:r>
      <w:r w:rsidRPr="00C52685">
        <w:rPr>
          <w:rFonts w:ascii="Times New Roman" w:hAnsi="Times New Roman"/>
          <w:sz w:val="24"/>
          <w:szCs w:val="24"/>
        </w:rPr>
        <w:lastRenderedPageBreak/>
        <w:t>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 Собрание законодательства РФ. – 2002. – № 29. – Ст. 2975.</w:t>
      </w:r>
    </w:p>
    <w:p w:rsidR="005F4C7B" w:rsidRPr="00C52685" w:rsidRDefault="005F4C7B" w:rsidP="005F4C7B">
      <w:pPr>
        <w:numPr>
          <w:ilvl w:val="0"/>
          <w:numId w:val="35"/>
        </w:numPr>
        <w:tabs>
          <w:tab w:val="left" w:pos="851"/>
        </w:tabs>
        <w:autoSpaceDE w:val="0"/>
        <w:autoSpaceDN w:val="0"/>
        <w:adjustRightInd w:val="0"/>
        <w:ind w:left="0" w:firstLine="426"/>
        <w:contextualSpacing/>
        <w:jc w:val="both"/>
        <w:rPr>
          <w:sz w:val="24"/>
        </w:rPr>
      </w:pPr>
      <w:r w:rsidRPr="00C52685">
        <w:rPr>
          <w:sz w:val="24"/>
        </w:rPr>
        <w:t>Постановление Правительства Российской Федерации от 29 октября 2002 г. № 781 (ред. от 26 мая 2009 г.)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 // Собрание законодательства РФ.– 2002. – № 44. – Ст. 4393.</w:t>
      </w:r>
    </w:p>
    <w:p w:rsidR="005F4C7B" w:rsidRPr="00C52685" w:rsidRDefault="005F4C7B" w:rsidP="005F4C7B">
      <w:pPr>
        <w:pStyle w:val="aa"/>
        <w:numPr>
          <w:ilvl w:val="0"/>
          <w:numId w:val="35"/>
        </w:numPr>
        <w:tabs>
          <w:tab w:val="left" w:pos="851"/>
        </w:tabs>
        <w:autoSpaceDE w:val="0"/>
        <w:autoSpaceDN w:val="0"/>
        <w:adjustRightInd w:val="0"/>
        <w:spacing w:after="0" w:line="240" w:lineRule="auto"/>
        <w:ind w:left="0" w:firstLine="426"/>
        <w:jc w:val="both"/>
        <w:rPr>
          <w:rFonts w:ascii="Times New Roman" w:hAnsi="Times New Roman"/>
          <w:sz w:val="24"/>
          <w:szCs w:val="24"/>
        </w:rPr>
      </w:pPr>
      <w:r w:rsidRPr="00C52685">
        <w:rPr>
          <w:rFonts w:ascii="Times New Roman" w:hAnsi="Times New Roman"/>
          <w:sz w:val="24"/>
          <w:szCs w:val="24"/>
        </w:rPr>
        <w:t>Распоряжение Правительства Российской Федерации от 25 декабря 2012 г. № 2524-р «Об утверждении Стратегии долгосрочного развития пенсионной системы» // Собрание законодательства РФ. – 2012. – № 53. – Ст. 8029.</w:t>
      </w:r>
    </w:p>
    <w:p w:rsidR="005F4C7B" w:rsidRPr="00C52685" w:rsidRDefault="005F4C7B" w:rsidP="005F4C7B">
      <w:pPr>
        <w:pStyle w:val="aa"/>
        <w:numPr>
          <w:ilvl w:val="0"/>
          <w:numId w:val="35"/>
        </w:numPr>
        <w:tabs>
          <w:tab w:val="left" w:pos="851"/>
        </w:tabs>
        <w:autoSpaceDE w:val="0"/>
        <w:autoSpaceDN w:val="0"/>
        <w:adjustRightInd w:val="0"/>
        <w:spacing w:after="0" w:line="240" w:lineRule="auto"/>
        <w:ind w:left="0" w:firstLine="426"/>
        <w:jc w:val="both"/>
        <w:rPr>
          <w:rFonts w:ascii="Times New Roman" w:hAnsi="Times New Roman"/>
          <w:sz w:val="24"/>
          <w:szCs w:val="24"/>
        </w:rPr>
      </w:pPr>
      <w:r w:rsidRPr="00C52685">
        <w:rPr>
          <w:rFonts w:ascii="Times New Roman" w:hAnsi="Times New Roman"/>
          <w:sz w:val="24"/>
          <w:szCs w:val="24"/>
        </w:rPr>
        <w:t>Постановление Правительства Российской Федерации от 16 июля 2014 г.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 Собрание законодательства РФ. – 2014. – № 3. – Ст. 4306.</w:t>
      </w:r>
    </w:p>
    <w:p w:rsidR="005F4C7B" w:rsidRPr="00C52685" w:rsidRDefault="005F4C7B" w:rsidP="005F4C7B">
      <w:pPr>
        <w:pStyle w:val="aa"/>
        <w:numPr>
          <w:ilvl w:val="0"/>
          <w:numId w:val="35"/>
        </w:numPr>
        <w:tabs>
          <w:tab w:val="left" w:pos="851"/>
        </w:tabs>
        <w:spacing w:after="0" w:line="240" w:lineRule="auto"/>
        <w:ind w:left="0" w:firstLine="426"/>
        <w:jc w:val="both"/>
        <w:rPr>
          <w:rFonts w:ascii="Times New Roman" w:hAnsi="Times New Roman"/>
          <w:sz w:val="24"/>
          <w:szCs w:val="24"/>
        </w:rPr>
      </w:pPr>
      <w:r w:rsidRPr="00C52685">
        <w:rPr>
          <w:rFonts w:ascii="Times New Roman" w:hAnsi="Times New Roman"/>
          <w:sz w:val="24"/>
          <w:szCs w:val="24"/>
        </w:rPr>
        <w:lastRenderedPageBreak/>
        <w:t>Постановление Правительства РФ от 26.11.2015 № 1265 «О предельной величине базы для начисления страховых взносов, уплачиваемых в Фонд социального страхования РФ и в Пенсионный фонд РФ, с 1 января 2016 года» // СЗ РФ. - 2015. – 07 декабря. - № 49. - Ст. 6961.</w:t>
      </w:r>
    </w:p>
    <w:p w:rsidR="005F4C7B" w:rsidRPr="00C52685" w:rsidRDefault="005F4C7B" w:rsidP="005F4C7B">
      <w:pPr>
        <w:numPr>
          <w:ilvl w:val="0"/>
          <w:numId w:val="35"/>
        </w:numPr>
        <w:tabs>
          <w:tab w:val="left" w:pos="851"/>
        </w:tabs>
        <w:autoSpaceDE w:val="0"/>
        <w:autoSpaceDN w:val="0"/>
        <w:adjustRightInd w:val="0"/>
        <w:ind w:left="0" w:firstLine="426"/>
        <w:contextualSpacing/>
        <w:jc w:val="both"/>
        <w:rPr>
          <w:sz w:val="24"/>
        </w:rPr>
      </w:pPr>
      <w:r w:rsidRPr="00C52685">
        <w:rPr>
          <w:sz w:val="24"/>
        </w:rPr>
        <w:t>Приказ Минздравсоцразвития Российской Федерации от 31 марта 2011 г. № 258н «Об утверждении Порядка подтверждения периодов работы, дающей право на досрочное назначение трудовой пенсии по старости» // Российская газета. – 2011. – 27 мая.</w:t>
      </w:r>
    </w:p>
    <w:p w:rsidR="005F4C7B" w:rsidRPr="00C52685" w:rsidRDefault="005F4C7B" w:rsidP="005F4C7B">
      <w:pPr>
        <w:shd w:val="clear" w:color="auto" w:fill="FFFFFF"/>
        <w:tabs>
          <w:tab w:val="left" w:pos="851"/>
          <w:tab w:val="left" w:pos="993"/>
        </w:tabs>
        <w:jc w:val="center"/>
        <w:rPr>
          <w:b/>
          <w:sz w:val="24"/>
        </w:rPr>
      </w:pPr>
      <w:r w:rsidRPr="00C52685">
        <w:rPr>
          <w:b/>
          <w:sz w:val="24"/>
        </w:rPr>
        <w:t xml:space="preserve">Официальные акты высших судебных органов </w:t>
      </w:r>
    </w:p>
    <w:p w:rsidR="005F4C7B" w:rsidRPr="00C52685" w:rsidRDefault="00C52685" w:rsidP="005F4C7B">
      <w:pPr>
        <w:shd w:val="clear" w:color="auto" w:fill="FFFFFF"/>
        <w:tabs>
          <w:tab w:val="left" w:pos="851"/>
          <w:tab w:val="left" w:pos="993"/>
        </w:tabs>
        <w:jc w:val="center"/>
        <w:rPr>
          <w:sz w:val="24"/>
        </w:rPr>
      </w:pPr>
      <w:r>
        <w:rPr>
          <w:b/>
          <w:sz w:val="24"/>
        </w:rPr>
        <w:t xml:space="preserve">(в действующей редакции) </w:t>
      </w:r>
      <w:r w:rsidR="005F4C7B" w:rsidRPr="00C52685">
        <w:rPr>
          <w:b/>
          <w:sz w:val="24"/>
        </w:rPr>
        <w:t>:</w:t>
      </w:r>
    </w:p>
    <w:p w:rsidR="005F4C7B" w:rsidRPr="00C52685" w:rsidRDefault="005F4C7B" w:rsidP="005F4C7B">
      <w:pPr>
        <w:pStyle w:val="ab"/>
        <w:numPr>
          <w:ilvl w:val="0"/>
          <w:numId w:val="45"/>
        </w:numPr>
        <w:ind w:left="0" w:firstLine="426"/>
        <w:jc w:val="both"/>
        <w:rPr>
          <w:rFonts w:ascii="Times New Roman" w:hAnsi="Times New Roman"/>
          <w:sz w:val="24"/>
          <w:szCs w:val="24"/>
        </w:rPr>
      </w:pPr>
      <w:r w:rsidRPr="00C52685">
        <w:rPr>
          <w:rFonts w:ascii="Times New Roman" w:hAnsi="Times New Roman"/>
          <w:sz w:val="24"/>
          <w:szCs w:val="24"/>
          <w:shd w:val="clear" w:color="auto" w:fill="EFEFF7"/>
        </w:rPr>
        <w:t>Постановление Конституционного Суда РФ от 29.01.2004 N 2-П «По делу о проверке конституционности отдельных положений статьи 30 Федерального закона «О трудовых пенсиях в Российской Федерации» в связи с запросами групп депутатов Государственной Думы, а также Государственного Собрания (Ил Тумэн) Республики Саха (Якутия), Думы Чукотского автономного округа и жалобами ряда граждан»</w:t>
      </w:r>
      <w:r w:rsidRPr="00C52685">
        <w:rPr>
          <w:rFonts w:ascii="Times New Roman" w:hAnsi="Times New Roman"/>
          <w:sz w:val="24"/>
          <w:szCs w:val="24"/>
        </w:rPr>
        <w:t xml:space="preserve"> // СПС КонсультантПлюс</w:t>
      </w:r>
    </w:p>
    <w:p w:rsidR="005F4C7B" w:rsidRPr="00C52685" w:rsidRDefault="005F4C7B" w:rsidP="005F4C7B">
      <w:pPr>
        <w:pStyle w:val="ab"/>
        <w:numPr>
          <w:ilvl w:val="0"/>
          <w:numId w:val="45"/>
        </w:numPr>
        <w:ind w:left="0" w:firstLine="426"/>
        <w:jc w:val="both"/>
        <w:rPr>
          <w:rFonts w:ascii="Times New Roman" w:hAnsi="Times New Roman"/>
          <w:sz w:val="24"/>
          <w:szCs w:val="24"/>
        </w:rPr>
      </w:pPr>
      <w:r w:rsidRPr="00C52685">
        <w:rPr>
          <w:rFonts w:ascii="Times New Roman" w:hAnsi="Times New Roman"/>
          <w:sz w:val="24"/>
          <w:szCs w:val="24"/>
        </w:rPr>
        <w:t>Постановление Конституционного Суда РФ от 03.06.2004 N 11-П «По делу о проверке конституционности положений подпунктов 10, 11 и 12 пункта 1 статьи 28, пунктов 1 и 2 статьи 31 Федерального закона «О трудовых пенсиях в Российской Федерации» в связи с запросами Государственной Думы Астраханской области, Верховного Суда Удмуртской Республики, Биробиджанского городского суда Еврейской автономной области, Елецкого городского суда Липецкой области, Левобережного, Октябрьского и Советского районных судов города Липецка, а также жалобами ряда граждан» // СЗ РФ, 14.06.2004, N 24, Ст. 2476.</w:t>
      </w:r>
    </w:p>
    <w:p w:rsidR="005F4C7B" w:rsidRPr="00C52685" w:rsidRDefault="005F4C7B" w:rsidP="005F4C7B">
      <w:pPr>
        <w:pStyle w:val="ab"/>
        <w:numPr>
          <w:ilvl w:val="0"/>
          <w:numId w:val="45"/>
        </w:numPr>
        <w:ind w:left="0" w:firstLine="426"/>
        <w:jc w:val="both"/>
        <w:rPr>
          <w:rFonts w:ascii="Times New Roman" w:hAnsi="Times New Roman"/>
          <w:sz w:val="24"/>
          <w:szCs w:val="24"/>
        </w:rPr>
      </w:pPr>
      <w:r w:rsidRPr="00C52685">
        <w:rPr>
          <w:rFonts w:ascii="Times New Roman" w:hAnsi="Times New Roman"/>
          <w:sz w:val="24"/>
          <w:szCs w:val="24"/>
        </w:rPr>
        <w:t xml:space="preserve">Постановление Пленума Верховного суда Российской Федерации «О практике рассмотрения судами </w:t>
      </w:r>
      <w:r w:rsidRPr="00C52685">
        <w:rPr>
          <w:rFonts w:ascii="Times New Roman" w:hAnsi="Times New Roman"/>
          <w:sz w:val="24"/>
          <w:szCs w:val="24"/>
        </w:rPr>
        <w:lastRenderedPageBreak/>
        <w:t>дел, связанных с реализацией прав граждан на трудовые пенсии» от 11.12.2012 № 30 // Бюллетень Верховного суда РФ, 2013. − № 2.</w:t>
      </w:r>
    </w:p>
    <w:p w:rsidR="005F4C7B" w:rsidRPr="00C52685" w:rsidRDefault="005F4C7B" w:rsidP="005F4C7B">
      <w:pPr>
        <w:tabs>
          <w:tab w:val="left" w:pos="-142"/>
          <w:tab w:val="left" w:pos="851"/>
          <w:tab w:val="left" w:pos="993"/>
        </w:tabs>
        <w:jc w:val="right"/>
        <w:outlineLvl w:val="0"/>
        <w:rPr>
          <w:b/>
          <w:spacing w:val="-1"/>
          <w:sz w:val="24"/>
        </w:rPr>
      </w:pPr>
    </w:p>
    <w:p w:rsidR="005F4C7B" w:rsidRPr="00C52685" w:rsidRDefault="005F4C7B" w:rsidP="005F4C7B">
      <w:pPr>
        <w:tabs>
          <w:tab w:val="left" w:pos="-142"/>
          <w:tab w:val="left" w:pos="851"/>
          <w:tab w:val="left" w:pos="993"/>
        </w:tabs>
        <w:jc w:val="right"/>
        <w:outlineLvl w:val="0"/>
        <w:rPr>
          <w:b/>
          <w:spacing w:val="-1"/>
          <w:sz w:val="24"/>
        </w:rPr>
      </w:pPr>
    </w:p>
    <w:p w:rsidR="005F4C7B" w:rsidRDefault="005F4C7B" w:rsidP="005F4C7B">
      <w:pPr>
        <w:tabs>
          <w:tab w:val="left" w:pos="-142"/>
          <w:tab w:val="left" w:pos="851"/>
          <w:tab w:val="left" w:pos="993"/>
        </w:tabs>
        <w:jc w:val="right"/>
        <w:outlineLvl w:val="0"/>
        <w:rPr>
          <w:b/>
          <w:spacing w:val="-1"/>
          <w:sz w:val="24"/>
        </w:rPr>
      </w:pPr>
      <w:r w:rsidRPr="00C52685">
        <w:rPr>
          <w:b/>
          <w:spacing w:val="-1"/>
          <w:sz w:val="24"/>
        </w:rPr>
        <w:t>Приложение 2</w:t>
      </w:r>
    </w:p>
    <w:p w:rsidR="00C52685" w:rsidRPr="00C52685" w:rsidRDefault="00C52685" w:rsidP="005F4C7B">
      <w:pPr>
        <w:tabs>
          <w:tab w:val="left" w:pos="-142"/>
          <w:tab w:val="left" w:pos="851"/>
          <w:tab w:val="left" w:pos="993"/>
        </w:tabs>
        <w:jc w:val="right"/>
        <w:outlineLvl w:val="0"/>
        <w:rPr>
          <w:b/>
          <w:spacing w:val="-1"/>
          <w:sz w:val="24"/>
        </w:rPr>
      </w:pPr>
    </w:p>
    <w:p w:rsidR="005F4C7B" w:rsidRPr="00C52685" w:rsidRDefault="005F4C7B" w:rsidP="005F4C7B">
      <w:pPr>
        <w:tabs>
          <w:tab w:val="left" w:pos="1276"/>
        </w:tabs>
        <w:ind w:firstLine="426"/>
        <w:jc w:val="center"/>
        <w:rPr>
          <w:b/>
          <w:sz w:val="24"/>
        </w:rPr>
      </w:pPr>
      <w:r w:rsidRPr="00C52685">
        <w:rPr>
          <w:b/>
          <w:spacing w:val="-1"/>
          <w:sz w:val="24"/>
        </w:rPr>
        <w:t xml:space="preserve"> </w:t>
      </w:r>
      <w:r w:rsidRPr="00C52685">
        <w:rPr>
          <w:b/>
          <w:sz w:val="24"/>
        </w:rPr>
        <w:t>РЕКОМЕНДУЕМЫЕ ИНТЕРНЕТ-САЙТЫ</w:t>
      </w:r>
    </w:p>
    <w:p w:rsidR="005F4C7B" w:rsidRPr="00C52685" w:rsidRDefault="005F4C7B" w:rsidP="005F4C7B">
      <w:pPr>
        <w:tabs>
          <w:tab w:val="left" w:pos="-142"/>
          <w:tab w:val="left" w:pos="851"/>
          <w:tab w:val="left" w:pos="993"/>
        </w:tabs>
        <w:jc w:val="center"/>
        <w:outlineLvl w:val="0"/>
        <w:rPr>
          <w:b/>
          <w:sz w:val="24"/>
        </w:rPr>
      </w:pPr>
    </w:p>
    <w:p w:rsidR="005F4C7B" w:rsidRPr="00C52685" w:rsidRDefault="005F4C7B" w:rsidP="005F4C7B">
      <w:pPr>
        <w:pStyle w:val="ab"/>
        <w:numPr>
          <w:ilvl w:val="0"/>
          <w:numId w:val="37"/>
        </w:numPr>
        <w:tabs>
          <w:tab w:val="left" w:pos="832"/>
        </w:tabs>
        <w:ind w:left="0" w:firstLine="426"/>
        <w:jc w:val="both"/>
        <w:rPr>
          <w:rFonts w:ascii="Times New Roman" w:hAnsi="Times New Roman"/>
          <w:sz w:val="24"/>
          <w:szCs w:val="24"/>
        </w:rPr>
      </w:pPr>
      <w:r w:rsidRPr="00C52685">
        <w:rPr>
          <w:rFonts w:ascii="Times New Roman" w:hAnsi="Times New Roman"/>
          <w:sz w:val="24"/>
          <w:szCs w:val="24"/>
        </w:rPr>
        <w:t xml:space="preserve">Официальный сайт Федеральной службы по труду и занятости  </w:t>
      </w:r>
      <w:hyperlink r:id="rId18" w:history="1">
        <w:r w:rsidRPr="00C52685">
          <w:rPr>
            <w:rStyle w:val="a4"/>
            <w:rFonts w:ascii="Times New Roman" w:hAnsi="Times New Roman"/>
            <w:color w:val="auto"/>
            <w:sz w:val="24"/>
            <w:szCs w:val="24"/>
          </w:rPr>
          <w:t>https://www.rostrud.ru/</w:t>
        </w:r>
      </w:hyperlink>
    </w:p>
    <w:p w:rsidR="005F4C7B" w:rsidRPr="00C52685" w:rsidRDefault="005F4C7B" w:rsidP="005F4C7B">
      <w:pPr>
        <w:pStyle w:val="ab"/>
        <w:numPr>
          <w:ilvl w:val="0"/>
          <w:numId w:val="37"/>
        </w:numPr>
        <w:tabs>
          <w:tab w:val="left" w:pos="832"/>
        </w:tabs>
        <w:ind w:left="0" w:firstLine="426"/>
        <w:jc w:val="both"/>
        <w:rPr>
          <w:rFonts w:ascii="Times New Roman" w:hAnsi="Times New Roman"/>
          <w:sz w:val="24"/>
          <w:szCs w:val="24"/>
        </w:rPr>
      </w:pPr>
      <w:r w:rsidRPr="00C52685">
        <w:rPr>
          <w:rFonts w:ascii="Times New Roman" w:hAnsi="Times New Roman"/>
          <w:sz w:val="24"/>
          <w:szCs w:val="24"/>
        </w:rPr>
        <w:t xml:space="preserve">Официальный сайт Министерства труда и социальной защиты РФ </w:t>
      </w:r>
      <w:hyperlink r:id="rId19" w:history="1">
        <w:r w:rsidRPr="00C52685">
          <w:rPr>
            <w:rStyle w:val="a4"/>
            <w:rFonts w:ascii="Times New Roman" w:hAnsi="Times New Roman"/>
            <w:color w:val="auto"/>
            <w:sz w:val="24"/>
            <w:szCs w:val="24"/>
          </w:rPr>
          <w:t>https://rosmintrud.ru/</w:t>
        </w:r>
      </w:hyperlink>
    </w:p>
    <w:p w:rsidR="005F4C7B" w:rsidRPr="00C52685" w:rsidRDefault="005F4C7B" w:rsidP="005F4C7B">
      <w:pPr>
        <w:pStyle w:val="ab"/>
        <w:numPr>
          <w:ilvl w:val="0"/>
          <w:numId w:val="37"/>
        </w:numPr>
        <w:tabs>
          <w:tab w:val="left" w:pos="832"/>
        </w:tabs>
        <w:ind w:left="0" w:firstLine="426"/>
        <w:jc w:val="both"/>
        <w:rPr>
          <w:rFonts w:ascii="Times New Roman" w:hAnsi="Times New Roman"/>
          <w:sz w:val="24"/>
          <w:szCs w:val="24"/>
        </w:rPr>
      </w:pPr>
      <w:r w:rsidRPr="00C52685">
        <w:rPr>
          <w:rFonts w:ascii="Times New Roman" w:hAnsi="Times New Roman"/>
          <w:sz w:val="24"/>
          <w:szCs w:val="24"/>
        </w:rPr>
        <w:t xml:space="preserve">Официальный сайт Пенсионного фонда РФ </w:t>
      </w:r>
      <w:r w:rsidRPr="00C52685">
        <w:rPr>
          <w:rFonts w:ascii="Times New Roman" w:hAnsi="Times New Roman"/>
        </w:rPr>
        <w:t xml:space="preserve"> </w:t>
      </w:r>
      <w:hyperlink r:id="rId20" w:history="1">
        <w:r w:rsidRPr="00C52685">
          <w:rPr>
            <w:rStyle w:val="a4"/>
            <w:rFonts w:ascii="Times New Roman" w:hAnsi="Times New Roman"/>
            <w:color w:val="auto"/>
            <w:sz w:val="24"/>
            <w:szCs w:val="24"/>
          </w:rPr>
          <w:t>http://www.pfrf.ru</w:t>
        </w:r>
      </w:hyperlink>
    </w:p>
    <w:p w:rsidR="005F4C7B" w:rsidRPr="00C52685" w:rsidRDefault="005F4C7B" w:rsidP="005F4C7B">
      <w:pPr>
        <w:pStyle w:val="ab"/>
        <w:numPr>
          <w:ilvl w:val="0"/>
          <w:numId w:val="37"/>
        </w:numPr>
        <w:tabs>
          <w:tab w:val="left" w:pos="832"/>
        </w:tabs>
        <w:ind w:left="0" w:firstLine="426"/>
        <w:jc w:val="both"/>
        <w:rPr>
          <w:rFonts w:ascii="Times New Roman" w:hAnsi="Times New Roman"/>
          <w:sz w:val="24"/>
          <w:szCs w:val="24"/>
        </w:rPr>
      </w:pPr>
      <w:r w:rsidRPr="00C52685">
        <w:rPr>
          <w:rFonts w:ascii="Times New Roman" w:hAnsi="Times New Roman"/>
          <w:sz w:val="24"/>
          <w:szCs w:val="24"/>
        </w:rPr>
        <w:t xml:space="preserve">Официальный сайт Федерации Независимых Профсоюзов России http://www.fnpr.ru/ </w:t>
      </w:r>
    </w:p>
    <w:p w:rsidR="005F4C7B" w:rsidRPr="00C52685" w:rsidRDefault="005F4C7B" w:rsidP="005F4C7B">
      <w:pPr>
        <w:pStyle w:val="ab"/>
        <w:numPr>
          <w:ilvl w:val="0"/>
          <w:numId w:val="37"/>
        </w:numPr>
        <w:tabs>
          <w:tab w:val="left" w:pos="832"/>
        </w:tabs>
        <w:ind w:left="0" w:firstLine="426"/>
        <w:jc w:val="both"/>
        <w:rPr>
          <w:rFonts w:ascii="Times New Roman" w:hAnsi="Times New Roman"/>
          <w:sz w:val="24"/>
          <w:szCs w:val="24"/>
        </w:rPr>
      </w:pPr>
      <w:r w:rsidRPr="00C52685">
        <w:rPr>
          <w:rFonts w:ascii="Times New Roman" w:hAnsi="Times New Roman"/>
          <w:sz w:val="24"/>
          <w:szCs w:val="24"/>
        </w:rPr>
        <w:t xml:space="preserve">Официальный сайт Министерства труда и социального развития Краснодарского края  </w:t>
      </w:r>
      <w:hyperlink r:id="rId21" w:history="1">
        <w:r w:rsidRPr="00C52685">
          <w:rPr>
            <w:rStyle w:val="a4"/>
            <w:rFonts w:ascii="Times New Roman" w:hAnsi="Times New Roman"/>
            <w:color w:val="auto"/>
            <w:sz w:val="24"/>
            <w:szCs w:val="24"/>
          </w:rPr>
          <w:t>http://www.sznkuban.ru/</w:t>
        </w:r>
      </w:hyperlink>
    </w:p>
    <w:p w:rsidR="005F4C7B" w:rsidRPr="00C52685" w:rsidRDefault="005F4C7B" w:rsidP="005F4C7B">
      <w:pPr>
        <w:pStyle w:val="ab"/>
        <w:numPr>
          <w:ilvl w:val="0"/>
          <w:numId w:val="37"/>
        </w:numPr>
        <w:tabs>
          <w:tab w:val="left" w:pos="832"/>
        </w:tabs>
        <w:ind w:left="0" w:firstLine="426"/>
        <w:jc w:val="both"/>
        <w:rPr>
          <w:rFonts w:ascii="Times New Roman" w:hAnsi="Times New Roman"/>
          <w:sz w:val="24"/>
          <w:szCs w:val="24"/>
        </w:rPr>
      </w:pPr>
      <w:r w:rsidRPr="00C52685">
        <w:rPr>
          <w:rFonts w:ascii="Times New Roman" w:hAnsi="Times New Roman"/>
          <w:sz w:val="24"/>
          <w:szCs w:val="24"/>
        </w:rPr>
        <w:t xml:space="preserve">Официальный сайт Союза «Краснодарское краевое объединение организаций профсоюзов» </w:t>
      </w:r>
      <w:hyperlink r:id="rId22" w:history="1">
        <w:r w:rsidRPr="00C52685">
          <w:rPr>
            <w:rStyle w:val="a4"/>
            <w:rFonts w:ascii="Times New Roman" w:hAnsi="Times New Roman"/>
            <w:color w:val="auto"/>
            <w:sz w:val="24"/>
            <w:szCs w:val="24"/>
          </w:rPr>
          <w:t>http://kkoop.ru</w:t>
        </w:r>
      </w:hyperlink>
    </w:p>
    <w:p w:rsidR="005F4C7B" w:rsidRPr="00C52685" w:rsidRDefault="005F4C7B" w:rsidP="005F4C7B">
      <w:pPr>
        <w:pStyle w:val="ab"/>
        <w:tabs>
          <w:tab w:val="left" w:pos="832"/>
        </w:tabs>
        <w:jc w:val="both"/>
        <w:rPr>
          <w:rFonts w:ascii="Times New Roman" w:hAnsi="Times New Roman"/>
          <w:sz w:val="24"/>
          <w:szCs w:val="24"/>
        </w:rPr>
      </w:pPr>
    </w:p>
    <w:p w:rsidR="005F4C7B" w:rsidRPr="00C52685" w:rsidRDefault="005F4C7B" w:rsidP="005F4C7B">
      <w:pPr>
        <w:ind w:right="140"/>
        <w:jc w:val="center"/>
        <w:rPr>
          <w:b/>
          <w:sz w:val="24"/>
        </w:rPr>
      </w:pPr>
    </w:p>
    <w:p w:rsidR="005F4C7B" w:rsidRPr="00C52685" w:rsidRDefault="005F4C7B" w:rsidP="005F4C7B">
      <w:pPr>
        <w:ind w:right="140"/>
        <w:jc w:val="center"/>
        <w:rPr>
          <w:b/>
          <w:sz w:val="24"/>
        </w:rPr>
      </w:pPr>
    </w:p>
    <w:p w:rsidR="005F4C7B" w:rsidRPr="00C52685" w:rsidRDefault="005F4C7B" w:rsidP="005F4C7B">
      <w:pPr>
        <w:ind w:right="140"/>
        <w:jc w:val="center"/>
        <w:rPr>
          <w:b/>
          <w:sz w:val="24"/>
        </w:rPr>
      </w:pPr>
    </w:p>
    <w:p w:rsidR="005F4C7B" w:rsidRPr="00C52685" w:rsidRDefault="005F4C7B" w:rsidP="005F4C7B">
      <w:pPr>
        <w:ind w:right="140"/>
        <w:jc w:val="center"/>
        <w:rPr>
          <w:b/>
          <w:sz w:val="24"/>
        </w:rPr>
      </w:pPr>
    </w:p>
    <w:p w:rsidR="005F4C7B" w:rsidRPr="00C52685" w:rsidRDefault="005F4C7B" w:rsidP="005F4C7B">
      <w:pPr>
        <w:ind w:right="140"/>
        <w:jc w:val="center"/>
        <w:rPr>
          <w:b/>
          <w:sz w:val="24"/>
        </w:rPr>
      </w:pPr>
    </w:p>
    <w:p w:rsidR="005F4C7B" w:rsidRPr="00C52685" w:rsidRDefault="005F4C7B" w:rsidP="005F4C7B">
      <w:pPr>
        <w:ind w:right="140"/>
        <w:jc w:val="center"/>
        <w:rPr>
          <w:b/>
          <w:sz w:val="24"/>
        </w:rPr>
      </w:pPr>
    </w:p>
    <w:p w:rsidR="005F4C7B" w:rsidRPr="00C52685" w:rsidRDefault="005F4C7B" w:rsidP="005F4C7B">
      <w:pPr>
        <w:ind w:right="140"/>
        <w:jc w:val="center"/>
        <w:rPr>
          <w:b/>
          <w:sz w:val="24"/>
        </w:rPr>
      </w:pPr>
    </w:p>
    <w:p w:rsidR="005F4C7B" w:rsidRPr="00C52685" w:rsidRDefault="005F4C7B" w:rsidP="005F4C7B">
      <w:pPr>
        <w:ind w:right="140"/>
        <w:jc w:val="center"/>
        <w:rPr>
          <w:b/>
          <w:sz w:val="24"/>
        </w:rPr>
      </w:pPr>
    </w:p>
    <w:p w:rsidR="005F4C7B" w:rsidRPr="00C52685" w:rsidRDefault="005F4C7B" w:rsidP="005F4C7B">
      <w:pPr>
        <w:ind w:right="140"/>
        <w:jc w:val="center"/>
        <w:rPr>
          <w:b/>
          <w:sz w:val="24"/>
        </w:rPr>
      </w:pPr>
    </w:p>
    <w:p w:rsidR="005F4C7B" w:rsidRPr="00C52685" w:rsidRDefault="005F4C7B" w:rsidP="005F4C7B">
      <w:pPr>
        <w:ind w:right="140"/>
        <w:jc w:val="center"/>
        <w:rPr>
          <w:b/>
          <w:sz w:val="24"/>
        </w:rPr>
      </w:pPr>
    </w:p>
    <w:p w:rsidR="005F4C7B" w:rsidRPr="00C52685" w:rsidRDefault="005F4C7B" w:rsidP="005F4C7B">
      <w:pPr>
        <w:ind w:right="140"/>
        <w:jc w:val="center"/>
        <w:rPr>
          <w:b/>
          <w:sz w:val="24"/>
        </w:rPr>
      </w:pPr>
    </w:p>
    <w:p w:rsidR="005F4C7B" w:rsidRPr="00C52685" w:rsidRDefault="005F4C7B" w:rsidP="005F4C7B">
      <w:pPr>
        <w:ind w:right="140"/>
        <w:jc w:val="center"/>
        <w:rPr>
          <w:b/>
          <w:sz w:val="24"/>
        </w:rPr>
      </w:pPr>
    </w:p>
    <w:p w:rsidR="005F4C7B" w:rsidRPr="00C52685" w:rsidRDefault="005F4C7B" w:rsidP="005F4C7B">
      <w:pPr>
        <w:ind w:right="140"/>
        <w:jc w:val="center"/>
        <w:rPr>
          <w:b/>
          <w:sz w:val="24"/>
        </w:rPr>
      </w:pPr>
      <w:r w:rsidRPr="00C52685">
        <w:rPr>
          <w:b/>
          <w:sz w:val="24"/>
        </w:rPr>
        <w:t>СОДЕРЖАНИЕ</w:t>
      </w:r>
    </w:p>
    <w:p w:rsidR="005F4C7B" w:rsidRPr="00C52685" w:rsidRDefault="005F4C7B" w:rsidP="005F4C7B">
      <w:pPr>
        <w:jc w:val="center"/>
        <w:rPr>
          <w:sz w:val="24"/>
        </w:rPr>
      </w:pPr>
      <w:r w:rsidRPr="00C52685">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4"/>
        <w:gridCol w:w="1505"/>
      </w:tblGrid>
      <w:tr w:rsidR="005F4C7B" w:rsidRPr="00C52685" w:rsidTr="00DD5F69">
        <w:tc>
          <w:tcPr>
            <w:tcW w:w="3400" w:type="pct"/>
            <w:tcBorders>
              <w:top w:val="nil"/>
              <w:left w:val="nil"/>
              <w:bottom w:val="nil"/>
              <w:right w:val="nil"/>
            </w:tcBorders>
          </w:tcPr>
          <w:p w:rsidR="005F4C7B" w:rsidRPr="00C52685" w:rsidRDefault="005F4C7B" w:rsidP="00DD5F69">
            <w:pPr>
              <w:tabs>
                <w:tab w:val="left" w:pos="284"/>
              </w:tabs>
              <w:jc w:val="both"/>
              <w:rPr>
                <w:rFonts w:eastAsia="Times New Roman"/>
                <w:sz w:val="24"/>
              </w:rPr>
            </w:pPr>
            <w:r w:rsidRPr="00C52685">
              <w:rPr>
                <w:sz w:val="24"/>
              </w:rPr>
              <w:t xml:space="preserve">Введение……………………………………… </w:t>
            </w:r>
          </w:p>
          <w:p w:rsidR="005F4C7B" w:rsidRPr="00C52685" w:rsidRDefault="005F4C7B" w:rsidP="00DD5F69">
            <w:pPr>
              <w:jc w:val="both"/>
              <w:rPr>
                <w:sz w:val="24"/>
              </w:rPr>
            </w:pPr>
            <w:r w:rsidRPr="00C52685">
              <w:rPr>
                <w:sz w:val="24"/>
              </w:rPr>
              <w:t>1. Виды самостоятельной работы обучающихся по дисциплине «Право социального обеспечения»</w:t>
            </w:r>
            <w:r w:rsidRPr="00C52685">
              <w:rPr>
                <w:spacing w:val="-1"/>
                <w:sz w:val="24"/>
              </w:rPr>
              <w:t xml:space="preserve"> </w:t>
            </w:r>
            <w:r w:rsidRPr="00C52685">
              <w:rPr>
                <w:sz w:val="24"/>
              </w:rPr>
              <w:t>………………….</w:t>
            </w:r>
          </w:p>
          <w:p w:rsidR="005F4C7B" w:rsidRPr="00C52685" w:rsidRDefault="005F4C7B" w:rsidP="00DD5F69">
            <w:pPr>
              <w:jc w:val="both"/>
              <w:rPr>
                <w:sz w:val="24"/>
              </w:rPr>
            </w:pPr>
            <w:r w:rsidRPr="00C52685">
              <w:rPr>
                <w:spacing w:val="-1"/>
                <w:sz w:val="24"/>
              </w:rPr>
              <w:t>2. Требования</w:t>
            </w:r>
            <w:r w:rsidRPr="00C52685">
              <w:rPr>
                <w:spacing w:val="-2"/>
                <w:sz w:val="24"/>
              </w:rPr>
              <w:t xml:space="preserve"> </w:t>
            </w:r>
            <w:r w:rsidRPr="00C52685">
              <w:rPr>
                <w:sz w:val="24"/>
              </w:rPr>
              <w:t>к</w:t>
            </w:r>
            <w:r w:rsidRPr="00C52685">
              <w:rPr>
                <w:spacing w:val="-1"/>
                <w:sz w:val="24"/>
              </w:rPr>
              <w:t xml:space="preserve"> организации самостоятельной работы при</w:t>
            </w:r>
            <w:r w:rsidRPr="00C52685">
              <w:rPr>
                <w:spacing w:val="47"/>
                <w:sz w:val="24"/>
              </w:rPr>
              <w:t xml:space="preserve"> </w:t>
            </w:r>
            <w:r w:rsidRPr="00C52685">
              <w:rPr>
                <w:spacing w:val="-1"/>
                <w:sz w:val="24"/>
              </w:rPr>
              <w:t>подготовке</w:t>
            </w:r>
            <w:r w:rsidRPr="00C52685">
              <w:rPr>
                <w:sz w:val="24"/>
              </w:rPr>
              <w:t xml:space="preserve"> к </w:t>
            </w:r>
            <w:r w:rsidRPr="00C52685">
              <w:rPr>
                <w:spacing w:val="-1"/>
                <w:sz w:val="24"/>
              </w:rPr>
              <w:t>занятиям</w:t>
            </w:r>
            <w:r w:rsidRPr="00C52685">
              <w:rPr>
                <w:sz w:val="24"/>
              </w:rPr>
              <w:t xml:space="preserve"> по дисциплине </w:t>
            </w:r>
            <w:r w:rsidRPr="00C52685">
              <w:rPr>
                <w:spacing w:val="-1"/>
                <w:sz w:val="24"/>
              </w:rPr>
              <w:t>«</w:t>
            </w:r>
            <w:r w:rsidRPr="00C52685">
              <w:rPr>
                <w:sz w:val="24"/>
              </w:rPr>
              <w:t>Право социального обеспечения» ………………….</w:t>
            </w:r>
          </w:p>
          <w:p w:rsidR="005F4C7B" w:rsidRPr="00C52685" w:rsidRDefault="005F4C7B" w:rsidP="00DD5F69">
            <w:pPr>
              <w:jc w:val="both"/>
              <w:rPr>
                <w:sz w:val="24"/>
              </w:rPr>
            </w:pPr>
            <w:r w:rsidRPr="00C52685">
              <w:rPr>
                <w:sz w:val="24"/>
              </w:rPr>
              <w:t xml:space="preserve">3. Задания для самостоятельной работы по дисциплине «Право социального обеспечения»…………………………………. </w:t>
            </w:r>
          </w:p>
          <w:p w:rsidR="005F4C7B" w:rsidRPr="00C52685" w:rsidRDefault="005F4C7B" w:rsidP="00DD5F69">
            <w:pPr>
              <w:pStyle w:val="11"/>
              <w:tabs>
                <w:tab w:val="left" w:pos="284"/>
                <w:tab w:val="left" w:pos="832"/>
              </w:tabs>
              <w:ind w:left="0"/>
              <w:contextualSpacing/>
              <w:jc w:val="both"/>
              <w:rPr>
                <w:b w:val="0"/>
                <w:sz w:val="24"/>
                <w:szCs w:val="24"/>
                <w:lang w:val="ru-RU"/>
              </w:rPr>
            </w:pPr>
            <w:r w:rsidRPr="00C52685">
              <w:rPr>
                <w:rFonts w:eastAsia="Calibri"/>
                <w:b w:val="0"/>
                <w:sz w:val="24"/>
                <w:szCs w:val="24"/>
                <w:lang w:val="ru-RU"/>
              </w:rPr>
              <w:t>4.Задания для обучающихся заочной формы обучения для выполнения кон</w:t>
            </w:r>
            <w:r w:rsidRPr="00C52685">
              <w:rPr>
                <w:b w:val="0"/>
                <w:bCs w:val="0"/>
                <w:sz w:val="24"/>
                <w:szCs w:val="24"/>
                <w:lang w:val="ru-RU"/>
              </w:rPr>
              <w:t>трольной работы по дисциплине «</w:t>
            </w:r>
            <w:r w:rsidRPr="00C52685">
              <w:rPr>
                <w:b w:val="0"/>
                <w:sz w:val="24"/>
                <w:szCs w:val="24"/>
                <w:lang w:val="ru-RU"/>
              </w:rPr>
              <w:t>Право социального обеспечения</w:t>
            </w:r>
            <w:r w:rsidRPr="00C52685">
              <w:rPr>
                <w:rFonts w:eastAsia="Calibri"/>
                <w:b w:val="0"/>
                <w:sz w:val="24"/>
                <w:szCs w:val="24"/>
                <w:lang w:val="ru-RU"/>
              </w:rPr>
              <w:t>» …………………………………</w:t>
            </w:r>
          </w:p>
          <w:p w:rsidR="005F4C7B" w:rsidRPr="00C52685" w:rsidRDefault="005F4C7B" w:rsidP="00DD5F69">
            <w:pPr>
              <w:jc w:val="both"/>
              <w:rPr>
                <w:sz w:val="24"/>
              </w:rPr>
            </w:pPr>
            <w:r w:rsidRPr="00C52685">
              <w:rPr>
                <w:sz w:val="24"/>
              </w:rPr>
              <w:t xml:space="preserve">5. Критерии процедуры оценки знаний, умений, навыков и опыта деятельности, </w:t>
            </w:r>
          </w:p>
          <w:p w:rsidR="005F4C7B" w:rsidRPr="00C52685" w:rsidRDefault="005F4C7B" w:rsidP="00DD5F69">
            <w:pPr>
              <w:jc w:val="both"/>
              <w:rPr>
                <w:sz w:val="24"/>
              </w:rPr>
            </w:pPr>
            <w:r w:rsidRPr="00C52685">
              <w:rPr>
                <w:sz w:val="24"/>
              </w:rPr>
              <w:t>характеризующих этапы формирования  компетенций</w:t>
            </w:r>
            <w:r w:rsidRPr="00C52685">
              <w:t xml:space="preserve"> </w:t>
            </w:r>
            <w:r w:rsidRPr="00C52685">
              <w:rPr>
                <w:sz w:val="24"/>
              </w:rPr>
              <w:t>…………………………………</w:t>
            </w:r>
          </w:p>
          <w:p w:rsidR="005F4C7B" w:rsidRPr="00C52685" w:rsidRDefault="005F4C7B" w:rsidP="00DD5F69">
            <w:pPr>
              <w:pStyle w:val="11"/>
              <w:tabs>
                <w:tab w:val="left" w:pos="284"/>
                <w:tab w:val="left" w:pos="832"/>
              </w:tabs>
              <w:ind w:left="0"/>
              <w:contextualSpacing/>
              <w:jc w:val="both"/>
              <w:rPr>
                <w:b w:val="0"/>
                <w:sz w:val="24"/>
                <w:szCs w:val="24"/>
                <w:lang w:val="ru-RU"/>
              </w:rPr>
            </w:pPr>
            <w:r w:rsidRPr="00C52685">
              <w:rPr>
                <w:b w:val="0"/>
                <w:sz w:val="24"/>
                <w:szCs w:val="24"/>
                <w:lang w:val="ru-RU"/>
              </w:rPr>
              <w:t>Приложение 1. Рекомендуемая литература……………………………………..</w:t>
            </w:r>
          </w:p>
          <w:p w:rsidR="005F4C7B" w:rsidRPr="00C52685" w:rsidRDefault="005F4C7B" w:rsidP="00DD5F69">
            <w:pPr>
              <w:pStyle w:val="11"/>
              <w:tabs>
                <w:tab w:val="left" w:pos="284"/>
                <w:tab w:val="left" w:pos="832"/>
              </w:tabs>
              <w:ind w:left="0"/>
              <w:contextualSpacing/>
              <w:jc w:val="both"/>
              <w:rPr>
                <w:b w:val="0"/>
                <w:sz w:val="24"/>
                <w:szCs w:val="24"/>
                <w:lang w:val="ru-RU"/>
              </w:rPr>
            </w:pPr>
            <w:r w:rsidRPr="00C52685">
              <w:rPr>
                <w:b w:val="0"/>
                <w:bCs w:val="0"/>
                <w:sz w:val="24"/>
                <w:szCs w:val="24"/>
                <w:lang w:val="ru-RU"/>
              </w:rPr>
              <w:t xml:space="preserve">Приложение 2. </w:t>
            </w:r>
            <w:r w:rsidRPr="00C52685">
              <w:rPr>
                <w:b w:val="0"/>
                <w:sz w:val="24"/>
                <w:szCs w:val="24"/>
                <w:lang w:val="ru-RU"/>
              </w:rPr>
              <w:t>Рекомендуемые интернет-сайты …………………………………</w:t>
            </w:r>
          </w:p>
          <w:p w:rsidR="005F4C7B" w:rsidRPr="00C52685" w:rsidRDefault="005F4C7B" w:rsidP="00DD5F69">
            <w:pPr>
              <w:pStyle w:val="11"/>
              <w:tabs>
                <w:tab w:val="left" w:pos="284"/>
                <w:tab w:val="left" w:pos="832"/>
              </w:tabs>
              <w:ind w:left="0"/>
              <w:contextualSpacing/>
              <w:rPr>
                <w:b w:val="0"/>
                <w:sz w:val="24"/>
                <w:szCs w:val="24"/>
                <w:lang w:val="ru-RU"/>
              </w:rPr>
            </w:pPr>
          </w:p>
        </w:tc>
        <w:tc>
          <w:tcPr>
            <w:tcW w:w="1600" w:type="pct"/>
            <w:tcBorders>
              <w:top w:val="nil"/>
              <w:left w:val="nil"/>
              <w:bottom w:val="nil"/>
              <w:right w:val="nil"/>
            </w:tcBorders>
          </w:tcPr>
          <w:p w:rsidR="005F4C7B" w:rsidRPr="00C52685" w:rsidRDefault="005F4C7B" w:rsidP="00DD5F69">
            <w:pPr>
              <w:tabs>
                <w:tab w:val="left" w:pos="284"/>
                <w:tab w:val="left" w:pos="445"/>
              </w:tabs>
              <w:ind w:firstLine="15"/>
              <w:jc w:val="center"/>
              <w:rPr>
                <w:rFonts w:eastAsia="Times New Roman"/>
                <w:sz w:val="24"/>
              </w:rPr>
            </w:pPr>
            <w:r w:rsidRPr="00C52685">
              <w:rPr>
                <w:sz w:val="24"/>
              </w:rPr>
              <w:t>3</w:t>
            </w:r>
          </w:p>
          <w:p w:rsidR="005F4C7B" w:rsidRPr="00C52685" w:rsidRDefault="005F4C7B" w:rsidP="00DD5F69">
            <w:pPr>
              <w:tabs>
                <w:tab w:val="left" w:pos="284"/>
              </w:tabs>
              <w:jc w:val="center"/>
              <w:rPr>
                <w:sz w:val="24"/>
              </w:rPr>
            </w:pPr>
          </w:p>
          <w:p w:rsidR="005F4C7B" w:rsidRPr="00C52685" w:rsidRDefault="005F4C7B" w:rsidP="00DD5F69">
            <w:pPr>
              <w:tabs>
                <w:tab w:val="left" w:pos="284"/>
              </w:tabs>
              <w:jc w:val="center"/>
              <w:rPr>
                <w:sz w:val="24"/>
              </w:rPr>
            </w:pPr>
          </w:p>
          <w:p w:rsidR="005F4C7B" w:rsidRPr="00C52685" w:rsidRDefault="005F4C7B" w:rsidP="00DD5F69">
            <w:pPr>
              <w:tabs>
                <w:tab w:val="left" w:pos="284"/>
              </w:tabs>
              <w:jc w:val="center"/>
              <w:rPr>
                <w:sz w:val="24"/>
              </w:rPr>
            </w:pPr>
            <w:r w:rsidRPr="00C52685">
              <w:rPr>
                <w:sz w:val="24"/>
              </w:rPr>
              <w:t>4</w:t>
            </w:r>
          </w:p>
          <w:p w:rsidR="005F4C7B" w:rsidRPr="00C52685" w:rsidRDefault="005F4C7B" w:rsidP="00DD5F69">
            <w:pPr>
              <w:tabs>
                <w:tab w:val="left" w:pos="284"/>
              </w:tabs>
              <w:jc w:val="center"/>
              <w:rPr>
                <w:sz w:val="24"/>
              </w:rPr>
            </w:pPr>
          </w:p>
          <w:p w:rsidR="005F4C7B" w:rsidRPr="00C52685" w:rsidRDefault="005F4C7B" w:rsidP="00DD5F69">
            <w:pPr>
              <w:tabs>
                <w:tab w:val="left" w:pos="284"/>
              </w:tabs>
              <w:jc w:val="center"/>
              <w:rPr>
                <w:sz w:val="24"/>
              </w:rPr>
            </w:pPr>
          </w:p>
          <w:p w:rsidR="005F4C7B" w:rsidRPr="00C52685" w:rsidRDefault="005F4C7B" w:rsidP="00DD5F69">
            <w:pPr>
              <w:tabs>
                <w:tab w:val="left" w:pos="284"/>
              </w:tabs>
              <w:jc w:val="center"/>
              <w:rPr>
                <w:sz w:val="24"/>
              </w:rPr>
            </w:pPr>
          </w:p>
          <w:p w:rsidR="005F4C7B" w:rsidRPr="00C52685" w:rsidRDefault="005F4C7B" w:rsidP="00DD5F69">
            <w:pPr>
              <w:tabs>
                <w:tab w:val="left" w:pos="284"/>
              </w:tabs>
              <w:jc w:val="center"/>
              <w:rPr>
                <w:sz w:val="24"/>
              </w:rPr>
            </w:pPr>
            <w:r w:rsidRPr="00C52685">
              <w:rPr>
                <w:sz w:val="24"/>
              </w:rPr>
              <w:t>6</w:t>
            </w:r>
          </w:p>
          <w:p w:rsidR="005F4C7B" w:rsidRPr="00C52685" w:rsidRDefault="005F4C7B" w:rsidP="00DD5F69">
            <w:pPr>
              <w:tabs>
                <w:tab w:val="left" w:pos="284"/>
              </w:tabs>
              <w:jc w:val="center"/>
              <w:rPr>
                <w:sz w:val="24"/>
              </w:rPr>
            </w:pPr>
          </w:p>
          <w:p w:rsidR="005F4C7B" w:rsidRPr="00C52685" w:rsidRDefault="005F4C7B" w:rsidP="00DD5F69">
            <w:pPr>
              <w:tabs>
                <w:tab w:val="left" w:pos="284"/>
              </w:tabs>
              <w:jc w:val="center"/>
              <w:rPr>
                <w:sz w:val="24"/>
              </w:rPr>
            </w:pPr>
          </w:p>
          <w:p w:rsidR="005F4C7B" w:rsidRPr="00C52685" w:rsidRDefault="005F4C7B" w:rsidP="00DD5F69">
            <w:pPr>
              <w:tabs>
                <w:tab w:val="left" w:pos="284"/>
              </w:tabs>
              <w:jc w:val="center"/>
              <w:rPr>
                <w:sz w:val="24"/>
              </w:rPr>
            </w:pPr>
            <w:r w:rsidRPr="00C52685">
              <w:rPr>
                <w:sz w:val="24"/>
              </w:rPr>
              <w:t>7</w:t>
            </w:r>
          </w:p>
          <w:p w:rsidR="005F4C7B" w:rsidRPr="00C52685" w:rsidRDefault="005F4C7B" w:rsidP="00DD5F69">
            <w:pPr>
              <w:tabs>
                <w:tab w:val="left" w:pos="284"/>
              </w:tabs>
              <w:jc w:val="center"/>
              <w:rPr>
                <w:sz w:val="24"/>
              </w:rPr>
            </w:pPr>
          </w:p>
          <w:p w:rsidR="005F4C7B" w:rsidRPr="00C52685" w:rsidRDefault="005F4C7B" w:rsidP="00DD5F69">
            <w:pPr>
              <w:tabs>
                <w:tab w:val="left" w:pos="284"/>
              </w:tabs>
              <w:jc w:val="center"/>
              <w:rPr>
                <w:sz w:val="24"/>
              </w:rPr>
            </w:pPr>
          </w:p>
          <w:p w:rsidR="005F4C7B" w:rsidRPr="00C52685" w:rsidRDefault="005F4C7B" w:rsidP="00DD5F69">
            <w:pPr>
              <w:tabs>
                <w:tab w:val="left" w:pos="284"/>
              </w:tabs>
              <w:jc w:val="center"/>
              <w:rPr>
                <w:sz w:val="24"/>
              </w:rPr>
            </w:pPr>
          </w:p>
          <w:p w:rsidR="005F4C7B" w:rsidRPr="00C52685" w:rsidRDefault="005F4C7B" w:rsidP="00DD5F69">
            <w:pPr>
              <w:tabs>
                <w:tab w:val="left" w:pos="284"/>
              </w:tabs>
              <w:jc w:val="center"/>
              <w:rPr>
                <w:sz w:val="24"/>
              </w:rPr>
            </w:pPr>
            <w:r w:rsidRPr="00C52685">
              <w:rPr>
                <w:sz w:val="24"/>
              </w:rPr>
              <w:t>13</w:t>
            </w:r>
          </w:p>
          <w:p w:rsidR="005F4C7B" w:rsidRPr="00C52685" w:rsidRDefault="005F4C7B" w:rsidP="00DD5F69">
            <w:pPr>
              <w:tabs>
                <w:tab w:val="left" w:pos="284"/>
              </w:tabs>
              <w:jc w:val="center"/>
              <w:rPr>
                <w:sz w:val="24"/>
              </w:rPr>
            </w:pPr>
          </w:p>
          <w:p w:rsidR="005F4C7B" w:rsidRPr="00C52685" w:rsidRDefault="005F4C7B" w:rsidP="00DD5F69">
            <w:pPr>
              <w:tabs>
                <w:tab w:val="left" w:pos="284"/>
              </w:tabs>
              <w:jc w:val="center"/>
              <w:rPr>
                <w:sz w:val="24"/>
              </w:rPr>
            </w:pPr>
          </w:p>
          <w:p w:rsidR="005F4C7B" w:rsidRPr="00C52685" w:rsidRDefault="005F4C7B" w:rsidP="00DD5F69">
            <w:pPr>
              <w:tabs>
                <w:tab w:val="left" w:pos="284"/>
              </w:tabs>
              <w:jc w:val="center"/>
              <w:rPr>
                <w:sz w:val="24"/>
              </w:rPr>
            </w:pPr>
          </w:p>
          <w:p w:rsidR="005F4C7B" w:rsidRPr="00C52685" w:rsidRDefault="005F4C7B" w:rsidP="00DD5F69">
            <w:pPr>
              <w:tabs>
                <w:tab w:val="left" w:pos="284"/>
              </w:tabs>
              <w:jc w:val="center"/>
              <w:rPr>
                <w:sz w:val="24"/>
              </w:rPr>
            </w:pPr>
            <w:r w:rsidRPr="00C52685">
              <w:rPr>
                <w:sz w:val="24"/>
              </w:rPr>
              <w:t>22</w:t>
            </w:r>
          </w:p>
          <w:p w:rsidR="005F4C7B" w:rsidRPr="00C52685" w:rsidRDefault="005F4C7B" w:rsidP="00DD5F69">
            <w:pPr>
              <w:tabs>
                <w:tab w:val="left" w:pos="284"/>
              </w:tabs>
              <w:rPr>
                <w:sz w:val="24"/>
              </w:rPr>
            </w:pPr>
          </w:p>
          <w:p w:rsidR="005F4C7B" w:rsidRPr="00C52685" w:rsidRDefault="005F4C7B" w:rsidP="00DD5F69">
            <w:pPr>
              <w:tabs>
                <w:tab w:val="left" w:pos="284"/>
              </w:tabs>
              <w:rPr>
                <w:sz w:val="24"/>
              </w:rPr>
            </w:pPr>
            <w:r w:rsidRPr="00C52685">
              <w:rPr>
                <w:sz w:val="24"/>
              </w:rPr>
              <w:t xml:space="preserve">         2</w:t>
            </w:r>
            <w:r w:rsidR="00C52685" w:rsidRPr="00C52685">
              <w:rPr>
                <w:sz w:val="24"/>
              </w:rPr>
              <w:t>7</w:t>
            </w:r>
          </w:p>
          <w:p w:rsidR="005F4C7B" w:rsidRPr="00C52685" w:rsidRDefault="005F4C7B" w:rsidP="00DD5F69">
            <w:pPr>
              <w:tabs>
                <w:tab w:val="left" w:pos="284"/>
              </w:tabs>
              <w:jc w:val="center"/>
              <w:rPr>
                <w:sz w:val="24"/>
              </w:rPr>
            </w:pPr>
          </w:p>
          <w:p w:rsidR="005F4C7B" w:rsidRPr="00C52685" w:rsidRDefault="005F4C7B" w:rsidP="00C52685">
            <w:pPr>
              <w:tabs>
                <w:tab w:val="left" w:pos="284"/>
              </w:tabs>
              <w:jc w:val="center"/>
              <w:rPr>
                <w:rFonts w:eastAsia="Times New Roman"/>
                <w:sz w:val="24"/>
              </w:rPr>
            </w:pPr>
            <w:r w:rsidRPr="00C52685">
              <w:rPr>
                <w:rFonts w:eastAsia="Times New Roman"/>
                <w:sz w:val="24"/>
              </w:rPr>
              <w:t>3</w:t>
            </w:r>
            <w:r w:rsidR="00C52685" w:rsidRPr="00C52685">
              <w:rPr>
                <w:rFonts w:eastAsia="Times New Roman"/>
                <w:sz w:val="24"/>
              </w:rPr>
              <w:t>5</w:t>
            </w:r>
          </w:p>
        </w:tc>
      </w:tr>
    </w:tbl>
    <w:p w:rsidR="005F4C7B" w:rsidRPr="00C52685" w:rsidRDefault="005F4C7B" w:rsidP="005F4C7B">
      <w:pPr>
        <w:pStyle w:val="ab"/>
        <w:tabs>
          <w:tab w:val="left" w:pos="426"/>
          <w:tab w:val="left" w:pos="567"/>
          <w:tab w:val="left" w:pos="709"/>
          <w:tab w:val="left" w:pos="1134"/>
        </w:tabs>
        <w:overflowPunct/>
        <w:autoSpaceDE/>
        <w:autoSpaceDN/>
        <w:adjustRightInd/>
        <w:jc w:val="both"/>
        <w:rPr>
          <w:rFonts w:ascii="Times New Roman" w:hAnsi="Times New Roman"/>
          <w:bCs/>
        </w:rPr>
      </w:pPr>
    </w:p>
    <w:p w:rsidR="005F4C7B" w:rsidRPr="00C52685" w:rsidRDefault="005F4C7B" w:rsidP="005F4C7B">
      <w:pPr>
        <w:pStyle w:val="ab"/>
        <w:tabs>
          <w:tab w:val="left" w:pos="426"/>
          <w:tab w:val="left" w:pos="567"/>
          <w:tab w:val="left" w:pos="709"/>
          <w:tab w:val="left" w:pos="1134"/>
        </w:tabs>
        <w:overflowPunct/>
        <w:autoSpaceDE/>
        <w:autoSpaceDN/>
        <w:adjustRightInd/>
        <w:jc w:val="both"/>
        <w:rPr>
          <w:rFonts w:ascii="Times New Roman" w:hAnsi="Times New Roman"/>
          <w:bCs/>
        </w:rPr>
      </w:pPr>
    </w:p>
    <w:sectPr w:rsidR="005F4C7B" w:rsidRPr="00C52685" w:rsidSect="00A3586E">
      <w:footerReference w:type="even" r:id="rId23"/>
      <w:footerReference w:type="default" r:id="rId24"/>
      <w:footerReference w:type="first" r:id="rId25"/>
      <w:pgSz w:w="8391" w:h="11906" w:code="11"/>
      <w:pgMar w:top="1134" w:right="567"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9F3" w:rsidRDefault="005769F3" w:rsidP="005F4C7B">
      <w:r>
        <w:separator/>
      </w:r>
    </w:p>
  </w:endnote>
  <w:endnote w:type="continuationSeparator" w:id="1">
    <w:p w:rsidR="005769F3" w:rsidRDefault="005769F3" w:rsidP="005F4C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ヒラギノ角ゴ Pro W3">
    <w:altName w:val="MS Mincho"/>
    <w:charset w:val="80"/>
    <w:family w:val="auto"/>
    <w:pitch w:val="variable"/>
    <w:sig w:usb0="00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C7B" w:rsidRDefault="00915AC9" w:rsidP="00A3586E">
    <w:pPr>
      <w:pStyle w:val="a5"/>
      <w:framePr w:wrap="around" w:vAnchor="text" w:hAnchor="margin" w:xAlign="center" w:y="1"/>
      <w:rPr>
        <w:rStyle w:val="a7"/>
      </w:rPr>
    </w:pPr>
    <w:r>
      <w:rPr>
        <w:rStyle w:val="a7"/>
      </w:rPr>
      <w:fldChar w:fldCharType="begin"/>
    </w:r>
    <w:r w:rsidR="005F4C7B">
      <w:rPr>
        <w:rStyle w:val="a7"/>
      </w:rPr>
      <w:instrText xml:space="preserve">PAGE  </w:instrText>
    </w:r>
    <w:r>
      <w:rPr>
        <w:rStyle w:val="a7"/>
      </w:rPr>
      <w:fldChar w:fldCharType="end"/>
    </w:r>
  </w:p>
  <w:p w:rsidR="005F4C7B" w:rsidRDefault="005F4C7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C7B" w:rsidRPr="008C5640" w:rsidRDefault="005F4C7B">
    <w:pPr>
      <w:pStyle w:val="a5"/>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C7B" w:rsidRDefault="005F4C7B">
    <w:pPr>
      <w:pStyle w:val="a5"/>
      <w:jc w:val="center"/>
    </w:pPr>
    <w:r>
      <w:t xml:space="preserve"> </w:t>
    </w:r>
  </w:p>
  <w:p w:rsidR="005F4C7B" w:rsidRDefault="005F4C7B">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CA" w:rsidRDefault="00915AC9" w:rsidP="00A3586E">
    <w:pPr>
      <w:pStyle w:val="a5"/>
      <w:framePr w:wrap="around" w:vAnchor="text" w:hAnchor="margin" w:xAlign="center" w:y="1"/>
      <w:rPr>
        <w:rStyle w:val="a7"/>
      </w:rPr>
    </w:pPr>
    <w:r>
      <w:rPr>
        <w:rStyle w:val="a7"/>
      </w:rPr>
      <w:fldChar w:fldCharType="begin"/>
    </w:r>
    <w:r w:rsidR="000B237B">
      <w:rPr>
        <w:rStyle w:val="a7"/>
      </w:rPr>
      <w:instrText xml:space="preserve">PAGE  </w:instrText>
    </w:r>
    <w:r>
      <w:rPr>
        <w:rStyle w:val="a7"/>
      </w:rPr>
      <w:fldChar w:fldCharType="end"/>
    </w:r>
  </w:p>
  <w:p w:rsidR="00AA08CA" w:rsidRDefault="005769F3">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6027070"/>
      <w:docPartObj>
        <w:docPartGallery w:val="Page Numbers (Bottom of Page)"/>
        <w:docPartUnique/>
      </w:docPartObj>
    </w:sdtPr>
    <w:sdtEndPr>
      <w:rPr>
        <w:sz w:val="20"/>
        <w:szCs w:val="20"/>
      </w:rPr>
    </w:sdtEndPr>
    <w:sdtContent>
      <w:p w:rsidR="00AA08CA" w:rsidRDefault="00915AC9">
        <w:pPr>
          <w:pStyle w:val="a5"/>
          <w:jc w:val="center"/>
        </w:pPr>
        <w:r w:rsidRPr="00C34712">
          <w:rPr>
            <w:sz w:val="20"/>
            <w:szCs w:val="20"/>
          </w:rPr>
          <w:fldChar w:fldCharType="begin"/>
        </w:r>
        <w:r w:rsidR="000B237B" w:rsidRPr="00C34712">
          <w:rPr>
            <w:sz w:val="20"/>
            <w:szCs w:val="20"/>
          </w:rPr>
          <w:instrText xml:space="preserve"> PAGE   \* MERGEFORMAT </w:instrText>
        </w:r>
        <w:r w:rsidRPr="00C34712">
          <w:rPr>
            <w:sz w:val="20"/>
            <w:szCs w:val="20"/>
          </w:rPr>
          <w:fldChar w:fldCharType="separate"/>
        </w:r>
        <w:r w:rsidR="00AC49ED">
          <w:rPr>
            <w:noProof/>
            <w:sz w:val="20"/>
            <w:szCs w:val="20"/>
          </w:rPr>
          <w:t>36</w:t>
        </w:r>
        <w:r w:rsidRPr="00C34712">
          <w:rPr>
            <w:sz w:val="20"/>
            <w:szCs w:val="20"/>
          </w:rPr>
          <w:fldChar w:fldCharType="end"/>
        </w:r>
      </w:p>
    </w:sdtContent>
  </w:sdt>
  <w:p w:rsidR="00AA08CA" w:rsidRDefault="005769F3">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CA" w:rsidRDefault="000B237B">
    <w:pPr>
      <w:pStyle w:val="a5"/>
      <w:jc w:val="center"/>
    </w:pPr>
    <w:r>
      <w:t xml:space="preserve"> </w:t>
    </w:r>
  </w:p>
  <w:p w:rsidR="00AA08CA" w:rsidRDefault="005769F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9F3" w:rsidRDefault="005769F3" w:rsidP="005F4C7B">
      <w:r>
        <w:separator/>
      </w:r>
    </w:p>
  </w:footnote>
  <w:footnote w:type="continuationSeparator" w:id="1">
    <w:p w:rsidR="005769F3" w:rsidRDefault="005769F3" w:rsidP="005F4C7B">
      <w:r>
        <w:continuationSeparator/>
      </w:r>
    </w:p>
  </w:footnote>
  <w:footnote w:id="2">
    <w:p w:rsidR="005F4C7B" w:rsidRPr="00FD6F21" w:rsidRDefault="005F4C7B" w:rsidP="005F4C7B">
      <w:pPr>
        <w:pStyle w:val="af"/>
        <w:spacing w:line="240" w:lineRule="auto"/>
        <w:jc w:val="both"/>
        <w:rPr>
          <w:rFonts w:ascii="Times New Roman" w:hAnsi="Times New Roman" w:cs="Times New Roman"/>
        </w:rPr>
      </w:pPr>
      <w:r w:rsidRPr="00C95625">
        <w:rPr>
          <w:rStyle w:val="af1"/>
          <w:rFonts w:ascii="Times New Roman" w:hAnsi="Times New Roman" w:cs="Times New Roman"/>
        </w:rPr>
        <w:footnoteRef/>
      </w:r>
      <w:r w:rsidRPr="00C95625">
        <w:rPr>
          <w:rFonts w:ascii="Times New Roman" w:eastAsia="Calibri" w:hAnsi="Times New Roman" w:cs="Times New Roman"/>
        </w:rPr>
        <w:t xml:space="preserve">Количество часов, отведенных для самостоятельной работы обучающихся, соответствуют рабочей программе </w:t>
      </w:r>
      <w:r w:rsidRPr="00FD6F21">
        <w:rPr>
          <w:rFonts w:ascii="Times New Roman" w:eastAsia="Calibri" w:hAnsi="Times New Roman" w:cs="Times New Roman"/>
        </w:rPr>
        <w:t>дисциплины на текущий учебный год.</w:t>
      </w:r>
    </w:p>
  </w:footnote>
  <w:footnote w:id="3">
    <w:p w:rsidR="005F4C7B" w:rsidRPr="00CF00DE" w:rsidRDefault="005F4C7B" w:rsidP="005F4C7B">
      <w:pPr>
        <w:pStyle w:val="af"/>
        <w:spacing w:line="240" w:lineRule="auto"/>
        <w:jc w:val="both"/>
        <w:rPr>
          <w:rStyle w:val="ac"/>
          <w:rFonts w:ascii="Times New Roman" w:eastAsiaTheme="minorEastAsia" w:hAnsi="Times New Roman"/>
        </w:rPr>
      </w:pPr>
      <w:r w:rsidRPr="00CF00DE">
        <w:rPr>
          <w:rStyle w:val="af1"/>
        </w:rPr>
        <w:footnoteRef/>
      </w:r>
      <w:r w:rsidRPr="00CF00DE">
        <w:t xml:space="preserve"> </w:t>
      </w:r>
      <w:r w:rsidRPr="00CF00DE">
        <w:rPr>
          <w:rFonts w:ascii="Times New Roman" w:hAnsi="Times New Roman" w:cs="Times New Roman"/>
        </w:rPr>
        <w:t>Контрольная работа выполняется обучающимися заочной формы обучения</w:t>
      </w:r>
    </w:p>
  </w:footnote>
  <w:footnote w:id="4">
    <w:p w:rsidR="005F4C7B" w:rsidRPr="00C95625" w:rsidRDefault="005F4C7B" w:rsidP="005F4C7B">
      <w:pPr>
        <w:pStyle w:val="af"/>
        <w:spacing w:line="240" w:lineRule="auto"/>
        <w:jc w:val="both"/>
        <w:rPr>
          <w:rFonts w:ascii="Times New Roman" w:hAnsi="Times New Roman" w:cs="Times New Roman"/>
        </w:rPr>
      </w:pPr>
      <w:r w:rsidRPr="00CF00DE">
        <w:rPr>
          <w:rStyle w:val="af1"/>
          <w:rFonts w:ascii="Times New Roman" w:hAnsi="Times New Roman" w:cs="Times New Roman"/>
        </w:rPr>
        <w:footnoteRef/>
      </w:r>
      <w:r w:rsidRPr="00CF00DE">
        <w:rPr>
          <w:rFonts w:ascii="Times New Roman" w:hAnsi="Times New Roman" w:cs="Times New Roman"/>
        </w:rPr>
        <w:t xml:space="preserve"> Вопросы к </w:t>
      </w:r>
      <w:r>
        <w:rPr>
          <w:rFonts w:ascii="Times New Roman" w:hAnsi="Times New Roman" w:cs="Times New Roman"/>
        </w:rPr>
        <w:t>зачету</w:t>
      </w:r>
      <w:r w:rsidRPr="00CF00DE">
        <w:rPr>
          <w:rFonts w:ascii="Times New Roman" w:hAnsi="Times New Roman" w:cs="Times New Roman"/>
        </w:rPr>
        <w:t xml:space="preserve"> соответствуют рабочей программе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922"/>
    <w:multiLevelType w:val="hybridMultilevel"/>
    <w:tmpl w:val="1D665AF8"/>
    <w:lvl w:ilvl="0" w:tplc="EF46D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2577EC1"/>
    <w:multiLevelType w:val="hybridMultilevel"/>
    <w:tmpl w:val="9B42A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5031F"/>
    <w:multiLevelType w:val="hybridMultilevel"/>
    <w:tmpl w:val="F118A422"/>
    <w:lvl w:ilvl="0" w:tplc="4706227A">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120C14D5"/>
    <w:multiLevelType w:val="hybridMultilevel"/>
    <w:tmpl w:val="14321A8A"/>
    <w:lvl w:ilvl="0" w:tplc="2CBC9B1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5BD2F0E"/>
    <w:multiLevelType w:val="hybridMultilevel"/>
    <w:tmpl w:val="B420A0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EAB39AE"/>
    <w:multiLevelType w:val="hybridMultilevel"/>
    <w:tmpl w:val="E9526C2E"/>
    <w:lvl w:ilvl="0" w:tplc="7A9673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ED3EDB"/>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F70199"/>
    <w:multiLevelType w:val="hybridMultilevel"/>
    <w:tmpl w:val="EAA8ADA0"/>
    <w:lvl w:ilvl="0" w:tplc="EF46D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2AFB2265"/>
    <w:multiLevelType w:val="hybridMultilevel"/>
    <w:tmpl w:val="8ED62D76"/>
    <w:lvl w:ilvl="0" w:tplc="C60E950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nsid w:val="2C2C4FEF"/>
    <w:multiLevelType w:val="hybridMultilevel"/>
    <w:tmpl w:val="6FC437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D8B72D1"/>
    <w:multiLevelType w:val="hybridMultilevel"/>
    <w:tmpl w:val="FE18A99E"/>
    <w:lvl w:ilvl="0" w:tplc="0419000F">
      <w:start w:val="1"/>
      <w:numFmt w:val="decimal"/>
      <w:lvlText w:val="%1."/>
      <w:lvlJc w:val="left"/>
      <w:pPr>
        <w:ind w:left="928"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nsid w:val="2FCB4594"/>
    <w:multiLevelType w:val="hybridMultilevel"/>
    <w:tmpl w:val="361058AA"/>
    <w:lvl w:ilvl="0" w:tplc="E662EBA8">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2FE819B8"/>
    <w:multiLevelType w:val="hybridMultilevel"/>
    <w:tmpl w:val="C0CCDF22"/>
    <w:lvl w:ilvl="0" w:tplc="9022F8D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01F415C"/>
    <w:multiLevelType w:val="hybridMultilevel"/>
    <w:tmpl w:val="649E9B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0457696"/>
    <w:multiLevelType w:val="hybridMultilevel"/>
    <w:tmpl w:val="B36CE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1C0F53"/>
    <w:multiLevelType w:val="hybridMultilevel"/>
    <w:tmpl w:val="D6BC8E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72B36A1"/>
    <w:multiLevelType w:val="hybridMultilevel"/>
    <w:tmpl w:val="445AB03E"/>
    <w:lvl w:ilvl="0" w:tplc="8540603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858366B"/>
    <w:multiLevelType w:val="hybridMultilevel"/>
    <w:tmpl w:val="89A867C6"/>
    <w:lvl w:ilvl="0" w:tplc="6DC6AE4E">
      <w:start w:val="1"/>
      <w:numFmt w:val="decimal"/>
      <w:lvlText w:val="%1."/>
      <w:lvlJc w:val="left"/>
      <w:pPr>
        <w:ind w:left="3479" w:hanging="360"/>
      </w:pPr>
      <w:rPr>
        <w:b w:val="0"/>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8">
    <w:nsid w:val="39A47891"/>
    <w:multiLevelType w:val="hybridMultilevel"/>
    <w:tmpl w:val="6194D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4F65BB"/>
    <w:multiLevelType w:val="hybridMultilevel"/>
    <w:tmpl w:val="07EC5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44BA3"/>
    <w:multiLevelType w:val="hybridMultilevel"/>
    <w:tmpl w:val="49D83266"/>
    <w:lvl w:ilvl="0" w:tplc="C23AB4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D012BE"/>
    <w:multiLevelType w:val="hybridMultilevel"/>
    <w:tmpl w:val="C9C89B12"/>
    <w:lvl w:ilvl="0" w:tplc="761C7C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4437BAF"/>
    <w:multiLevelType w:val="hybridMultilevel"/>
    <w:tmpl w:val="3020B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9F5A65"/>
    <w:multiLevelType w:val="hybridMultilevel"/>
    <w:tmpl w:val="3D9E26D8"/>
    <w:lvl w:ilvl="0" w:tplc="7952A846">
      <w:start w:val="1"/>
      <w:numFmt w:val="decimal"/>
      <w:lvlText w:val="%1."/>
      <w:lvlJc w:val="left"/>
      <w:pPr>
        <w:ind w:left="1287" w:hanging="360"/>
      </w:pPr>
      <w:rPr>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6AA2647"/>
    <w:multiLevelType w:val="hybridMultilevel"/>
    <w:tmpl w:val="58AAD0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8C1610C"/>
    <w:multiLevelType w:val="hybridMultilevel"/>
    <w:tmpl w:val="AB404E76"/>
    <w:lvl w:ilvl="0" w:tplc="5476B4E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EA1320C"/>
    <w:multiLevelType w:val="hybridMultilevel"/>
    <w:tmpl w:val="6012E58E"/>
    <w:lvl w:ilvl="0" w:tplc="EF46D5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04D574F"/>
    <w:multiLevelType w:val="hybridMultilevel"/>
    <w:tmpl w:val="5136E62C"/>
    <w:lvl w:ilvl="0" w:tplc="F25E9CE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46C7062"/>
    <w:multiLevelType w:val="hybridMultilevel"/>
    <w:tmpl w:val="DCDC7BFA"/>
    <w:lvl w:ilvl="0" w:tplc="B2D62BAE">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54896466"/>
    <w:multiLevelType w:val="hybridMultilevel"/>
    <w:tmpl w:val="D6BC8E3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nsid w:val="5A4978FB"/>
    <w:multiLevelType w:val="hybridMultilevel"/>
    <w:tmpl w:val="C9C08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2010A9"/>
    <w:multiLevelType w:val="multilevel"/>
    <w:tmpl w:val="5E74FA36"/>
    <w:lvl w:ilvl="0">
      <w:start w:val="1"/>
      <w:numFmt w:val="decimal"/>
      <w:lvlText w:val="%1"/>
      <w:lvlJc w:val="left"/>
      <w:pPr>
        <w:ind w:left="375" w:hanging="375"/>
      </w:pPr>
      <w:rPr>
        <w:rFonts w:hint="default"/>
      </w:rPr>
    </w:lvl>
    <w:lvl w:ilvl="1">
      <w:start w:val="1"/>
      <w:numFmt w:val="decimal"/>
      <w:lvlText w:val="%1.%2"/>
      <w:lvlJc w:val="left"/>
      <w:pPr>
        <w:ind w:left="91" w:hanging="37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32">
    <w:nsid w:val="5C6442A3"/>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nsid w:val="5E6D45D9"/>
    <w:multiLevelType w:val="hybridMultilevel"/>
    <w:tmpl w:val="95845862"/>
    <w:lvl w:ilvl="0" w:tplc="85406036">
      <w:start w:val="1"/>
      <w:numFmt w:val="decimal"/>
      <w:lvlText w:val="%1."/>
      <w:lvlJc w:val="left"/>
      <w:pPr>
        <w:ind w:left="786"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731F56"/>
    <w:multiLevelType w:val="hybridMultilevel"/>
    <w:tmpl w:val="DC24D6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5FE525BD"/>
    <w:multiLevelType w:val="hybridMultilevel"/>
    <w:tmpl w:val="F2CC16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48D3CD2"/>
    <w:multiLevelType w:val="hybridMultilevel"/>
    <w:tmpl w:val="1D06D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C0623B"/>
    <w:multiLevelType w:val="hybridMultilevel"/>
    <w:tmpl w:val="7BA04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D71FE2"/>
    <w:multiLevelType w:val="hybridMultilevel"/>
    <w:tmpl w:val="8EAA7F86"/>
    <w:lvl w:ilvl="0" w:tplc="A454D89E">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71272A09"/>
    <w:multiLevelType w:val="hybridMultilevel"/>
    <w:tmpl w:val="7234C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1D0D6A"/>
    <w:multiLevelType w:val="hybridMultilevel"/>
    <w:tmpl w:val="17BAC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1C713C"/>
    <w:multiLevelType w:val="hybridMultilevel"/>
    <w:tmpl w:val="9A60F676"/>
    <w:lvl w:ilvl="0" w:tplc="93D033A4">
      <w:start w:val="1"/>
      <w:numFmt w:val="decimal"/>
      <w:lvlText w:val="%1."/>
      <w:lvlJc w:val="left"/>
      <w:pPr>
        <w:ind w:left="1146" w:hanging="360"/>
      </w:pPr>
      <w:rPr>
        <w:rFonts w:hint="default"/>
        <w:color w:val="00000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nsid w:val="79312435"/>
    <w:multiLevelType w:val="hybridMultilevel"/>
    <w:tmpl w:val="5A3073E8"/>
    <w:lvl w:ilvl="0" w:tplc="1CECFDA2">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nsid w:val="7D2D7627"/>
    <w:multiLevelType w:val="hybridMultilevel"/>
    <w:tmpl w:val="E10AE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1A722F"/>
    <w:multiLevelType w:val="hybridMultilevel"/>
    <w:tmpl w:val="6582B0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6"/>
  </w:num>
  <w:num w:numId="3">
    <w:abstractNumId w:val="23"/>
  </w:num>
  <w:num w:numId="4">
    <w:abstractNumId w:val="11"/>
  </w:num>
  <w:num w:numId="5">
    <w:abstractNumId w:val="32"/>
  </w:num>
  <w:num w:numId="6">
    <w:abstractNumId w:val="16"/>
  </w:num>
  <w:num w:numId="7">
    <w:abstractNumId w:val="22"/>
  </w:num>
  <w:num w:numId="8">
    <w:abstractNumId w:val="42"/>
  </w:num>
  <w:num w:numId="9">
    <w:abstractNumId w:val="12"/>
  </w:num>
  <w:num w:numId="10">
    <w:abstractNumId w:val="39"/>
  </w:num>
  <w:num w:numId="11">
    <w:abstractNumId w:val="20"/>
  </w:num>
  <w:num w:numId="12">
    <w:abstractNumId w:val="33"/>
  </w:num>
  <w:num w:numId="13">
    <w:abstractNumId w:val="2"/>
  </w:num>
  <w:num w:numId="14">
    <w:abstractNumId w:val="40"/>
  </w:num>
  <w:num w:numId="15">
    <w:abstractNumId w:val="34"/>
  </w:num>
  <w:num w:numId="16">
    <w:abstractNumId w:val="37"/>
  </w:num>
  <w:num w:numId="17">
    <w:abstractNumId w:val="19"/>
  </w:num>
  <w:num w:numId="18">
    <w:abstractNumId w:val="26"/>
  </w:num>
  <w:num w:numId="19">
    <w:abstractNumId w:val="17"/>
  </w:num>
  <w:num w:numId="20">
    <w:abstractNumId w:val="4"/>
  </w:num>
  <w:num w:numId="21">
    <w:abstractNumId w:val="18"/>
  </w:num>
  <w:num w:numId="22">
    <w:abstractNumId w:val="13"/>
  </w:num>
  <w:num w:numId="23">
    <w:abstractNumId w:val="38"/>
  </w:num>
  <w:num w:numId="24">
    <w:abstractNumId w:val="0"/>
  </w:num>
  <w:num w:numId="25">
    <w:abstractNumId w:val="8"/>
  </w:num>
  <w:num w:numId="26">
    <w:abstractNumId w:val="44"/>
  </w:num>
  <w:num w:numId="27">
    <w:abstractNumId w:val="7"/>
  </w:num>
  <w:num w:numId="28">
    <w:abstractNumId w:val="9"/>
  </w:num>
  <w:num w:numId="29">
    <w:abstractNumId w:val="25"/>
  </w:num>
  <w:num w:numId="30">
    <w:abstractNumId w:val="35"/>
  </w:num>
  <w:num w:numId="31">
    <w:abstractNumId w:val="24"/>
  </w:num>
  <w:num w:numId="32">
    <w:abstractNumId w:val="27"/>
  </w:num>
  <w:num w:numId="33">
    <w:abstractNumId w:val="29"/>
  </w:num>
  <w:num w:numId="34">
    <w:abstractNumId w:val="36"/>
  </w:num>
  <w:num w:numId="35">
    <w:abstractNumId w:val="10"/>
  </w:num>
  <w:num w:numId="36">
    <w:abstractNumId w:val="31"/>
  </w:num>
  <w:num w:numId="37">
    <w:abstractNumId w:val="21"/>
  </w:num>
  <w:num w:numId="38">
    <w:abstractNumId w:val="14"/>
  </w:num>
  <w:num w:numId="39">
    <w:abstractNumId w:val="3"/>
  </w:num>
  <w:num w:numId="40">
    <w:abstractNumId w:val="1"/>
  </w:num>
  <w:num w:numId="41">
    <w:abstractNumId w:val="28"/>
  </w:num>
  <w:num w:numId="42">
    <w:abstractNumId w:val="15"/>
  </w:num>
  <w:num w:numId="43">
    <w:abstractNumId w:val="41"/>
  </w:num>
  <w:num w:numId="44">
    <w:abstractNumId w:val="43"/>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F4C7B"/>
    <w:rsid w:val="000B237B"/>
    <w:rsid w:val="005769F3"/>
    <w:rsid w:val="005F4C7B"/>
    <w:rsid w:val="005F74FD"/>
    <w:rsid w:val="00915AC9"/>
    <w:rsid w:val="009D5E4F"/>
    <w:rsid w:val="00A960E3"/>
    <w:rsid w:val="00AC49ED"/>
    <w:rsid w:val="00C52685"/>
    <w:rsid w:val="00CC379C"/>
    <w:rsid w:val="00D76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C7B"/>
    <w:pPr>
      <w:spacing w:after="0" w:line="240" w:lineRule="auto"/>
    </w:pPr>
    <w:rPr>
      <w:rFonts w:ascii="Times New Roman" w:eastAsia="Calibri" w:hAnsi="Times New Roman" w:cs="Times New Roman"/>
      <w:sz w:val="28"/>
      <w:szCs w:val="24"/>
      <w:lang w:eastAsia="ru-RU"/>
    </w:rPr>
  </w:style>
  <w:style w:type="paragraph" w:styleId="2">
    <w:name w:val="heading 2"/>
    <w:basedOn w:val="a"/>
    <w:next w:val="a"/>
    <w:link w:val="20"/>
    <w:uiPriority w:val="9"/>
    <w:unhideWhenUsed/>
    <w:qFormat/>
    <w:rsid w:val="005F4C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qFormat/>
    <w:rsid w:val="005F4C7B"/>
    <w:pPr>
      <w:spacing w:before="100" w:beforeAutospacing="1" w:after="100" w:afterAutospacing="1"/>
      <w:outlineLvl w:val="2"/>
    </w:pPr>
    <w:rPr>
      <w:rFonts w:ascii="Arial" w:eastAsia="Times New Roman" w:hAnsi="Arial" w:cs="Arial"/>
      <w:b/>
      <w:bCs/>
      <w:sz w:val="27"/>
      <w:szCs w:val="27"/>
    </w:rPr>
  </w:style>
  <w:style w:type="paragraph" w:styleId="8">
    <w:name w:val="heading 8"/>
    <w:basedOn w:val="a"/>
    <w:next w:val="a"/>
    <w:link w:val="80"/>
    <w:uiPriority w:val="9"/>
    <w:semiHidden/>
    <w:unhideWhenUsed/>
    <w:qFormat/>
    <w:rsid w:val="005F4C7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4C7B"/>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5F4C7B"/>
    <w:rPr>
      <w:rFonts w:ascii="Arial" w:eastAsia="Times New Roman" w:hAnsi="Arial" w:cs="Arial"/>
      <w:b/>
      <w:bCs/>
      <w:sz w:val="27"/>
      <w:szCs w:val="27"/>
      <w:lang w:eastAsia="ru-RU"/>
    </w:rPr>
  </w:style>
  <w:style w:type="character" w:customStyle="1" w:styleId="80">
    <w:name w:val="Заголовок 8 Знак"/>
    <w:basedOn w:val="a0"/>
    <w:link w:val="8"/>
    <w:uiPriority w:val="9"/>
    <w:semiHidden/>
    <w:rsid w:val="005F4C7B"/>
    <w:rPr>
      <w:rFonts w:asciiTheme="majorHAnsi" w:eastAsiaTheme="majorEastAsia" w:hAnsiTheme="majorHAnsi" w:cstheme="majorBidi"/>
      <w:color w:val="272727" w:themeColor="text1" w:themeTint="D8"/>
      <w:sz w:val="21"/>
      <w:szCs w:val="21"/>
      <w:lang w:eastAsia="ru-RU"/>
    </w:rPr>
  </w:style>
  <w:style w:type="paragraph" w:styleId="a3">
    <w:name w:val="Normal (Web)"/>
    <w:aliases w:val="Обычный (Web)"/>
    <w:basedOn w:val="a"/>
    <w:uiPriority w:val="99"/>
    <w:qFormat/>
    <w:rsid w:val="005F4C7B"/>
    <w:pPr>
      <w:spacing w:before="100" w:beforeAutospacing="1" w:after="100" w:afterAutospacing="1"/>
    </w:pPr>
    <w:rPr>
      <w:rFonts w:eastAsia="Times New Roman"/>
      <w:sz w:val="24"/>
    </w:rPr>
  </w:style>
  <w:style w:type="paragraph" w:customStyle="1" w:styleId="Style9">
    <w:name w:val="Style9"/>
    <w:basedOn w:val="a"/>
    <w:rsid w:val="005F4C7B"/>
    <w:pPr>
      <w:widowControl w:val="0"/>
      <w:autoSpaceDE w:val="0"/>
      <w:autoSpaceDN w:val="0"/>
      <w:adjustRightInd w:val="0"/>
      <w:spacing w:line="419" w:lineRule="exact"/>
      <w:ind w:firstLine="696"/>
      <w:jc w:val="both"/>
    </w:pPr>
    <w:rPr>
      <w:rFonts w:eastAsia="Times New Roman"/>
      <w:sz w:val="24"/>
    </w:rPr>
  </w:style>
  <w:style w:type="character" w:styleId="a4">
    <w:name w:val="Hyperlink"/>
    <w:rsid w:val="005F4C7B"/>
    <w:rPr>
      <w:color w:val="2C7BDE"/>
      <w:u w:val="single"/>
    </w:rPr>
  </w:style>
  <w:style w:type="paragraph" w:styleId="a5">
    <w:name w:val="footer"/>
    <w:basedOn w:val="a"/>
    <w:link w:val="a6"/>
    <w:rsid w:val="005F4C7B"/>
    <w:pPr>
      <w:tabs>
        <w:tab w:val="center" w:pos="4677"/>
        <w:tab w:val="right" w:pos="9355"/>
      </w:tabs>
    </w:pPr>
  </w:style>
  <w:style w:type="character" w:customStyle="1" w:styleId="a6">
    <w:name w:val="Нижний колонтитул Знак"/>
    <w:basedOn w:val="a0"/>
    <w:link w:val="a5"/>
    <w:rsid w:val="005F4C7B"/>
    <w:rPr>
      <w:rFonts w:ascii="Times New Roman" w:eastAsia="Calibri" w:hAnsi="Times New Roman" w:cs="Times New Roman"/>
      <w:sz w:val="28"/>
      <w:szCs w:val="24"/>
      <w:lang w:eastAsia="ru-RU"/>
    </w:rPr>
  </w:style>
  <w:style w:type="character" w:styleId="a7">
    <w:name w:val="page number"/>
    <w:basedOn w:val="a0"/>
    <w:rsid w:val="005F4C7B"/>
  </w:style>
  <w:style w:type="paragraph" w:styleId="a8">
    <w:name w:val="Body Text"/>
    <w:basedOn w:val="a"/>
    <w:link w:val="a9"/>
    <w:rsid w:val="005F4C7B"/>
    <w:pPr>
      <w:spacing w:after="120"/>
    </w:pPr>
  </w:style>
  <w:style w:type="character" w:customStyle="1" w:styleId="a9">
    <w:name w:val="Основной текст Знак"/>
    <w:basedOn w:val="a0"/>
    <w:link w:val="a8"/>
    <w:rsid w:val="005F4C7B"/>
    <w:rPr>
      <w:rFonts w:ascii="Times New Roman" w:eastAsia="Calibri" w:hAnsi="Times New Roman" w:cs="Times New Roman"/>
      <w:sz w:val="28"/>
      <w:szCs w:val="24"/>
      <w:lang w:eastAsia="ru-RU"/>
    </w:rPr>
  </w:style>
  <w:style w:type="paragraph" w:styleId="aa">
    <w:name w:val="List Paragraph"/>
    <w:basedOn w:val="a"/>
    <w:uiPriority w:val="34"/>
    <w:qFormat/>
    <w:rsid w:val="005F4C7B"/>
    <w:pPr>
      <w:spacing w:after="200" w:line="276" w:lineRule="auto"/>
      <w:ind w:left="720"/>
      <w:contextualSpacing/>
    </w:pPr>
    <w:rPr>
      <w:rFonts w:ascii="Calibri" w:hAnsi="Calibri"/>
      <w:sz w:val="22"/>
      <w:szCs w:val="22"/>
      <w:lang w:eastAsia="en-US"/>
    </w:rPr>
  </w:style>
  <w:style w:type="paragraph" w:styleId="ab">
    <w:name w:val="No Spacing"/>
    <w:link w:val="ac"/>
    <w:uiPriority w:val="99"/>
    <w:qFormat/>
    <w:rsid w:val="005F4C7B"/>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ac">
    <w:name w:val="Без интервала Знак"/>
    <w:basedOn w:val="a0"/>
    <w:link w:val="ab"/>
    <w:uiPriority w:val="99"/>
    <w:rsid w:val="005F4C7B"/>
    <w:rPr>
      <w:rFonts w:ascii="Times New Roman CYR" w:eastAsia="Times New Roman" w:hAnsi="Times New Roman CYR" w:cs="Times New Roman"/>
      <w:sz w:val="20"/>
      <w:szCs w:val="20"/>
      <w:lang w:eastAsia="ru-RU"/>
    </w:rPr>
  </w:style>
  <w:style w:type="character" w:customStyle="1" w:styleId="submenu-table">
    <w:name w:val="submenu-table"/>
    <w:uiPriority w:val="99"/>
    <w:rsid w:val="005F4C7B"/>
    <w:rPr>
      <w:rFonts w:ascii="Times New Roman" w:hAnsi="Times New Roman" w:cs="Times New Roman" w:hint="default"/>
    </w:rPr>
  </w:style>
  <w:style w:type="paragraph" w:customStyle="1" w:styleId="11">
    <w:name w:val="Заголовок 11"/>
    <w:basedOn w:val="a"/>
    <w:uiPriority w:val="1"/>
    <w:qFormat/>
    <w:rsid w:val="005F4C7B"/>
    <w:pPr>
      <w:widowControl w:val="0"/>
      <w:ind w:left="2485"/>
      <w:outlineLvl w:val="1"/>
    </w:pPr>
    <w:rPr>
      <w:rFonts w:eastAsia="Times New Roman"/>
      <w:b/>
      <w:bCs/>
      <w:szCs w:val="28"/>
      <w:lang w:val="en-US" w:eastAsia="en-US"/>
    </w:rPr>
  </w:style>
  <w:style w:type="character" w:customStyle="1" w:styleId="apple-converted-space">
    <w:name w:val="apple-converted-space"/>
    <w:rsid w:val="005F4C7B"/>
  </w:style>
  <w:style w:type="paragraph" w:customStyle="1" w:styleId="Default">
    <w:name w:val="Default"/>
    <w:rsid w:val="005F4C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a0"/>
    <w:rsid w:val="005F4C7B"/>
  </w:style>
  <w:style w:type="paragraph" w:customStyle="1" w:styleId="ad">
    <w:name w:val="Прижатый влево"/>
    <w:basedOn w:val="a"/>
    <w:next w:val="a"/>
    <w:rsid w:val="005F4C7B"/>
    <w:pPr>
      <w:widowControl w:val="0"/>
      <w:autoSpaceDE w:val="0"/>
      <w:autoSpaceDN w:val="0"/>
      <w:adjustRightInd w:val="0"/>
    </w:pPr>
    <w:rPr>
      <w:rFonts w:ascii="Arial" w:eastAsia="Times New Roman" w:hAnsi="Arial"/>
      <w:sz w:val="20"/>
      <w:szCs w:val="20"/>
    </w:rPr>
  </w:style>
  <w:style w:type="table" w:styleId="ae">
    <w:name w:val="Table Grid"/>
    <w:basedOn w:val="a1"/>
    <w:uiPriority w:val="39"/>
    <w:rsid w:val="005F4C7B"/>
    <w:pPr>
      <w:spacing w:after="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af0"/>
    <w:uiPriority w:val="99"/>
    <w:unhideWhenUsed/>
    <w:rsid w:val="005F4C7B"/>
    <w:pPr>
      <w:spacing w:line="276" w:lineRule="auto"/>
    </w:pPr>
    <w:rPr>
      <w:rFonts w:asciiTheme="minorHAnsi" w:eastAsiaTheme="minorEastAsia" w:hAnsiTheme="minorHAnsi" w:cstheme="minorBidi"/>
      <w:sz w:val="20"/>
      <w:szCs w:val="20"/>
    </w:rPr>
  </w:style>
  <w:style w:type="character" w:customStyle="1" w:styleId="af0">
    <w:name w:val="Текст сноски Знак"/>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basedOn w:val="a0"/>
    <w:link w:val="af"/>
    <w:uiPriority w:val="99"/>
    <w:rsid w:val="005F4C7B"/>
    <w:rPr>
      <w:rFonts w:eastAsiaTheme="minorEastAsia"/>
      <w:sz w:val="20"/>
      <w:szCs w:val="20"/>
      <w:lang w:eastAsia="ru-RU"/>
    </w:rPr>
  </w:style>
  <w:style w:type="character" w:styleId="af1">
    <w:name w:val="footnote reference"/>
    <w:basedOn w:val="a0"/>
    <w:uiPriority w:val="99"/>
    <w:semiHidden/>
    <w:unhideWhenUsed/>
    <w:rsid w:val="005F4C7B"/>
    <w:rPr>
      <w:vertAlign w:val="superscript"/>
    </w:rPr>
  </w:style>
  <w:style w:type="paragraph" w:styleId="af2">
    <w:name w:val="Body Text Indent"/>
    <w:link w:val="af3"/>
    <w:rsid w:val="005F4C7B"/>
    <w:pPr>
      <w:spacing w:after="0" w:line="240" w:lineRule="auto"/>
      <w:ind w:firstLine="510"/>
      <w:jc w:val="both"/>
    </w:pPr>
    <w:rPr>
      <w:rFonts w:ascii="Times New Roman" w:eastAsia="ヒラギノ角ゴ Pro W3" w:hAnsi="Times New Roman" w:cs="Times New Roman"/>
      <w:color w:val="000000"/>
      <w:sz w:val="28"/>
      <w:szCs w:val="20"/>
      <w:lang w:eastAsia="ru-RU"/>
    </w:rPr>
  </w:style>
  <w:style w:type="character" w:customStyle="1" w:styleId="af3">
    <w:name w:val="Основной текст с отступом Знак"/>
    <w:basedOn w:val="a0"/>
    <w:link w:val="af2"/>
    <w:rsid w:val="005F4C7B"/>
    <w:rPr>
      <w:rFonts w:ascii="Times New Roman" w:eastAsia="ヒラギノ角ゴ Pro W3" w:hAnsi="Times New Roman" w:cs="Times New Roman"/>
      <w:color w:val="000000"/>
      <w:sz w:val="28"/>
      <w:szCs w:val="20"/>
      <w:lang w:eastAsia="ru-RU"/>
    </w:rPr>
  </w:style>
  <w:style w:type="paragraph" w:styleId="21">
    <w:name w:val="Body Text Indent 2"/>
    <w:basedOn w:val="a"/>
    <w:link w:val="22"/>
    <w:uiPriority w:val="99"/>
    <w:unhideWhenUsed/>
    <w:rsid w:val="005F4C7B"/>
    <w:pPr>
      <w:spacing w:after="120" w:line="480" w:lineRule="auto"/>
      <w:ind w:left="283"/>
    </w:pPr>
    <w:rPr>
      <w:rFonts w:eastAsia="ヒラギノ角ゴ Pro W3"/>
      <w:color w:val="000000"/>
      <w:sz w:val="20"/>
    </w:rPr>
  </w:style>
  <w:style w:type="character" w:customStyle="1" w:styleId="22">
    <w:name w:val="Основной текст с отступом 2 Знак"/>
    <w:basedOn w:val="a0"/>
    <w:link w:val="21"/>
    <w:uiPriority w:val="99"/>
    <w:rsid w:val="005F4C7B"/>
    <w:rPr>
      <w:rFonts w:ascii="Times New Roman" w:eastAsia="ヒラギノ角ゴ Pro W3" w:hAnsi="Times New Roman" w:cs="Times New Roman"/>
      <w:color w:val="000000"/>
      <w:sz w:val="20"/>
      <w:szCs w:val="24"/>
      <w:lang w:eastAsia="ru-RU"/>
    </w:rPr>
  </w:style>
  <w:style w:type="paragraph" w:customStyle="1" w:styleId="ConsPlusNormal">
    <w:name w:val="ConsPlusNormal"/>
    <w:rsid w:val="005F4C7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p32">
    <w:name w:val="p32"/>
    <w:basedOn w:val="a"/>
    <w:uiPriority w:val="99"/>
    <w:rsid w:val="005F4C7B"/>
    <w:pPr>
      <w:spacing w:before="100" w:beforeAutospacing="1" w:after="100" w:afterAutospacing="1"/>
    </w:pPr>
    <w:rPr>
      <w:rFonts w:eastAsia="Times New Roman"/>
      <w:sz w:val="24"/>
    </w:rPr>
  </w:style>
  <w:style w:type="paragraph" w:customStyle="1" w:styleId="ConsPlusTitle">
    <w:name w:val="ConsPlusTitle"/>
    <w:rsid w:val="005F4C7B"/>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3">
    <w:name w:val="Основной текст 2 Знак"/>
    <w:basedOn w:val="a0"/>
    <w:link w:val="24"/>
    <w:uiPriority w:val="99"/>
    <w:semiHidden/>
    <w:rsid w:val="005F4C7B"/>
    <w:rPr>
      <w:rFonts w:ascii="Times New Roman" w:eastAsia="Calibri" w:hAnsi="Times New Roman" w:cs="Times New Roman"/>
      <w:sz w:val="28"/>
      <w:szCs w:val="24"/>
      <w:lang w:eastAsia="ru-RU"/>
    </w:rPr>
  </w:style>
  <w:style w:type="paragraph" w:styleId="24">
    <w:name w:val="Body Text 2"/>
    <w:basedOn w:val="a"/>
    <w:link w:val="23"/>
    <w:uiPriority w:val="99"/>
    <w:semiHidden/>
    <w:unhideWhenUsed/>
    <w:rsid w:val="005F4C7B"/>
    <w:pPr>
      <w:spacing w:after="120" w:line="480" w:lineRule="auto"/>
    </w:pPr>
  </w:style>
  <w:style w:type="character" w:customStyle="1" w:styleId="210">
    <w:name w:val="Основной текст 2 Знак1"/>
    <w:basedOn w:val="a0"/>
    <w:link w:val="24"/>
    <w:uiPriority w:val="99"/>
    <w:semiHidden/>
    <w:rsid w:val="005F4C7B"/>
    <w:rPr>
      <w:rFonts w:ascii="Times New Roman" w:eastAsia="Calibri" w:hAnsi="Times New Roman" w:cs="Times New Roman"/>
      <w:sz w:val="28"/>
      <w:szCs w:val="24"/>
      <w:lang w:eastAsia="ru-RU"/>
    </w:rPr>
  </w:style>
  <w:style w:type="character" w:customStyle="1" w:styleId="af4">
    <w:name w:val="Верхний колонтитул Знак"/>
    <w:basedOn w:val="a0"/>
    <w:link w:val="af5"/>
    <w:uiPriority w:val="99"/>
    <w:semiHidden/>
    <w:rsid w:val="005F4C7B"/>
    <w:rPr>
      <w:rFonts w:ascii="Times New Roman" w:eastAsia="Calibri" w:hAnsi="Times New Roman" w:cs="Times New Roman"/>
      <w:sz w:val="28"/>
      <w:szCs w:val="24"/>
      <w:lang w:eastAsia="ru-RU"/>
    </w:rPr>
  </w:style>
  <w:style w:type="paragraph" w:styleId="af5">
    <w:name w:val="header"/>
    <w:basedOn w:val="a"/>
    <w:link w:val="af4"/>
    <w:uiPriority w:val="99"/>
    <w:semiHidden/>
    <w:unhideWhenUsed/>
    <w:rsid w:val="005F4C7B"/>
    <w:pPr>
      <w:tabs>
        <w:tab w:val="center" w:pos="4677"/>
        <w:tab w:val="right" w:pos="9355"/>
      </w:tabs>
    </w:pPr>
  </w:style>
  <w:style w:type="character" w:customStyle="1" w:styleId="1">
    <w:name w:val="Верхний колонтитул Знак1"/>
    <w:basedOn w:val="a0"/>
    <w:link w:val="af5"/>
    <w:uiPriority w:val="99"/>
    <w:semiHidden/>
    <w:rsid w:val="005F4C7B"/>
    <w:rPr>
      <w:rFonts w:ascii="Times New Roman" w:eastAsia="Calibri" w:hAnsi="Times New Roman" w:cs="Times New Roman"/>
      <w:sz w:val="28"/>
      <w:szCs w:val="24"/>
      <w:lang w:eastAsia="ru-RU"/>
    </w:rPr>
  </w:style>
  <w:style w:type="paragraph" w:customStyle="1" w:styleId="unip">
    <w:name w:val="unip"/>
    <w:basedOn w:val="a"/>
    <w:rsid w:val="005F4C7B"/>
    <w:pPr>
      <w:spacing w:before="100" w:beforeAutospacing="1" w:after="100" w:afterAutospacing="1"/>
    </w:pPr>
    <w:rPr>
      <w:rFonts w:eastAsia="Times New Roman"/>
      <w:sz w:val="24"/>
    </w:rPr>
  </w:style>
  <w:style w:type="character" w:customStyle="1" w:styleId="blk">
    <w:name w:val="blk"/>
    <w:basedOn w:val="a0"/>
    <w:rsid w:val="005F4C7B"/>
  </w:style>
  <w:style w:type="character" w:customStyle="1" w:styleId="hl">
    <w:name w:val="hl"/>
    <w:basedOn w:val="a0"/>
    <w:rsid w:val="005F4C7B"/>
  </w:style>
  <w:style w:type="paragraph" w:customStyle="1" w:styleId="10">
    <w:name w:val="Абзац списка1"/>
    <w:basedOn w:val="a"/>
    <w:rsid w:val="005F4C7B"/>
    <w:pPr>
      <w:suppressAutoHyphens/>
      <w:spacing w:after="200" w:line="276" w:lineRule="auto"/>
      <w:ind w:left="720"/>
    </w:pPr>
    <w:rPr>
      <w:rFonts w:ascii="Calibri" w:hAnsi="Calibri" w:cs="Calibri"/>
      <w:color w:val="000000"/>
      <w:sz w:val="22"/>
      <w:szCs w:val="22"/>
      <w:lang w:eastAsia="ar-SA"/>
    </w:rPr>
  </w:style>
  <w:style w:type="paragraph" w:customStyle="1" w:styleId="12">
    <w:name w:val="Без интервала1"/>
    <w:rsid w:val="005F4C7B"/>
    <w:pPr>
      <w:suppressAutoHyphens/>
      <w:spacing w:after="0" w:line="100" w:lineRule="atLeast"/>
    </w:pPr>
    <w:rPr>
      <w:rFonts w:ascii="Times New Roman CYR" w:eastAsia="Times New Roman" w:hAnsi="Times New Roman CYR" w:cs="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znanium.com/catalog/product/548220" TargetMode="External"/><Relationship Id="rId18" Type="http://schemas.openxmlformats.org/officeDocument/2006/relationships/hyperlink" Target="https://www.rostrud.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znkuban.ru/" TargetMode="External"/><Relationship Id="rId7" Type="http://schemas.openxmlformats.org/officeDocument/2006/relationships/footer" Target="footer1.xml"/><Relationship Id="rId12" Type="http://schemas.openxmlformats.org/officeDocument/2006/relationships/hyperlink" Target="http://znanium.com/catalog/product/516636" TargetMode="External"/><Relationship Id="rId17" Type="http://schemas.openxmlformats.org/officeDocument/2006/relationships/hyperlink" Target="https://edu.kubsau.ru/file.php/125/Kobylinskaja._Ucheb._posobie._Pensionnaja_sistema_Rossii_vozniknovenie_razvitie_i_sovremennoe_regulirovanie.pdf"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www.iprbookshop.ru/85909.html" TargetMode="External"/><Relationship Id="rId20" Type="http://schemas.openxmlformats.org/officeDocument/2006/relationships/hyperlink" Target="http://www.pfrf.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kubsau.ru/file.php/125/01_Uchebnoe_posobie_PSO.PDF"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iprbookshop.ru/75254.html" TargetMode="External"/><Relationship Id="rId23" Type="http://schemas.openxmlformats.org/officeDocument/2006/relationships/footer" Target="footer4.xml"/><Relationship Id="rId10" Type="http://schemas.openxmlformats.org/officeDocument/2006/relationships/hyperlink" Target="https://rosmintrud.ru/" TargetMode="External"/><Relationship Id="rId19" Type="http://schemas.openxmlformats.org/officeDocument/2006/relationships/hyperlink" Target="https://rosmintrud.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10557" TargetMode="External"/><Relationship Id="rId22" Type="http://schemas.openxmlformats.org/officeDocument/2006/relationships/hyperlink" Target="http://kkoop.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36</Pages>
  <Words>6774</Words>
  <Characters>38617</Characters>
  <Application>Microsoft Office Word</Application>
  <DocSecurity>0</DocSecurity>
  <Lines>321</Lines>
  <Paragraphs>90</Paragraphs>
  <ScaleCrop>false</ScaleCrop>
  <Company/>
  <LinksUpToDate>false</LinksUpToDate>
  <CharactersWithSpaces>45301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2019-09-24T09:37:00Z</dcterms:created>
  <dcterms:modified xsi:type="dcterms:W3CDTF">2019-09-24T10:07:00Z</dcterms:modified>
</cp:coreProperties>
</file>