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FA" w:rsidRPr="00E052FA" w:rsidRDefault="00E052FA" w:rsidP="006F13AA">
      <w:pPr>
        <w:spacing w:after="0" w:line="360" w:lineRule="auto"/>
        <w:jc w:val="center"/>
        <w:rPr>
          <w:rFonts w:ascii="Times New Roman" w:hAnsi="Times New Roman" w:cs="Times New Roman"/>
          <w:b/>
          <w:sz w:val="28"/>
          <w:szCs w:val="28"/>
        </w:rPr>
      </w:pPr>
      <w:r w:rsidRPr="00E052FA">
        <w:rPr>
          <w:rFonts w:ascii="Times New Roman" w:hAnsi="Times New Roman" w:cs="Times New Roman"/>
          <w:b/>
          <w:sz w:val="28"/>
          <w:szCs w:val="28"/>
        </w:rPr>
        <w:t>МИНИСТЕРСТВО СЕЛЬСКОГО ХОЗЯЙСТВА РФ</w:t>
      </w:r>
    </w:p>
    <w:p w:rsidR="00E052FA" w:rsidRPr="00E052FA" w:rsidRDefault="00E052FA" w:rsidP="006F13AA">
      <w:pPr>
        <w:spacing w:after="0" w:line="360" w:lineRule="auto"/>
        <w:jc w:val="center"/>
        <w:rPr>
          <w:rFonts w:ascii="Times New Roman" w:hAnsi="Times New Roman" w:cs="Times New Roman"/>
          <w:b/>
          <w:sz w:val="28"/>
          <w:szCs w:val="28"/>
        </w:rPr>
      </w:pPr>
      <w:r w:rsidRPr="00E052FA">
        <w:rPr>
          <w:rFonts w:ascii="Times New Roman" w:hAnsi="Times New Roman" w:cs="Times New Roman"/>
          <w:b/>
          <w:sz w:val="28"/>
          <w:szCs w:val="28"/>
        </w:rPr>
        <w:t>Федеральное государств</w:t>
      </w:r>
      <w:r>
        <w:rPr>
          <w:rFonts w:ascii="Times New Roman" w:hAnsi="Times New Roman" w:cs="Times New Roman"/>
          <w:b/>
          <w:sz w:val="28"/>
          <w:szCs w:val="28"/>
        </w:rPr>
        <w:t xml:space="preserve">енное бюджетное образовательное </w:t>
      </w:r>
      <w:r w:rsidRPr="00E052FA">
        <w:rPr>
          <w:rFonts w:ascii="Times New Roman" w:hAnsi="Times New Roman" w:cs="Times New Roman"/>
          <w:b/>
          <w:sz w:val="28"/>
          <w:szCs w:val="28"/>
        </w:rPr>
        <w:t>учреждение</w:t>
      </w:r>
      <w:r>
        <w:rPr>
          <w:rFonts w:ascii="Times New Roman" w:hAnsi="Times New Roman" w:cs="Times New Roman"/>
          <w:b/>
          <w:sz w:val="28"/>
          <w:szCs w:val="28"/>
        </w:rPr>
        <w:t xml:space="preserve"> </w:t>
      </w:r>
      <w:r w:rsidRPr="00E052FA">
        <w:rPr>
          <w:rFonts w:ascii="Times New Roman" w:hAnsi="Times New Roman" w:cs="Times New Roman"/>
          <w:b/>
          <w:sz w:val="28"/>
          <w:szCs w:val="28"/>
        </w:rPr>
        <w:t>высшего образования</w:t>
      </w:r>
    </w:p>
    <w:p w:rsidR="00E052FA" w:rsidRPr="00E052FA" w:rsidRDefault="00E052FA" w:rsidP="006F13AA">
      <w:pPr>
        <w:spacing w:after="0" w:line="360" w:lineRule="auto"/>
        <w:jc w:val="center"/>
        <w:rPr>
          <w:rFonts w:ascii="Times New Roman" w:hAnsi="Times New Roman" w:cs="Times New Roman"/>
          <w:b/>
          <w:sz w:val="28"/>
          <w:szCs w:val="28"/>
        </w:rPr>
      </w:pPr>
      <w:r w:rsidRPr="00E052FA">
        <w:rPr>
          <w:rFonts w:ascii="Times New Roman" w:hAnsi="Times New Roman" w:cs="Times New Roman"/>
          <w:b/>
          <w:sz w:val="28"/>
          <w:szCs w:val="28"/>
        </w:rPr>
        <w:t>КУБАНСКИЙ ГОСУД</w:t>
      </w:r>
      <w:r>
        <w:rPr>
          <w:rFonts w:ascii="Times New Roman" w:hAnsi="Times New Roman" w:cs="Times New Roman"/>
          <w:b/>
          <w:sz w:val="28"/>
          <w:szCs w:val="28"/>
        </w:rPr>
        <w:t xml:space="preserve">АРСТВЕННЫЙ АГРАРНЫЙ УНИВЕРСИТЕТ </w:t>
      </w:r>
      <w:r w:rsidRPr="00E052FA">
        <w:rPr>
          <w:rFonts w:ascii="Times New Roman" w:hAnsi="Times New Roman" w:cs="Times New Roman"/>
          <w:b/>
          <w:sz w:val="28"/>
          <w:szCs w:val="28"/>
        </w:rPr>
        <w:t>ИМЕНИ И.Т. ТРУБИЛИНА</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 xml:space="preserve">КАФЕДРА  </w:t>
      </w:r>
      <w:r>
        <w:rPr>
          <w:rFonts w:ascii="Times New Roman" w:hAnsi="Times New Roman" w:cs="Times New Roman"/>
          <w:sz w:val="28"/>
          <w:szCs w:val="28"/>
        </w:rPr>
        <w:t>АДМИНИСТРАТИВНОГО И ФИНАНСОВОГО ПРАВА</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A43E3A" w:rsidP="006F13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НАЛОГОВОЕ</w:t>
      </w:r>
      <w:r w:rsidR="00E052FA" w:rsidRPr="00E052FA">
        <w:rPr>
          <w:rFonts w:ascii="Times New Roman" w:hAnsi="Times New Roman" w:cs="Times New Roman"/>
          <w:b/>
          <w:sz w:val="28"/>
          <w:szCs w:val="28"/>
        </w:rPr>
        <w:t xml:space="preserve"> ПРАВО</w:t>
      </w:r>
    </w:p>
    <w:p w:rsidR="00E052FA" w:rsidRDefault="00E052FA" w:rsidP="006F13AA">
      <w:pPr>
        <w:spacing w:after="0" w:line="360" w:lineRule="auto"/>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344ACA" w:rsidRDefault="00E052FA" w:rsidP="006F13AA">
      <w:pPr>
        <w:spacing w:after="0" w:line="360" w:lineRule="auto"/>
        <w:jc w:val="center"/>
        <w:rPr>
          <w:rFonts w:ascii="Times New Roman" w:hAnsi="Times New Roman" w:cs="Times New Roman"/>
          <w:b/>
          <w:sz w:val="28"/>
          <w:szCs w:val="28"/>
        </w:rPr>
      </w:pPr>
      <w:r w:rsidRPr="00344ACA">
        <w:rPr>
          <w:rFonts w:ascii="Times New Roman" w:hAnsi="Times New Roman" w:cs="Times New Roman"/>
          <w:b/>
          <w:sz w:val="28"/>
          <w:szCs w:val="28"/>
        </w:rPr>
        <w:t>Конспект лекции (тезисы лекций) для обучающихся по направлению подготовки 40.03.01 Юриспруденция</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344ACA" w:rsidRDefault="00E052FA" w:rsidP="006F13AA">
      <w:pPr>
        <w:spacing w:after="0" w:line="360" w:lineRule="auto"/>
        <w:jc w:val="center"/>
        <w:rPr>
          <w:rFonts w:ascii="Times New Roman" w:hAnsi="Times New Roman" w:cs="Times New Roman"/>
          <w:b/>
          <w:sz w:val="28"/>
          <w:szCs w:val="28"/>
        </w:rPr>
      </w:pPr>
      <w:r w:rsidRPr="00344ACA">
        <w:rPr>
          <w:rFonts w:ascii="Times New Roman" w:hAnsi="Times New Roman" w:cs="Times New Roman"/>
          <w:b/>
          <w:sz w:val="28"/>
          <w:szCs w:val="28"/>
        </w:rPr>
        <w:t>Уровень высшего образования</w:t>
      </w:r>
    </w:p>
    <w:p w:rsidR="00E052FA" w:rsidRPr="00E052FA" w:rsidRDefault="00E052FA" w:rsidP="006F13AA">
      <w:pPr>
        <w:spacing w:after="0" w:line="360" w:lineRule="auto"/>
        <w:jc w:val="center"/>
        <w:rPr>
          <w:rFonts w:ascii="Times New Roman" w:hAnsi="Times New Roman" w:cs="Times New Roman"/>
          <w:sz w:val="28"/>
          <w:szCs w:val="28"/>
        </w:rPr>
      </w:pPr>
      <w:proofErr w:type="spellStart"/>
      <w:r w:rsidRPr="00E052FA">
        <w:rPr>
          <w:rFonts w:ascii="Times New Roman" w:hAnsi="Times New Roman" w:cs="Times New Roman"/>
          <w:sz w:val="28"/>
          <w:szCs w:val="28"/>
        </w:rPr>
        <w:t>Бакалавриат</w:t>
      </w:r>
      <w:proofErr w:type="spellEnd"/>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344ACA" w:rsidRDefault="00E052FA" w:rsidP="006F13AA">
      <w:pPr>
        <w:spacing w:after="0" w:line="360" w:lineRule="auto"/>
        <w:jc w:val="center"/>
        <w:rPr>
          <w:rFonts w:ascii="Times New Roman" w:hAnsi="Times New Roman" w:cs="Times New Roman"/>
          <w:b/>
          <w:sz w:val="28"/>
          <w:szCs w:val="28"/>
        </w:rPr>
      </w:pPr>
      <w:r w:rsidRPr="00344ACA">
        <w:rPr>
          <w:rFonts w:ascii="Times New Roman" w:hAnsi="Times New Roman" w:cs="Times New Roman"/>
          <w:b/>
          <w:sz w:val="28"/>
          <w:szCs w:val="28"/>
        </w:rPr>
        <w:t>Форма обучения</w:t>
      </w:r>
    </w:p>
    <w:p w:rsidR="00E052FA" w:rsidRPr="00E052F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очная, заочная</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Default="00E052FA" w:rsidP="006F13AA">
      <w:pPr>
        <w:spacing w:after="0" w:line="360" w:lineRule="auto"/>
        <w:ind w:firstLine="709"/>
        <w:jc w:val="center"/>
        <w:rPr>
          <w:rFonts w:ascii="Times New Roman" w:hAnsi="Times New Roman" w:cs="Times New Roman"/>
          <w:sz w:val="28"/>
          <w:szCs w:val="28"/>
        </w:rPr>
      </w:pPr>
    </w:p>
    <w:p w:rsidR="00A43E3A" w:rsidRPr="00E052FA" w:rsidRDefault="00A43E3A" w:rsidP="006F13AA">
      <w:pPr>
        <w:spacing w:after="0" w:line="360" w:lineRule="auto"/>
        <w:ind w:firstLine="709"/>
        <w:jc w:val="center"/>
        <w:rPr>
          <w:rFonts w:ascii="Times New Roman" w:hAnsi="Times New Roman" w:cs="Times New Roman"/>
          <w:sz w:val="28"/>
          <w:szCs w:val="28"/>
        </w:rPr>
      </w:pPr>
    </w:p>
    <w:p w:rsidR="00A43E3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Краснодар</w:t>
      </w:r>
    </w:p>
    <w:p w:rsidR="00E052FA" w:rsidRPr="00E052F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201</w:t>
      </w:r>
      <w:r w:rsidR="00344ACA">
        <w:rPr>
          <w:rFonts w:ascii="Times New Roman" w:hAnsi="Times New Roman" w:cs="Times New Roman"/>
          <w:sz w:val="28"/>
          <w:szCs w:val="28"/>
        </w:rPr>
        <w:t>9</w:t>
      </w: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lastRenderedPageBreak/>
        <w:t xml:space="preserve">Авторы:  </w:t>
      </w:r>
      <w:r w:rsidR="00A43E3A">
        <w:rPr>
          <w:rFonts w:ascii="Times New Roman" w:hAnsi="Times New Roman" w:cs="Times New Roman"/>
          <w:sz w:val="28"/>
          <w:szCs w:val="28"/>
        </w:rPr>
        <w:t xml:space="preserve">П. М. Курдюк, В. А. Очаковский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b/>
          <w:sz w:val="28"/>
          <w:szCs w:val="28"/>
        </w:rPr>
        <w:t>Тезисы лекций для обучающихся по направлению подготовки 40.03.01 Юриспруденция дисциплины</w:t>
      </w:r>
      <w:r w:rsidRPr="00E052FA">
        <w:rPr>
          <w:rFonts w:ascii="Times New Roman" w:hAnsi="Times New Roman" w:cs="Times New Roman"/>
          <w:sz w:val="28"/>
          <w:szCs w:val="28"/>
        </w:rPr>
        <w:t xml:space="preserve"> «</w:t>
      </w:r>
      <w:r w:rsidR="00A43E3A">
        <w:rPr>
          <w:rFonts w:ascii="Times New Roman" w:hAnsi="Times New Roman" w:cs="Times New Roman"/>
          <w:sz w:val="28"/>
          <w:szCs w:val="28"/>
        </w:rPr>
        <w:t>Налоговое</w:t>
      </w:r>
      <w:r w:rsidR="00344ACA">
        <w:rPr>
          <w:rFonts w:ascii="Times New Roman" w:hAnsi="Times New Roman" w:cs="Times New Roman"/>
          <w:sz w:val="28"/>
          <w:szCs w:val="28"/>
        </w:rPr>
        <w:t xml:space="preserve"> право</w:t>
      </w:r>
      <w:r w:rsidRPr="00E052FA">
        <w:rPr>
          <w:rFonts w:ascii="Times New Roman" w:hAnsi="Times New Roman" w:cs="Times New Roman"/>
          <w:sz w:val="28"/>
          <w:szCs w:val="28"/>
        </w:rPr>
        <w:t>»  / сост.</w:t>
      </w:r>
      <w:r w:rsidR="006F13AA">
        <w:rPr>
          <w:rFonts w:ascii="Times New Roman" w:hAnsi="Times New Roman" w:cs="Times New Roman"/>
          <w:sz w:val="28"/>
          <w:szCs w:val="28"/>
        </w:rPr>
        <w:t xml:space="preserve">                         </w:t>
      </w:r>
      <w:bookmarkStart w:id="0" w:name="_GoBack"/>
      <w:bookmarkEnd w:id="0"/>
      <w:r w:rsidR="00A43E3A">
        <w:rPr>
          <w:rFonts w:ascii="Times New Roman" w:hAnsi="Times New Roman" w:cs="Times New Roman"/>
          <w:sz w:val="28"/>
          <w:szCs w:val="28"/>
        </w:rPr>
        <w:t>П. М. Курдюк, В. А. Очаковский</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 Электронный ресурс, 201</w:t>
      </w:r>
      <w:r w:rsidR="00A43E3A">
        <w:rPr>
          <w:rFonts w:ascii="Times New Roman" w:hAnsi="Times New Roman" w:cs="Times New Roman"/>
          <w:sz w:val="28"/>
          <w:szCs w:val="28"/>
        </w:rPr>
        <w:t>9</w:t>
      </w:r>
      <w:r w:rsidR="00344ACA">
        <w:rPr>
          <w:rFonts w:ascii="Times New Roman" w:hAnsi="Times New Roman" w:cs="Times New Roman"/>
          <w:sz w:val="28"/>
          <w:szCs w:val="28"/>
        </w:rPr>
        <w:t xml:space="preserve">. – </w:t>
      </w:r>
      <w:r w:rsidRPr="00E052FA">
        <w:rPr>
          <w:rFonts w:ascii="Times New Roman" w:hAnsi="Times New Roman" w:cs="Times New Roman"/>
          <w:sz w:val="28"/>
          <w:szCs w:val="28"/>
        </w:rPr>
        <w:t xml:space="preserve"> с.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344ACA">
      <w:pPr>
        <w:spacing w:after="0" w:line="360" w:lineRule="auto"/>
        <w:jc w:val="right"/>
        <w:rPr>
          <w:rFonts w:ascii="Times New Roman" w:hAnsi="Times New Roman" w:cs="Times New Roman"/>
          <w:sz w:val="28"/>
          <w:szCs w:val="28"/>
        </w:rPr>
      </w:pPr>
    </w:p>
    <w:p w:rsidR="00A43E3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 </w:t>
      </w:r>
      <w:r w:rsidR="00A43E3A">
        <w:rPr>
          <w:rFonts w:ascii="Times New Roman" w:hAnsi="Times New Roman" w:cs="Times New Roman"/>
          <w:sz w:val="28"/>
          <w:szCs w:val="28"/>
        </w:rPr>
        <w:t xml:space="preserve">Курдюк П. М., </w:t>
      </w:r>
    </w:p>
    <w:p w:rsidR="00E052FA" w:rsidRPr="00E052FA" w:rsidRDefault="00A43E3A" w:rsidP="00A43E3A">
      <w:pPr>
        <w:spacing w:after="0" w:line="360" w:lineRule="auto"/>
        <w:ind w:left="4956" w:firstLine="709"/>
        <w:rPr>
          <w:rFonts w:ascii="Times New Roman" w:hAnsi="Times New Roman" w:cs="Times New Roman"/>
          <w:sz w:val="28"/>
          <w:szCs w:val="28"/>
        </w:rPr>
      </w:pPr>
      <w:r>
        <w:rPr>
          <w:rFonts w:ascii="Times New Roman" w:hAnsi="Times New Roman" w:cs="Times New Roman"/>
          <w:sz w:val="28"/>
          <w:szCs w:val="28"/>
        </w:rPr>
        <w:t>Очаковский В. А.</w:t>
      </w:r>
      <w:r w:rsidR="00E052FA" w:rsidRPr="00E052FA">
        <w:rPr>
          <w:rFonts w:ascii="Times New Roman" w:hAnsi="Times New Roman" w:cs="Times New Roman"/>
          <w:sz w:val="28"/>
          <w:szCs w:val="28"/>
        </w:rPr>
        <w:t>,  201</w:t>
      </w:r>
      <w:r w:rsidR="00344ACA">
        <w:rPr>
          <w:rFonts w:ascii="Times New Roman" w:hAnsi="Times New Roman" w:cs="Times New Roman"/>
          <w:sz w:val="28"/>
          <w:szCs w:val="28"/>
        </w:rPr>
        <w:t>9</w:t>
      </w:r>
    </w:p>
    <w:p w:rsidR="00E052FA" w:rsidRPr="00E052F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 ФГБОУ ВО «Кубанский </w:t>
      </w:r>
    </w:p>
    <w:p w:rsidR="00E052FA" w:rsidRPr="00E052F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государственный аграрный </w:t>
      </w:r>
    </w:p>
    <w:p w:rsidR="00E052FA" w:rsidRPr="00E052F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университет имени </w:t>
      </w:r>
    </w:p>
    <w:p w:rsidR="009C74A8"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И.Т. Трубилина», 201</w:t>
      </w:r>
      <w:r w:rsidR="00344ACA">
        <w:rPr>
          <w:rFonts w:ascii="Times New Roman" w:hAnsi="Times New Roman" w:cs="Times New Roman"/>
          <w:sz w:val="28"/>
          <w:szCs w:val="28"/>
        </w:rPr>
        <w:t>9</w:t>
      </w:r>
    </w:p>
    <w:p w:rsidR="00344ACA" w:rsidRDefault="00344ACA" w:rsidP="00344ACA">
      <w:pPr>
        <w:spacing w:after="0" w:line="360" w:lineRule="auto"/>
        <w:ind w:firstLine="709"/>
        <w:jc w:val="right"/>
        <w:rPr>
          <w:rFonts w:ascii="Times New Roman" w:hAnsi="Times New Roman" w:cs="Times New Roman"/>
          <w:sz w:val="28"/>
          <w:szCs w:val="28"/>
        </w:rPr>
      </w:pPr>
    </w:p>
    <w:p w:rsidR="00344ACA" w:rsidRDefault="00344ACA" w:rsidP="00344ACA">
      <w:pPr>
        <w:spacing w:after="0" w:line="360" w:lineRule="auto"/>
        <w:ind w:firstLine="709"/>
        <w:jc w:val="right"/>
        <w:rPr>
          <w:rFonts w:ascii="Times New Roman" w:hAnsi="Times New Roman" w:cs="Times New Roman"/>
          <w:sz w:val="28"/>
          <w:szCs w:val="28"/>
        </w:rPr>
      </w:pPr>
    </w:p>
    <w:p w:rsidR="00396E51" w:rsidRPr="00805C8A" w:rsidRDefault="00396E51" w:rsidP="00805C8A">
      <w:pPr>
        <w:spacing w:after="0" w:line="360" w:lineRule="auto"/>
        <w:jc w:val="center"/>
        <w:rPr>
          <w:rFonts w:ascii="Times New Roman" w:hAnsi="Times New Roman" w:cs="Times New Roman"/>
          <w:b/>
          <w:sz w:val="28"/>
          <w:szCs w:val="28"/>
        </w:rPr>
      </w:pPr>
      <w:r w:rsidRPr="00805C8A">
        <w:rPr>
          <w:rFonts w:ascii="Times New Roman" w:hAnsi="Times New Roman" w:cs="Times New Roman"/>
          <w:b/>
          <w:sz w:val="28"/>
          <w:szCs w:val="28"/>
        </w:rPr>
        <w:lastRenderedPageBreak/>
        <w:t>Тема 1. Налоговое право как отрасль российского права</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1. Понятие налогового права, его правовая природа.</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2. Предмет и метод налогового права.</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3. Источники налогового права.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4. Принципы (основные начала) налогового права.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5. Система налогового права.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6. Налог как правовая категория.</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1. Понятие налогового права, его правовая природа.</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Термин «налоговое право» в юридической науке рассматривается в трёх аспектах:</w:t>
      </w:r>
    </w:p>
    <w:p w:rsidR="00396E51" w:rsidRPr="00805C8A" w:rsidRDefault="00396E51" w:rsidP="00805C8A">
      <w:pPr>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Налоговое право как учебная дисциплина;</w:t>
      </w:r>
    </w:p>
    <w:p w:rsidR="00396E51" w:rsidRPr="00805C8A" w:rsidRDefault="00396E51" w:rsidP="00805C8A">
      <w:pPr>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Налоговое право как наука;</w:t>
      </w:r>
    </w:p>
    <w:p w:rsidR="00396E51" w:rsidRPr="00805C8A" w:rsidRDefault="00396E51" w:rsidP="00805C8A">
      <w:pPr>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 xml:space="preserve">Налоговое право как </w:t>
      </w:r>
      <w:proofErr w:type="spellStart"/>
      <w:r w:rsidRPr="00805C8A">
        <w:rPr>
          <w:rFonts w:ascii="Times New Roman" w:eastAsia="TimesNewRomanPSMT" w:hAnsi="Times New Roman" w:cs="Times New Roman"/>
          <w:sz w:val="28"/>
          <w:szCs w:val="28"/>
          <w:lang w:eastAsia="ru-RU"/>
        </w:rPr>
        <w:t>подотрасль</w:t>
      </w:r>
      <w:proofErr w:type="spellEnd"/>
      <w:r w:rsidRPr="00805C8A">
        <w:rPr>
          <w:rFonts w:ascii="Times New Roman" w:eastAsia="TimesNewRomanPSMT" w:hAnsi="Times New Roman" w:cs="Times New Roman"/>
          <w:sz w:val="28"/>
          <w:szCs w:val="28"/>
          <w:lang w:eastAsia="ru-RU"/>
        </w:rPr>
        <w:t xml:space="preserve"> финансового права;</w:t>
      </w:r>
    </w:p>
    <w:p w:rsidR="00396E51" w:rsidRPr="00805C8A" w:rsidRDefault="00396E51" w:rsidP="00805C8A">
      <w:pPr>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Налоговое право как самостоятельная отрасль российского права.</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Налоговое право как учебная дисциплина – совокупность знаний, представлений, информации об основных положениях налогового права. Содержит более обширный объём информации, поскольку в её рамках рассматриваются такие вопросы, как предмет, метод налогового права, виды налогов и сборов, история налогового законодательства, теоретические проблемы налогового права.</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 xml:space="preserve">Наука налогового права – система знаний, научных концепций и положений о нормах налогового права, теории, практике, формах и способах применения норм налогового права. </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 xml:space="preserve">Налоговое право как </w:t>
      </w:r>
      <w:proofErr w:type="spellStart"/>
      <w:r w:rsidRPr="00805C8A">
        <w:rPr>
          <w:rFonts w:ascii="Times New Roman" w:eastAsia="TimesNewRomanPSMT" w:hAnsi="Times New Roman" w:cs="Times New Roman"/>
          <w:sz w:val="28"/>
          <w:szCs w:val="28"/>
          <w:lang w:eastAsia="ru-RU"/>
        </w:rPr>
        <w:t>подотрасль</w:t>
      </w:r>
      <w:proofErr w:type="spellEnd"/>
      <w:r w:rsidRPr="00805C8A">
        <w:rPr>
          <w:rFonts w:ascii="Times New Roman" w:eastAsia="TimesNewRomanPSMT" w:hAnsi="Times New Roman" w:cs="Times New Roman"/>
          <w:sz w:val="28"/>
          <w:szCs w:val="28"/>
          <w:lang w:eastAsia="ru-RU"/>
        </w:rPr>
        <w:t xml:space="preserve"> финансового права – совокупность финансово-правовых норм, регулирующих общественные отношения по установлению, введению и взиманию налога путём императивного метода воздействия на соответствующих субъектов.</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i/>
          <w:sz w:val="28"/>
          <w:szCs w:val="28"/>
          <w:lang w:eastAsia="ru-RU"/>
        </w:rPr>
      </w:pPr>
      <w:r w:rsidRPr="00805C8A">
        <w:rPr>
          <w:rFonts w:ascii="Times New Roman" w:eastAsia="TimesNewRomanPSMT" w:hAnsi="Times New Roman" w:cs="Times New Roman"/>
          <w:sz w:val="28"/>
          <w:szCs w:val="28"/>
          <w:lang w:eastAsia="ru-RU"/>
        </w:rPr>
        <w:t xml:space="preserve"> </w:t>
      </w:r>
      <w:r w:rsidRPr="00805C8A">
        <w:rPr>
          <w:rFonts w:ascii="Times New Roman" w:eastAsia="TimesNewRomanPSMT" w:hAnsi="Times New Roman" w:cs="Times New Roman"/>
          <w:b/>
          <w:i/>
          <w:sz w:val="28"/>
          <w:szCs w:val="28"/>
          <w:lang w:eastAsia="ru-RU"/>
        </w:rPr>
        <w:t>Налоговое право как отрасль российского права</w:t>
      </w:r>
      <w:r w:rsidRPr="00805C8A">
        <w:rPr>
          <w:rFonts w:ascii="Times New Roman" w:eastAsia="TimesNewRomanPSMT" w:hAnsi="Times New Roman" w:cs="Times New Roman"/>
          <w:i/>
          <w:sz w:val="28"/>
          <w:szCs w:val="28"/>
          <w:lang w:eastAsia="ru-RU"/>
        </w:rPr>
        <w:t xml:space="preserve"> представляет собой систему правовых норм, регулирующих общественные отношения по установлению, введению и взиманию налогов, а также отношения, возникающие в процессе осуществления налогового контроля, обжалованию </w:t>
      </w:r>
      <w:r w:rsidRPr="00805C8A">
        <w:rPr>
          <w:rFonts w:ascii="Times New Roman" w:eastAsia="TimesNewRomanPSMT" w:hAnsi="Times New Roman" w:cs="Times New Roman"/>
          <w:i/>
          <w:sz w:val="28"/>
          <w:szCs w:val="28"/>
          <w:lang w:eastAsia="ru-RU"/>
        </w:rPr>
        <w:lastRenderedPageBreak/>
        <w:t>актов Министерства финансов в сфере налогов, Федеральной налоговой службы, действий (бездействий) должностных лиц налоговых органов, привлечения виновных лиц к ответственности за совершение налогового правонарушения.</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Современное налоговое право стремительно развивается, в результате чего конкретизируется предмет правового регулирования налоговых отношений, обновляются его внутренние институты. После вступления в действие НК РФ правовое регулирование налоговых отношений пополнилось многими новыми для России объектами, методами, механизмами, способами, принципами и т. д.</w:t>
      </w:r>
    </w:p>
    <w:p w:rsidR="00396E51" w:rsidRPr="00805C8A" w:rsidRDefault="00396E51"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lang w:eastAsia="ru-RU"/>
        </w:rPr>
      </w:pPr>
      <w:r w:rsidRPr="00805C8A">
        <w:rPr>
          <w:rFonts w:ascii="Times New Roman" w:eastAsia="TimesNewRomanPSMT" w:hAnsi="Times New Roman" w:cs="Times New Roman"/>
          <w:sz w:val="28"/>
          <w:szCs w:val="28"/>
          <w:lang w:eastAsia="ru-RU"/>
        </w:rPr>
        <w:t xml:space="preserve">Некоторые авторы определяют налоговое право как основанную на собственных принципах </w:t>
      </w:r>
      <w:proofErr w:type="spellStart"/>
      <w:r w:rsidRPr="00805C8A">
        <w:rPr>
          <w:rFonts w:ascii="Times New Roman" w:eastAsia="TimesNewRomanPSMT" w:hAnsi="Times New Roman" w:cs="Times New Roman"/>
          <w:sz w:val="28"/>
          <w:szCs w:val="28"/>
          <w:lang w:eastAsia="ru-RU"/>
        </w:rPr>
        <w:t>подотрасль</w:t>
      </w:r>
      <w:proofErr w:type="spellEnd"/>
      <w:r w:rsidRPr="00805C8A">
        <w:rPr>
          <w:rFonts w:ascii="Times New Roman" w:eastAsia="TimesNewRomanPSMT" w:hAnsi="Times New Roman" w:cs="Times New Roman"/>
          <w:sz w:val="28"/>
          <w:szCs w:val="28"/>
          <w:lang w:eastAsia="ru-RU"/>
        </w:rPr>
        <w:t xml:space="preserve"> финансового права, нормы которой регулируют отношения, складывающиеся в связи с организацией и осуществлением налоговых изъятий у физических лиц и организаций.</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2. Предмет и метод налогового права.</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lang w:eastAsia="ru-RU"/>
        </w:rPr>
      </w:pPr>
      <w:r w:rsidRPr="00805C8A">
        <w:rPr>
          <w:rFonts w:ascii="Times New Roman" w:hAnsi="Times New Roman" w:cs="Times New Roman"/>
          <w:sz w:val="28"/>
          <w:szCs w:val="28"/>
          <w:lang w:eastAsia="ru-RU"/>
        </w:rPr>
        <w:t xml:space="preserve">Главным критерием отраслевой специализации выступает </w:t>
      </w:r>
      <w:r w:rsidRPr="00805C8A">
        <w:rPr>
          <w:rFonts w:ascii="Times New Roman" w:hAnsi="Times New Roman" w:cs="Times New Roman"/>
          <w:i/>
          <w:iCs/>
          <w:sz w:val="28"/>
          <w:szCs w:val="28"/>
          <w:lang w:eastAsia="ru-RU"/>
        </w:rPr>
        <w:t>предмет правового регулирования</w:t>
      </w:r>
      <w:r w:rsidRPr="00805C8A">
        <w:rPr>
          <w:rFonts w:ascii="Times New Roman" w:hAnsi="Times New Roman" w:cs="Times New Roman"/>
          <w:sz w:val="28"/>
          <w:szCs w:val="28"/>
          <w:lang w:eastAsia="ru-RU"/>
        </w:rPr>
        <w:t>, определяемый как совокупность однородных общественных отношений, регулируемых той или иной группой норм. Он показывает, «что» регулирует та или иная отрасль права.</w:t>
      </w:r>
    </w:p>
    <w:p w:rsidR="00396E51" w:rsidRPr="00805C8A" w:rsidRDefault="00396E51" w:rsidP="00805C8A">
      <w:pPr>
        <w:spacing w:after="0" w:line="360" w:lineRule="auto"/>
        <w:ind w:firstLine="708"/>
        <w:jc w:val="both"/>
        <w:rPr>
          <w:rFonts w:ascii="Times New Roman" w:hAnsi="Times New Roman" w:cs="Times New Roman"/>
          <w:sz w:val="28"/>
          <w:szCs w:val="28"/>
          <w:lang w:eastAsia="ru-RU"/>
        </w:rPr>
      </w:pPr>
      <w:r w:rsidRPr="00805C8A">
        <w:rPr>
          <w:rFonts w:ascii="Times New Roman" w:hAnsi="Times New Roman" w:cs="Times New Roman"/>
          <w:i/>
          <w:iCs/>
          <w:sz w:val="28"/>
          <w:szCs w:val="28"/>
          <w:lang w:eastAsia="ru-RU"/>
        </w:rPr>
        <w:t>Предмет налогового права</w:t>
      </w:r>
      <w:r w:rsidRPr="00805C8A">
        <w:rPr>
          <w:rFonts w:ascii="Times New Roman" w:hAnsi="Times New Roman" w:cs="Times New Roman"/>
          <w:sz w:val="28"/>
          <w:szCs w:val="28"/>
          <w:lang w:eastAsia="ru-RU"/>
        </w:rPr>
        <w:t xml:space="preserve">, в свою очередь, неоднороден. Согласно            ст. 2 НК РФ он включает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Этот перечень </w:t>
      </w:r>
      <w:r w:rsidRPr="00805C8A">
        <w:rPr>
          <w:rFonts w:ascii="Times New Roman" w:hAnsi="Times New Roman" w:cs="Times New Roman"/>
          <w:b/>
          <w:bCs/>
          <w:sz w:val="28"/>
          <w:szCs w:val="28"/>
          <w:lang w:eastAsia="ru-RU"/>
        </w:rPr>
        <w:t xml:space="preserve">– </w:t>
      </w:r>
      <w:r w:rsidRPr="00805C8A">
        <w:rPr>
          <w:rFonts w:ascii="Times New Roman" w:hAnsi="Times New Roman" w:cs="Times New Roman"/>
          <w:sz w:val="28"/>
          <w:szCs w:val="28"/>
          <w:lang w:eastAsia="ru-RU"/>
        </w:rPr>
        <w:t xml:space="preserve">исчерпывающий и расширительному толкованию не подлежит. Налоговые отношения могут существовать исключительно в </w:t>
      </w:r>
      <w:r w:rsidRPr="00805C8A">
        <w:rPr>
          <w:rFonts w:ascii="Times New Roman" w:hAnsi="Times New Roman" w:cs="Times New Roman"/>
          <w:i/>
          <w:iCs/>
          <w:sz w:val="28"/>
          <w:szCs w:val="28"/>
          <w:lang w:eastAsia="ru-RU"/>
        </w:rPr>
        <w:t>правовой форме</w:t>
      </w:r>
      <w:r w:rsidRPr="00805C8A">
        <w:rPr>
          <w:rFonts w:ascii="Times New Roman" w:hAnsi="Times New Roman" w:cs="Times New Roman"/>
          <w:sz w:val="28"/>
          <w:szCs w:val="28"/>
          <w:lang w:eastAsia="ru-RU"/>
        </w:rPr>
        <w:t>.</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i/>
          <w:iCs/>
          <w:sz w:val="28"/>
          <w:szCs w:val="28"/>
          <w:lang w:eastAsia="ru-RU"/>
        </w:rPr>
      </w:pPr>
      <w:r w:rsidRPr="00805C8A">
        <w:rPr>
          <w:rFonts w:ascii="Times New Roman" w:hAnsi="Times New Roman" w:cs="Times New Roman"/>
          <w:sz w:val="28"/>
          <w:szCs w:val="28"/>
          <w:lang w:eastAsia="ru-RU"/>
        </w:rPr>
        <w:t xml:space="preserve">В предмете налогового права можно выделить как </w:t>
      </w:r>
      <w:r w:rsidRPr="00805C8A">
        <w:rPr>
          <w:rFonts w:ascii="Times New Roman" w:hAnsi="Times New Roman" w:cs="Times New Roman"/>
          <w:i/>
          <w:iCs/>
          <w:sz w:val="28"/>
          <w:szCs w:val="28"/>
          <w:lang w:eastAsia="ru-RU"/>
        </w:rPr>
        <w:t>имущественные отношения</w:t>
      </w:r>
      <w:r w:rsidRPr="00805C8A">
        <w:rPr>
          <w:rFonts w:ascii="Times New Roman" w:hAnsi="Times New Roman" w:cs="Times New Roman"/>
          <w:sz w:val="28"/>
          <w:szCs w:val="28"/>
          <w:lang w:eastAsia="ru-RU"/>
        </w:rPr>
        <w:t xml:space="preserve">, непосредственно связанные с движением денежных средств в наличной или безналичной форме, так и отношения </w:t>
      </w:r>
      <w:r w:rsidRPr="00805C8A">
        <w:rPr>
          <w:rFonts w:ascii="Times New Roman" w:hAnsi="Times New Roman" w:cs="Times New Roman"/>
          <w:i/>
          <w:iCs/>
          <w:sz w:val="28"/>
          <w:szCs w:val="28"/>
          <w:lang w:eastAsia="ru-RU"/>
        </w:rPr>
        <w:t xml:space="preserve">организационные </w:t>
      </w:r>
      <w:r w:rsidRPr="00805C8A">
        <w:rPr>
          <w:rFonts w:ascii="Times New Roman" w:hAnsi="Times New Roman" w:cs="Times New Roman"/>
          <w:i/>
          <w:iCs/>
          <w:sz w:val="28"/>
          <w:szCs w:val="28"/>
          <w:lang w:eastAsia="ru-RU"/>
        </w:rPr>
        <w:lastRenderedPageBreak/>
        <w:t xml:space="preserve">(неимущественные). </w:t>
      </w:r>
      <w:r w:rsidRPr="00805C8A">
        <w:rPr>
          <w:rFonts w:ascii="Times New Roman" w:hAnsi="Times New Roman" w:cs="Times New Roman"/>
          <w:sz w:val="28"/>
          <w:szCs w:val="28"/>
          <w:lang w:eastAsia="ru-RU"/>
        </w:rPr>
        <w:t xml:space="preserve">Первые традиционно рассматриваются как основные, вторые – как вспомогательные, обеспечивающие возникновение, изменение или прекращение имущественных налоговых отношений. Это справедливый вывод, поскольку все налоговые отношения прямо или косвенно связаны с имуществом, материальными благами, экономической выгодой, то есть с </w:t>
      </w:r>
      <w:r w:rsidRPr="00805C8A">
        <w:rPr>
          <w:rFonts w:ascii="Times New Roman" w:hAnsi="Times New Roman" w:cs="Times New Roman"/>
          <w:i/>
          <w:iCs/>
          <w:sz w:val="28"/>
          <w:szCs w:val="28"/>
          <w:lang w:eastAsia="ru-RU"/>
        </w:rPr>
        <w:t>приращением собственности.</w:t>
      </w:r>
    </w:p>
    <w:p w:rsidR="00396E51" w:rsidRPr="00805C8A" w:rsidRDefault="00396E51" w:rsidP="00805C8A">
      <w:pPr>
        <w:spacing w:after="0" w:line="360" w:lineRule="auto"/>
        <w:ind w:firstLine="708"/>
        <w:jc w:val="both"/>
        <w:rPr>
          <w:rFonts w:ascii="Times New Roman" w:hAnsi="Times New Roman" w:cs="Times New Roman"/>
          <w:sz w:val="28"/>
          <w:szCs w:val="28"/>
          <w:lang w:eastAsia="ru-RU"/>
        </w:rPr>
      </w:pPr>
      <w:r w:rsidRPr="00805C8A">
        <w:rPr>
          <w:rFonts w:ascii="Times New Roman" w:hAnsi="Times New Roman" w:cs="Times New Roman"/>
          <w:b/>
          <w:bCs/>
          <w:i/>
          <w:iCs/>
          <w:sz w:val="28"/>
          <w:szCs w:val="28"/>
          <w:lang w:eastAsia="ru-RU"/>
        </w:rPr>
        <w:t xml:space="preserve">Метод налогового права </w:t>
      </w:r>
      <w:r w:rsidRPr="00805C8A">
        <w:rPr>
          <w:rFonts w:ascii="Times New Roman" w:hAnsi="Times New Roman" w:cs="Times New Roman"/>
          <w:sz w:val="28"/>
          <w:szCs w:val="28"/>
          <w:lang w:eastAsia="ru-RU"/>
        </w:rPr>
        <w:t xml:space="preserve">– это обусловленная спецификой предмета налогового права </w:t>
      </w:r>
      <w:r w:rsidRPr="00805C8A">
        <w:rPr>
          <w:rFonts w:ascii="Times New Roman" w:hAnsi="Times New Roman" w:cs="Times New Roman"/>
          <w:i/>
          <w:iCs/>
          <w:sz w:val="28"/>
          <w:szCs w:val="28"/>
          <w:lang w:eastAsia="ru-RU"/>
        </w:rPr>
        <w:t>совокупность способов, приёмов, средств правового воздействия на налоговые отношения</w:t>
      </w:r>
      <w:r w:rsidRPr="00805C8A">
        <w:rPr>
          <w:rFonts w:ascii="Times New Roman" w:hAnsi="Times New Roman" w:cs="Times New Roman"/>
          <w:sz w:val="28"/>
          <w:szCs w:val="28"/>
          <w:lang w:eastAsia="ru-RU"/>
        </w:rPr>
        <w:t>. Если предмет отрасли показывает, «что» регулируют налогово-правовые нормы, то метод - «как», «каким образом» это правовое регулирование осуществляется.</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3. Источники налогового права.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Одним из существенных признаков права в целом и налогового права, в частности, является </w:t>
      </w:r>
      <w:r w:rsidRPr="00805C8A">
        <w:rPr>
          <w:rFonts w:ascii="Times New Roman" w:hAnsi="Times New Roman" w:cs="Times New Roman"/>
          <w:i/>
          <w:iCs/>
          <w:sz w:val="28"/>
          <w:szCs w:val="28"/>
        </w:rPr>
        <w:t>формальная определенность</w:t>
      </w:r>
      <w:r w:rsidRPr="00805C8A">
        <w:rPr>
          <w:rFonts w:ascii="Times New Roman" w:hAnsi="Times New Roman" w:cs="Times New Roman"/>
          <w:sz w:val="28"/>
          <w:szCs w:val="28"/>
        </w:rPr>
        <w:t xml:space="preserve">. Налогово-правовые нормы фиксируются уполномоченными органами в определенных источниках, издаваемых по установленным процедурам. </w:t>
      </w:r>
      <w:r w:rsidRPr="00805C8A">
        <w:rPr>
          <w:rFonts w:ascii="Times New Roman" w:hAnsi="Times New Roman" w:cs="Times New Roman"/>
          <w:bCs/>
          <w:i/>
          <w:iCs/>
          <w:sz w:val="28"/>
          <w:szCs w:val="28"/>
        </w:rPr>
        <w:t>Источники налогового права</w:t>
      </w:r>
      <w:r w:rsidRPr="00805C8A">
        <w:rPr>
          <w:rFonts w:ascii="Times New Roman" w:hAnsi="Times New Roman" w:cs="Times New Roman"/>
          <w:b/>
          <w:bCs/>
          <w:i/>
          <w:iCs/>
          <w:sz w:val="28"/>
          <w:szCs w:val="28"/>
        </w:rPr>
        <w:t xml:space="preserve"> </w:t>
      </w:r>
      <w:r w:rsidRPr="00805C8A">
        <w:rPr>
          <w:rFonts w:ascii="Times New Roman" w:hAnsi="Times New Roman" w:cs="Times New Roman"/>
          <w:sz w:val="28"/>
          <w:szCs w:val="28"/>
        </w:rPr>
        <w:t xml:space="preserve">– это </w:t>
      </w:r>
      <w:r w:rsidRPr="00805C8A">
        <w:rPr>
          <w:rFonts w:ascii="Times New Roman" w:hAnsi="Times New Roman" w:cs="Times New Roman"/>
          <w:i/>
          <w:iCs/>
          <w:sz w:val="28"/>
          <w:szCs w:val="28"/>
        </w:rPr>
        <w:t>официально признаваемые государством юридические формы, содержащие налогово-правовые нормы</w:t>
      </w:r>
      <w:r w:rsidRPr="00805C8A">
        <w:rPr>
          <w:rFonts w:ascii="Times New Roman" w:hAnsi="Times New Roman" w:cs="Times New Roman"/>
          <w:sz w:val="28"/>
          <w:szCs w:val="28"/>
        </w:rPr>
        <w:t>.</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Источники налогового права образуют многоуровневую, иерархическую систему, включающую нормативно-правовые акты, международные договоры, судебные прецеденты.</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Основные начала налогового права содержаться в </w:t>
      </w:r>
      <w:r w:rsidRPr="00805C8A">
        <w:rPr>
          <w:rFonts w:ascii="Times New Roman" w:hAnsi="Times New Roman" w:cs="Times New Roman"/>
          <w:b/>
          <w:sz w:val="28"/>
          <w:szCs w:val="28"/>
        </w:rPr>
        <w:t>Конституции РФ</w:t>
      </w:r>
      <w:r w:rsidRPr="00805C8A">
        <w:rPr>
          <w:rFonts w:ascii="Times New Roman" w:hAnsi="Times New Roman" w:cs="Times New Roman"/>
          <w:sz w:val="28"/>
          <w:szCs w:val="28"/>
        </w:rPr>
        <w:t>. А именно разграничение предметов ведения РФ и её субъектов по вопросам налогообложения, устанавливает компетенцию в области налогов Президента РФ, Федерального Собрания РФ, Правительства РФ (ст. 5, 7, 8, 11, 15, 18, 24, 35, 45, 49, 51, 54, 55, 57, 71, 72, 74, 75, 76, 78).</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b/>
          <w:sz w:val="28"/>
          <w:szCs w:val="28"/>
        </w:rPr>
        <w:t>Международные договоры</w:t>
      </w:r>
      <w:r w:rsidRPr="00805C8A">
        <w:rPr>
          <w:rFonts w:ascii="Times New Roman" w:hAnsi="Times New Roman" w:cs="Times New Roman"/>
          <w:sz w:val="28"/>
          <w:szCs w:val="28"/>
        </w:rPr>
        <w:t xml:space="preserve">. Принцип приоритета норм международного права и международных договоров РФ. </w:t>
      </w:r>
    </w:p>
    <w:p w:rsidR="00396E51" w:rsidRPr="00805C8A" w:rsidRDefault="00396E51" w:rsidP="00805C8A">
      <w:pPr>
        <w:spacing w:after="0" w:line="360" w:lineRule="auto"/>
        <w:ind w:firstLine="708"/>
        <w:jc w:val="both"/>
        <w:rPr>
          <w:rFonts w:ascii="Times New Roman" w:hAnsi="Times New Roman" w:cs="Times New Roman"/>
          <w:color w:val="000000"/>
          <w:sz w:val="28"/>
          <w:szCs w:val="28"/>
          <w:lang w:eastAsia="ru-RU"/>
        </w:rPr>
      </w:pPr>
      <w:r w:rsidRPr="00805C8A">
        <w:rPr>
          <w:rFonts w:ascii="Times New Roman" w:hAnsi="Times New Roman" w:cs="Times New Roman"/>
          <w:sz w:val="28"/>
          <w:szCs w:val="28"/>
        </w:rPr>
        <w:t>Ст. 7 НК РФ: «</w:t>
      </w:r>
      <w:r w:rsidRPr="00805C8A">
        <w:rPr>
          <w:rFonts w:ascii="Times New Roman" w:hAnsi="Times New Roman" w:cs="Times New Roman"/>
          <w:color w:val="000000"/>
          <w:sz w:val="28"/>
          <w:szCs w:val="28"/>
          <w:lang w:eastAsia="ru-RU"/>
        </w:rPr>
        <w:t xml:space="preserve">Если </w:t>
      </w:r>
      <w:r w:rsidRPr="00805C8A">
        <w:rPr>
          <w:rFonts w:ascii="Times New Roman" w:hAnsi="Times New Roman" w:cs="Times New Roman"/>
          <w:color w:val="0000FF"/>
          <w:sz w:val="28"/>
          <w:szCs w:val="28"/>
          <w:u w:val="single"/>
          <w:lang w:eastAsia="ru-RU"/>
        </w:rPr>
        <w:t>международным договором</w:t>
      </w:r>
      <w:r w:rsidRPr="00805C8A">
        <w:rPr>
          <w:rFonts w:ascii="Times New Roman" w:hAnsi="Times New Roman" w:cs="Times New Roman"/>
          <w:color w:val="000000"/>
          <w:sz w:val="28"/>
          <w:szCs w:val="28"/>
          <w:lang w:eastAsia="ru-RU"/>
        </w:rPr>
        <w:t xml:space="preserve"> Российской Федерации, содержащим положения, касающиеся налогообложения и сборов, установлены иные правила и нормы, чем предусмотренные настоящим </w:t>
      </w:r>
      <w:r w:rsidRPr="00805C8A">
        <w:rPr>
          <w:rFonts w:ascii="Times New Roman" w:hAnsi="Times New Roman" w:cs="Times New Roman"/>
          <w:color w:val="000000"/>
          <w:sz w:val="28"/>
          <w:szCs w:val="28"/>
          <w:lang w:eastAsia="ru-RU"/>
        </w:rPr>
        <w:lastRenderedPageBreak/>
        <w:t>Кодексом и принятыми в соответствии с ним нормативными правовыми актами о налогах и (или) сборах, то применяются правила и нормы международных договоров Российской Федерации».</w:t>
      </w:r>
    </w:p>
    <w:p w:rsidR="00396E51" w:rsidRPr="00805C8A" w:rsidRDefault="00396E51" w:rsidP="00805C8A">
      <w:pPr>
        <w:spacing w:after="0" w:line="360" w:lineRule="auto"/>
        <w:ind w:firstLine="708"/>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Группы международных источников:</w:t>
      </w:r>
    </w:p>
    <w:p w:rsidR="00396E51" w:rsidRPr="00805C8A" w:rsidRDefault="00396E51" w:rsidP="00805C8A">
      <w:pPr>
        <w:numPr>
          <w:ilvl w:val="0"/>
          <w:numId w:val="2"/>
        </w:numPr>
        <w:spacing w:after="0" w:line="360" w:lineRule="auto"/>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Акты, устанавливающие общие принципы налогообложения (Заключительный акт совещания по безопасности и сотрудничеству в Европе от 1.08. 1975 г.);</w:t>
      </w:r>
    </w:p>
    <w:p w:rsidR="00396E51" w:rsidRPr="00805C8A" w:rsidRDefault="00396E51" w:rsidP="00805C8A">
      <w:pPr>
        <w:numPr>
          <w:ilvl w:val="0"/>
          <w:numId w:val="2"/>
        </w:numPr>
        <w:spacing w:after="0" w:line="360" w:lineRule="auto"/>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Двусторонние или многосторонние соглашения, содержащие нормы о налогообложении;</w:t>
      </w:r>
    </w:p>
    <w:p w:rsidR="00396E51" w:rsidRPr="00805C8A" w:rsidRDefault="00396E51" w:rsidP="00805C8A">
      <w:pPr>
        <w:numPr>
          <w:ilvl w:val="0"/>
          <w:numId w:val="2"/>
        </w:numPr>
        <w:spacing w:after="0" w:line="360" w:lineRule="auto"/>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Международные соглашения содержащие нормы налогового права (о взаимном установлении льгот для дипломатов и консульских сотрудников).</w:t>
      </w:r>
    </w:p>
    <w:p w:rsidR="00396E51" w:rsidRPr="00805C8A" w:rsidRDefault="00396E51" w:rsidP="00805C8A">
      <w:pPr>
        <w:spacing w:after="0" w:line="360" w:lineRule="auto"/>
        <w:ind w:firstLine="708"/>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 xml:space="preserve">В настоящее время действует более 70 международных соглашений (конвенций, договоров), заключённых РФ с иностранными государствами по вопросам </w:t>
      </w:r>
      <w:proofErr w:type="spellStart"/>
      <w:r w:rsidRPr="00805C8A">
        <w:rPr>
          <w:rFonts w:ascii="Times New Roman" w:hAnsi="Times New Roman" w:cs="Times New Roman"/>
          <w:color w:val="000000"/>
          <w:sz w:val="28"/>
          <w:szCs w:val="28"/>
          <w:lang w:eastAsia="ru-RU"/>
        </w:rPr>
        <w:t>изб</w:t>
      </w:r>
      <w:r w:rsidR="00CA3E20">
        <w:rPr>
          <w:rFonts w:ascii="Times New Roman" w:hAnsi="Times New Roman" w:cs="Times New Roman"/>
          <w:color w:val="000000"/>
          <w:sz w:val="28"/>
          <w:szCs w:val="28"/>
          <w:lang w:eastAsia="ru-RU"/>
        </w:rPr>
        <w:t>е</w:t>
      </w:r>
      <w:r w:rsidRPr="00805C8A">
        <w:rPr>
          <w:rFonts w:ascii="Times New Roman" w:hAnsi="Times New Roman" w:cs="Times New Roman"/>
          <w:color w:val="000000"/>
          <w:sz w:val="28"/>
          <w:szCs w:val="28"/>
          <w:lang w:eastAsia="ru-RU"/>
        </w:rPr>
        <w:t>жания</w:t>
      </w:r>
      <w:proofErr w:type="spellEnd"/>
      <w:r w:rsidRPr="00805C8A">
        <w:rPr>
          <w:rFonts w:ascii="Times New Roman" w:hAnsi="Times New Roman" w:cs="Times New Roman"/>
          <w:color w:val="000000"/>
          <w:sz w:val="28"/>
          <w:szCs w:val="28"/>
          <w:lang w:eastAsia="ru-RU"/>
        </w:rPr>
        <w:t xml:space="preserve"> двойного налогообложения доходов.</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b/>
          <w:sz w:val="28"/>
          <w:szCs w:val="28"/>
        </w:rPr>
        <w:t xml:space="preserve">Законодательство о налогах и сборах. </w:t>
      </w:r>
      <w:r w:rsidRPr="00805C8A">
        <w:rPr>
          <w:rFonts w:ascii="Times New Roman" w:hAnsi="Times New Roman" w:cs="Times New Roman"/>
          <w:sz w:val="28"/>
          <w:szCs w:val="28"/>
        </w:rPr>
        <w:t>Включает три уровня правового регулирования – федеральный, региональный и местный.</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Так, законодательство Российской Федерации о налогах и сборах состоит из НК РФ и принятых в соответствии с ним федеральных законов о налогах и сборах. При этом НК РФ прямо не предписывает принятие каких-либо конкретных налоговых законов помимо НК РФ, хотя такая возможность и не исключается: например, ст. 25 НК РФ устанавливает, что права, обязанности и ответственность сборщиков налогов и (или) сборов могут определяться, в частности, помимо НК РФ и иными федеральными законами.</w:t>
      </w:r>
    </w:p>
    <w:p w:rsidR="00396E51" w:rsidRPr="00805C8A" w:rsidRDefault="00396E51" w:rsidP="00805C8A">
      <w:pPr>
        <w:spacing w:after="0" w:line="360" w:lineRule="auto"/>
        <w:ind w:firstLine="708"/>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"Налоговый кодекс Российской Федерации (часть первая)" от 31.07.1998 N 146-ФЗ. Введена в действие с 1.01.1999.</w:t>
      </w:r>
    </w:p>
    <w:p w:rsidR="00396E51" w:rsidRPr="00805C8A" w:rsidRDefault="00396E51" w:rsidP="00805C8A">
      <w:pPr>
        <w:spacing w:after="0" w:line="360" w:lineRule="auto"/>
        <w:ind w:firstLine="708"/>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"Налоговый кодекс Российской Федерации (часть вторая)" от 05.08.2000 N 117-ФЗ. Введена в действие с 1.01.2004.</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Законодательство субъектов РФ о налогах и сборах состоит из законов</w:t>
      </w:r>
    </w:p>
    <w:p w:rsidR="00396E51" w:rsidRPr="00805C8A" w:rsidRDefault="00396E51" w:rsidP="00805C8A">
      <w:pPr>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о налогах и сборах субъектов РФ, принятых в соответствии с НК РФ. Характерно, что ранее действовавшая редакция п. 4 ст. 1 НК РФ допускала</w:t>
      </w:r>
    </w:p>
    <w:p w:rsidR="00396E51" w:rsidRPr="00805C8A" w:rsidRDefault="00396E51" w:rsidP="00805C8A">
      <w:pPr>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lastRenderedPageBreak/>
        <w:t>возможность установления региональных налогов не только законами, но и иными нормативными правовыми актами законодательных (представительных) органов власти. В настоящее время все нормативные решения субъектов РФ в сфере налогообложения должны приниматься исключительно в форме закона.</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4. Принципы (основные начала) налогового права.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Вместе с тем налоговое право характеризуется и присущими именно ему специфическими принципами. Существенное значение для развития налогового права имеет закрепление его принципов в НК РФ в качестве основных начал законодательства о налогах и сборах (ст. 3). Они исходят из конституционных положений о правах человека и гражданина, принципах рыночных экономических отношений, государственной целостности Российской Федерации, разграничении полномочий между органами государственной власти федерации, ее субъектов и органов местного самоуправления. К таким принципам, впервые обобщенно сформулированным в российском законодательстве, относятся следующие: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1) обязанность каждого лица уплачивать только законно установленные налоги и сборы, основанные на признании всеобщности и равенства налогообложения при учете фактической способности налогоплательщика к уплате налогов;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2) недопустимость дискриминационного характера налогообложения и различного его применения, исходя из социальных, расовых, национальных и иных подобных критериев, а также установления дифференцированных ставок налогов и сборов в зависимости от формы собственности, гражданства физических лиц или места происхождения капитала;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3) недопустимость произвольных налогов и сборов, не имеющих экономического основания и препятствующих реализации гражданами своих конституционных прав;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4) недопустимость установления налогов и сборов, нарушающих единое экономическое пространство РФ;</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lastRenderedPageBreak/>
        <w:t xml:space="preserve">5) приоритетность НК РФ в установлении, изменении и отмене налогов и сборов всех уровней;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6) необходимость формулирования законодательства таким образом, чтобы каждый точно знал, какие налоги (сборы), когда и в каком размере он должен платить;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7) толкование всех сомнений, противоречий и неясностей законодательства о налогах и сборах в пользу налогоплательщика (плательщика сбора);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8) необходимость четкого определения круга налогоплательщиков (плательщиков сборов) и всех элементов налогообложения при установлении налогов и сборов. Согласно ст. 17 НК РФ к названным элементам относятся: объект налогообложения, налоговая база, налоговый период, налоговая ставка, порядок исчисления налога, порядок и сроки уплаты налога. Только при соблюдении этих условий налог считается установленным.</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5. Система налогового права. </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Налоговое право как отрасль права входит в единую систему российского права, и в свою очередь само представляет собой систему последовательно расположенных и взаимоувязанных правовых норм, объединенных внутренним единством целей, задач, предмета регулирования, принципов и методов такого регулирования.</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Нормы налогового права группируются в две части - Общую и Особенную.</w:t>
      </w:r>
    </w:p>
    <w:p w:rsidR="00396E51" w:rsidRPr="00805C8A" w:rsidRDefault="00396E51" w:rsidP="00CA3E20">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Общая часть налогового права включает в себя нормы, устанавливающие принципы налогового права, систему и виды налогов и сборов Российской Федерации, права и обязанности участников отношений, регулируемых налоговым правом, основания возникновения, изменения и прекращения обязанностей по уплате налогов, порядок ее добровольного и принудительного исполнения, порядок осуществления налоговой отчетности и налогового контроля, а также способы и порядок защиты прав налогоплательщиков. Общая часть налогового права представлена частью первой НК РФ, Законом РФ от 21 марта 1991 г. N 943-I "О налоговых органах </w:t>
      </w:r>
      <w:r w:rsidRPr="00805C8A">
        <w:rPr>
          <w:rFonts w:ascii="Times New Roman" w:hAnsi="Times New Roman" w:cs="Times New Roman"/>
          <w:sz w:val="28"/>
          <w:szCs w:val="28"/>
        </w:rPr>
        <w:lastRenderedPageBreak/>
        <w:t xml:space="preserve">Российской Федерации" </w:t>
      </w:r>
      <w:r w:rsidRPr="00805C8A">
        <w:rPr>
          <w:rFonts w:ascii="Times New Roman" w:hAnsi="Times New Roman" w:cs="Times New Roman"/>
          <w:color w:val="000000"/>
          <w:sz w:val="28"/>
          <w:szCs w:val="28"/>
        </w:rPr>
        <w:t>(ред. от 02.04.2014)</w:t>
      </w:r>
      <w:r w:rsidRPr="00805C8A">
        <w:rPr>
          <w:rFonts w:ascii="Times New Roman" w:hAnsi="Times New Roman" w:cs="Times New Roman"/>
          <w:sz w:val="28"/>
          <w:szCs w:val="28"/>
        </w:rPr>
        <w:t xml:space="preserve"> и иными актами законодательства о налогах и сборах. В части первой НК РФ систематизированы общие нормы налогового законодательства, регулирующие вопросы налогообложения, отнесенные Конституцией РФ к ведению Российской Федерации и совместному ведению Российской Федерации и ее субъектов.</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Особенная часть налогового права представляет собой совокупность правовых норм части второй НК РФ, иных законов и подзаконных актов о налогах и сборах, регулирующих правовой режим налогообложения конкретными видами налогов.</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6. Налог как правовая категория.</w:t>
      </w:r>
    </w:p>
    <w:p w:rsidR="00396E51" w:rsidRPr="00805C8A" w:rsidRDefault="00396E51" w:rsidP="00805C8A">
      <w:pPr>
        <w:spacing w:after="0" w:line="360" w:lineRule="auto"/>
        <w:ind w:firstLine="547"/>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Статья 8. Понятие налога и сбора</w:t>
      </w:r>
    </w:p>
    <w:p w:rsidR="00396E51" w:rsidRPr="00805C8A" w:rsidRDefault="00396E51" w:rsidP="00805C8A">
      <w:pPr>
        <w:spacing w:after="0" w:line="360" w:lineRule="auto"/>
        <w:ind w:firstLine="547"/>
        <w:jc w:val="both"/>
        <w:rPr>
          <w:rFonts w:ascii="Times New Roman" w:hAnsi="Times New Roman" w:cs="Times New Roman"/>
          <w:color w:val="000000"/>
          <w:sz w:val="28"/>
          <w:szCs w:val="28"/>
          <w:lang w:eastAsia="ru-RU"/>
        </w:rPr>
      </w:pPr>
      <w:r w:rsidRPr="00805C8A">
        <w:rPr>
          <w:rFonts w:ascii="Times New Roman" w:hAnsi="Times New Roman" w:cs="Times New Roman"/>
          <w:color w:val="000000"/>
          <w:sz w:val="28"/>
          <w:szCs w:val="28"/>
          <w:lang w:eastAsia="ru-RU"/>
        </w:rP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396E51" w:rsidRPr="00805C8A" w:rsidRDefault="00396E51" w:rsidP="00805C8A">
      <w:pPr>
        <w:autoSpaceDE w:val="0"/>
        <w:autoSpaceDN w:val="0"/>
        <w:adjustRightInd w:val="0"/>
        <w:spacing w:after="0" w:line="360" w:lineRule="auto"/>
        <w:ind w:firstLine="547"/>
        <w:jc w:val="both"/>
        <w:rPr>
          <w:rFonts w:ascii="Times New Roman" w:hAnsi="Times New Roman" w:cs="Times New Roman"/>
          <w:sz w:val="28"/>
          <w:szCs w:val="28"/>
          <w:lang w:eastAsia="ru-RU"/>
        </w:rPr>
      </w:pPr>
      <w:r w:rsidRPr="00805C8A">
        <w:rPr>
          <w:rFonts w:ascii="Times New Roman" w:hAnsi="Times New Roman" w:cs="Times New Roman"/>
          <w:b/>
          <w:bCs/>
          <w:i/>
          <w:iCs/>
          <w:sz w:val="28"/>
          <w:szCs w:val="28"/>
          <w:lang w:eastAsia="ru-RU"/>
        </w:rPr>
        <w:t xml:space="preserve">Сущность налога </w:t>
      </w:r>
      <w:r w:rsidRPr="00805C8A">
        <w:rPr>
          <w:rFonts w:ascii="Times New Roman" w:hAnsi="Times New Roman" w:cs="Times New Roman"/>
          <w:sz w:val="28"/>
          <w:szCs w:val="28"/>
          <w:lang w:eastAsia="ru-RU"/>
        </w:rPr>
        <w:t>состоит в отчуждении государством в свою пользу принадлежащих частным лицам денежных средств. Известно, что еще Фома Аквинский определял налог как дозволенную законом форму грабежа.</w:t>
      </w:r>
    </w:p>
    <w:p w:rsidR="00396E51" w:rsidRPr="00805C8A" w:rsidRDefault="00396E51" w:rsidP="00805C8A">
      <w:pPr>
        <w:autoSpaceDE w:val="0"/>
        <w:autoSpaceDN w:val="0"/>
        <w:adjustRightInd w:val="0"/>
        <w:spacing w:after="0" w:line="360" w:lineRule="auto"/>
        <w:ind w:firstLine="547"/>
        <w:jc w:val="both"/>
        <w:rPr>
          <w:rFonts w:ascii="Times New Roman" w:hAnsi="Times New Roman" w:cs="Times New Roman"/>
          <w:sz w:val="28"/>
          <w:szCs w:val="28"/>
          <w:lang w:eastAsia="ru-RU"/>
        </w:rPr>
      </w:pPr>
      <w:r w:rsidRPr="00805C8A">
        <w:rPr>
          <w:rFonts w:ascii="Times New Roman" w:hAnsi="Times New Roman" w:cs="Times New Roman"/>
          <w:sz w:val="28"/>
          <w:szCs w:val="28"/>
          <w:lang w:eastAsia="ru-RU"/>
        </w:rPr>
        <w:t>Определение налога как основанную на законе денежную форму отчуждения собственности с целью обеспечения расходов публичной власти</w:t>
      </w:r>
    </w:p>
    <w:p w:rsidR="00396E51" w:rsidRPr="00805C8A" w:rsidRDefault="00396E51" w:rsidP="00805C8A">
      <w:pPr>
        <w:autoSpaceDE w:val="0"/>
        <w:autoSpaceDN w:val="0"/>
        <w:adjustRightInd w:val="0"/>
        <w:spacing w:after="0" w:line="360" w:lineRule="auto"/>
        <w:jc w:val="both"/>
        <w:rPr>
          <w:rFonts w:ascii="Times New Roman" w:hAnsi="Times New Roman" w:cs="Times New Roman"/>
          <w:sz w:val="28"/>
          <w:szCs w:val="28"/>
          <w:lang w:eastAsia="ru-RU"/>
        </w:rPr>
      </w:pPr>
      <w:r w:rsidRPr="00805C8A">
        <w:rPr>
          <w:rFonts w:ascii="Times New Roman" w:hAnsi="Times New Roman" w:cs="Times New Roman"/>
          <w:sz w:val="28"/>
          <w:szCs w:val="28"/>
          <w:lang w:eastAsia="ru-RU"/>
        </w:rPr>
        <w:t>впервые сформулировал КС РФ. Налогоплательщик не вправе распоряжаться по своему усмотрению той частью своего имущества, которая в виде определенной денежной суммы подлежит взносу в казну, и обязан регулярно перечислять эту сумму в пользу государства, так как иначе были бы нарушены права и охраняемые законом интересы других лиц, а также государства. При этом, по мнению КС РФ, взыскание налога не может расцениваться как произвольное лишение собственника его имущества, - оно</w:t>
      </w:r>
    </w:p>
    <w:p w:rsidR="00396E51" w:rsidRDefault="00396E51" w:rsidP="00805C8A">
      <w:pPr>
        <w:autoSpaceDE w:val="0"/>
        <w:autoSpaceDN w:val="0"/>
        <w:adjustRightInd w:val="0"/>
        <w:spacing w:after="0" w:line="360" w:lineRule="auto"/>
        <w:jc w:val="both"/>
        <w:rPr>
          <w:rFonts w:ascii="Times New Roman" w:hAnsi="Times New Roman" w:cs="Times New Roman"/>
          <w:sz w:val="28"/>
          <w:szCs w:val="28"/>
          <w:lang w:eastAsia="ru-RU"/>
        </w:rPr>
      </w:pPr>
      <w:r w:rsidRPr="00805C8A">
        <w:rPr>
          <w:rFonts w:ascii="Times New Roman" w:hAnsi="Times New Roman" w:cs="Times New Roman"/>
          <w:sz w:val="28"/>
          <w:szCs w:val="28"/>
          <w:lang w:eastAsia="ru-RU"/>
        </w:rPr>
        <w:t>представляет собой законное изъятие части имущества, вытекающее из конституционной публично-правовой обязанности (Постановления КС РФ от 17.12.96 № 20-П, от 11.11.97 № 16-П).</w:t>
      </w:r>
    </w:p>
    <w:p w:rsidR="00CA3E20" w:rsidRPr="00805C8A" w:rsidRDefault="00CA3E20" w:rsidP="00805C8A">
      <w:pPr>
        <w:autoSpaceDE w:val="0"/>
        <w:autoSpaceDN w:val="0"/>
        <w:adjustRightInd w:val="0"/>
        <w:spacing w:after="0" w:line="360" w:lineRule="auto"/>
        <w:jc w:val="both"/>
        <w:rPr>
          <w:rFonts w:ascii="Times New Roman" w:hAnsi="Times New Roman" w:cs="Times New Roman"/>
          <w:sz w:val="28"/>
          <w:szCs w:val="28"/>
          <w:lang w:eastAsia="ru-RU"/>
        </w:rPr>
      </w:pPr>
    </w:p>
    <w:p w:rsidR="00396E51" w:rsidRPr="00805C8A" w:rsidRDefault="00396E51" w:rsidP="00CA3E20">
      <w:pPr>
        <w:spacing w:after="0" w:line="360" w:lineRule="auto"/>
        <w:ind w:right="284" w:firstLine="708"/>
        <w:jc w:val="center"/>
        <w:rPr>
          <w:rFonts w:ascii="Times New Roman" w:hAnsi="Times New Roman" w:cs="Times New Roman"/>
          <w:b/>
          <w:i/>
          <w:sz w:val="28"/>
          <w:szCs w:val="28"/>
        </w:rPr>
      </w:pPr>
      <w:r w:rsidRPr="00805C8A">
        <w:rPr>
          <w:rFonts w:ascii="Times New Roman" w:hAnsi="Times New Roman" w:cs="Times New Roman"/>
          <w:b/>
          <w:sz w:val="28"/>
          <w:szCs w:val="28"/>
        </w:rPr>
        <w:t>Тема 2. Налогово-правовые нормы и налогово-правовые отношения</w:t>
      </w:r>
    </w:p>
    <w:p w:rsidR="00396E51" w:rsidRPr="00805C8A" w:rsidRDefault="00396E51" w:rsidP="00805C8A">
      <w:pPr>
        <w:tabs>
          <w:tab w:val="left" w:pos="318"/>
        </w:tabs>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 xml:space="preserve">1. Понятие, признаки и виды налоговых правоотношений. </w:t>
      </w:r>
    </w:p>
    <w:p w:rsidR="00396E51" w:rsidRPr="00805C8A" w:rsidRDefault="00396E51" w:rsidP="00805C8A">
      <w:pPr>
        <w:tabs>
          <w:tab w:val="left" w:pos="318"/>
        </w:tabs>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 xml:space="preserve">2. Субъекты налоговых правоотношений. </w:t>
      </w:r>
    </w:p>
    <w:p w:rsidR="00396E51" w:rsidRPr="00805C8A" w:rsidRDefault="00396E51" w:rsidP="00805C8A">
      <w:pPr>
        <w:tabs>
          <w:tab w:val="left" w:pos="318"/>
        </w:tabs>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 xml:space="preserve">3. Объекты налоговых правоотношений. </w:t>
      </w:r>
    </w:p>
    <w:p w:rsidR="00396E51" w:rsidRPr="00805C8A" w:rsidRDefault="00396E51" w:rsidP="00805C8A">
      <w:pPr>
        <w:tabs>
          <w:tab w:val="left" w:pos="318"/>
        </w:tabs>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 xml:space="preserve">4. Содержание налоговых правоотношений. </w:t>
      </w:r>
    </w:p>
    <w:p w:rsidR="00396E51" w:rsidRPr="00805C8A" w:rsidRDefault="00396E51" w:rsidP="00805C8A">
      <w:pPr>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5. Представительство в налоговых правоотношениях.</w:t>
      </w:r>
    </w:p>
    <w:p w:rsidR="00396E51" w:rsidRPr="00805C8A" w:rsidRDefault="00396E51" w:rsidP="00805C8A">
      <w:pPr>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6. Взаимозависимые лица.</w:t>
      </w:r>
    </w:p>
    <w:p w:rsidR="00396E51" w:rsidRPr="00805C8A" w:rsidRDefault="00396E51" w:rsidP="00CA3E20">
      <w:pPr>
        <w:spacing w:after="0" w:line="360" w:lineRule="auto"/>
        <w:ind w:left="709"/>
        <w:rPr>
          <w:rFonts w:ascii="Times New Roman" w:hAnsi="Times New Roman" w:cs="Times New Roman"/>
          <w:sz w:val="28"/>
          <w:szCs w:val="28"/>
        </w:rPr>
      </w:pPr>
      <w:r w:rsidRPr="00805C8A">
        <w:rPr>
          <w:rFonts w:ascii="Times New Roman" w:hAnsi="Times New Roman" w:cs="Times New Roman"/>
          <w:sz w:val="28"/>
          <w:szCs w:val="28"/>
        </w:rPr>
        <w:t>7. Консолидированная группа налогоплательщиков.</w:t>
      </w:r>
    </w:p>
    <w:p w:rsidR="00396E51" w:rsidRPr="00805C8A" w:rsidRDefault="00396E51" w:rsidP="00805C8A">
      <w:pPr>
        <w:tabs>
          <w:tab w:val="left" w:pos="318"/>
        </w:tabs>
        <w:spacing w:after="0" w:line="360" w:lineRule="auto"/>
        <w:rPr>
          <w:rFonts w:ascii="Times New Roman" w:hAnsi="Times New Roman" w:cs="Times New Roman"/>
          <w:b/>
          <w:sz w:val="28"/>
          <w:szCs w:val="28"/>
        </w:rPr>
      </w:pPr>
      <w:r w:rsidRPr="00805C8A">
        <w:rPr>
          <w:rFonts w:ascii="Times New Roman" w:hAnsi="Times New Roman" w:cs="Times New Roman"/>
          <w:b/>
          <w:sz w:val="28"/>
          <w:szCs w:val="28"/>
        </w:rPr>
        <w:tab/>
      </w:r>
      <w:r w:rsidRPr="00805C8A">
        <w:rPr>
          <w:rFonts w:ascii="Times New Roman" w:hAnsi="Times New Roman" w:cs="Times New Roman"/>
          <w:b/>
          <w:sz w:val="28"/>
          <w:szCs w:val="28"/>
        </w:rPr>
        <w:tab/>
        <w:t xml:space="preserve">1. Понятие, признаки и виды налоговых правоотношений. </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Налоговое правоотношение является одной из центральных категорий налогового права, отражающей его своеобразие и место в правовой системе Российской Федерации.</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В специальной литературе сложилось два подхода к исследованию понятия налогового правоотношения. Первый из них основан на положениях ст. 2 НК РФ и носит описательный характер. С его помощью налоговые правоотношения отграничиваются от смежных правоотношений: бюджетных, таможенных, административных и др.</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Так, М.В. Карасева определяет налоговые правоотношения как общественные отношения, возникающие на основе реализации норм налогового права.</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 xml:space="preserve">А.В. </w:t>
      </w:r>
      <w:proofErr w:type="spellStart"/>
      <w:r w:rsidRPr="00805C8A">
        <w:rPr>
          <w:rFonts w:ascii="Times New Roman" w:hAnsi="Times New Roman" w:cs="Times New Roman"/>
          <w:sz w:val="28"/>
          <w:szCs w:val="28"/>
        </w:rPr>
        <w:t>Брызгалин</w:t>
      </w:r>
      <w:proofErr w:type="spellEnd"/>
      <w:r w:rsidRPr="00805C8A">
        <w:rPr>
          <w:rFonts w:ascii="Times New Roman" w:hAnsi="Times New Roman" w:cs="Times New Roman"/>
          <w:sz w:val="28"/>
          <w:szCs w:val="28"/>
        </w:rPr>
        <w:t xml:space="preserve"> полагает, что налоговые правоотношения можно определить как урегулированные нормами налогового права общественные отношения, возникающие по поводу установления, введения и взимания налогов.</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 xml:space="preserve">Налоговые правоотношения, во-первых, возникают, изменяются, прекращаются только на основе норм законодательства о налогах и сборах. Общественные отношения в сфере налогообложения могут возникать и существовать только в правовой форме, только на основе норм законодательства. Конституция РФ предусматривает обязанность уплачивать </w:t>
      </w:r>
      <w:r w:rsidRPr="00805C8A">
        <w:rPr>
          <w:rFonts w:ascii="Times New Roman" w:hAnsi="Times New Roman" w:cs="Times New Roman"/>
          <w:sz w:val="28"/>
          <w:szCs w:val="28"/>
        </w:rPr>
        <w:lastRenderedPageBreak/>
        <w:t>только законно установленные налоги и сборы. В этом заключается одно из существенных отличий налоговых правоотношений от частноправовых. Так, гражданско-правовые отношения могут возникать и при наличии оснований, прямо не предусмотренных гражданским законодательством, но не противоречащих ему. Кроме того, исторически гражданские правоотношения складывались фактически и лишь впоследствии признавались государством.</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Во-вторых, налоговые правоотношения существуют в сфере налогообложения, призваны воплотить возможности, которые заложены в экономической категории "налог".</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 xml:space="preserve">Третьим специфическим признаком налоговых правоотношений является их опора на существующую систему принципов налогового права, которые традиционно относятся к </w:t>
      </w:r>
      <w:proofErr w:type="spellStart"/>
      <w:r w:rsidRPr="00805C8A">
        <w:rPr>
          <w:rFonts w:ascii="Times New Roman" w:hAnsi="Times New Roman" w:cs="Times New Roman"/>
          <w:sz w:val="28"/>
          <w:szCs w:val="28"/>
        </w:rPr>
        <w:t>подотраслевым</w:t>
      </w:r>
      <w:proofErr w:type="spellEnd"/>
      <w:r w:rsidRPr="00805C8A">
        <w:rPr>
          <w:rFonts w:ascii="Times New Roman" w:hAnsi="Times New Roman" w:cs="Times New Roman"/>
          <w:sz w:val="28"/>
          <w:szCs w:val="28"/>
        </w:rPr>
        <w:t>. Принципами налогового права в соответствии со ст. 3 НК РФ являются: всеобщность налогообложения, податное равенство, экономическая обоснованность налогов и сборов, конституционность налогообложения, законность установления налогов и сборов.</w:t>
      </w:r>
    </w:p>
    <w:p w:rsidR="00396E51" w:rsidRPr="00805C8A" w:rsidRDefault="00396E51"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 xml:space="preserve">В-четвертых, для участников налоговых правоотношений присуще свойство налоговой </w:t>
      </w:r>
      <w:proofErr w:type="spellStart"/>
      <w:r w:rsidRPr="00805C8A">
        <w:rPr>
          <w:rFonts w:ascii="Times New Roman" w:hAnsi="Times New Roman" w:cs="Times New Roman"/>
          <w:sz w:val="28"/>
          <w:szCs w:val="28"/>
        </w:rPr>
        <w:t>правосубъектности</w:t>
      </w:r>
      <w:proofErr w:type="spellEnd"/>
      <w:r w:rsidRPr="00805C8A">
        <w:rPr>
          <w:rFonts w:ascii="Times New Roman" w:hAnsi="Times New Roman" w:cs="Times New Roman"/>
          <w:sz w:val="28"/>
          <w:szCs w:val="28"/>
        </w:rPr>
        <w:t xml:space="preserve">. Налоговая </w:t>
      </w:r>
      <w:proofErr w:type="spellStart"/>
      <w:r w:rsidRPr="00805C8A">
        <w:rPr>
          <w:rFonts w:ascii="Times New Roman" w:hAnsi="Times New Roman" w:cs="Times New Roman"/>
          <w:sz w:val="28"/>
          <w:szCs w:val="28"/>
        </w:rPr>
        <w:t>правосубъектность</w:t>
      </w:r>
      <w:proofErr w:type="spellEnd"/>
      <w:r w:rsidRPr="00805C8A">
        <w:rPr>
          <w:rFonts w:ascii="Times New Roman" w:hAnsi="Times New Roman" w:cs="Times New Roman"/>
          <w:sz w:val="28"/>
          <w:szCs w:val="28"/>
        </w:rPr>
        <w:t xml:space="preserve"> представляет собой способность лица обладать субъективными правами, нести юридические обязанности, закрепленные законодательством о налогах и сборах, а также нести ответственность при совершении налоговых правонарушений</w:t>
      </w:r>
    </w:p>
    <w:p w:rsidR="00396E51" w:rsidRPr="00805C8A" w:rsidRDefault="00CA3E20" w:rsidP="00805C8A">
      <w:pPr>
        <w:tabs>
          <w:tab w:val="left" w:pos="318"/>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396E51" w:rsidRPr="00805C8A">
        <w:rPr>
          <w:rFonts w:ascii="Times New Roman" w:hAnsi="Times New Roman" w:cs="Times New Roman"/>
          <w:b/>
          <w:sz w:val="28"/>
          <w:szCs w:val="28"/>
        </w:rPr>
        <w:t xml:space="preserve">2. Субъекты налоговых правоотношений. </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i/>
          <w:iCs/>
          <w:sz w:val="28"/>
          <w:szCs w:val="28"/>
        </w:rPr>
      </w:pPr>
      <w:r w:rsidRPr="00805C8A">
        <w:rPr>
          <w:rFonts w:ascii="Times New Roman" w:hAnsi="Times New Roman" w:cs="Times New Roman"/>
          <w:b/>
          <w:bCs/>
          <w:i/>
          <w:iCs/>
          <w:sz w:val="28"/>
          <w:szCs w:val="28"/>
        </w:rPr>
        <w:t xml:space="preserve">Субъект налогового права </w:t>
      </w:r>
      <w:r w:rsidRPr="00805C8A">
        <w:rPr>
          <w:rFonts w:ascii="Times New Roman" w:hAnsi="Times New Roman" w:cs="Times New Roman"/>
          <w:sz w:val="28"/>
          <w:szCs w:val="28"/>
        </w:rPr>
        <w:t xml:space="preserve">– это </w:t>
      </w:r>
      <w:r w:rsidRPr="00805C8A">
        <w:rPr>
          <w:rFonts w:ascii="Times New Roman" w:hAnsi="Times New Roman" w:cs="Times New Roman"/>
          <w:i/>
          <w:iCs/>
          <w:sz w:val="28"/>
          <w:szCs w:val="28"/>
        </w:rPr>
        <w:t>внешне обособленное, способное самостоятельно вырабатывать, выражать и осуществлять единую волю</w:t>
      </w:r>
    </w:p>
    <w:p w:rsidR="00396E51" w:rsidRPr="00805C8A" w:rsidRDefault="00396E51" w:rsidP="00805C8A">
      <w:pPr>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i/>
          <w:iCs/>
          <w:sz w:val="28"/>
          <w:szCs w:val="28"/>
        </w:rPr>
        <w:t>лицо, которое налоговое законодательство наделяет налогово-правовым статусом</w:t>
      </w:r>
      <w:r w:rsidRPr="00805C8A">
        <w:rPr>
          <w:rFonts w:ascii="Times New Roman" w:hAnsi="Times New Roman" w:cs="Times New Roman"/>
          <w:sz w:val="28"/>
          <w:szCs w:val="28"/>
        </w:rPr>
        <w:t>, то есть потенциальной способностью участвовать лично либо через представителя в налоговых правоотношениях.</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b/>
          <w:bCs/>
          <w:i/>
          <w:iCs/>
          <w:sz w:val="28"/>
          <w:szCs w:val="28"/>
        </w:rPr>
        <w:t xml:space="preserve">Участник налогового правоотношения </w:t>
      </w:r>
      <w:r w:rsidRPr="00805C8A">
        <w:rPr>
          <w:rFonts w:ascii="Times New Roman" w:hAnsi="Times New Roman" w:cs="Times New Roman"/>
          <w:sz w:val="28"/>
          <w:szCs w:val="28"/>
        </w:rPr>
        <w:t xml:space="preserve">– </w:t>
      </w:r>
      <w:proofErr w:type="spellStart"/>
      <w:r w:rsidRPr="00805C8A">
        <w:rPr>
          <w:rFonts w:ascii="Times New Roman" w:hAnsi="Times New Roman" w:cs="Times New Roman"/>
          <w:i/>
          <w:iCs/>
          <w:sz w:val="28"/>
          <w:szCs w:val="28"/>
        </w:rPr>
        <w:t>правосубъектное</w:t>
      </w:r>
      <w:proofErr w:type="spellEnd"/>
      <w:r w:rsidRPr="00805C8A">
        <w:rPr>
          <w:rFonts w:ascii="Times New Roman" w:hAnsi="Times New Roman" w:cs="Times New Roman"/>
          <w:i/>
          <w:iCs/>
          <w:sz w:val="28"/>
          <w:szCs w:val="28"/>
        </w:rPr>
        <w:t xml:space="preserve"> лицо, у которого в рамках налогового правоотношения возникают субъективные юридические права и обязанности</w:t>
      </w:r>
      <w:r w:rsidRPr="00805C8A">
        <w:rPr>
          <w:rFonts w:ascii="Times New Roman" w:hAnsi="Times New Roman" w:cs="Times New Roman"/>
          <w:sz w:val="28"/>
          <w:szCs w:val="28"/>
        </w:rPr>
        <w:t xml:space="preserve">. Как видим, понятия «субъект налогового </w:t>
      </w:r>
      <w:r w:rsidRPr="00805C8A">
        <w:rPr>
          <w:rFonts w:ascii="Times New Roman" w:hAnsi="Times New Roman" w:cs="Times New Roman"/>
          <w:sz w:val="28"/>
          <w:szCs w:val="28"/>
        </w:rPr>
        <w:lastRenderedPageBreak/>
        <w:t xml:space="preserve">права» и «участник налогового правоотношения» близки, но не тождественны. Эти категории соотносятся как целое и часть (общее и частное): участник налогового правоотношения всегда выступает субъектом налогового права, поскольку обладает соответствующей </w:t>
      </w:r>
      <w:proofErr w:type="spellStart"/>
      <w:r w:rsidRPr="00805C8A">
        <w:rPr>
          <w:rFonts w:ascii="Times New Roman" w:hAnsi="Times New Roman" w:cs="Times New Roman"/>
          <w:sz w:val="28"/>
          <w:szCs w:val="28"/>
        </w:rPr>
        <w:t>правосубъектностью</w:t>
      </w:r>
      <w:proofErr w:type="spellEnd"/>
      <w:r w:rsidRPr="00805C8A">
        <w:rPr>
          <w:rFonts w:ascii="Times New Roman" w:hAnsi="Times New Roman" w:cs="Times New Roman"/>
          <w:sz w:val="28"/>
          <w:szCs w:val="28"/>
        </w:rPr>
        <w:t>; но не всякий субъект налогового права является участником конкретного налогового правоотношения.</w:t>
      </w:r>
    </w:p>
    <w:p w:rsidR="00396E51" w:rsidRPr="00805C8A" w:rsidRDefault="00CA3E20" w:rsidP="00805C8A">
      <w:pPr>
        <w:tabs>
          <w:tab w:val="left" w:pos="318"/>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396E51" w:rsidRPr="00805C8A">
        <w:rPr>
          <w:rFonts w:ascii="Times New Roman" w:hAnsi="Times New Roman" w:cs="Times New Roman"/>
          <w:b/>
          <w:sz w:val="28"/>
          <w:szCs w:val="28"/>
        </w:rPr>
        <w:t xml:space="preserve">3. Объекты налоговых правоотношений. </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Объект правоотношения не входит в структуру налогового правоотношения. Он находится за рамками налогового правоотношения.</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В научной литературе не существует единства мнений по вопросу об объекте правоотношения. Однако преобладающей является точка зрения, согласно которой объектом правоотношения являются материальные или нематериальные блага, на которые направлено (или воздействует) поведение всех его участников, осуществляемое в рамках их прав </w:t>
      </w:r>
      <w:proofErr w:type="spellStart"/>
      <w:r w:rsidRPr="00805C8A">
        <w:rPr>
          <w:rFonts w:ascii="Times New Roman" w:eastAsia="TimesNewRomanPSMT" w:hAnsi="Times New Roman" w:cs="Times New Roman"/>
          <w:sz w:val="28"/>
          <w:szCs w:val="28"/>
        </w:rPr>
        <w:t>иобязанностей</w:t>
      </w:r>
      <w:proofErr w:type="spellEnd"/>
      <w:r w:rsidRPr="00805C8A">
        <w:rPr>
          <w:rFonts w:ascii="Times New Roman" w:eastAsia="TimesNewRomanPSMT" w:hAnsi="Times New Roman" w:cs="Times New Roman"/>
          <w:sz w:val="28"/>
          <w:szCs w:val="28"/>
        </w:rPr>
        <w:t>.</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Объекты налоговых правоотношений разнообразны. Чаще всего о них можно судить исходя из анализа налоговых норм, ибо они регулируют поведение субъектов относительно определенных объектов, о которых идет речь в самой правовой норме. Однако в ряде случаев объект правоотношения непосредственно не зафиксирован в норме налогового права и может быть выделен лишь в абстракции, т. е. логически. В последнем случае речь идет о так называемых неотделимых от материального содержания объектах правоотношения, которые специально в законодательстве не регламентируются. В связи с этим все объекты налоговых правоотношений могут быть подразделены на две группы: отделимые и неотделимые от материального содержания правоотношения. </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iCs/>
          <w:sz w:val="28"/>
          <w:szCs w:val="28"/>
        </w:rPr>
      </w:pPr>
      <w:r w:rsidRPr="00805C8A">
        <w:rPr>
          <w:rFonts w:ascii="Times New Roman" w:eastAsia="TimesNewRomanPSMT" w:hAnsi="Times New Roman" w:cs="Times New Roman"/>
          <w:iCs/>
          <w:sz w:val="28"/>
          <w:szCs w:val="28"/>
        </w:rPr>
        <w:t xml:space="preserve">Отделимые объекты с той или иной степенью конкретности зафиксированы или вытекают из анализа налоговых норм и существуют как явления (предметы) окружающего нас мира. Неотделимые объекты не зафиксированы в нормах налогового права, а могут быть выделены лишь в процессе научного абстрагирования и представляют собой результат </w:t>
      </w:r>
      <w:r w:rsidRPr="00805C8A">
        <w:rPr>
          <w:rFonts w:ascii="Times New Roman" w:eastAsia="TimesNewRomanPSMT" w:hAnsi="Times New Roman" w:cs="Times New Roman"/>
          <w:iCs/>
          <w:sz w:val="28"/>
          <w:szCs w:val="28"/>
        </w:rPr>
        <w:lastRenderedPageBreak/>
        <w:t>деятельности субъектов налогового правоотношения, неотделимый от его материального содержания.</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К отделимым от материального содержания объектам налоговых правоотношений относятся:</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а) налоги; </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б) сборы; </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в) налоговый кредит;</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 г) инвестиционный налоговый кредит;</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 д) штрафы, недоимки, пени; </w:t>
      </w:r>
    </w:p>
    <w:p w:rsidR="00396E51" w:rsidRPr="00805C8A" w:rsidRDefault="00396E51" w:rsidP="00805C8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е) отсрочки и др. </w:t>
      </w:r>
    </w:p>
    <w:p w:rsidR="00396E51" w:rsidRPr="00805C8A" w:rsidRDefault="00396E51" w:rsidP="00805C8A">
      <w:pPr>
        <w:autoSpaceDE w:val="0"/>
        <w:autoSpaceDN w:val="0"/>
        <w:adjustRightInd w:val="0"/>
        <w:spacing w:after="0" w:line="360" w:lineRule="auto"/>
        <w:ind w:firstLine="709"/>
        <w:jc w:val="both"/>
        <w:rPr>
          <w:rFonts w:ascii="Times New Roman" w:hAnsi="Times New Roman" w:cs="Times New Roman"/>
          <w:b/>
          <w:sz w:val="28"/>
          <w:szCs w:val="28"/>
        </w:rPr>
      </w:pPr>
      <w:r w:rsidRPr="00805C8A">
        <w:rPr>
          <w:rFonts w:ascii="Times New Roman" w:eastAsia="TimesNewRomanPSMT" w:hAnsi="Times New Roman" w:cs="Times New Roman"/>
          <w:sz w:val="28"/>
          <w:szCs w:val="28"/>
        </w:rPr>
        <w:t>К неотделимым от материального содержания объектам налоговых правоотношений относится налоговый контроль как явление, представляющее собой результат деятельности налоговых органов, осуществляющих его в ходе налогово-контрольного правоотношения.</w:t>
      </w:r>
    </w:p>
    <w:p w:rsidR="00396E51" w:rsidRPr="00805C8A" w:rsidRDefault="00396E51" w:rsidP="00805C8A">
      <w:pPr>
        <w:tabs>
          <w:tab w:val="left" w:pos="2115"/>
        </w:tabs>
        <w:spacing w:after="0" w:line="360" w:lineRule="auto"/>
        <w:ind w:firstLine="709"/>
        <w:rPr>
          <w:rFonts w:ascii="Times New Roman" w:hAnsi="Times New Roman" w:cs="Times New Roman"/>
          <w:b/>
          <w:sz w:val="28"/>
          <w:szCs w:val="28"/>
        </w:rPr>
      </w:pPr>
      <w:r w:rsidRPr="00805C8A">
        <w:rPr>
          <w:rFonts w:ascii="Times New Roman" w:hAnsi="Times New Roman" w:cs="Times New Roman"/>
          <w:b/>
          <w:sz w:val="28"/>
          <w:szCs w:val="28"/>
        </w:rPr>
        <w:t xml:space="preserve">4. Содержание налоговых правоотношений.  </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r w:rsidRPr="00396E51">
        <w:rPr>
          <w:rFonts w:ascii="Times New Roman" w:eastAsia="Times New Roman" w:hAnsi="Times New Roman" w:cs="Times New Roman"/>
          <w:color w:val="000000" w:themeColor="text1"/>
          <w:sz w:val="28"/>
          <w:szCs w:val="28"/>
          <w:lang w:eastAsia="ru-RU"/>
        </w:rPr>
        <w:t>Налогоплательщики имеют право:</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 w:name="dst228"/>
      <w:bookmarkEnd w:id="1"/>
      <w:r w:rsidRPr="00396E51">
        <w:rPr>
          <w:rFonts w:ascii="Times New Roman" w:eastAsia="Times New Roman" w:hAnsi="Times New Roman" w:cs="Times New Roman"/>
          <w:color w:val="000000" w:themeColor="text1"/>
          <w:sz w:val="28"/>
          <w:szCs w:val="28"/>
          <w:lang w:eastAsia="ru-RU"/>
        </w:rPr>
        <w:t>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396E51" w:rsidRPr="00396E51" w:rsidRDefault="00396E51" w:rsidP="00CA3E20">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 w:name="dst229"/>
      <w:bookmarkEnd w:id="2"/>
      <w:r w:rsidRPr="00396E51">
        <w:rPr>
          <w:rFonts w:ascii="Times New Roman" w:eastAsia="Times New Roman" w:hAnsi="Times New Roman" w:cs="Times New Roman"/>
          <w:color w:val="000000" w:themeColor="text1"/>
          <w:sz w:val="28"/>
          <w:szCs w:val="28"/>
          <w:lang w:eastAsia="ru-RU"/>
        </w:rP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3" w:name="dst100191"/>
      <w:bookmarkEnd w:id="3"/>
      <w:r w:rsidRPr="00396E51">
        <w:rPr>
          <w:rFonts w:ascii="Times New Roman" w:eastAsia="Times New Roman" w:hAnsi="Times New Roman" w:cs="Times New Roman"/>
          <w:color w:val="000000" w:themeColor="text1"/>
          <w:sz w:val="28"/>
          <w:szCs w:val="28"/>
          <w:lang w:eastAsia="ru-RU"/>
        </w:rPr>
        <w:lastRenderedPageBreak/>
        <w:t>3) использовать налоговые льготы при наличии оснований и в порядке, установленном законодательством о налогах и сборах;</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4" w:name="dst230"/>
      <w:bookmarkEnd w:id="4"/>
      <w:r w:rsidRPr="00396E51">
        <w:rPr>
          <w:rFonts w:ascii="Times New Roman" w:eastAsia="Times New Roman" w:hAnsi="Times New Roman" w:cs="Times New Roman"/>
          <w:color w:val="000000" w:themeColor="text1"/>
          <w:sz w:val="28"/>
          <w:szCs w:val="28"/>
          <w:lang w:eastAsia="ru-RU"/>
        </w:rPr>
        <w:t xml:space="preserve">4) получать отсрочку, рассрочку или инвестиционный налоговый кредит в порядке и на условиях, установленных </w:t>
      </w:r>
      <w:r w:rsidR="00CA3E20">
        <w:rPr>
          <w:rFonts w:ascii="Times New Roman" w:eastAsia="Times New Roman" w:hAnsi="Times New Roman" w:cs="Times New Roman"/>
          <w:color w:val="000000" w:themeColor="text1"/>
          <w:sz w:val="28"/>
          <w:szCs w:val="28"/>
          <w:lang w:eastAsia="ru-RU"/>
        </w:rPr>
        <w:t>НК РФ</w:t>
      </w:r>
      <w:r w:rsidRPr="00396E51">
        <w:rPr>
          <w:rFonts w:ascii="Times New Roman" w:eastAsia="Times New Roman" w:hAnsi="Times New Roman" w:cs="Times New Roman"/>
          <w:color w:val="000000" w:themeColor="text1"/>
          <w:sz w:val="28"/>
          <w:szCs w:val="28"/>
          <w:lang w:eastAsia="ru-RU"/>
        </w:rPr>
        <w:t>;</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5" w:name="dst100193"/>
      <w:bookmarkEnd w:id="5"/>
      <w:r w:rsidRPr="00396E51">
        <w:rPr>
          <w:rFonts w:ascii="Times New Roman" w:eastAsia="Times New Roman" w:hAnsi="Times New Roman" w:cs="Times New Roman"/>
          <w:color w:val="000000" w:themeColor="text1"/>
          <w:sz w:val="28"/>
          <w:szCs w:val="28"/>
          <w:lang w:eastAsia="ru-RU"/>
        </w:rPr>
        <w:t>5) на своевременный зачет или возврат сумм излишне уплаченных либо излишне взысканных налогов, пени, штрафов;</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6" w:name="dst1067"/>
      <w:bookmarkEnd w:id="6"/>
      <w:r w:rsidRPr="00396E51">
        <w:rPr>
          <w:rFonts w:ascii="Times New Roman" w:eastAsia="Times New Roman" w:hAnsi="Times New Roman" w:cs="Times New Roman"/>
          <w:color w:val="000000" w:themeColor="text1"/>
          <w:sz w:val="28"/>
          <w:szCs w:val="28"/>
          <w:lang w:eastAsia="ru-RU"/>
        </w:rPr>
        <w:t>5.1) 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7" w:name="dst231"/>
      <w:bookmarkEnd w:id="7"/>
      <w:r w:rsidRPr="00396E51">
        <w:rPr>
          <w:rFonts w:ascii="Times New Roman" w:eastAsia="Times New Roman" w:hAnsi="Times New Roman" w:cs="Times New Roman"/>
          <w:color w:val="000000" w:themeColor="text1"/>
          <w:sz w:val="28"/>
          <w:szCs w:val="28"/>
          <w:lang w:eastAsia="ru-RU"/>
        </w:rPr>
        <w:t>6) представлять свои интересы в отношениях, регулируемых законодательством о налогах и сборах, лично либо через своего представителя;</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8" w:name="dst100195"/>
      <w:bookmarkEnd w:id="8"/>
      <w:r w:rsidRPr="00396E51">
        <w:rPr>
          <w:rFonts w:ascii="Times New Roman" w:eastAsia="Times New Roman" w:hAnsi="Times New Roman" w:cs="Times New Roman"/>
          <w:color w:val="000000" w:themeColor="text1"/>
          <w:sz w:val="28"/>
          <w:szCs w:val="28"/>
          <w:lang w:eastAsia="ru-RU"/>
        </w:rP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9" w:name="dst100196"/>
      <w:bookmarkEnd w:id="9"/>
      <w:r w:rsidRPr="00396E51">
        <w:rPr>
          <w:rFonts w:ascii="Times New Roman" w:eastAsia="Times New Roman" w:hAnsi="Times New Roman" w:cs="Times New Roman"/>
          <w:color w:val="000000" w:themeColor="text1"/>
          <w:sz w:val="28"/>
          <w:szCs w:val="28"/>
          <w:lang w:eastAsia="ru-RU"/>
        </w:rPr>
        <w:t>8) присутствовать при проведении выездной налоговой проверки;</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0" w:name="dst100197"/>
      <w:bookmarkEnd w:id="10"/>
      <w:r w:rsidRPr="00396E51">
        <w:rPr>
          <w:rFonts w:ascii="Times New Roman" w:eastAsia="Times New Roman" w:hAnsi="Times New Roman" w:cs="Times New Roman"/>
          <w:color w:val="000000" w:themeColor="text1"/>
          <w:sz w:val="28"/>
          <w:szCs w:val="28"/>
          <w:lang w:eastAsia="ru-RU"/>
        </w:rPr>
        <w:t>9) получать копии акта налоговой проверки и решений налоговых органов, а также налоговые уведомления и требования об уплате налогов;</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1" w:name="dst232"/>
      <w:bookmarkEnd w:id="11"/>
      <w:r w:rsidRPr="00396E51">
        <w:rPr>
          <w:rFonts w:ascii="Times New Roman" w:eastAsia="Times New Roman" w:hAnsi="Times New Roman" w:cs="Times New Roman"/>
          <w:color w:val="000000" w:themeColor="text1"/>
          <w:sz w:val="28"/>
          <w:szCs w:val="28"/>
          <w:lang w:eastAsia="ru-RU"/>
        </w:rP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2" w:name="dst101379"/>
      <w:bookmarkEnd w:id="12"/>
      <w:r w:rsidRPr="00396E51">
        <w:rPr>
          <w:rFonts w:ascii="Times New Roman" w:eastAsia="Times New Roman" w:hAnsi="Times New Roman" w:cs="Times New Roman"/>
          <w:color w:val="000000" w:themeColor="text1"/>
          <w:sz w:val="28"/>
          <w:szCs w:val="28"/>
          <w:lang w:eastAsia="ru-RU"/>
        </w:rPr>
        <w:t xml:space="preserve">11) не выполнять неправомерные акты и требования налоговых органов, иных уполномоченных органов и их должностных лиц, не соответствующие </w:t>
      </w:r>
      <w:r w:rsidR="00CA3E20">
        <w:rPr>
          <w:rFonts w:ascii="Times New Roman" w:eastAsia="Times New Roman" w:hAnsi="Times New Roman" w:cs="Times New Roman"/>
          <w:color w:val="000000" w:themeColor="text1"/>
          <w:sz w:val="28"/>
          <w:szCs w:val="28"/>
          <w:lang w:eastAsia="ru-RU"/>
        </w:rPr>
        <w:t>НК РФ</w:t>
      </w:r>
      <w:r w:rsidRPr="00396E51">
        <w:rPr>
          <w:rFonts w:ascii="Times New Roman" w:eastAsia="Times New Roman" w:hAnsi="Times New Roman" w:cs="Times New Roman"/>
          <w:color w:val="000000" w:themeColor="text1"/>
          <w:sz w:val="28"/>
          <w:szCs w:val="28"/>
          <w:lang w:eastAsia="ru-RU"/>
        </w:rPr>
        <w:t xml:space="preserve"> или иным федеральным законам;</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3" w:name="dst101380"/>
      <w:bookmarkEnd w:id="13"/>
      <w:r w:rsidRPr="00396E51">
        <w:rPr>
          <w:rFonts w:ascii="Times New Roman" w:eastAsia="Times New Roman" w:hAnsi="Times New Roman" w:cs="Times New Roman"/>
          <w:color w:val="000000" w:themeColor="text1"/>
          <w:sz w:val="28"/>
          <w:szCs w:val="28"/>
          <w:lang w:eastAsia="ru-RU"/>
        </w:rPr>
        <w:t>12) обжаловать в установленном порядке акты налоговых органов, иных уполномоченных органов и действия (бездействие) их должностных лиц;</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4" w:name="dst233"/>
      <w:bookmarkEnd w:id="14"/>
      <w:r w:rsidRPr="00396E51">
        <w:rPr>
          <w:rFonts w:ascii="Times New Roman" w:eastAsia="Times New Roman" w:hAnsi="Times New Roman" w:cs="Times New Roman"/>
          <w:color w:val="000000" w:themeColor="text1"/>
          <w:sz w:val="28"/>
          <w:szCs w:val="28"/>
          <w:lang w:eastAsia="ru-RU"/>
        </w:rPr>
        <w:t>13) на соблюдение и сохранение налоговой тайны;</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5" w:name="dst234"/>
      <w:bookmarkEnd w:id="15"/>
      <w:r w:rsidRPr="00396E51">
        <w:rPr>
          <w:rFonts w:ascii="Times New Roman" w:eastAsia="Times New Roman" w:hAnsi="Times New Roman" w:cs="Times New Roman"/>
          <w:color w:val="000000" w:themeColor="text1"/>
          <w:sz w:val="28"/>
          <w:szCs w:val="28"/>
          <w:lang w:eastAsia="ru-RU"/>
        </w:rP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6" w:name="dst235"/>
      <w:bookmarkEnd w:id="16"/>
      <w:r w:rsidRPr="00396E51">
        <w:rPr>
          <w:rFonts w:ascii="Times New Roman" w:eastAsia="Times New Roman" w:hAnsi="Times New Roman" w:cs="Times New Roman"/>
          <w:color w:val="000000" w:themeColor="text1"/>
          <w:sz w:val="28"/>
          <w:szCs w:val="28"/>
          <w:lang w:eastAsia="ru-RU"/>
        </w:rPr>
        <w:lastRenderedPageBreak/>
        <w:t xml:space="preserve">15) на участие в процессе рассмотрения материалов налоговой проверки или иных актов налоговых органов в случаях, предусмотренных </w:t>
      </w:r>
      <w:r w:rsidR="00CA3E20">
        <w:rPr>
          <w:rFonts w:ascii="Times New Roman" w:eastAsia="Times New Roman" w:hAnsi="Times New Roman" w:cs="Times New Roman"/>
          <w:color w:val="000000" w:themeColor="text1"/>
          <w:sz w:val="28"/>
          <w:szCs w:val="28"/>
          <w:lang w:eastAsia="ru-RU"/>
        </w:rPr>
        <w:t>НК РФ</w:t>
      </w:r>
      <w:r w:rsidRPr="00396E51">
        <w:rPr>
          <w:rFonts w:ascii="Times New Roman" w:eastAsia="Times New Roman" w:hAnsi="Times New Roman" w:cs="Times New Roman"/>
          <w:color w:val="000000" w:themeColor="text1"/>
          <w:sz w:val="28"/>
          <w:szCs w:val="28"/>
          <w:lang w:eastAsia="ru-RU"/>
        </w:rPr>
        <w:t>.</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7" w:name="dst100203"/>
      <w:bookmarkEnd w:id="17"/>
      <w:r w:rsidRPr="00396E51">
        <w:rPr>
          <w:rFonts w:ascii="Times New Roman" w:eastAsia="Times New Roman" w:hAnsi="Times New Roman" w:cs="Times New Roman"/>
          <w:color w:val="000000" w:themeColor="text1"/>
          <w:sz w:val="28"/>
          <w:szCs w:val="28"/>
          <w:lang w:eastAsia="ru-RU"/>
        </w:rPr>
        <w:t>2. Налогоплательщики имеют также иные права, установленные настоящим Кодексом и другими актами законодательства о налогах и сборах.</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r w:rsidRPr="00396E51">
        <w:rPr>
          <w:rFonts w:ascii="Times New Roman" w:eastAsia="Times New Roman" w:hAnsi="Times New Roman" w:cs="Times New Roman"/>
          <w:color w:val="000000" w:themeColor="text1"/>
          <w:sz w:val="28"/>
          <w:szCs w:val="28"/>
          <w:lang w:eastAsia="ru-RU"/>
        </w:rPr>
        <w:t>Налогоплательщики обязаны:</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8" w:name="dst240"/>
      <w:bookmarkEnd w:id="18"/>
      <w:r w:rsidRPr="00396E51">
        <w:rPr>
          <w:rFonts w:ascii="Times New Roman" w:eastAsia="Times New Roman" w:hAnsi="Times New Roman" w:cs="Times New Roman"/>
          <w:color w:val="000000" w:themeColor="text1"/>
          <w:sz w:val="28"/>
          <w:szCs w:val="28"/>
          <w:lang w:eastAsia="ru-RU"/>
        </w:rPr>
        <w:t>1) уплачивать законно установленные налоги;</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19" w:name="dst241"/>
      <w:bookmarkEnd w:id="19"/>
      <w:r w:rsidRPr="00396E51">
        <w:rPr>
          <w:rFonts w:ascii="Times New Roman" w:eastAsia="Times New Roman" w:hAnsi="Times New Roman" w:cs="Times New Roman"/>
          <w:color w:val="000000" w:themeColor="text1"/>
          <w:sz w:val="28"/>
          <w:szCs w:val="28"/>
          <w:lang w:eastAsia="ru-RU"/>
        </w:rPr>
        <w:t xml:space="preserve">2) встать на учет в налоговых органах, если такая обязанность предусмотрена </w:t>
      </w:r>
      <w:r w:rsidR="00CA3E20">
        <w:rPr>
          <w:rFonts w:ascii="Times New Roman" w:eastAsia="Times New Roman" w:hAnsi="Times New Roman" w:cs="Times New Roman"/>
          <w:color w:val="000000" w:themeColor="text1"/>
          <w:sz w:val="28"/>
          <w:szCs w:val="28"/>
          <w:lang w:eastAsia="ru-RU"/>
        </w:rPr>
        <w:t>НК РФ</w:t>
      </w:r>
      <w:r w:rsidRPr="00396E51">
        <w:rPr>
          <w:rFonts w:ascii="Times New Roman" w:eastAsia="Times New Roman" w:hAnsi="Times New Roman" w:cs="Times New Roman"/>
          <w:color w:val="000000" w:themeColor="text1"/>
          <w:sz w:val="28"/>
          <w:szCs w:val="28"/>
          <w:lang w:eastAsia="ru-RU"/>
        </w:rPr>
        <w:t>;</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0" w:name="dst242"/>
      <w:bookmarkEnd w:id="20"/>
      <w:r w:rsidRPr="00396E51">
        <w:rPr>
          <w:rFonts w:ascii="Times New Roman" w:eastAsia="Times New Roman" w:hAnsi="Times New Roman" w:cs="Times New Roman"/>
          <w:color w:val="000000" w:themeColor="text1"/>
          <w:sz w:val="28"/>
          <w:szCs w:val="28"/>
          <w:lang w:eastAsia="ru-RU"/>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1" w:name="dst243"/>
      <w:bookmarkEnd w:id="21"/>
      <w:r w:rsidRPr="00396E51">
        <w:rPr>
          <w:rFonts w:ascii="Times New Roman" w:eastAsia="Times New Roman" w:hAnsi="Times New Roman" w:cs="Times New Roman"/>
          <w:color w:val="000000" w:themeColor="text1"/>
          <w:sz w:val="28"/>
          <w:szCs w:val="28"/>
          <w:lang w:eastAsia="ru-RU"/>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2" w:name="dst2882"/>
      <w:bookmarkEnd w:id="22"/>
      <w:r w:rsidRPr="00396E51">
        <w:rPr>
          <w:rFonts w:ascii="Times New Roman" w:eastAsia="Times New Roman" w:hAnsi="Times New Roman" w:cs="Times New Roman"/>
          <w:color w:val="000000" w:themeColor="text1"/>
          <w:sz w:val="28"/>
          <w:szCs w:val="28"/>
          <w:lang w:eastAsia="ru-RU"/>
        </w:rP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hyperlink r:id="rId5" w:anchor="dst100048" w:history="1">
        <w:r w:rsidRPr="00396E51">
          <w:rPr>
            <w:rFonts w:ascii="Times New Roman" w:eastAsia="Times New Roman" w:hAnsi="Times New Roman" w:cs="Times New Roman"/>
            <w:color w:val="000000" w:themeColor="text1"/>
            <w:sz w:val="28"/>
            <w:szCs w:val="28"/>
            <w:u w:val="single"/>
            <w:lang w:eastAsia="ru-RU"/>
          </w:rPr>
          <w:t>законом</w:t>
        </w:r>
      </w:hyperlink>
      <w:r w:rsidRPr="00396E51">
        <w:rPr>
          <w:rFonts w:ascii="Times New Roman" w:eastAsia="Times New Roman" w:hAnsi="Times New Roman" w:cs="Times New Roman"/>
          <w:color w:val="000000" w:themeColor="text1"/>
          <w:sz w:val="28"/>
          <w:szCs w:val="28"/>
          <w:lang w:eastAsia="ru-RU"/>
        </w:rPr>
        <w:t> от 6 декабря 2011 года N 402-ФЗ "О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3" w:name="dst245"/>
      <w:bookmarkEnd w:id="23"/>
      <w:r w:rsidRPr="00396E51">
        <w:rPr>
          <w:rFonts w:ascii="Times New Roman" w:eastAsia="Times New Roman" w:hAnsi="Times New Roman" w:cs="Times New Roman"/>
          <w:color w:val="000000" w:themeColor="text1"/>
          <w:sz w:val="28"/>
          <w:szCs w:val="28"/>
          <w:lang w:eastAsia="ru-RU"/>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4" w:name="dst246"/>
      <w:bookmarkEnd w:id="24"/>
      <w:r w:rsidRPr="00396E51">
        <w:rPr>
          <w:rFonts w:ascii="Times New Roman" w:eastAsia="Times New Roman" w:hAnsi="Times New Roman" w:cs="Times New Roman"/>
          <w:color w:val="000000" w:themeColor="text1"/>
          <w:sz w:val="28"/>
          <w:szCs w:val="28"/>
          <w:lang w:eastAsia="ru-RU"/>
        </w:rPr>
        <w:t xml:space="preserve">7) выполнять законные требования налогового органа об устранении выявленных нарушений законодательства о налогах и сборах, а также не </w:t>
      </w:r>
      <w:r w:rsidRPr="00396E51">
        <w:rPr>
          <w:rFonts w:ascii="Times New Roman" w:eastAsia="Times New Roman" w:hAnsi="Times New Roman" w:cs="Times New Roman"/>
          <w:color w:val="000000" w:themeColor="text1"/>
          <w:sz w:val="28"/>
          <w:szCs w:val="28"/>
          <w:lang w:eastAsia="ru-RU"/>
        </w:rPr>
        <w:lastRenderedPageBreak/>
        <w:t>препятствовать законной деятельности должностных лиц налоговых органов при исполнении ими своих служебных обязанностей;</w:t>
      </w:r>
    </w:p>
    <w:p w:rsidR="00396E51" w:rsidRPr="00396E51" w:rsidRDefault="00396E51" w:rsidP="00805C8A">
      <w:pPr>
        <w:spacing w:after="0" w:line="360" w:lineRule="auto"/>
        <w:ind w:firstLine="540"/>
        <w:jc w:val="both"/>
        <w:rPr>
          <w:rFonts w:ascii="Times New Roman" w:eastAsia="Times New Roman" w:hAnsi="Times New Roman" w:cs="Times New Roman"/>
          <w:color w:val="000000" w:themeColor="text1"/>
          <w:sz w:val="28"/>
          <w:szCs w:val="28"/>
          <w:lang w:eastAsia="ru-RU"/>
        </w:rPr>
      </w:pPr>
      <w:bookmarkStart w:id="25" w:name="dst2727"/>
      <w:bookmarkEnd w:id="25"/>
      <w:r w:rsidRPr="00396E51">
        <w:rPr>
          <w:rFonts w:ascii="Times New Roman" w:eastAsia="Times New Roman" w:hAnsi="Times New Roman" w:cs="Times New Roman"/>
          <w:color w:val="000000" w:themeColor="text1"/>
          <w:sz w:val="28"/>
          <w:szCs w:val="28"/>
          <w:lang w:eastAsia="ru-RU"/>
        </w:rPr>
        <w:t xml:space="preserve">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w:t>
      </w:r>
      <w:r w:rsidR="00CA3E20">
        <w:rPr>
          <w:rFonts w:ascii="Times New Roman" w:eastAsia="Times New Roman" w:hAnsi="Times New Roman" w:cs="Times New Roman"/>
          <w:color w:val="000000" w:themeColor="text1"/>
          <w:sz w:val="28"/>
          <w:szCs w:val="28"/>
          <w:lang w:eastAsia="ru-RU"/>
        </w:rPr>
        <w:t>НК РФ</w:t>
      </w:r>
      <w:r w:rsidRPr="00396E51">
        <w:rPr>
          <w:rFonts w:ascii="Times New Roman" w:eastAsia="Times New Roman" w:hAnsi="Times New Roman" w:cs="Times New Roman"/>
          <w:color w:val="000000" w:themeColor="text1"/>
          <w:sz w:val="28"/>
          <w:szCs w:val="28"/>
          <w:lang w:eastAsia="ru-RU"/>
        </w:rPr>
        <w:t>;</w:t>
      </w:r>
    </w:p>
    <w:p w:rsidR="00396E51" w:rsidRPr="00396E51" w:rsidRDefault="00396E51" w:rsidP="00CA3E20">
      <w:pPr>
        <w:spacing w:after="0" w:line="360" w:lineRule="auto"/>
        <w:ind w:firstLine="708"/>
        <w:jc w:val="both"/>
        <w:rPr>
          <w:rFonts w:ascii="Times New Roman" w:eastAsia="Times New Roman" w:hAnsi="Times New Roman" w:cs="Times New Roman"/>
          <w:color w:val="000000" w:themeColor="text1"/>
          <w:sz w:val="28"/>
          <w:szCs w:val="28"/>
          <w:lang w:eastAsia="ru-RU"/>
        </w:rPr>
      </w:pPr>
      <w:bookmarkStart w:id="26" w:name="dst248"/>
      <w:bookmarkEnd w:id="26"/>
      <w:r w:rsidRPr="00396E51">
        <w:rPr>
          <w:rFonts w:ascii="Times New Roman" w:eastAsia="Times New Roman" w:hAnsi="Times New Roman" w:cs="Times New Roman"/>
          <w:color w:val="000000" w:themeColor="text1"/>
          <w:sz w:val="28"/>
          <w:szCs w:val="28"/>
          <w:lang w:eastAsia="ru-RU"/>
        </w:rPr>
        <w:t>9) нести иные обязанности, предусмотренные законодательством о налогах и сборах.</w:t>
      </w:r>
    </w:p>
    <w:p w:rsidR="00396E51" w:rsidRPr="00805C8A" w:rsidRDefault="00396E51" w:rsidP="00CA3E20">
      <w:pPr>
        <w:spacing w:after="0" w:line="360" w:lineRule="auto"/>
        <w:ind w:firstLine="708"/>
        <w:rPr>
          <w:rFonts w:ascii="Times New Roman" w:hAnsi="Times New Roman" w:cs="Times New Roman"/>
          <w:b/>
          <w:sz w:val="28"/>
          <w:szCs w:val="28"/>
        </w:rPr>
      </w:pPr>
      <w:r w:rsidRPr="00805C8A">
        <w:rPr>
          <w:rFonts w:ascii="Times New Roman" w:hAnsi="Times New Roman" w:cs="Times New Roman"/>
          <w:b/>
          <w:sz w:val="28"/>
          <w:szCs w:val="28"/>
        </w:rPr>
        <w:t>5. Представительство в налоговых правоотношениях.</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Налогоплательщик вправе участвовать в налоговых правоотношениях лично либо через представителя. Личное участие в налоговых правоотношениях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 (ст. 26 НК РФ). Налоговые агенты, имеющие те же права, что и налогоплательщики, также могут иметь налоговых представителей. Общее количество представителей у одного налогоплательщика законом не ограничивается. По общему правилу полномочия налоговых представителей должны быть документально подтверждены.</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Как указал КС РФ, представительство в налоговых правоотношениях</w:t>
      </w:r>
    </w:p>
    <w:p w:rsidR="00396E51" w:rsidRPr="00805C8A" w:rsidRDefault="00396E51" w:rsidP="00805C8A">
      <w:pPr>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означает совершение представителем действий от имени и за счет собственных средств налогоплательщика - представляемого лица (Постановление КС РФ от 22.01.2004 № 41-О).</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В соответствии с НК РФ предусматривается два вида налоговых представителей: </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1. </w:t>
      </w:r>
      <w:r w:rsidRPr="00805C8A">
        <w:rPr>
          <w:rFonts w:ascii="Times New Roman" w:hAnsi="Times New Roman" w:cs="Times New Roman"/>
          <w:b/>
          <w:bCs/>
          <w:i/>
          <w:iCs/>
          <w:sz w:val="28"/>
          <w:szCs w:val="28"/>
        </w:rPr>
        <w:t xml:space="preserve">Законные </w:t>
      </w:r>
      <w:r w:rsidRPr="00805C8A">
        <w:rPr>
          <w:rFonts w:ascii="Times New Roman" w:hAnsi="Times New Roman" w:cs="Times New Roman"/>
          <w:sz w:val="28"/>
          <w:szCs w:val="28"/>
        </w:rPr>
        <w:t xml:space="preserve">– представители, уполномоченные представлять налогоплательщика на основании закона или учредительных документов организации; </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lastRenderedPageBreak/>
        <w:t xml:space="preserve">2. </w:t>
      </w:r>
      <w:r w:rsidRPr="00805C8A">
        <w:rPr>
          <w:rFonts w:ascii="Times New Roman" w:hAnsi="Times New Roman" w:cs="Times New Roman"/>
          <w:b/>
          <w:bCs/>
          <w:i/>
          <w:iCs/>
          <w:sz w:val="28"/>
          <w:szCs w:val="28"/>
        </w:rPr>
        <w:t xml:space="preserve">Уполномоченные </w:t>
      </w:r>
      <w:r w:rsidRPr="00805C8A">
        <w:rPr>
          <w:rFonts w:ascii="Times New Roman" w:hAnsi="Times New Roman" w:cs="Times New Roman"/>
          <w:sz w:val="28"/>
          <w:szCs w:val="28"/>
        </w:rPr>
        <w:t>– представители, уполномоченные представлять интересы налогоплательщика на основании доверенности. Как видим, если законное представительство возникает непосредственно из нормы закона либо корпоративных правовых актов, то уполномоченное – из гражданско-правовой сделки, оформленной доверенностью.</w:t>
      </w:r>
    </w:p>
    <w:p w:rsidR="00396E51" w:rsidRPr="00805C8A" w:rsidRDefault="00396E51" w:rsidP="00586B80">
      <w:pPr>
        <w:spacing w:after="0" w:line="360" w:lineRule="auto"/>
        <w:ind w:firstLine="708"/>
        <w:rPr>
          <w:rFonts w:ascii="Times New Roman" w:hAnsi="Times New Roman" w:cs="Times New Roman"/>
          <w:b/>
          <w:sz w:val="28"/>
          <w:szCs w:val="28"/>
        </w:rPr>
      </w:pPr>
      <w:r w:rsidRPr="00805C8A">
        <w:rPr>
          <w:rFonts w:ascii="Times New Roman" w:hAnsi="Times New Roman" w:cs="Times New Roman"/>
          <w:b/>
          <w:sz w:val="28"/>
          <w:szCs w:val="28"/>
        </w:rPr>
        <w:t>6. Взаимозависимые лица.</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 xml:space="preserve">4) организация и лицо (в том числе физическое лицо совместно с его взаимозависимыми лицами, указанными в </w:t>
      </w:r>
      <w:r w:rsidRPr="00805C8A">
        <w:rPr>
          <w:rFonts w:ascii="Times New Roman" w:hAnsi="Times New Roman" w:cs="Times New Roman"/>
          <w:color w:val="0000FF"/>
          <w:sz w:val="28"/>
          <w:szCs w:val="28"/>
          <w:u w:val="single"/>
        </w:rPr>
        <w:t>подпункте 11</w:t>
      </w:r>
      <w:r w:rsidRPr="00805C8A">
        <w:rPr>
          <w:rFonts w:ascii="Times New Roman" w:hAnsi="Times New Roman" w:cs="Times New Roman"/>
          <w:color w:val="000000"/>
          <w:sz w:val="28"/>
          <w:szCs w:val="28"/>
        </w:rP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r w:rsidRPr="00805C8A">
        <w:rPr>
          <w:rFonts w:ascii="Times New Roman" w:hAnsi="Times New Roman" w:cs="Times New Roman"/>
          <w:color w:val="0000FF"/>
          <w:sz w:val="28"/>
          <w:szCs w:val="28"/>
          <w:u w:val="single"/>
        </w:rPr>
        <w:t>подпункте 11</w:t>
      </w:r>
      <w:r w:rsidRPr="00805C8A">
        <w:rPr>
          <w:rFonts w:ascii="Times New Roman" w:hAnsi="Times New Roman" w:cs="Times New Roman"/>
          <w:color w:val="000000"/>
          <w:sz w:val="28"/>
          <w:szCs w:val="28"/>
        </w:rPr>
        <w:t xml:space="preserve"> настоящего пункта);</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lastRenderedPageBreak/>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r w:rsidRPr="00805C8A">
        <w:rPr>
          <w:rFonts w:ascii="Times New Roman" w:hAnsi="Times New Roman" w:cs="Times New Roman"/>
          <w:color w:val="0000FF"/>
          <w:sz w:val="28"/>
          <w:szCs w:val="28"/>
          <w:u w:val="single"/>
        </w:rPr>
        <w:t>подпункте 11</w:t>
      </w:r>
      <w:r w:rsidRPr="00805C8A">
        <w:rPr>
          <w:rFonts w:ascii="Times New Roman" w:hAnsi="Times New Roman" w:cs="Times New Roman"/>
          <w:color w:val="000000"/>
          <w:sz w:val="28"/>
          <w:szCs w:val="28"/>
        </w:rPr>
        <w:t xml:space="preserve"> настоящего пункта;</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7) организация и лицо, осуществляющее полномочия ее единоличного исполнительного органа;</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8) организации, в которых полномочия единоличного исполнительного органа осуществляет одно и то же лицо;</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10) физические лица в случае, если одно физическое лицо подчиняется другому физическому лицу по должностному положению;</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 xml:space="preserve">11) физическое лицо, его супруг (супруга), родители (в том числе усыновители), дети (в том числе усыновленные), полнородные и </w:t>
      </w:r>
      <w:proofErr w:type="spellStart"/>
      <w:r w:rsidRPr="00805C8A">
        <w:rPr>
          <w:rFonts w:ascii="Times New Roman" w:hAnsi="Times New Roman" w:cs="Times New Roman"/>
          <w:color w:val="000000"/>
          <w:sz w:val="28"/>
          <w:szCs w:val="28"/>
        </w:rPr>
        <w:t>неполнородные</w:t>
      </w:r>
      <w:proofErr w:type="spellEnd"/>
      <w:r w:rsidRPr="00805C8A">
        <w:rPr>
          <w:rFonts w:ascii="Times New Roman" w:hAnsi="Times New Roman" w:cs="Times New Roman"/>
          <w:color w:val="000000"/>
          <w:sz w:val="28"/>
          <w:szCs w:val="28"/>
        </w:rPr>
        <w:t xml:space="preserve"> братья и сестры, опекун (попечитель) и подопечный.</w:t>
      </w:r>
    </w:p>
    <w:p w:rsidR="00396E51" w:rsidRPr="00805C8A" w:rsidRDefault="00396E51" w:rsidP="00805C8A">
      <w:pPr>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Суд может признать лица взаимозависимыми по иным основаниям, не предусмотренным стать</w:t>
      </w:r>
      <w:r w:rsidRPr="00805C8A">
        <w:rPr>
          <w:rFonts w:ascii="Times New Roman" w:hAnsi="Times New Roman" w:cs="Times New Roman"/>
          <w:sz w:val="28"/>
          <w:szCs w:val="28"/>
        </w:rPr>
        <w:t>ями НК РФ</w:t>
      </w:r>
      <w:r w:rsidRPr="00805C8A">
        <w:rPr>
          <w:rFonts w:ascii="Times New Roman" w:hAnsi="Times New Roman" w:cs="Times New Roman"/>
          <w:sz w:val="28"/>
          <w:szCs w:val="28"/>
        </w:rPr>
        <w:t>, если отношения между этими лицами могут повлиять на результаты сделок по реализации товаров (работ, услуг).</w:t>
      </w:r>
    </w:p>
    <w:p w:rsidR="00396E51" w:rsidRPr="00805C8A" w:rsidRDefault="00396E51" w:rsidP="00586B80">
      <w:pPr>
        <w:spacing w:after="0" w:line="360" w:lineRule="auto"/>
        <w:ind w:firstLine="547"/>
        <w:rPr>
          <w:rFonts w:ascii="Times New Roman" w:hAnsi="Times New Roman" w:cs="Times New Roman"/>
          <w:b/>
          <w:sz w:val="28"/>
          <w:szCs w:val="28"/>
        </w:rPr>
      </w:pPr>
      <w:r w:rsidRPr="00805C8A">
        <w:rPr>
          <w:rFonts w:ascii="Times New Roman" w:hAnsi="Times New Roman" w:cs="Times New Roman"/>
          <w:b/>
          <w:sz w:val="28"/>
          <w:szCs w:val="28"/>
        </w:rPr>
        <w:t>7. Консолидированная группа налогоплательщиков.</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396E51" w:rsidRPr="00805C8A" w:rsidRDefault="00396E51" w:rsidP="00805C8A">
      <w:pPr>
        <w:spacing w:after="0" w:line="360" w:lineRule="auto"/>
        <w:ind w:firstLine="547"/>
        <w:jc w:val="both"/>
        <w:rPr>
          <w:rFonts w:ascii="Times New Roman" w:hAnsi="Times New Roman" w:cs="Times New Roman"/>
          <w:color w:val="000000"/>
          <w:sz w:val="28"/>
          <w:szCs w:val="28"/>
        </w:rPr>
      </w:pPr>
      <w:r w:rsidRPr="00805C8A">
        <w:rPr>
          <w:rFonts w:ascii="Times New Roman" w:hAnsi="Times New Roman" w:cs="Times New Roman"/>
          <w:color w:val="000000"/>
          <w:sz w:val="28"/>
          <w:szCs w:val="28"/>
        </w:rPr>
        <w:t xml:space="preserve">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w:t>
      </w:r>
      <w:r w:rsidRPr="00805C8A">
        <w:rPr>
          <w:rFonts w:ascii="Times New Roman" w:hAnsi="Times New Roman" w:cs="Times New Roman"/>
          <w:color w:val="000000"/>
          <w:sz w:val="28"/>
          <w:szCs w:val="28"/>
        </w:rPr>
        <w:lastRenderedPageBreak/>
        <w:t>условиям, предусмотренным настоящим Кодексом для участников консолидированной группы налогоплательщиков.</w:t>
      </w:r>
    </w:p>
    <w:p w:rsidR="00396E51" w:rsidRPr="00805C8A" w:rsidRDefault="00396E51" w:rsidP="00586B80">
      <w:pPr>
        <w:spacing w:after="0" w:line="360" w:lineRule="auto"/>
        <w:ind w:right="284" w:firstLine="708"/>
        <w:jc w:val="center"/>
        <w:rPr>
          <w:rFonts w:ascii="Times New Roman" w:hAnsi="Times New Roman" w:cs="Times New Roman"/>
          <w:b/>
          <w:sz w:val="28"/>
          <w:szCs w:val="28"/>
        </w:rPr>
      </w:pPr>
      <w:r w:rsidRPr="00805C8A">
        <w:rPr>
          <w:rFonts w:ascii="Times New Roman" w:hAnsi="Times New Roman" w:cs="Times New Roman"/>
          <w:b/>
          <w:sz w:val="28"/>
          <w:szCs w:val="28"/>
        </w:rPr>
        <w:t>Тема 3. Налоговая обязанность и способы её обеспечения</w:t>
      </w:r>
    </w:p>
    <w:p w:rsidR="00396E51" w:rsidRPr="00805C8A" w:rsidRDefault="00396E51" w:rsidP="00805C8A">
      <w:pPr>
        <w:tabs>
          <w:tab w:val="num" w:pos="643"/>
        </w:tabs>
        <w:spacing w:after="0" w:line="360" w:lineRule="auto"/>
        <w:ind w:firstLine="567"/>
        <w:jc w:val="both"/>
        <w:rPr>
          <w:rFonts w:ascii="Times New Roman" w:hAnsi="Times New Roman" w:cs="Times New Roman"/>
          <w:sz w:val="28"/>
          <w:szCs w:val="28"/>
        </w:rPr>
      </w:pPr>
      <w:r w:rsidRPr="00805C8A">
        <w:rPr>
          <w:rFonts w:ascii="Times New Roman" w:hAnsi="Times New Roman" w:cs="Times New Roman"/>
          <w:sz w:val="28"/>
          <w:szCs w:val="28"/>
        </w:rPr>
        <w:t xml:space="preserve">1. Налоговая обязанность: понятие, правовая природа. </w:t>
      </w:r>
    </w:p>
    <w:p w:rsidR="00396E51" w:rsidRPr="00805C8A" w:rsidRDefault="00396E51" w:rsidP="00805C8A">
      <w:pPr>
        <w:tabs>
          <w:tab w:val="num" w:pos="643"/>
        </w:tabs>
        <w:spacing w:after="0" w:line="360" w:lineRule="auto"/>
        <w:ind w:firstLine="567"/>
        <w:jc w:val="both"/>
        <w:rPr>
          <w:rFonts w:ascii="Times New Roman" w:hAnsi="Times New Roman" w:cs="Times New Roman"/>
          <w:sz w:val="28"/>
          <w:szCs w:val="28"/>
        </w:rPr>
      </w:pPr>
      <w:r w:rsidRPr="00805C8A">
        <w:rPr>
          <w:rFonts w:ascii="Times New Roman" w:hAnsi="Times New Roman" w:cs="Times New Roman"/>
          <w:sz w:val="28"/>
          <w:szCs w:val="28"/>
        </w:rPr>
        <w:t xml:space="preserve">2. Основания возникновения, приостановления и прекращения налоговой обязанности. </w:t>
      </w:r>
    </w:p>
    <w:p w:rsidR="00396E51" w:rsidRPr="00805C8A" w:rsidRDefault="00396E51" w:rsidP="00805C8A">
      <w:pPr>
        <w:spacing w:after="0" w:line="360" w:lineRule="auto"/>
        <w:ind w:firstLine="567"/>
        <w:jc w:val="both"/>
        <w:rPr>
          <w:rFonts w:ascii="Times New Roman" w:hAnsi="Times New Roman" w:cs="Times New Roman"/>
          <w:sz w:val="28"/>
          <w:szCs w:val="28"/>
        </w:rPr>
      </w:pPr>
      <w:r w:rsidRPr="00805C8A">
        <w:rPr>
          <w:rFonts w:ascii="Times New Roman" w:hAnsi="Times New Roman" w:cs="Times New Roman"/>
          <w:sz w:val="28"/>
          <w:szCs w:val="28"/>
        </w:rPr>
        <w:t>3. Налоговая декларация: понятие, порядок предоставления, внесения дополнений  и изменений. Ответственность за уклонение и не предоставление налоговой декларации.</w:t>
      </w:r>
    </w:p>
    <w:p w:rsidR="00396E51" w:rsidRPr="00805C8A" w:rsidRDefault="00396E51" w:rsidP="00805C8A">
      <w:pPr>
        <w:spacing w:after="0" w:line="360" w:lineRule="auto"/>
        <w:ind w:firstLine="567"/>
        <w:rPr>
          <w:rFonts w:ascii="Times New Roman" w:hAnsi="Times New Roman" w:cs="Times New Roman"/>
          <w:sz w:val="28"/>
          <w:szCs w:val="28"/>
        </w:rPr>
      </w:pPr>
      <w:r w:rsidRPr="00805C8A">
        <w:rPr>
          <w:rFonts w:ascii="Times New Roman" w:hAnsi="Times New Roman" w:cs="Times New Roman"/>
          <w:sz w:val="28"/>
          <w:szCs w:val="28"/>
        </w:rPr>
        <w:t>4. Понятие и способы обеспечения налоговой обязанности.</w:t>
      </w:r>
    </w:p>
    <w:p w:rsidR="00396E51" w:rsidRPr="00805C8A" w:rsidRDefault="00586B80" w:rsidP="00805C8A">
      <w:pPr>
        <w:tabs>
          <w:tab w:val="num" w:pos="643"/>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96E51" w:rsidRPr="00805C8A">
        <w:rPr>
          <w:rFonts w:ascii="Times New Roman" w:hAnsi="Times New Roman" w:cs="Times New Roman"/>
          <w:b/>
          <w:sz w:val="28"/>
          <w:szCs w:val="28"/>
        </w:rPr>
        <w:t xml:space="preserve">1. Налоговая обязанность: понятие, правовая природа. </w:t>
      </w:r>
    </w:p>
    <w:p w:rsidR="00396E51" w:rsidRPr="00805C8A" w:rsidRDefault="00396E51" w:rsidP="00805C8A">
      <w:pPr>
        <w:tabs>
          <w:tab w:val="num" w:pos="643"/>
        </w:tabs>
        <w:spacing w:after="0" w:line="360" w:lineRule="auto"/>
        <w:jc w:val="both"/>
        <w:rPr>
          <w:rFonts w:ascii="Times New Roman" w:hAnsi="Times New Roman" w:cs="Times New Roman"/>
          <w:sz w:val="28"/>
          <w:szCs w:val="28"/>
        </w:rPr>
      </w:pPr>
      <w:r w:rsidRPr="00805C8A">
        <w:rPr>
          <w:rFonts w:ascii="Times New Roman" w:hAnsi="Times New Roman" w:cs="Times New Roman"/>
          <w:b/>
          <w:sz w:val="28"/>
          <w:szCs w:val="28"/>
        </w:rPr>
        <w:tab/>
      </w:r>
      <w:r w:rsidRPr="00805C8A">
        <w:rPr>
          <w:rFonts w:ascii="Times New Roman" w:hAnsi="Times New Roman" w:cs="Times New Roman"/>
          <w:sz w:val="28"/>
          <w:szCs w:val="28"/>
        </w:rPr>
        <w:t>Согласно ст. 57 Конституции РФ каждый обязан платить законно установленные налоги. В развитии этой конституционной нормы НК РФ , закрепляя целый комплекс налоговых обязанностей налогоплательщиков, в подп. 1 п. 1 ст. 23 в числе основных из них определяет обязанность «уплачивать законно установленные налоги». В финансово-правовой литературе законодательно сформулированная категория обязанность уплачивать законно установленные налоги нередко именуется налоговым обязательством, налоговой обязанностью.</w:t>
      </w:r>
    </w:p>
    <w:p w:rsidR="00396E51" w:rsidRPr="00805C8A" w:rsidRDefault="00396E51" w:rsidP="00805C8A">
      <w:pPr>
        <w:tabs>
          <w:tab w:val="num" w:pos="643"/>
        </w:tabs>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На определение дефиниции «налоговая обязанность» немаловажное влияние оказала правовая природа её установления. Анализ ст. 57 К и п. 1 ст. 44 НК свидетельствует о том, что правовую природу установления налоговой обязанности следует рассматривать в конституционно-правовом и финансово-правовом аспектах.</w:t>
      </w:r>
    </w:p>
    <w:p w:rsidR="00396E51" w:rsidRPr="00805C8A" w:rsidRDefault="00586B80" w:rsidP="00805C8A">
      <w:pPr>
        <w:tabs>
          <w:tab w:val="num" w:pos="643"/>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96E51" w:rsidRPr="00805C8A">
        <w:rPr>
          <w:rFonts w:ascii="Times New Roman" w:hAnsi="Times New Roman" w:cs="Times New Roman"/>
          <w:b/>
          <w:sz w:val="28"/>
          <w:szCs w:val="28"/>
        </w:rPr>
        <w:t xml:space="preserve">2. Основания возникновения, приостановления и прекращения налоговой обязанности. </w:t>
      </w:r>
    </w:p>
    <w:p w:rsidR="00396E51" w:rsidRPr="00805C8A" w:rsidRDefault="00396E51" w:rsidP="00805C8A">
      <w:pPr>
        <w:tabs>
          <w:tab w:val="num" w:pos="643"/>
        </w:tabs>
        <w:spacing w:after="0" w:line="360" w:lineRule="auto"/>
        <w:jc w:val="both"/>
        <w:rPr>
          <w:rFonts w:ascii="Times New Roman" w:hAnsi="Times New Roman" w:cs="Times New Roman"/>
          <w:sz w:val="28"/>
          <w:szCs w:val="28"/>
        </w:rPr>
      </w:pPr>
      <w:r w:rsidRPr="00805C8A">
        <w:rPr>
          <w:rFonts w:ascii="Times New Roman" w:hAnsi="Times New Roman" w:cs="Times New Roman"/>
          <w:b/>
          <w:sz w:val="28"/>
          <w:szCs w:val="28"/>
        </w:rPr>
        <w:tab/>
      </w:r>
      <w:r w:rsidRPr="00805C8A">
        <w:rPr>
          <w:rFonts w:ascii="Times New Roman" w:hAnsi="Times New Roman" w:cs="Times New Roman"/>
          <w:sz w:val="28"/>
          <w:szCs w:val="28"/>
        </w:rPr>
        <w:t>Обязанность по уплате налогов носит универсальный характер, так как относится ко всем налогоплательщикам. Она существует во времени, носит длящийся характер, что позволяет говорить об основаниях её возникновения, приостановления и прекращения (п. 2 ст. 1, п. 1 ст. 44 НК).</w:t>
      </w:r>
    </w:p>
    <w:p w:rsidR="00396E51" w:rsidRPr="00805C8A" w:rsidRDefault="00396E51" w:rsidP="00805C8A">
      <w:pPr>
        <w:tabs>
          <w:tab w:val="num" w:pos="643"/>
        </w:tabs>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lastRenderedPageBreak/>
        <w:tab/>
        <w:t>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 Обстоятельства подразделяются на общие и непосредственные.</w:t>
      </w:r>
    </w:p>
    <w:p w:rsidR="00396E51" w:rsidRPr="00805C8A" w:rsidRDefault="00396E51" w:rsidP="00805C8A">
      <w:pPr>
        <w:tabs>
          <w:tab w:val="num" w:pos="643"/>
        </w:tabs>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Общие – условия принятия и вступления в силу налоговых законов, соблюдение процедуры установления и введения налогов, наличие статуса налогоплательщика.</w:t>
      </w:r>
    </w:p>
    <w:p w:rsidR="00396E51" w:rsidRPr="00805C8A" w:rsidRDefault="00396E51" w:rsidP="00805C8A">
      <w:pPr>
        <w:tabs>
          <w:tab w:val="num" w:pos="643"/>
        </w:tabs>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Непосредственные обстоятельства – наличие объекта налогообложения (п. 2 ст. 44 НК).</w:t>
      </w:r>
    </w:p>
    <w:p w:rsidR="00396E51" w:rsidRPr="00805C8A" w:rsidRDefault="00396E51"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3. Налоговая декларация: понятие, порядок предоставления, внесения дополнений  и изменений. Ответственность за уклонение и не предоставление налоговой декларации.</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396E51" w:rsidRPr="00805C8A" w:rsidRDefault="00396E51"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r:id="rId6" w:anchor="p508" w:tooltip="Ссылка на текущий документ" w:history="1">
        <w:r w:rsidRPr="00805C8A">
          <w:rPr>
            <w:rFonts w:ascii="Times New Roman" w:hAnsi="Times New Roman" w:cs="Times New Roman"/>
            <w:color w:val="0000FF"/>
            <w:sz w:val="28"/>
            <w:szCs w:val="28"/>
            <w:u w:val="single"/>
          </w:rPr>
          <w:t>специальных налоговых режимов</w:t>
        </w:r>
      </w:hyperlink>
      <w:r w:rsidRPr="00805C8A">
        <w:rPr>
          <w:rFonts w:ascii="Times New Roman" w:hAnsi="Times New Roman" w:cs="Times New Roman"/>
          <w:sz w:val="28"/>
          <w:szCs w:val="28"/>
        </w:rP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lastRenderedPageBreak/>
        <w:t>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Налоговый орган </w:t>
      </w:r>
      <w:hyperlink r:id="rId7" w:tooltip="Приказ Минфина России от 02.07.2012 N 99н&#10;(ред. от 26.12.2013)&#10;&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quot;&#10;(Зарегистрировано в Минюсте России 29.08.2012 N 25312)" w:history="1">
        <w:r w:rsidRPr="00805C8A">
          <w:rPr>
            <w:rFonts w:ascii="Times New Roman" w:hAnsi="Times New Roman" w:cs="Times New Roman"/>
            <w:color w:val="0000FF"/>
            <w:sz w:val="28"/>
            <w:szCs w:val="28"/>
            <w:u w:val="single"/>
          </w:rPr>
          <w:t>не вправе отказать</w:t>
        </w:r>
      </w:hyperlink>
      <w:r w:rsidRPr="00805C8A">
        <w:rPr>
          <w:rFonts w:ascii="Times New Roman" w:hAnsi="Times New Roman" w:cs="Times New Roman"/>
          <w:sz w:val="28"/>
          <w:szCs w:val="28"/>
        </w:rPr>
        <w:t xml:space="preserve"> в принятии 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налоговому агенту) </w:t>
      </w:r>
      <w:hyperlink r:id="rId8" w:tooltip="Приказ ФНС России от 25.02.2009 N ММ-7-6/85@&#10;(ред. от 17.03.2015)&#10;&quot;Об утверждении форм документов, используемых налоговыми органами при реализации своих полномочий в соответствии с Административным регламентом ФНС России, утвержденным Приказом Министерства финансов Российской Федерации от 02.07.2012 N 99н&quot;" w:history="1">
        <w:r w:rsidRPr="00805C8A">
          <w:rPr>
            <w:rFonts w:ascii="Times New Roman" w:hAnsi="Times New Roman" w:cs="Times New Roman"/>
            <w:color w:val="0000FF"/>
            <w:sz w:val="28"/>
            <w:szCs w:val="28"/>
            <w:u w:val="single"/>
          </w:rPr>
          <w:t>квитанцию</w:t>
        </w:r>
      </w:hyperlink>
      <w:r w:rsidRPr="00805C8A">
        <w:rPr>
          <w:rFonts w:ascii="Times New Roman" w:hAnsi="Times New Roman" w:cs="Times New Roman"/>
          <w:sz w:val="28"/>
          <w:szCs w:val="28"/>
        </w:rP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59198B" w:rsidRPr="00805C8A" w:rsidRDefault="0059198B" w:rsidP="00805C8A">
      <w:pPr>
        <w:spacing w:after="0" w:line="360" w:lineRule="auto"/>
        <w:ind w:firstLine="708"/>
        <w:rPr>
          <w:rFonts w:ascii="Times New Roman" w:hAnsi="Times New Roman" w:cs="Times New Roman"/>
          <w:b/>
          <w:sz w:val="28"/>
          <w:szCs w:val="28"/>
        </w:rPr>
      </w:pPr>
      <w:r w:rsidRPr="00805C8A">
        <w:rPr>
          <w:rFonts w:ascii="Times New Roman" w:hAnsi="Times New Roman" w:cs="Times New Roman"/>
          <w:b/>
          <w:sz w:val="28"/>
          <w:szCs w:val="28"/>
        </w:rPr>
        <w:t>4. Понятие и способы обеспечения налоговой обязанности.</w:t>
      </w:r>
    </w:p>
    <w:p w:rsidR="0059198B" w:rsidRPr="00805C8A" w:rsidRDefault="0059198B" w:rsidP="00805C8A">
      <w:pPr>
        <w:pStyle w:val="a4"/>
        <w:spacing w:before="0" w:after="0" w:line="360" w:lineRule="auto"/>
        <w:jc w:val="both"/>
        <w:rPr>
          <w:sz w:val="28"/>
          <w:szCs w:val="28"/>
        </w:rPr>
      </w:pPr>
      <w:r w:rsidRPr="00805C8A">
        <w:rPr>
          <w:sz w:val="28"/>
          <w:szCs w:val="28"/>
        </w:rPr>
        <w:tab/>
        <w:t xml:space="preserve">Способы обеспечения исполнения обязанности по уплате налогов и сборов – установленные налоговым законодательством меры имущественного характера, стимулирующие надлежащее исполнение налоговой обязанности в добровольном или принудительном порядке путём установления дополнительных гарантий удовлетворения публичных интересов по своевременному поступлению  в бюджетную систему налоговых платежей. </w:t>
      </w:r>
    </w:p>
    <w:p w:rsidR="0059198B" w:rsidRPr="00805C8A" w:rsidRDefault="0059198B" w:rsidP="00805C8A">
      <w:pPr>
        <w:pStyle w:val="a4"/>
        <w:spacing w:before="0" w:after="0" w:line="360" w:lineRule="auto"/>
        <w:ind w:firstLine="708"/>
        <w:jc w:val="both"/>
        <w:rPr>
          <w:sz w:val="28"/>
          <w:szCs w:val="28"/>
        </w:rPr>
      </w:pPr>
      <w:r w:rsidRPr="00805C8A">
        <w:rPr>
          <w:sz w:val="28"/>
          <w:szCs w:val="28"/>
        </w:rPr>
        <w:t xml:space="preserve">Исполнение обязанности по уплате налогов и сборов может обеспечиваться следующими способами: залогом имущества, поручительством, поручительством, пеней, приостановлением операций по счетам в банке и наложением ареста на имущество налогоплательщика, банковской гарантией. </w:t>
      </w:r>
    </w:p>
    <w:p w:rsidR="0059198B" w:rsidRPr="00805C8A" w:rsidRDefault="0059198B" w:rsidP="00805C8A">
      <w:pPr>
        <w:pStyle w:val="a4"/>
        <w:spacing w:before="0" w:after="0" w:line="360" w:lineRule="auto"/>
        <w:ind w:firstLine="708"/>
        <w:jc w:val="both"/>
        <w:rPr>
          <w:sz w:val="28"/>
          <w:szCs w:val="28"/>
        </w:rPr>
      </w:pPr>
      <w:r w:rsidRPr="00805C8A">
        <w:rPr>
          <w:sz w:val="28"/>
          <w:szCs w:val="28"/>
        </w:rPr>
        <w:t>Указанный перечень является закрытым.</w:t>
      </w:r>
    </w:p>
    <w:p w:rsidR="0059198B" w:rsidRPr="00805C8A" w:rsidRDefault="0059198B" w:rsidP="00805C8A">
      <w:pPr>
        <w:autoSpaceDE w:val="0"/>
        <w:autoSpaceDN w:val="0"/>
        <w:adjustRightInd w:val="0"/>
        <w:spacing w:after="0" w:line="360" w:lineRule="auto"/>
        <w:jc w:val="both"/>
        <w:rPr>
          <w:rFonts w:ascii="Times New Roman" w:eastAsia="TimesNewRomanPSMT" w:hAnsi="Times New Roman" w:cs="Times New Roman"/>
          <w:sz w:val="28"/>
          <w:szCs w:val="28"/>
        </w:rPr>
      </w:pPr>
      <w:r w:rsidRPr="00805C8A">
        <w:rPr>
          <w:rFonts w:ascii="Times New Roman" w:hAnsi="Times New Roman" w:cs="Times New Roman"/>
          <w:sz w:val="28"/>
          <w:szCs w:val="28"/>
        </w:rPr>
        <w:tab/>
      </w:r>
      <w:r w:rsidRPr="00805C8A">
        <w:rPr>
          <w:rFonts w:ascii="Times New Roman" w:eastAsia="TimesNewRomanPSMT" w:hAnsi="Times New Roman" w:cs="Times New Roman"/>
          <w:sz w:val="28"/>
          <w:szCs w:val="28"/>
        </w:rPr>
        <w:t xml:space="preserve">В налоговом праве обеспечение исполнения обязанности осуществляется способами, традиционно используемыми в гражданском </w:t>
      </w:r>
      <w:r w:rsidRPr="00805C8A">
        <w:rPr>
          <w:rFonts w:ascii="Times New Roman" w:eastAsia="TimesNewRomanPSMT" w:hAnsi="Times New Roman" w:cs="Times New Roman"/>
          <w:sz w:val="28"/>
          <w:szCs w:val="28"/>
        </w:rPr>
        <w:lastRenderedPageBreak/>
        <w:t>обороте. Залог имущества, поручительство и пеня перешли в налоговое законодательство из гражданского; приостановление операций по счету и наложение ареста на имущество должника перенесены из гражданско-процессуального и арбитражно-процессуального законодательства.</w:t>
      </w:r>
    </w:p>
    <w:p w:rsidR="0059198B" w:rsidRPr="00805C8A" w:rsidRDefault="0059198B"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В отличие от гражданского законодательства, НК РФ не допускает применение иных способов обеспечения исполнения налоговой обязанности, кроме перечисленных п. 1 ст. 72. Тем самым обеспечение налоговой обязанности иным способом, хотя и регулируемым законодательством (например, задатком), будет являться ничтожным.</w:t>
      </w:r>
    </w:p>
    <w:p w:rsidR="0059198B" w:rsidRPr="00805C8A" w:rsidRDefault="0059198B" w:rsidP="00805C8A">
      <w:pPr>
        <w:spacing w:after="0" w:line="360" w:lineRule="auto"/>
        <w:ind w:right="284"/>
        <w:jc w:val="center"/>
        <w:rPr>
          <w:rFonts w:ascii="Times New Roman" w:hAnsi="Times New Roman" w:cs="Times New Roman"/>
          <w:b/>
          <w:i/>
          <w:sz w:val="28"/>
          <w:szCs w:val="28"/>
        </w:rPr>
      </w:pPr>
      <w:r w:rsidRPr="00805C8A">
        <w:rPr>
          <w:rFonts w:ascii="Times New Roman" w:hAnsi="Times New Roman" w:cs="Times New Roman"/>
          <w:b/>
          <w:sz w:val="28"/>
          <w:szCs w:val="28"/>
        </w:rPr>
        <w:t>Тема 4. Налоговый контроль</w:t>
      </w:r>
    </w:p>
    <w:p w:rsidR="0059198B" w:rsidRPr="00805C8A" w:rsidRDefault="0059198B"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1. Налоговый контроль: понятие, виды, санкции.</w:t>
      </w:r>
    </w:p>
    <w:p w:rsidR="0059198B" w:rsidRPr="00805C8A" w:rsidRDefault="0059198B"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2. Учёт налогоплательщиков.</w:t>
      </w:r>
    </w:p>
    <w:p w:rsidR="0059198B" w:rsidRPr="00805C8A" w:rsidRDefault="0059198B"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3. Порядок проведения камеральной налоговой проверки.</w:t>
      </w:r>
    </w:p>
    <w:p w:rsidR="0059198B" w:rsidRPr="00586B80" w:rsidRDefault="0059198B" w:rsidP="00586B80">
      <w:pPr>
        <w:spacing w:after="0" w:line="360" w:lineRule="auto"/>
        <w:ind w:firstLine="709"/>
        <w:rPr>
          <w:rFonts w:ascii="Times New Roman" w:hAnsi="Times New Roman" w:cs="Times New Roman"/>
          <w:sz w:val="28"/>
          <w:szCs w:val="28"/>
        </w:rPr>
      </w:pPr>
      <w:r w:rsidRPr="00805C8A">
        <w:rPr>
          <w:rFonts w:ascii="Times New Roman" w:hAnsi="Times New Roman" w:cs="Times New Roman"/>
          <w:sz w:val="28"/>
          <w:szCs w:val="28"/>
        </w:rPr>
        <w:t>4. Порядок проведения выездной налоговой проверки.</w:t>
      </w:r>
    </w:p>
    <w:p w:rsidR="0059198B" w:rsidRPr="00805C8A" w:rsidRDefault="0059198B"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1. Налоговый контроль: понятие, виды, санкции.</w:t>
      </w:r>
    </w:p>
    <w:p w:rsidR="0059198B" w:rsidRPr="00805C8A" w:rsidRDefault="0059198B" w:rsidP="00805C8A">
      <w:pPr>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sz w:val="28"/>
          <w:szCs w:val="28"/>
        </w:rPr>
        <w:t xml:space="preserve">Статья 82 </w:t>
      </w:r>
      <w:r w:rsidRPr="00805C8A">
        <w:rPr>
          <w:rFonts w:ascii="Times New Roman" w:hAnsi="Times New Roman" w:cs="Times New Roman"/>
          <w:sz w:val="28"/>
          <w:szCs w:val="28"/>
        </w:rPr>
        <w:t xml:space="preserve">НК РФ </w:t>
      </w:r>
      <w:r w:rsidRPr="00805C8A">
        <w:rPr>
          <w:rFonts w:ascii="Times New Roman" w:hAnsi="Times New Roman" w:cs="Times New Roman"/>
          <w:sz w:val="28"/>
          <w:szCs w:val="28"/>
        </w:rPr>
        <w:t xml:space="preserve">устанавливает понятие налогового контроля как </w:t>
      </w:r>
      <w:r w:rsidRPr="00805C8A">
        <w:rPr>
          <w:rFonts w:ascii="Times New Roman" w:hAnsi="Times New Roman" w:cs="Times New Roman"/>
          <w:bCs/>
          <w:color w:val="000000"/>
          <w:sz w:val="28"/>
          <w:szCs w:val="28"/>
          <w:shd w:val="clear" w:color="auto" w:fill="FFFFFF"/>
        </w:rPr>
        <w:t>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НК РФ.</w:t>
      </w:r>
    </w:p>
    <w:p w:rsidR="0059198B" w:rsidRPr="00805C8A" w:rsidRDefault="0059198B" w:rsidP="00805C8A">
      <w:pPr>
        <w:spacing w:after="0" w:line="360" w:lineRule="auto"/>
        <w:ind w:firstLine="708"/>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Налоговый контроль является составной частью финансового контроля и одним из видов государственного контроля. Указом Президента РФ от 25 июля 1996 г. «О мерах по обеспечению государственного финансового контроля в Российской Федерации» установлено, что государственный финансовый контроль включает в себя контроль за исполнением федерального бюджета и бюджетов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w:t>
      </w:r>
    </w:p>
    <w:p w:rsidR="0059198B" w:rsidRPr="00805C8A" w:rsidRDefault="0059198B"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 xml:space="preserve">Контроль необходимо рассматривать в качестве одной из форм управленческой деятельности, т.е. как самостоятельную функцию управления, имеющую целевую направленность, определенное содержание и способы его </w:t>
      </w:r>
      <w:r w:rsidRPr="00805C8A">
        <w:rPr>
          <w:rFonts w:ascii="Times New Roman" w:eastAsia="TimesNewRomanPSMT" w:hAnsi="Times New Roman" w:cs="Times New Roman"/>
          <w:sz w:val="28"/>
          <w:szCs w:val="28"/>
        </w:rPr>
        <w:lastRenderedPageBreak/>
        <w:t>осуществления. Налоговый контроль служит формой реализации контрольной функции налогов и с позиций налогового права призван в первую очередь охранять и обеспечивать имущественные права государства и муниципальных образований.</w:t>
      </w:r>
    </w:p>
    <w:p w:rsidR="0059198B" w:rsidRPr="00805C8A" w:rsidRDefault="0059198B"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805C8A">
        <w:rPr>
          <w:rFonts w:ascii="Times New Roman" w:eastAsia="TimesNewRomanPSMT" w:hAnsi="Times New Roman" w:cs="Times New Roman"/>
          <w:sz w:val="28"/>
          <w:szCs w:val="28"/>
        </w:rPr>
        <w:t>В целях объективной оценки роли и сущности налогового контроля его понятие следует рассматривать в двух аспектах: узком и широком.</w:t>
      </w:r>
    </w:p>
    <w:p w:rsidR="0059198B" w:rsidRPr="00805C8A" w:rsidRDefault="0059198B"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805C8A">
        <w:rPr>
          <w:rFonts w:ascii="Times New Roman" w:eastAsia="TimesNewRomanPS-ItalicMT" w:hAnsi="Times New Roman" w:cs="Times New Roman"/>
          <w:i/>
          <w:iCs/>
          <w:sz w:val="28"/>
          <w:szCs w:val="28"/>
        </w:rPr>
        <w:t xml:space="preserve">В широком аспекте </w:t>
      </w:r>
      <w:r w:rsidRPr="00805C8A">
        <w:rPr>
          <w:rFonts w:ascii="Times New Roman" w:eastAsia="TimesNewRomanPSMT" w:hAnsi="Times New Roman" w:cs="Times New Roman"/>
          <w:sz w:val="28"/>
          <w:szCs w:val="28"/>
        </w:rPr>
        <w:t>налоговый контроль — это совокупность мер государственного регулирования, обеспечивающих в целях осуществления эффективной государственной финансовой политики экономическую безопасность России и соблюдение государственных и муниципальных фискальных интересов.</w:t>
      </w:r>
    </w:p>
    <w:p w:rsidR="0059198B" w:rsidRPr="00805C8A" w:rsidRDefault="0059198B" w:rsidP="00805C8A">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805C8A">
        <w:rPr>
          <w:rFonts w:ascii="Times New Roman" w:eastAsia="TimesNewRomanPS-ItalicMT" w:hAnsi="Times New Roman" w:cs="Times New Roman"/>
          <w:i/>
          <w:iCs/>
          <w:sz w:val="28"/>
          <w:szCs w:val="28"/>
        </w:rPr>
        <w:t xml:space="preserve">В узком аспекте </w:t>
      </w:r>
      <w:r w:rsidRPr="00805C8A">
        <w:rPr>
          <w:rFonts w:ascii="Times New Roman" w:eastAsia="TimesNewRomanPSMT" w:hAnsi="Times New Roman" w:cs="Times New Roman"/>
          <w:sz w:val="28"/>
          <w:szCs w:val="28"/>
        </w:rPr>
        <w:t>налоговый контроль — это контроль государства в лице компетентных органов за законностью и целесообразностью действий в процессе введения, уплаты или взимания налогов и сборов.</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Виды контроля.</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В зависимости от времени проведения налогового контроля:</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 xml:space="preserve">- предварительный (стадия предупреждения нарушений, наиболее лояльная стадия. В зарубежных странах делается акцент именно на данный вид контроля). </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 текущий (оперативный). Регулярная работа налоговых органов. Проверка в отчетном периоде, данных бухгалтерского учета, отчетности. Например, контроль за объектами производства и реализации алкогольной, спиртосодержащей и табачной продукции, за ее экспортными и импортными поставками;</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 последующий. Документальная проверка камерального контроля ст. 88. На основании деклараций и документов, служащих основанием для исчисления и уплаты налога.</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По объекту: комплексные и тематический.</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По характеру мероприятий: плановый и внеплановый.</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Исходя из метода проверки документов: сплошной и выборочный.</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shd w:val="clear" w:color="auto" w:fill="FFFFFF"/>
        </w:rPr>
      </w:pPr>
      <w:r w:rsidRPr="00805C8A">
        <w:rPr>
          <w:rFonts w:ascii="Times New Roman" w:hAnsi="Times New Roman" w:cs="Times New Roman"/>
          <w:bCs/>
          <w:color w:val="000000"/>
          <w:sz w:val="28"/>
          <w:szCs w:val="28"/>
          <w:shd w:val="clear" w:color="auto" w:fill="FFFFFF"/>
        </w:rPr>
        <w:t>По месту проведения: камеральный и выездной.</w:t>
      </w:r>
    </w:p>
    <w:p w:rsidR="0059198B" w:rsidRPr="00805C8A" w:rsidRDefault="0059198B"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lastRenderedPageBreak/>
        <w:t>2. Учёт налогоплательщиков.</w:t>
      </w:r>
    </w:p>
    <w:p w:rsidR="0059198B" w:rsidRPr="00805C8A" w:rsidRDefault="0059198B" w:rsidP="00586B80">
      <w:pPr>
        <w:pStyle w:val="s1"/>
        <w:spacing w:before="0" w:beforeAutospacing="0" w:after="0" w:afterAutospacing="0" w:line="360" w:lineRule="auto"/>
        <w:ind w:firstLine="708"/>
        <w:jc w:val="both"/>
        <w:rPr>
          <w:bCs/>
          <w:color w:val="000000"/>
          <w:sz w:val="28"/>
          <w:szCs w:val="28"/>
        </w:rPr>
      </w:pPr>
      <w:r w:rsidRPr="00805C8A">
        <w:rPr>
          <w:sz w:val="28"/>
          <w:szCs w:val="28"/>
        </w:rPr>
        <w:t xml:space="preserve">Согласно ст. 83 НК РФ </w:t>
      </w:r>
      <w:r w:rsidRPr="00805C8A">
        <w:rPr>
          <w:bCs/>
          <w:color w:val="000000"/>
          <w:sz w:val="28"/>
          <w:szCs w:val="28"/>
        </w:rPr>
        <w:t>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w:t>
      </w:r>
      <w:r w:rsidRPr="00805C8A">
        <w:rPr>
          <w:rStyle w:val="apple-converted-space"/>
          <w:bCs/>
          <w:color w:val="000000"/>
          <w:sz w:val="28"/>
          <w:szCs w:val="28"/>
        </w:rPr>
        <w:t> </w:t>
      </w:r>
      <w:hyperlink r:id="rId9" w:anchor="block_11022" w:history="1">
        <w:r w:rsidRPr="00805C8A">
          <w:rPr>
            <w:rStyle w:val="a3"/>
            <w:bCs/>
            <w:color w:val="3272C0"/>
            <w:sz w:val="28"/>
            <w:szCs w:val="28"/>
          </w:rPr>
          <w:t>организации</w:t>
        </w:r>
      </w:hyperlink>
      <w:r w:rsidRPr="00805C8A">
        <w:rPr>
          <w:bCs/>
          <w:color w:val="000000"/>
          <w:sz w:val="28"/>
          <w:szCs w:val="28"/>
        </w:rPr>
        <w:t>, месту нахождения ее обособленных подразделений, месту жительства</w:t>
      </w:r>
      <w:r w:rsidRPr="00805C8A">
        <w:rPr>
          <w:rStyle w:val="apple-converted-space"/>
          <w:bCs/>
          <w:color w:val="000000"/>
          <w:sz w:val="28"/>
          <w:szCs w:val="28"/>
        </w:rPr>
        <w:t> </w:t>
      </w:r>
      <w:hyperlink r:id="rId10" w:anchor="block_11023" w:history="1">
        <w:r w:rsidRPr="00805C8A">
          <w:rPr>
            <w:rStyle w:val="a3"/>
            <w:bCs/>
            <w:color w:val="3272C0"/>
            <w:sz w:val="28"/>
            <w:szCs w:val="28"/>
          </w:rPr>
          <w:t>физического лица</w:t>
        </w:r>
      </w:hyperlink>
      <w:r w:rsidRPr="00805C8A">
        <w:rPr>
          <w:bCs/>
          <w:color w:val="000000"/>
          <w:sz w:val="28"/>
          <w:szCs w:val="28"/>
        </w:rPr>
        <w:t>,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w:t>
      </w:r>
      <w:r w:rsidRPr="00805C8A">
        <w:rPr>
          <w:rStyle w:val="apple-converted-space"/>
          <w:bCs/>
          <w:color w:val="000000"/>
          <w:sz w:val="28"/>
          <w:szCs w:val="28"/>
        </w:rPr>
        <w:t> </w:t>
      </w:r>
      <w:hyperlink r:id="rId11" w:anchor="block_851" w:history="1">
        <w:r w:rsidRPr="00805C8A">
          <w:rPr>
            <w:rStyle w:val="a3"/>
            <w:bCs/>
            <w:color w:val="3272C0"/>
            <w:sz w:val="28"/>
            <w:szCs w:val="28"/>
          </w:rPr>
          <w:t>пунктах 1 - 6</w:t>
        </w:r>
      </w:hyperlink>
      <w:r w:rsidRPr="00805C8A">
        <w:rPr>
          <w:rStyle w:val="apple-converted-space"/>
          <w:bCs/>
          <w:color w:val="000000"/>
          <w:sz w:val="28"/>
          <w:szCs w:val="28"/>
        </w:rPr>
        <w:t> </w:t>
      </w:r>
      <w:r w:rsidRPr="00805C8A">
        <w:rPr>
          <w:bCs/>
          <w:color w:val="000000"/>
          <w:sz w:val="28"/>
          <w:szCs w:val="28"/>
        </w:rPr>
        <w:t>и</w:t>
      </w:r>
      <w:r w:rsidRPr="00805C8A">
        <w:rPr>
          <w:rStyle w:val="apple-converted-space"/>
          <w:bCs/>
          <w:color w:val="000000"/>
          <w:sz w:val="28"/>
          <w:szCs w:val="28"/>
        </w:rPr>
        <w:t> </w:t>
      </w:r>
      <w:hyperlink r:id="rId12" w:anchor="block_858" w:history="1">
        <w:r w:rsidRPr="00805C8A">
          <w:rPr>
            <w:rStyle w:val="a3"/>
            <w:bCs/>
            <w:color w:val="3272C0"/>
            <w:sz w:val="28"/>
            <w:szCs w:val="28"/>
          </w:rPr>
          <w:t>8 статьи 85</w:t>
        </w:r>
      </w:hyperlink>
      <w:r w:rsidRPr="00805C8A">
        <w:rPr>
          <w:rStyle w:val="apple-converted-space"/>
          <w:bCs/>
          <w:color w:val="000000"/>
          <w:sz w:val="28"/>
          <w:szCs w:val="28"/>
        </w:rPr>
        <w:t> </w:t>
      </w:r>
      <w:r w:rsidRPr="00805C8A">
        <w:rPr>
          <w:bCs/>
          <w:color w:val="000000"/>
          <w:sz w:val="28"/>
          <w:szCs w:val="28"/>
        </w:rPr>
        <w:t>НК РФ</w:t>
      </w:r>
      <w:r w:rsidRPr="00805C8A">
        <w:rPr>
          <w:bCs/>
          <w:color w:val="000000"/>
          <w:sz w:val="28"/>
          <w:szCs w:val="28"/>
        </w:rPr>
        <w:t>, либо на основании заявления физического лица.</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7.1. Физические лица, место жительства которых для целей налогообложения определяется по месту пребывания физического лица, вправе обратиться в налоговый орган по месту своего пребывания с</w:t>
      </w:r>
      <w:r w:rsidRPr="00805C8A">
        <w:rPr>
          <w:rStyle w:val="apple-converted-space"/>
          <w:bCs/>
          <w:color w:val="000000"/>
          <w:sz w:val="28"/>
          <w:szCs w:val="28"/>
        </w:rPr>
        <w:t> </w:t>
      </w:r>
      <w:hyperlink r:id="rId13" w:anchor="block_6000" w:history="1">
        <w:r w:rsidRPr="00805C8A">
          <w:rPr>
            <w:rStyle w:val="a3"/>
            <w:bCs/>
            <w:color w:val="3272C0"/>
            <w:sz w:val="28"/>
            <w:szCs w:val="28"/>
          </w:rPr>
          <w:t>заявлением</w:t>
        </w:r>
      </w:hyperlink>
      <w:r w:rsidRPr="00805C8A">
        <w:rPr>
          <w:rStyle w:val="apple-converted-space"/>
          <w:bCs/>
          <w:color w:val="000000"/>
          <w:sz w:val="28"/>
          <w:szCs w:val="28"/>
        </w:rPr>
        <w:t> </w:t>
      </w:r>
      <w:r w:rsidRPr="00805C8A">
        <w:rPr>
          <w:bCs/>
          <w:color w:val="000000"/>
          <w:sz w:val="28"/>
          <w:szCs w:val="28"/>
        </w:rPr>
        <w:t>о постановке на учет в налоговых органах.</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При постановке на учет физических лиц в состав сведений об указанных лицах включаются также их персональные данные:</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фамилия, имя, отчество;</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дата и место рождения;</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пол;</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место жительства;</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данные паспорта или иного документа, удостоверяющего личность налогоплательщика;</w:t>
      </w:r>
    </w:p>
    <w:p w:rsidR="0059198B" w:rsidRPr="00805C8A" w:rsidRDefault="0059198B" w:rsidP="00805C8A">
      <w:pPr>
        <w:pStyle w:val="s1"/>
        <w:spacing w:before="0" w:beforeAutospacing="0" w:after="0" w:afterAutospacing="0" w:line="360" w:lineRule="auto"/>
        <w:jc w:val="both"/>
        <w:rPr>
          <w:bCs/>
          <w:color w:val="000000"/>
          <w:sz w:val="28"/>
          <w:szCs w:val="28"/>
        </w:rPr>
      </w:pPr>
      <w:r w:rsidRPr="00805C8A">
        <w:rPr>
          <w:bCs/>
          <w:color w:val="000000"/>
          <w:sz w:val="28"/>
          <w:szCs w:val="28"/>
        </w:rPr>
        <w:t>данные о гражданстве.</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lastRenderedPageBreak/>
        <w:t>Налоговый орган обязан осуществить постановку на учет физического лица на основании</w:t>
      </w:r>
      <w:r w:rsidRPr="00805C8A">
        <w:rPr>
          <w:rStyle w:val="apple-converted-space"/>
          <w:bCs/>
          <w:color w:val="000000"/>
          <w:sz w:val="28"/>
          <w:szCs w:val="28"/>
        </w:rPr>
        <w:t> </w:t>
      </w:r>
      <w:hyperlink r:id="rId14" w:anchor="block_6000" w:history="1">
        <w:r w:rsidRPr="00805C8A">
          <w:rPr>
            <w:rStyle w:val="a3"/>
            <w:bCs/>
            <w:color w:val="3272C0"/>
            <w:sz w:val="28"/>
            <w:szCs w:val="28"/>
          </w:rPr>
          <w:t>заявления</w:t>
        </w:r>
      </w:hyperlink>
      <w:r w:rsidRPr="00805C8A">
        <w:rPr>
          <w:rStyle w:val="apple-converted-space"/>
          <w:bCs/>
          <w:color w:val="000000"/>
          <w:sz w:val="28"/>
          <w:szCs w:val="28"/>
        </w:rPr>
        <w:t> </w:t>
      </w:r>
      <w:r w:rsidRPr="00805C8A">
        <w:rPr>
          <w:bCs/>
          <w:color w:val="000000"/>
          <w:sz w:val="28"/>
          <w:szCs w:val="28"/>
        </w:rPr>
        <w:t>этого физического лица в течение пяти дней со дня получения указанного заявления налоговым органом и в тот же срок выдать ему</w:t>
      </w:r>
      <w:r w:rsidRPr="00805C8A">
        <w:rPr>
          <w:rStyle w:val="apple-converted-space"/>
          <w:bCs/>
          <w:color w:val="000000"/>
          <w:sz w:val="28"/>
          <w:szCs w:val="28"/>
        </w:rPr>
        <w:t> </w:t>
      </w:r>
      <w:hyperlink r:id="rId15" w:anchor="block_5000" w:history="1">
        <w:r w:rsidRPr="00805C8A">
          <w:rPr>
            <w:rStyle w:val="a3"/>
            <w:bCs/>
            <w:color w:val="3272C0"/>
            <w:sz w:val="28"/>
            <w:szCs w:val="28"/>
            <w:u w:val="none"/>
          </w:rPr>
          <w:t>свидетельство</w:t>
        </w:r>
      </w:hyperlink>
      <w:r w:rsidRPr="00805C8A">
        <w:rPr>
          <w:rStyle w:val="apple-converted-space"/>
          <w:bCs/>
          <w:color w:val="000000"/>
          <w:sz w:val="28"/>
          <w:szCs w:val="28"/>
        </w:rPr>
        <w:t> </w:t>
      </w:r>
      <w:r w:rsidRPr="00805C8A">
        <w:rPr>
          <w:bCs/>
          <w:color w:val="000000"/>
          <w:sz w:val="28"/>
          <w:szCs w:val="28"/>
        </w:rPr>
        <w:t>о постановке на учет в налоговом органе (если ранее указанное свидетельство не выдавалось).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w:t>
      </w:r>
      <w:r w:rsidRPr="00805C8A">
        <w:rPr>
          <w:rStyle w:val="apple-converted-space"/>
          <w:bCs/>
          <w:color w:val="000000"/>
          <w:sz w:val="28"/>
          <w:szCs w:val="28"/>
        </w:rPr>
        <w:t> </w:t>
      </w:r>
      <w:hyperlink r:id="rId16" w:anchor="block_853" w:history="1">
        <w:r w:rsidRPr="00805C8A">
          <w:rPr>
            <w:rStyle w:val="a3"/>
            <w:bCs/>
            <w:color w:val="3272C0"/>
            <w:sz w:val="28"/>
            <w:szCs w:val="28"/>
          </w:rPr>
          <w:t>пунктах 3</w:t>
        </w:r>
      </w:hyperlink>
      <w:r w:rsidRPr="00805C8A">
        <w:rPr>
          <w:rStyle w:val="apple-converted-space"/>
          <w:bCs/>
          <w:color w:val="000000"/>
          <w:sz w:val="28"/>
          <w:szCs w:val="28"/>
        </w:rPr>
        <w:t> </w:t>
      </w:r>
      <w:r w:rsidRPr="00805C8A">
        <w:rPr>
          <w:bCs/>
          <w:color w:val="000000"/>
          <w:sz w:val="28"/>
          <w:szCs w:val="28"/>
        </w:rPr>
        <w:t>и</w:t>
      </w:r>
      <w:r w:rsidRPr="00805C8A">
        <w:rPr>
          <w:rStyle w:val="apple-converted-space"/>
          <w:bCs/>
          <w:color w:val="000000"/>
          <w:sz w:val="28"/>
          <w:szCs w:val="28"/>
        </w:rPr>
        <w:t> </w:t>
      </w:r>
      <w:hyperlink r:id="rId17" w:anchor="block_858" w:history="1">
        <w:r w:rsidRPr="00805C8A">
          <w:rPr>
            <w:rStyle w:val="a3"/>
            <w:bCs/>
            <w:color w:val="3272C0"/>
            <w:sz w:val="28"/>
            <w:szCs w:val="28"/>
          </w:rPr>
          <w:t>8 статьи 85</w:t>
        </w:r>
        <w:r w:rsidRPr="00805C8A">
          <w:rPr>
            <w:rStyle w:val="apple-converted-space"/>
            <w:bCs/>
            <w:color w:val="3272C0"/>
            <w:sz w:val="28"/>
            <w:szCs w:val="28"/>
          </w:rPr>
          <w:t> </w:t>
        </w:r>
      </w:hyperlink>
      <w:r w:rsidRPr="00805C8A">
        <w:rPr>
          <w:bCs/>
          <w:color w:val="000000"/>
          <w:sz w:val="28"/>
          <w:szCs w:val="28"/>
        </w:rPr>
        <w:t>НК РФ</w:t>
      </w:r>
      <w:r w:rsidRPr="00805C8A">
        <w:rPr>
          <w:bCs/>
          <w:color w:val="000000"/>
          <w:sz w:val="28"/>
          <w:szCs w:val="28"/>
        </w:rPr>
        <w:t>,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w:t>
      </w:r>
    </w:p>
    <w:p w:rsidR="0059198B" w:rsidRPr="00805C8A" w:rsidRDefault="0059198B"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3. Порядок проведения камеральной налоговой проверки.</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Налоговая проверка – совокупность контрольных действий налогового органа по документальной и фактической проверке законности исчисления, удержания и перечисления налогов сборов налогоплательщиками и налоговыми агентами.</w:t>
      </w:r>
    </w:p>
    <w:p w:rsidR="0059198B" w:rsidRPr="00805C8A" w:rsidRDefault="0059198B" w:rsidP="00805C8A">
      <w:pPr>
        <w:pStyle w:val="s1"/>
        <w:spacing w:before="0" w:beforeAutospacing="0" w:after="0" w:afterAutospacing="0" w:line="360" w:lineRule="auto"/>
        <w:rPr>
          <w:bCs/>
          <w:color w:val="000000"/>
          <w:sz w:val="28"/>
          <w:szCs w:val="28"/>
        </w:rPr>
      </w:pPr>
      <w:r w:rsidRPr="00805C8A">
        <w:rPr>
          <w:sz w:val="28"/>
          <w:szCs w:val="28"/>
        </w:rPr>
        <w:tab/>
      </w:r>
      <w:r w:rsidRPr="00805C8A">
        <w:rPr>
          <w:bCs/>
          <w:color w:val="000000"/>
          <w:sz w:val="28"/>
          <w:szCs w:val="28"/>
        </w:rPr>
        <w:t>1. Налоговые органы проводят следующие виды налоговых проверок налогоплательщиков, плательщиков сборов и налоговых агентов:</w:t>
      </w:r>
    </w:p>
    <w:p w:rsidR="0059198B" w:rsidRPr="00805C8A" w:rsidRDefault="0059198B" w:rsidP="00805C8A">
      <w:pPr>
        <w:pStyle w:val="s1"/>
        <w:spacing w:before="0" w:beforeAutospacing="0" w:after="0" w:afterAutospacing="0" w:line="360" w:lineRule="auto"/>
        <w:ind w:firstLine="708"/>
        <w:rPr>
          <w:bCs/>
          <w:color w:val="000000"/>
          <w:sz w:val="28"/>
          <w:szCs w:val="28"/>
        </w:rPr>
      </w:pPr>
      <w:r w:rsidRPr="00805C8A">
        <w:rPr>
          <w:bCs/>
          <w:color w:val="000000"/>
          <w:sz w:val="28"/>
          <w:szCs w:val="28"/>
        </w:rPr>
        <w:t>1) камеральные налоговые проверки;</w:t>
      </w:r>
    </w:p>
    <w:p w:rsidR="0059198B" w:rsidRPr="00805C8A" w:rsidRDefault="0059198B" w:rsidP="00805C8A">
      <w:pPr>
        <w:pStyle w:val="s1"/>
        <w:spacing w:before="0" w:beforeAutospacing="0" w:after="0" w:afterAutospacing="0" w:line="360" w:lineRule="auto"/>
        <w:ind w:firstLine="708"/>
        <w:rPr>
          <w:bCs/>
          <w:color w:val="000000"/>
          <w:sz w:val="28"/>
          <w:szCs w:val="28"/>
        </w:rPr>
      </w:pPr>
      <w:r w:rsidRPr="00805C8A">
        <w:rPr>
          <w:bCs/>
          <w:color w:val="000000"/>
          <w:sz w:val="28"/>
          <w:szCs w:val="28"/>
        </w:rPr>
        <w:t>2) выездные налоговые проверки.</w:t>
      </w:r>
    </w:p>
    <w:p w:rsidR="0059198B" w:rsidRPr="00805C8A" w:rsidRDefault="0059198B" w:rsidP="00805C8A">
      <w:pPr>
        <w:spacing w:after="0" w:line="360" w:lineRule="auto"/>
        <w:ind w:firstLine="708"/>
        <w:rPr>
          <w:rFonts w:ascii="Times New Roman" w:hAnsi="Times New Roman" w:cs="Times New Roman"/>
          <w:sz w:val="28"/>
          <w:szCs w:val="28"/>
        </w:rPr>
      </w:pPr>
      <w:r w:rsidRPr="00805C8A">
        <w:rPr>
          <w:rFonts w:ascii="Times New Roman" w:hAnsi="Times New Roman" w:cs="Times New Roman"/>
          <w:sz w:val="28"/>
          <w:szCs w:val="28"/>
        </w:rPr>
        <w:t>Первой кодекс указывает камеральную проверку ст. 88.</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Специальная декларация, представленная в соответствии с</w:t>
      </w:r>
      <w:r w:rsidRPr="00805C8A">
        <w:rPr>
          <w:rStyle w:val="apple-converted-space"/>
          <w:bCs/>
          <w:color w:val="000000"/>
          <w:sz w:val="28"/>
          <w:szCs w:val="28"/>
        </w:rPr>
        <w:t> </w:t>
      </w:r>
      <w:hyperlink r:id="rId18" w:history="1">
        <w:r w:rsidRPr="00805C8A">
          <w:rPr>
            <w:rStyle w:val="a3"/>
            <w:bCs/>
            <w:color w:val="3272C0"/>
            <w:sz w:val="28"/>
            <w:szCs w:val="28"/>
          </w:rPr>
          <w:t>Федеральным законом</w:t>
        </w:r>
      </w:hyperlink>
      <w:r w:rsidRPr="00805C8A">
        <w:rPr>
          <w:rStyle w:val="apple-converted-space"/>
          <w:bCs/>
          <w:color w:val="000000"/>
          <w:sz w:val="28"/>
          <w:szCs w:val="28"/>
        </w:rPr>
        <w:t> </w:t>
      </w:r>
      <w:r w:rsidRPr="00805C8A">
        <w:rPr>
          <w:bCs/>
          <w:color w:val="000000"/>
          <w:sz w:val="28"/>
          <w:szCs w:val="28"/>
        </w:rPr>
        <w:t xml:space="preserve">"О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w:t>
      </w:r>
      <w:r w:rsidRPr="00805C8A">
        <w:rPr>
          <w:bCs/>
          <w:color w:val="000000"/>
          <w:sz w:val="28"/>
          <w:szCs w:val="28"/>
        </w:rPr>
        <w:lastRenderedPageBreak/>
        <w:t>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805C8A">
        <w:rPr>
          <w:rFonts w:ascii="Times New Roman" w:hAnsi="Times New Roman" w:cs="Times New Roman"/>
          <w:bCs/>
          <w:color w:val="000000"/>
          <w:sz w:val="28"/>
          <w:szCs w:val="28"/>
        </w:rPr>
        <w:t>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w:t>
      </w:r>
      <w:r w:rsidRPr="00805C8A">
        <w:rPr>
          <w:rFonts w:ascii="Times New Roman" w:hAnsi="Times New Roman" w:cs="Times New Roman"/>
          <w:bCs/>
          <w:color w:val="000000"/>
          <w:sz w:val="28"/>
          <w:szCs w:val="28"/>
        </w:rPr>
        <w:t>.</w:t>
      </w:r>
    </w:p>
    <w:p w:rsidR="0059198B" w:rsidRPr="00805C8A" w:rsidRDefault="0059198B" w:rsidP="00805C8A">
      <w:pPr>
        <w:spacing w:after="0" w:line="360" w:lineRule="auto"/>
        <w:ind w:firstLine="708"/>
        <w:rPr>
          <w:rFonts w:ascii="Times New Roman" w:hAnsi="Times New Roman" w:cs="Times New Roman"/>
          <w:b/>
          <w:sz w:val="28"/>
          <w:szCs w:val="28"/>
        </w:rPr>
      </w:pPr>
      <w:r w:rsidRPr="00805C8A">
        <w:rPr>
          <w:rFonts w:ascii="Times New Roman" w:hAnsi="Times New Roman" w:cs="Times New Roman"/>
          <w:b/>
          <w:sz w:val="28"/>
          <w:szCs w:val="28"/>
        </w:rPr>
        <w:t>4. Порядок проведения выездной налоговой проверки.</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p>
    <w:p w:rsidR="0059198B" w:rsidRPr="00805C8A" w:rsidRDefault="0059198B" w:rsidP="00805C8A">
      <w:pPr>
        <w:autoSpaceDE w:val="0"/>
        <w:autoSpaceDN w:val="0"/>
        <w:adjustRightInd w:val="0"/>
        <w:spacing w:after="0" w:line="360" w:lineRule="auto"/>
        <w:ind w:firstLine="708"/>
        <w:jc w:val="both"/>
        <w:rPr>
          <w:rFonts w:ascii="Times New Roman" w:hAnsi="Times New Roman" w:cs="Times New Roman"/>
          <w:bCs/>
          <w:color w:val="000000"/>
          <w:sz w:val="28"/>
          <w:szCs w:val="28"/>
        </w:rPr>
      </w:pPr>
      <w:r w:rsidRPr="00805C8A">
        <w:rPr>
          <w:rFonts w:ascii="Times New Roman" w:hAnsi="Times New Roman" w:cs="Times New Roman"/>
          <w:bCs/>
          <w:color w:val="000000"/>
          <w:sz w:val="28"/>
          <w:szCs w:val="28"/>
        </w:rPr>
        <w:t>Решение о проведении выездной налоговой проверки выносит налоговый орган по месту нахождения организации или по месту жительства физического лица</w:t>
      </w:r>
      <w:r w:rsidRPr="00805C8A">
        <w:rPr>
          <w:rFonts w:ascii="Times New Roman" w:hAnsi="Times New Roman" w:cs="Times New Roman"/>
          <w:bCs/>
          <w:color w:val="000000"/>
          <w:sz w:val="28"/>
          <w:szCs w:val="28"/>
        </w:rPr>
        <w:t>.</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Решение о проведении выездной налоговой проверки должно содержать следующие сведения:</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полное и сокращенное наименования либо фамилия, имя, отчество налогоплательщика;</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lastRenderedPageBreak/>
        <w:t>предмет проверки, то есть налоги, правильность исчисления и уплаты которых подлежит проверке;</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периоды, за которые проводится проверка;</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должности, фамилии и инициалы сотрудников налогового органа, которым поручается проведение проверки.</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Выездная налоговая проверка в отношении одного налогоплательщика может проводиться по одному или нескольким налогам.</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Предметом выездной налоговой проверки является правильность исчисления и своевременность уплаты налогов, если иное не предусмотрено настоящей главой.</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w:t>
      </w:r>
      <w:r w:rsidRPr="00805C8A">
        <w:rPr>
          <w:bCs/>
          <w:color w:val="000000"/>
          <w:sz w:val="28"/>
          <w:szCs w:val="28"/>
        </w:rPr>
        <w:t xml:space="preserve"> НК РФ.</w:t>
      </w:r>
    </w:p>
    <w:p w:rsidR="0059198B" w:rsidRPr="00805C8A" w:rsidRDefault="0059198B" w:rsidP="00805C8A">
      <w:pPr>
        <w:pStyle w:val="s1"/>
        <w:spacing w:before="0" w:beforeAutospacing="0" w:after="0" w:afterAutospacing="0" w:line="360" w:lineRule="auto"/>
        <w:ind w:firstLine="708"/>
        <w:jc w:val="both"/>
        <w:rPr>
          <w:bCs/>
          <w:color w:val="000000"/>
          <w:sz w:val="28"/>
          <w:szCs w:val="28"/>
        </w:rPr>
      </w:pPr>
      <w:r w:rsidRPr="00805C8A">
        <w:rPr>
          <w:bCs/>
          <w:color w:val="000000"/>
          <w:sz w:val="28"/>
          <w:szCs w:val="28"/>
        </w:rPr>
        <w:t>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59198B" w:rsidRPr="00805C8A" w:rsidRDefault="0059198B" w:rsidP="00546994">
      <w:pPr>
        <w:spacing w:after="0" w:line="360" w:lineRule="auto"/>
        <w:ind w:right="284"/>
        <w:jc w:val="center"/>
        <w:rPr>
          <w:rFonts w:ascii="Times New Roman" w:hAnsi="Times New Roman" w:cs="Times New Roman"/>
          <w:b/>
          <w:sz w:val="28"/>
          <w:szCs w:val="28"/>
        </w:rPr>
      </w:pPr>
      <w:r w:rsidRPr="00805C8A">
        <w:rPr>
          <w:rFonts w:ascii="Times New Roman" w:hAnsi="Times New Roman" w:cs="Times New Roman"/>
          <w:b/>
          <w:sz w:val="28"/>
          <w:szCs w:val="28"/>
        </w:rPr>
        <w:t>Тема 5. Ответственность за нарушения налогового законодательства</w:t>
      </w:r>
    </w:p>
    <w:p w:rsidR="0059198B" w:rsidRPr="00805C8A" w:rsidRDefault="0059198B" w:rsidP="00805C8A">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1. Понятие и виды ответственности за нарушение налогового законодательства.</w:t>
      </w:r>
    </w:p>
    <w:p w:rsidR="0059198B" w:rsidRPr="00805C8A" w:rsidRDefault="0059198B" w:rsidP="00546994">
      <w:pPr>
        <w:spacing w:after="0" w:line="360" w:lineRule="auto"/>
        <w:ind w:firstLine="709"/>
        <w:jc w:val="both"/>
        <w:rPr>
          <w:rFonts w:ascii="Times New Roman" w:hAnsi="Times New Roman" w:cs="Times New Roman"/>
          <w:sz w:val="28"/>
          <w:szCs w:val="28"/>
        </w:rPr>
      </w:pPr>
      <w:r w:rsidRPr="00805C8A">
        <w:rPr>
          <w:rFonts w:ascii="Times New Roman" w:hAnsi="Times New Roman" w:cs="Times New Roman"/>
          <w:sz w:val="28"/>
          <w:szCs w:val="28"/>
        </w:rPr>
        <w:t>2. Налоговая ответственность: понятие, признаки, принципы.</w:t>
      </w:r>
    </w:p>
    <w:p w:rsidR="0059198B" w:rsidRPr="00805C8A" w:rsidRDefault="0059198B"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1. Понятие и виды ответственности за нарушение налогового законодательства.</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Современная теория налогового права, исследуя особенности правового регулирования ответственности за нарушение налогового законодательства, оперирует двумя юридическими категориями:</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налоговое правонарушение;</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нарушение законодательства о налогах и сборах.</w:t>
      </w:r>
    </w:p>
    <w:p w:rsidR="0059198B" w:rsidRPr="00805C8A" w:rsidRDefault="0059198B" w:rsidP="00805C8A">
      <w:pPr>
        <w:pStyle w:val="a4"/>
        <w:shd w:val="clear" w:color="auto" w:fill="FFFFFF"/>
        <w:spacing w:before="0" w:after="0" w:line="360" w:lineRule="auto"/>
        <w:ind w:firstLine="709"/>
        <w:jc w:val="both"/>
        <w:rPr>
          <w:color w:val="000000"/>
          <w:sz w:val="28"/>
          <w:szCs w:val="28"/>
        </w:rPr>
      </w:pPr>
      <w:r w:rsidRPr="00805C8A">
        <w:rPr>
          <w:color w:val="000000"/>
          <w:sz w:val="28"/>
          <w:szCs w:val="28"/>
        </w:rPr>
        <w:t>Статья 106. Понятие налогового правонарушения</w:t>
      </w:r>
    </w:p>
    <w:p w:rsidR="0059198B" w:rsidRPr="00805C8A" w:rsidRDefault="0059198B" w:rsidP="00805C8A">
      <w:pPr>
        <w:pStyle w:val="a4"/>
        <w:shd w:val="clear" w:color="auto" w:fill="FFFFFF"/>
        <w:spacing w:before="0" w:after="0" w:line="360" w:lineRule="auto"/>
        <w:ind w:firstLine="709"/>
        <w:jc w:val="both"/>
        <w:rPr>
          <w:color w:val="000000"/>
          <w:sz w:val="28"/>
          <w:szCs w:val="28"/>
        </w:rPr>
      </w:pPr>
      <w:r w:rsidRPr="00805C8A">
        <w:rPr>
          <w:color w:val="000000"/>
          <w:sz w:val="28"/>
          <w:szCs w:val="28"/>
        </w:rPr>
        <w:t xml:space="preserve">Налоговым правонарушением признается виновно совершенное противоправное (в нарушение законодательства о налогах и сборах) деяние </w:t>
      </w:r>
      <w:r w:rsidRPr="00805C8A">
        <w:rPr>
          <w:color w:val="000000"/>
          <w:sz w:val="28"/>
          <w:szCs w:val="28"/>
        </w:rPr>
        <w:lastRenderedPageBreak/>
        <w:t>(действие или бездействие) налогоплательщика, налогового агента и иных лиц, за которое настоящим Кодексом установлена ответственность.</w:t>
      </w:r>
    </w:p>
    <w:p w:rsidR="0059198B" w:rsidRPr="00805C8A" w:rsidRDefault="0059198B" w:rsidP="00805C8A">
      <w:pPr>
        <w:pStyle w:val="a4"/>
        <w:shd w:val="clear" w:color="auto" w:fill="FFFFFF"/>
        <w:spacing w:before="0" w:after="0" w:line="360" w:lineRule="auto"/>
        <w:ind w:firstLine="709"/>
        <w:jc w:val="both"/>
        <w:rPr>
          <w:color w:val="000000"/>
          <w:sz w:val="28"/>
          <w:szCs w:val="28"/>
        </w:rPr>
      </w:pPr>
      <w:r w:rsidRPr="00805C8A">
        <w:rPr>
          <w:color w:val="000000"/>
          <w:sz w:val="28"/>
          <w:szCs w:val="28"/>
        </w:rPr>
        <w:t>Нарушение законодательства о налогах и сборах – виновно совершенное противоправное деяние (действие или бездействие) налогоплательщика, налогового агента и иных лиц, за которое законодательством РФ установлена ответственность, закрепленная нормами КоАП РФ, НК РФ, ТК РФ, УК РФ.</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В ранее действовавшем налоговом законодательстве (Закон РФ «Об основах налоговой системы») отсутствовало правовое определение налогового правонарушения. В связи с этим, в правоприменительной практике финансовые санкции применялись только на основе установления факта нарушения налогового законодательства.</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Данный законодательный вакуум был восполнен постановлением КС РФ от 17.12.1996 № 20-п, который определил, налоговое правонарушение как предусмотренное законодательством противоправное виновное деяние, совершенное умышленно либо по неосторожности.</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В указанном определении указана совокупность следующих юридических признаков налогового правонарушения:</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 Противоправность (юридическая форма материальной характеристики общественного свойства налогового правонарушения).</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 виновность (психическое отношение лица в форме умысла или неосторожности к совершаемому деянию и его последствиям.</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 наказуемость.</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В научной литературе используются понятия «налоговая ответственность» и «ответственность за совершение налоговых правонарушений». Эти понятия используются как равнозначные.</w:t>
      </w:r>
    </w:p>
    <w:p w:rsidR="0059198B" w:rsidRPr="00805C8A" w:rsidRDefault="0059198B"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2. Налоговая ответственность: понятие, признаки, принципы.</w:t>
      </w:r>
    </w:p>
    <w:p w:rsidR="0059198B" w:rsidRPr="00805C8A" w:rsidRDefault="0059198B" w:rsidP="00805C8A">
      <w:pPr>
        <w:pStyle w:val="a4"/>
        <w:shd w:val="clear" w:color="auto" w:fill="FFFFFF"/>
        <w:spacing w:before="0" w:after="0" w:line="360" w:lineRule="auto"/>
        <w:ind w:firstLine="708"/>
        <w:jc w:val="both"/>
        <w:rPr>
          <w:color w:val="000000"/>
          <w:sz w:val="28"/>
          <w:szCs w:val="28"/>
        </w:rPr>
      </w:pPr>
      <w:r w:rsidRPr="00805C8A">
        <w:rPr>
          <w:color w:val="000000"/>
          <w:sz w:val="28"/>
          <w:szCs w:val="28"/>
        </w:rPr>
        <w:t xml:space="preserve">Налоговую ответственность можно рассматривать как разновидность финансово-правовой ответственности, которая некоторыми авторами рассматривается как ограничение прав лица, налагаемое по решению уполномоченного органа в связи с совершением финансового правонарушения в целях восстановления субъективных интересов в сфере </w:t>
      </w:r>
      <w:r w:rsidRPr="00805C8A">
        <w:rPr>
          <w:color w:val="000000"/>
          <w:sz w:val="28"/>
          <w:szCs w:val="28"/>
        </w:rPr>
        <w:lastRenderedPageBreak/>
        <w:t>финансово-правового регулирования и предупреждения совершения иных правонарушений.</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Налоговая ответственность – обязанность лица, виновного в совершении налогового правонарушения, подвергнуться мерам государственного принуждения, предусмотренного санкциями НК РФ.</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Признаки:</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основана на государственном принуждении</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наступает за совершение виновного противоправного деяния, содержащего признаки налогового правонарушения</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 субъекты ответственности </w:t>
      </w:r>
      <w:proofErr w:type="spellStart"/>
      <w:r w:rsidRPr="00805C8A">
        <w:rPr>
          <w:rFonts w:ascii="Times New Roman" w:hAnsi="Times New Roman" w:cs="Times New Roman"/>
          <w:sz w:val="28"/>
          <w:szCs w:val="28"/>
        </w:rPr>
        <w:t>физ</w:t>
      </w:r>
      <w:proofErr w:type="spellEnd"/>
      <w:r w:rsidRPr="00805C8A">
        <w:rPr>
          <w:rFonts w:ascii="Times New Roman" w:hAnsi="Times New Roman" w:cs="Times New Roman"/>
          <w:sz w:val="28"/>
          <w:szCs w:val="28"/>
        </w:rPr>
        <w:t xml:space="preserve"> и юр лица</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выражается в определенных отрицательных последствиях имущественного характера</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реализуется в процессуальной форме.</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Принципы налоговой ответственности:</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законность</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однократность привлечения к ответственности</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ответственность за вину</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справедливость.</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разграничение налоговой санкции и налоговой обязанности</w:t>
      </w:r>
    </w:p>
    <w:p w:rsidR="0059198B" w:rsidRPr="00805C8A" w:rsidRDefault="0059198B" w:rsidP="00546994">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t>- презумпция невиновности</w:t>
      </w:r>
      <w:r w:rsidR="00546994">
        <w:rPr>
          <w:rFonts w:ascii="Times New Roman" w:hAnsi="Times New Roman" w:cs="Times New Roman"/>
          <w:sz w:val="28"/>
          <w:szCs w:val="28"/>
        </w:rPr>
        <w:t>.</w:t>
      </w:r>
    </w:p>
    <w:p w:rsidR="0059198B" w:rsidRPr="00805C8A" w:rsidRDefault="0059198B" w:rsidP="00546994">
      <w:pPr>
        <w:spacing w:after="0" w:line="360" w:lineRule="auto"/>
        <w:ind w:right="284"/>
        <w:jc w:val="center"/>
        <w:rPr>
          <w:rFonts w:ascii="Times New Roman" w:hAnsi="Times New Roman" w:cs="Times New Roman"/>
          <w:b/>
          <w:i/>
          <w:sz w:val="28"/>
          <w:szCs w:val="28"/>
        </w:rPr>
      </w:pPr>
      <w:r w:rsidRPr="00805C8A">
        <w:rPr>
          <w:rFonts w:ascii="Times New Roman" w:hAnsi="Times New Roman" w:cs="Times New Roman"/>
          <w:b/>
          <w:sz w:val="28"/>
          <w:szCs w:val="28"/>
        </w:rPr>
        <w:t>Тема 6. Система налогов и сборов в Российской Федерации</w:t>
      </w:r>
    </w:p>
    <w:p w:rsidR="0059198B" w:rsidRPr="00805C8A" w:rsidRDefault="0059198B" w:rsidP="00805C8A">
      <w:pPr>
        <w:spacing w:after="0" w:line="360" w:lineRule="auto"/>
        <w:ind w:firstLine="709"/>
        <w:rPr>
          <w:rFonts w:ascii="Times New Roman" w:hAnsi="Times New Roman" w:cs="Times New Roman"/>
          <w:sz w:val="28"/>
          <w:szCs w:val="28"/>
        </w:rPr>
      </w:pPr>
      <w:r w:rsidRPr="00805C8A">
        <w:rPr>
          <w:rFonts w:ascii="Times New Roman" w:hAnsi="Times New Roman" w:cs="Times New Roman"/>
          <w:sz w:val="28"/>
          <w:szCs w:val="28"/>
        </w:rPr>
        <w:t>1. Система налогов и сборов в Российской Федерации: понятие и структура.</w:t>
      </w:r>
    </w:p>
    <w:p w:rsidR="0059198B" w:rsidRPr="00805C8A" w:rsidRDefault="0059198B" w:rsidP="00546994">
      <w:pPr>
        <w:spacing w:after="0" w:line="360" w:lineRule="auto"/>
        <w:ind w:firstLine="709"/>
        <w:rPr>
          <w:rFonts w:ascii="Times New Roman" w:hAnsi="Times New Roman" w:cs="Times New Roman"/>
          <w:sz w:val="28"/>
          <w:szCs w:val="28"/>
        </w:rPr>
      </w:pPr>
      <w:r w:rsidRPr="00805C8A">
        <w:rPr>
          <w:rFonts w:ascii="Times New Roman" w:hAnsi="Times New Roman" w:cs="Times New Roman"/>
          <w:sz w:val="28"/>
          <w:szCs w:val="28"/>
        </w:rPr>
        <w:t>2. Классификация налогов и сборов.</w:t>
      </w:r>
    </w:p>
    <w:p w:rsidR="0059198B" w:rsidRPr="00805C8A" w:rsidRDefault="0059198B"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1. Система налогов и сборов в Российской Федерации: понятие и структура.</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Система – это некое множество элементов, находящихся в отношениях и связях друг с другом и образующих определённую целостность, единство.</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Системе должны быть присуще признаки:</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целостность;</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структурность;</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lastRenderedPageBreak/>
        <w:tab/>
        <w:t>- взаимосвязь её элементов и внешних элементов;</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иерархичность.</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С юридической точки зрения о системе можно говорить при одновременном наличии следующих свойств:</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1) наличие единой правовой основы и упорядоченных средств правового регулирования;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2) сопоставимый правовой статус отдельных элементов;</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3) правовая регламентация связей между элементами, диктуемых соображениями экономической целесообразности и правовой непротиворечивости.</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С точки зрения </w:t>
      </w:r>
      <w:proofErr w:type="spellStart"/>
      <w:r w:rsidRPr="00805C8A">
        <w:rPr>
          <w:rFonts w:ascii="Times New Roman" w:hAnsi="Times New Roman" w:cs="Times New Roman"/>
          <w:sz w:val="28"/>
          <w:szCs w:val="28"/>
        </w:rPr>
        <w:t>Болтинова</w:t>
      </w:r>
      <w:proofErr w:type="spellEnd"/>
      <w:r w:rsidRPr="00805C8A">
        <w:rPr>
          <w:rFonts w:ascii="Times New Roman" w:hAnsi="Times New Roman" w:cs="Times New Roman"/>
          <w:sz w:val="28"/>
          <w:szCs w:val="28"/>
        </w:rPr>
        <w:t xml:space="preserve"> О.В. система налогов и сборов – это совокупность установленных законным способом налогов и сборов на территории страны, обладающих организационно-правовым и экономическим единством. </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Современная система налогов и сборов сформировалась в конце 90-х годов ХХ века и закреплена в гл. 2 НК РФ.</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Мировая практика выделяет четыре базисные модели системы налогов в зависимости от ролей различных видов налогов:</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А) англосаксонская модель (ориентирована на прямые налоги с физических лиц, доля косвенных налогов незначительна – США, Австралия, Великобритания, Канада);</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Б) </w:t>
      </w:r>
      <w:proofErr w:type="spellStart"/>
      <w:r w:rsidRPr="00805C8A">
        <w:rPr>
          <w:rFonts w:ascii="Times New Roman" w:hAnsi="Times New Roman" w:cs="Times New Roman"/>
          <w:sz w:val="28"/>
          <w:szCs w:val="28"/>
        </w:rPr>
        <w:t>евроконтинентальная</w:t>
      </w:r>
      <w:proofErr w:type="spellEnd"/>
      <w:r w:rsidRPr="00805C8A">
        <w:rPr>
          <w:rFonts w:ascii="Times New Roman" w:hAnsi="Times New Roman" w:cs="Times New Roman"/>
          <w:sz w:val="28"/>
          <w:szCs w:val="28"/>
        </w:rPr>
        <w:t xml:space="preserve"> модель (характеризуется высокой долей отчислений на социальное страхование, а также большим объёмом косвенных налогов – ФРГ, Франция, Австрия, Бельгия);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В) латиноамериканская модель (рассчитана на сбор налогов в условиях инфляционной экономики. Косвенные налоги наиболее гибко реагируют на изменение цен, лучше защищают бюджет от инфляции и составляют основу системы налогов – Чили, Боливия);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Г) смешанная модель (сочетает черты других моделей, ее выбирают, чтобы диверсифицировать структуру доходов, избежать зависимости бюджета от отдельного вида или группы налогов – РФ).</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lastRenderedPageBreak/>
        <w:tab/>
        <w:t xml:space="preserve"> Понятие «система налогов и сборов» следует отличать от понятия «налоговая система».</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Налоговая система – это совокупность установленных в государстве существенных условий налогообложения. Существенными условиями налогообложения являются: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принципы налогообложения;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порядок установления и введения налогов;</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система налогов;</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порядок распределения налоговых поступлений между бюджетами разных уровней;</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права и обязанности участников налоговых отношений;</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формы и методы налогового контроля;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ответственность участников налоговых отношений;</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способы защиты прав и интересов участников налоговых отношений.</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Таким образом, система налогов и сборов является одним из элементов современной налоговой системы РФ.</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В современную систему налогов и сборов входят федеральные, региональные и местные налоги и сборы (ст. 13 – 15 НК).</w:t>
      </w:r>
    </w:p>
    <w:p w:rsidR="0059198B" w:rsidRPr="00805C8A" w:rsidRDefault="0059198B"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b/>
          <w:sz w:val="28"/>
          <w:szCs w:val="28"/>
        </w:rPr>
        <w:t>2. Классификация налогов и сборов</w:t>
      </w:r>
      <w:r w:rsidRPr="00805C8A">
        <w:rPr>
          <w:rFonts w:ascii="Times New Roman" w:hAnsi="Times New Roman" w:cs="Times New Roman"/>
          <w:sz w:val="28"/>
          <w:szCs w:val="28"/>
        </w:rPr>
        <w:t>.</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Пепеляев С.Г. справедливо отмечает, что классификация налогов способствует их систематизации, которая необходима в законодательных целях, а именно:</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разумное построение налоговой системы требует упорядочения налогов и налоговое бремя распределяется оптимально;</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при налогообложении разных объектов применяются различные приёмы юридической техники;</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необходима группировка налогов, которые имеют одинаковую природу (двойное налогообложение);</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 xml:space="preserve"> </w:t>
      </w:r>
      <w:r w:rsidRPr="00805C8A">
        <w:rPr>
          <w:rFonts w:ascii="Times New Roman" w:hAnsi="Times New Roman" w:cs="Times New Roman"/>
          <w:sz w:val="28"/>
          <w:szCs w:val="28"/>
        </w:rPr>
        <w:tab/>
        <w:t>систематизация налогов способствует правильному толкованию норм налогового законодательства.</w:t>
      </w:r>
    </w:p>
    <w:p w:rsidR="0059198B" w:rsidRPr="00805C8A" w:rsidRDefault="0059198B" w:rsidP="00805C8A">
      <w:pPr>
        <w:spacing w:after="0" w:line="360" w:lineRule="auto"/>
        <w:jc w:val="both"/>
        <w:rPr>
          <w:rFonts w:ascii="Times New Roman" w:hAnsi="Times New Roman" w:cs="Times New Roman"/>
          <w:sz w:val="28"/>
          <w:szCs w:val="28"/>
          <w:u w:val="single"/>
        </w:rPr>
      </w:pPr>
      <w:r w:rsidRPr="00805C8A">
        <w:rPr>
          <w:rFonts w:ascii="Times New Roman" w:hAnsi="Times New Roman" w:cs="Times New Roman"/>
          <w:sz w:val="28"/>
          <w:szCs w:val="28"/>
        </w:rPr>
        <w:lastRenderedPageBreak/>
        <w:tab/>
      </w:r>
      <w:r w:rsidRPr="00805C8A">
        <w:rPr>
          <w:rFonts w:ascii="Times New Roman" w:hAnsi="Times New Roman" w:cs="Times New Roman"/>
          <w:sz w:val="28"/>
          <w:szCs w:val="28"/>
          <w:u w:val="single"/>
        </w:rPr>
        <w:t>В зависимости от того, какой субъект является налогоплательщиком выделяются налоги:</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уплачиваемые организациями (налог на имущество организаций);</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уплачиваемые физ. Лицами (</w:t>
      </w:r>
      <w:proofErr w:type="spellStart"/>
      <w:r w:rsidRPr="00805C8A">
        <w:rPr>
          <w:rFonts w:ascii="Times New Roman" w:hAnsi="Times New Roman" w:cs="Times New Roman"/>
          <w:sz w:val="28"/>
          <w:szCs w:val="28"/>
        </w:rPr>
        <w:t>ндфл</w:t>
      </w:r>
      <w:proofErr w:type="spellEnd"/>
      <w:r w:rsidRPr="00805C8A">
        <w:rPr>
          <w:rFonts w:ascii="Times New Roman" w:hAnsi="Times New Roman" w:cs="Times New Roman"/>
          <w:sz w:val="28"/>
          <w:szCs w:val="28"/>
        </w:rPr>
        <w:t>);</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смешанные налоги (транспортный).</w:t>
      </w:r>
    </w:p>
    <w:p w:rsidR="0059198B" w:rsidRPr="00805C8A" w:rsidRDefault="0059198B" w:rsidP="00805C8A">
      <w:pPr>
        <w:spacing w:after="0" w:line="360" w:lineRule="auto"/>
        <w:jc w:val="both"/>
        <w:rPr>
          <w:rFonts w:ascii="Times New Roman" w:hAnsi="Times New Roman" w:cs="Times New Roman"/>
          <w:sz w:val="28"/>
          <w:szCs w:val="28"/>
          <w:u w:val="single"/>
        </w:rPr>
      </w:pPr>
      <w:r w:rsidRPr="00805C8A">
        <w:rPr>
          <w:rFonts w:ascii="Times New Roman" w:hAnsi="Times New Roman" w:cs="Times New Roman"/>
          <w:sz w:val="28"/>
          <w:szCs w:val="28"/>
        </w:rPr>
        <w:tab/>
      </w:r>
      <w:r w:rsidRPr="00805C8A">
        <w:rPr>
          <w:rFonts w:ascii="Times New Roman" w:hAnsi="Times New Roman" w:cs="Times New Roman"/>
          <w:sz w:val="28"/>
          <w:szCs w:val="28"/>
          <w:u w:val="single"/>
        </w:rPr>
        <w:t xml:space="preserve">По способу взимания: </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прямые – взимаются в процессе накопления материальных благ непосредственно с доходов или имущества плательщиков (</w:t>
      </w:r>
      <w:proofErr w:type="spellStart"/>
      <w:r w:rsidRPr="00805C8A">
        <w:rPr>
          <w:rFonts w:ascii="Times New Roman" w:hAnsi="Times New Roman" w:cs="Times New Roman"/>
          <w:sz w:val="28"/>
          <w:szCs w:val="28"/>
        </w:rPr>
        <w:t>ндфл</w:t>
      </w:r>
      <w:proofErr w:type="spellEnd"/>
      <w:r w:rsidRPr="00805C8A">
        <w:rPr>
          <w:rFonts w:ascii="Times New Roman" w:hAnsi="Times New Roman" w:cs="Times New Roman"/>
          <w:sz w:val="28"/>
          <w:szCs w:val="28"/>
        </w:rPr>
        <w:t xml:space="preserve">, налог на прибыль организаций). Прямые делятся на: </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Реальные – облагаются отдельные вещи, принадлежащие плательщикам.</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Личные – совокупность доходов или имущество налогоплательщика.</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косвенные – взимаются через цену товара (НДС, акцизы).</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r>
      <w:r w:rsidRPr="00805C8A">
        <w:rPr>
          <w:rFonts w:ascii="Times New Roman" w:hAnsi="Times New Roman" w:cs="Times New Roman"/>
          <w:sz w:val="28"/>
          <w:szCs w:val="28"/>
          <w:u w:val="single"/>
        </w:rPr>
        <w:t>По уровню бюджета, в который зачисляется налоговый платеж</w:t>
      </w:r>
      <w:r w:rsidRPr="00805C8A">
        <w:rPr>
          <w:rFonts w:ascii="Times New Roman" w:hAnsi="Times New Roman" w:cs="Times New Roman"/>
          <w:sz w:val="28"/>
          <w:szCs w:val="28"/>
        </w:rPr>
        <w:t>:</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закрепленные (поступают в конкретный бюджет – налог на имущество организаций в региональный, земельный в местный);</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регулирующие (поступают одновременно в бюджеты разных уровней в определенной пропорции – налог на прибыль организации).</w:t>
      </w:r>
    </w:p>
    <w:p w:rsidR="0059198B" w:rsidRPr="00805C8A" w:rsidRDefault="0059198B" w:rsidP="00805C8A">
      <w:pPr>
        <w:spacing w:after="0" w:line="360" w:lineRule="auto"/>
        <w:ind w:firstLine="708"/>
        <w:jc w:val="both"/>
        <w:rPr>
          <w:rFonts w:ascii="Times New Roman" w:hAnsi="Times New Roman" w:cs="Times New Roman"/>
          <w:sz w:val="28"/>
          <w:szCs w:val="28"/>
          <w:u w:val="single"/>
        </w:rPr>
      </w:pPr>
      <w:r w:rsidRPr="00805C8A">
        <w:rPr>
          <w:rFonts w:ascii="Times New Roman" w:hAnsi="Times New Roman" w:cs="Times New Roman"/>
          <w:sz w:val="28"/>
          <w:szCs w:val="28"/>
          <w:u w:val="single"/>
        </w:rPr>
        <w:t>В зависимости от периодичности взимания:</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 - регулярные (систематически, через определенные промежутки времени, в течении всего периода владения и деятельности – налог на имущество организации);</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разовые (уплачиваются один раз в течение определенного периода при совершении определенных действий - госпошлина).</w:t>
      </w:r>
    </w:p>
    <w:p w:rsidR="0059198B" w:rsidRPr="00805C8A" w:rsidRDefault="0059198B" w:rsidP="00805C8A">
      <w:pPr>
        <w:spacing w:after="0" w:line="360" w:lineRule="auto"/>
        <w:jc w:val="both"/>
        <w:rPr>
          <w:rFonts w:ascii="Times New Roman" w:hAnsi="Times New Roman" w:cs="Times New Roman"/>
          <w:sz w:val="28"/>
          <w:szCs w:val="28"/>
        </w:rPr>
      </w:pPr>
      <w:r w:rsidRPr="00805C8A">
        <w:rPr>
          <w:rFonts w:ascii="Times New Roman" w:hAnsi="Times New Roman" w:cs="Times New Roman"/>
          <w:sz w:val="28"/>
          <w:szCs w:val="28"/>
        </w:rPr>
        <w:tab/>
        <w:t xml:space="preserve">Существуют и международные классификации налогов. Наиболее широко применяется система налоговой классификации Организации экономического сотрудничества и развития – ОЭСР. В ней каждый налог отнесён к определенной группе и имеет свой кодовый номер. </w:t>
      </w:r>
    </w:p>
    <w:p w:rsidR="0059198B" w:rsidRPr="00805C8A" w:rsidRDefault="0059198B" w:rsidP="00805C8A">
      <w:pPr>
        <w:spacing w:after="0" w:line="360" w:lineRule="auto"/>
        <w:jc w:val="center"/>
        <w:rPr>
          <w:rFonts w:ascii="Times New Roman" w:hAnsi="Times New Roman" w:cs="Times New Roman"/>
          <w:b/>
          <w:sz w:val="28"/>
          <w:szCs w:val="28"/>
        </w:rPr>
      </w:pPr>
      <w:r w:rsidRPr="00805C8A">
        <w:rPr>
          <w:rFonts w:ascii="Times New Roman" w:hAnsi="Times New Roman" w:cs="Times New Roman"/>
          <w:b/>
          <w:sz w:val="28"/>
          <w:szCs w:val="28"/>
        </w:rPr>
        <w:t>Тема 7. Федеральные налоги и сборы</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1. Налог на добавленную стоимость.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2. Акцизы.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3. Налог на доходы физических лиц.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lastRenderedPageBreak/>
        <w:t xml:space="preserve">4. Налог на прибыль организаций.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5. Сборы за пользование объектами животного мира и за пользование объектами водных биологических ресурсов.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6. Водный налог.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7. Государственная пошлина. </w:t>
      </w:r>
    </w:p>
    <w:p w:rsidR="0059198B" w:rsidRPr="00805C8A" w:rsidRDefault="0059198B"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8. Налог на добычу полезных ископаемых.</w:t>
      </w:r>
    </w:p>
    <w:p w:rsidR="0059198B" w:rsidRPr="00805C8A" w:rsidRDefault="0059198B" w:rsidP="00805C8A">
      <w:pPr>
        <w:spacing w:after="0" w:line="360" w:lineRule="auto"/>
        <w:ind w:right="284"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1. Налог на добавленную стоимость. </w:t>
      </w:r>
    </w:p>
    <w:p w:rsidR="0059198B" w:rsidRPr="00805C8A" w:rsidRDefault="0059198B"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налога на добавленную стоимость признаются:</w:t>
      </w:r>
    </w:p>
    <w:p w:rsidR="0059198B" w:rsidRPr="00805C8A" w:rsidRDefault="0059198B"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организации;</w:t>
      </w:r>
    </w:p>
    <w:p w:rsidR="0059198B" w:rsidRPr="00805C8A" w:rsidRDefault="0059198B"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индивидуальные предприниматели;</w:t>
      </w:r>
    </w:p>
    <w:p w:rsidR="0059198B" w:rsidRPr="00805C8A" w:rsidRDefault="0059198B"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лица, признаваемые налогоплательщиками налога на добавленную стоимость (далее в настоящей главе - налог) в связи с перемещением товаров через таможенную границу Таможенного союза, определяемые в соответствии с таможенным </w:t>
      </w:r>
      <w:hyperlink r:id="rId19"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Таможенного союза и </w:t>
      </w:r>
      <w:hyperlink r:id="rId20"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о таможенном деле.</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сумма </w:t>
      </w:r>
      <w:r w:rsidRPr="00805C8A">
        <w:rPr>
          <w:rFonts w:ascii="Times New Roman" w:hAnsi="Times New Roman" w:cs="Times New Roman"/>
          <w:color w:val="535187"/>
          <w:sz w:val="28"/>
          <w:szCs w:val="28"/>
        </w:rPr>
        <w:t>“выручки”</w:t>
      </w:r>
      <w:r w:rsidRPr="00805C8A">
        <w:rPr>
          <w:rFonts w:ascii="Times New Roman" w:hAnsi="Times New Roman" w:cs="Times New Roman"/>
          <w:color w:val="262626"/>
          <w:sz w:val="28"/>
          <w:szCs w:val="28"/>
        </w:rPr>
        <w:t xml:space="preserve"> от реализации товаров (работ, услуг) этих организаций или индивидуальных предпринимателей без учета налога не превысила в совокупности два миллиона рублей.</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Объектом налогообложения признаются следующие операции:</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 реализация товаров (работ, услуг) на территории Российской Федерации, в том числе реализация </w:t>
      </w:r>
      <w:hyperlink r:id="rId21" w:history="1">
        <w:r w:rsidRPr="00805C8A">
          <w:rPr>
            <w:rFonts w:ascii="Times New Roman" w:hAnsi="Times New Roman" w:cs="Times New Roman"/>
            <w:color w:val="535187"/>
            <w:sz w:val="28"/>
            <w:szCs w:val="28"/>
          </w:rPr>
          <w:t>предметов залога</w:t>
        </w:r>
      </w:hyperlink>
      <w:r w:rsidRPr="00805C8A">
        <w:rPr>
          <w:rFonts w:ascii="Times New Roman" w:hAnsi="Times New Roman" w:cs="Times New Roman"/>
          <w:color w:val="262626"/>
          <w:sz w:val="28"/>
          <w:szCs w:val="28"/>
        </w:rPr>
        <w:t xml:space="preserve"> и передача товаров (результатов выполненных работ, оказание услуг) по соглашению о предоставлении </w:t>
      </w:r>
      <w:hyperlink r:id="rId22" w:history="1">
        <w:r w:rsidRPr="00805C8A">
          <w:rPr>
            <w:rFonts w:ascii="Times New Roman" w:hAnsi="Times New Roman" w:cs="Times New Roman"/>
            <w:color w:val="535187"/>
            <w:sz w:val="28"/>
            <w:szCs w:val="28"/>
          </w:rPr>
          <w:t>отступного</w:t>
        </w:r>
      </w:hyperlink>
      <w:r w:rsidRPr="00805C8A">
        <w:rPr>
          <w:rFonts w:ascii="Times New Roman" w:hAnsi="Times New Roman" w:cs="Times New Roman"/>
          <w:color w:val="262626"/>
          <w:sz w:val="28"/>
          <w:szCs w:val="28"/>
        </w:rPr>
        <w:t xml:space="preserve"> или </w:t>
      </w:r>
      <w:hyperlink r:id="rId23" w:history="1">
        <w:r w:rsidRPr="00805C8A">
          <w:rPr>
            <w:rFonts w:ascii="Times New Roman" w:hAnsi="Times New Roman" w:cs="Times New Roman"/>
            <w:color w:val="535187"/>
            <w:sz w:val="28"/>
            <w:szCs w:val="28"/>
          </w:rPr>
          <w:t>новации</w:t>
        </w:r>
      </w:hyperlink>
      <w:r w:rsidRPr="00805C8A">
        <w:rPr>
          <w:rFonts w:ascii="Times New Roman" w:hAnsi="Times New Roman" w:cs="Times New Roman"/>
          <w:color w:val="262626"/>
          <w:sz w:val="28"/>
          <w:szCs w:val="28"/>
        </w:rPr>
        <w:t>, а также передача имущественных прав.</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w:t>
      </w:r>
      <w:r w:rsidRPr="00805C8A">
        <w:rPr>
          <w:rFonts w:ascii="Times New Roman" w:hAnsi="Times New Roman" w:cs="Times New Roman"/>
          <w:color w:val="262626"/>
          <w:sz w:val="28"/>
          <w:szCs w:val="28"/>
        </w:rPr>
        <w:lastRenderedPageBreak/>
        <w:t>исчислении налога на прибыль организаций;</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3) выполнение </w:t>
      </w:r>
      <w:hyperlink r:id="rId24" w:history="1">
        <w:r w:rsidRPr="00805C8A">
          <w:rPr>
            <w:rFonts w:ascii="Times New Roman" w:hAnsi="Times New Roman" w:cs="Times New Roman"/>
            <w:color w:val="535187"/>
            <w:sz w:val="28"/>
            <w:szCs w:val="28"/>
          </w:rPr>
          <w:t>строительно-монтажных работ</w:t>
        </w:r>
      </w:hyperlink>
      <w:r w:rsidRPr="00805C8A">
        <w:rPr>
          <w:rFonts w:ascii="Times New Roman" w:hAnsi="Times New Roman" w:cs="Times New Roman"/>
          <w:color w:val="262626"/>
          <w:sz w:val="28"/>
          <w:szCs w:val="28"/>
        </w:rPr>
        <w:t xml:space="preserve"> для собственного потребления;</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4) ввоз товаров на территорию Российской Федерации и иные территории, находящиеся под ее юрисдикцией.</w:t>
      </w:r>
    </w:p>
    <w:p w:rsidR="00FE2148" w:rsidRPr="00805C8A" w:rsidRDefault="00FE2148"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Ставки НДС: 0 %, 10 %, 20 %.</w:t>
      </w:r>
    </w:p>
    <w:p w:rsidR="00805C8A" w:rsidRPr="00805C8A" w:rsidRDefault="00805C8A" w:rsidP="00805C8A">
      <w:pPr>
        <w:spacing w:after="0" w:line="360" w:lineRule="auto"/>
        <w:ind w:right="284"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2. Акцизы.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акциза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организации;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 индивидуальные предприниматели;</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3) лица, признаваемые налогоплательщиками в связи с перемещением товаров через таможенную границу Евразийского экономического союза, определяемые в соответствии с правом Евразийского экономического союза и </w:t>
      </w:r>
      <w:hyperlink r:id="rId25"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о таможенном деле.</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Подакцизными товарами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w:t>
      </w:r>
      <w:proofErr w:type="spellStart"/>
      <w:r w:rsidRPr="00805C8A">
        <w:rPr>
          <w:rFonts w:ascii="Times New Roman" w:hAnsi="Times New Roman" w:cs="Times New Roman"/>
          <w:color w:val="262626"/>
          <w:sz w:val="28"/>
          <w:szCs w:val="28"/>
        </w:rPr>
        <w:t>кальвадосный</w:t>
      </w:r>
      <w:proofErr w:type="spellEnd"/>
      <w:r w:rsidRPr="00805C8A">
        <w:rPr>
          <w:rFonts w:ascii="Times New Roman" w:hAnsi="Times New Roman" w:cs="Times New Roman"/>
          <w:color w:val="262626"/>
          <w:sz w:val="28"/>
          <w:szCs w:val="28"/>
        </w:rPr>
        <w:t xml:space="preserve">, </w:t>
      </w:r>
      <w:proofErr w:type="spellStart"/>
      <w:r w:rsidRPr="00805C8A">
        <w:rPr>
          <w:rFonts w:ascii="Times New Roman" w:hAnsi="Times New Roman" w:cs="Times New Roman"/>
          <w:color w:val="262626"/>
          <w:sz w:val="28"/>
          <w:szCs w:val="28"/>
        </w:rPr>
        <w:t>висковый</w:t>
      </w:r>
      <w:proofErr w:type="spellEnd"/>
      <w:r w:rsidRPr="00805C8A">
        <w:rPr>
          <w:rFonts w:ascii="Times New Roman" w:hAnsi="Times New Roman" w:cs="Times New Roman"/>
          <w:color w:val="262626"/>
          <w:sz w:val="28"/>
          <w:szCs w:val="28"/>
        </w:rPr>
        <w:t xml:space="preserve"> (далее также в настоящей главе - этиловый спирт);</w:t>
      </w:r>
    </w:p>
    <w:p w:rsidR="00FE2148"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r w:rsidRPr="00805C8A">
        <w:rPr>
          <w:rFonts w:ascii="Times New Roman" w:hAnsi="Times New Roman" w:cs="Times New Roman"/>
          <w:color w:val="262626"/>
          <w:sz w:val="28"/>
          <w:szCs w:val="28"/>
        </w:rPr>
        <w:t xml:space="preserve">;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3) алкогольная продукция (водка, ликероводочные изделия, коньяки, вино, фруктовое вино, ликерное вино, игристое вино (шампанское), винные напитки, сидр, </w:t>
      </w:r>
      <w:proofErr w:type="spellStart"/>
      <w:r w:rsidRPr="00805C8A">
        <w:rPr>
          <w:rFonts w:ascii="Times New Roman" w:hAnsi="Times New Roman" w:cs="Times New Roman"/>
          <w:color w:val="262626"/>
          <w:sz w:val="28"/>
          <w:szCs w:val="28"/>
        </w:rPr>
        <w:t>пуаре</w:t>
      </w:r>
      <w:proofErr w:type="spellEnd"/>
      <w:r w:rsidRPr="00805C8A">
        <w:rPr>
          <w:rFonts w:ascii="Times New Roman" w:hAnsi="Times New Roman" w:cs="Times New Roman"/>
          <w:color w:val="262626"/>
          <w:sz w:val="28"/>
          <w:szCs w:val="28"/>
        </w:rPr>
        <w:t xml:space="preserve">, медовуха, пиво, напитки, изготавливаемые на основе пива, иные напитки с объемной долей этилового спирта более 0,5 процента, за исключением пищевой продукции в соответствии с </w:t>
      </w:r>
      <w:hyperlink r:id="rId26" w:history="1">
        <w:r w:rsidRPr="00805C8A">
          <w:rPr>
            <w:rFonts w:ascii="Times New Roman" w:hAnsi="Times New Roman" w:cs="Times New Roman"/>
            <w:color w:val="535187"/>
            <w:sz w:val="28"/>
            <w:szCs w:val="28"/>
          </w:rPr>
          <w:t>перечнем</w:t>
        </w:r>
      </w:hyperlink>
      <w:r w:rsidRPr="00805C8A">
        <w:rPr>
          <w:rFonts w:ascii="Times New Roman" w:hAnsi="Times New Roman" w:cs="Times New Roman"/>
          <w:color w:val="262626"/>
          <w:sz w:val="28"/>
          <w:szCs w:val="28"/>
        </w:rPr>
        <w:t>, установленным Правительством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5) табачная продукция;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sz w:val="28"/>
          <w:szCs w:val="28"/>
        </w:rPr>
        <w:fldChar w:fldCharType="begin"/>
      </w:r>
      <w:r w:rsidRPr="00805C8A">
        <w:rPr>
          <w:rFonts w:ascii="Times New Roman" w:hAnsi="Times New Roman" w:cs="Times New Roman"/>
          <w:sz w:val="28"/>
          <w:szCs w:val="28"/>
        </w:rPr>
        <w:instrText>HYPERLINK "http://www.consultant.ru/document/cons_doc_LAW_37833/3d0cac60971a511280cbba229d9b6329c07731f7/#dst100056"</w:instrText>
      </w:r>
      <w:r w:rsidRPr="00805C8A">
        <w:rPr>
          <w:rFonts w:ascii="Times New Roman" w:hAnsi="Times New Roman" w:cs="Times New Roman"/>
          <w:sz w:val="28"/>
          <w:szCs w:val="28"/>
        </w:rPr>
      </w:r>
      <w:r w:rsidRPr="00805C8A">
        <w:rPr>
          <w:rFonts w:ascii="Times New Roman" w:hAnsi="Times New Roman" w:cs="Times New Roman"/>
          <w:sz w:val="28"/>
          <w:szCs w:val="28"/>
        </w:rPr>
        <w:fldChar w:fldCharType="separate"/>
      </w:r>
      <w:r w:rsidRPr="00805C8A">
        <w:rPr>
          <w:rFonts w:ascii="Times New Roman" w:hAnsi="Times New Roman" w:cs="Times New Roman"/>
          <w:color w:val="535187"/>
          <w:sz w:val="28"/>
          <w:szCs w:val="28"/>
        </w:rPr>
        <w:t>6</w:t>
      </w:r>
      <w:r w:rsidRPr="00805C8A">
        <w:rPr>
          <w:rFonts w:ascii="Times New Roman" w:hAnsi="Times New Roman" w:cs="Times New Roman"/>
          <w:sz w:val="28"/>
          <w:szCs w:val="28"/>
        </w:rPr>
        <w:fldChar w:fldCharType="end"/>
      </w:r>
      <w:r w:rsidRPr="00805C8A">
        <w:rPr>
          <w:rFonts w:ascii="Times New Roman" w:hAnsi="Times New Roman" w:cs="Times New Roman"/>
          <w:color w:val="262626"/>
          <w:sz w:val="28"/>
          <w:szCs w:val="28"/>
        </w:rPr>
        <w:t>) автомобили легковые;</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6.1) мотоциклы с мощностью двигателя свыше 112,5 кВт (150 </w:t>
      </w:r>
      <w:proofErr w:type="spellStart"/>
      <w:r w:rsidRPr="00805C8A">
        <w:rPr>
          <w:rFonts w:ascii="Times New Roman" w:hAnsi="Times New Roman" w:cs="Times New Roman"/>
          <w:color w:val="262626"/>
          <w:sz w:val="28"/>
          <w:szCs w:val="28"/>
        </w:rPr>
        <w:t>л.с</w:t>
      </w:r>
      <w:proofErr w:type="spellEnd"/>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hyperlink r:id="rId27" w:history="1">
        <w:r w:rsidRPr="00805C8A">
          <w:rPr>
            <w:rFonts w:ascii="Times New Roman" w:hAnsi="Times New Roman" w:cs="Times New Roman"/>
            <w:color w:val="535187"/>
            <w:sz w:val="28"/>
            <w:szCs w:val="28"/>
          </w:rPr>
          <w:t>7</w:t>
        </w:r>
      </w:hyperlink>
      <w:r w:rsidRPr="00805C8A">
        <w:rPr>
          <w:rFonts w:ascii="Times New Roman" w:hAnsi="Times New Roman" w:cs="Times New Roman"/>
          <w:color w:val="262626"/>
          <w:sz w:val="28"/>
          <w:szCs w:val="28"/>
        </w:rPr>
        <w:t>) автомобильный бензин;</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hyperlink r:id="rId28" w:history="1">
        <w:r w:rsidRPr="00805C8A">
          <w:rPr>
            <w:rFonts w:ascii="Times New Roman" w:hAnsi="Times New Roman" w:cs="Times New Roman"/>
            <w:color w:val="535187"/>
            <w:sz w:val="28"/>
            <w:szCs w:val="28"/>
          </w:rPr>
          <w:t>8</w:t>
        </w:r>
      </w:hyperlink>
      <w:r w:rsidRPr="00805C8A">
        <w:rPr>
          <w:rFonts w:ascii="Times New Roman" w:hAnsi="Times New Roman" w:cs="Times New Roman"/>
          <w:color w:val="262626"/>
          <w:sz w:val="28"/>
          <w:szCs w:val="28"/>
        </w:rPr>
        <w:t>) дизельное топливо;</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hyperlink r:id="rId29" w:history="1">
        <w:r w:rsidRPr="00805C8A">
          <w:rPr>
            <w:rFonts w:ascii="Times New Roman" w:hAnsi="Times New Roman" w:cs="Times New Roman"/>
            <w:color w:val="535187"/>
            <w:sz w:val="28"/>
            <w:szCs w:val="28"/>
          </w:rPr>
          <w:t>9</w:t>
        </w:r>
      </w:hyperlink>
      <w:r w:rsidRPr="00805C8A">
        <w:rPr>
          <w:rFonts w:ascii="Times New Roman" w:hAnsi="Times New Roman" w:cs="Times New Roman"/>
          <w:color w:val="262626"/>
          <w:sz w:val="28"/>
          <w:szCs w:val="28"/>
        </w:rPr>
        <w:t>) моторные масла для дизельных и (или) карбюраторных (</w:t>
      </w:r>
      <w:proofErr w:type="spellStart"/>
      <w:r w:rsidRPr="00805C8A">
        <w:rPr>
          <w:rFonts w:ascii="Times New Roman" w:hAnsi="Times New Roman" w:cs="Times New Roman"/>
          <w:color w:val="262626"/>
          <w:sz w:val="28"/>
          <w:szCs w:val="28"/>
        </w:rPr>
        <w:t>инжекторных</w:t>
      </w:r>
      <w:proofErr w:type="spellEnd"/>
      <w:r w:rsidRPr="00805C8A">
        <w:rPr>
          <w:rFonts w:ascii="Times New Roman" w:hAnsi="Times New Roman" w:cs="Times New Roman"/>
          <w:color w:val="262626"/>
          <w:sz w:val="28"/>
          <w:szCs w:val="28"/>
        </w:rPr>
        <w:t>) двигателей;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10) прямогонный бензин.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11) средние дистилляты.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12) бензол, параксилол, </w:t>
      </w:r>
      <w:proofErr w:type="spellStart"/>
      <w:r w:rsidRPr="00805C8A">
        <w:rPr>
          <w:rFonts w:ascii="Times New Roman" w:hAnsi="Times New Roman" w:cs="Times New Roman"/>
          <w:color w:val="262626"/>
          <w:sz w:val="28"/>
          <w:szCs w:val="28"/>
        </w:rPr>
        <w:t>ортоксилол</w:t>
      </w:r>
      <w:proofErr w:type="spellEnd"/>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13) авиационный керосин.</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В целях настоящей главы авиационным керосином признаются жидкие топлива, используемые в авиационных двигателях, соответствующие требованиям законодательства Российской Федерации о техническом регулировании и (или) международных договоров Российской Федерации, а также смеси таких топлив;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14) природный газ (в случаях, предусмотренных международными договорами Российской Федерации).</w:t>
      </w:r>
    </w:p>
    <w:p w:rsidR="00805C8A" w:rsidRPr="00805C8A" w:rsidRDefault="00805C8A" w:rsidP="00805C8A">
      <w:pPr>
        <w:spacing w:after="0" w:line="360" w:lineRule="auto"/>
        <w:ind w:right="284" w:firstLine="567"/>
        <w:jc w:val="both"/>
        <w:rPr>
          <w:rFonts w:ascii="Times New Roman" w:hAnsi="Times New Roman" w:cs="Times New Roman"/>
          <w:b/>
          <w:sz w:val="28"/>
          <w:szCs w:val="28"/>
        </w:rPr>
      </w:pPr>
      <w:r w:rsidRPr="00805C8A">
        <w:rPr>
          <w:rFonts w:ascii="Times New Roman" w:hAnsi="Times New Roman" w:cs="Times New Roman"/>
          <w:b/>
          <w:sz w:val="28"/>
          <w:szCs w:val="28"/>
        </w:rPr>
        <w:t xml:space="preserve">3. Налог на доходы физических лиц.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(менее шести месяцев) лечения или обучения, а также для исполнения трудовых или иных обязанностей, связанных с выполнением работ (оказанием услуг) на морских месторождениях углеводородного сырья.</w:t>
      </w:r>
    </w:p>
    <w:p w:rsidR="00805C8A" w:rsidRPr="00805C8A" w:rsidRDefault="00805C8A" w:rsidP="00805C8A">
      <w:pPr>
        <w:spacing w:after="0" w:line="360" w:lineRule="auto"/>
        <w:ind w:right="284" w:firstLine="567"/>
        <w:jc w:val="both"/>
        <w:rPr>
          <w:rFonts w:ascii="Times New Roman" w:hAnsi="Times New Roman" w:cs="Times New Roman"/>
          <w:b/>
          <w:sz w:val="28"/>
          <w:szCs w:val="28"/>
        </w:rPr>
      </w:pPr>
      <w:r w:rsidRPr="00805C8A">
        <w:rPr>
          <w:rFonts w:ascii="Times New Roman" w:hAnsi="Times New Roman" w:cs="Times New Roman"/>
          <w:b/>
          <w:sz w:val="28"/>
          <w:szCs w:val="28"/>
        </w:rPr>
        <w:t xml:space="preserve">4. Налог на прибыль организаций.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налога на прибыль организаций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lastRenderedPageBreak/>
        <w:t>российские организации;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Организации, являющиеся ответственными участниками консолидированной группы налогоплательщиков, признаются налогоплательщиками в отношении налога на прибыль организаций по этой консолидированной группе налогоплательщиков.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Участники консолидированной группы налогоплательщиков исполняют обязанности налогоплательщиков налога на прибыль организаций по консолидированной группе налогоплательщиков в части, необходимой для его исчисления ответственным участником этой группы.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Налоговыми резидентами Российской Федерации признаются следующие организации: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российские организации;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иностранные организации, признаваемые налоговыми резидентами Российской Федерации в соответствии с </w:t>
      </w:r>
      <w:hyperlink r:id="rId30" w:history="1">
        <w:r w:rsidRPr="00805C8A">
          <w:rPr>
            <w:rFonts w:ascii="Times New Roman" w:hAnsi="Times New Roman" w:cs="Times New Roman"/>
            <w:color w:val="535187"/>
            <w:sz w:val="28"/>
            <w:szCs w:val="28"/>
          </w:rPr>
          <w:t>международным договором</w:t>
        </w:r>
      </w:hyperlink>
      <w:r w:rsidRPr="00805C8A">
        <w:rPr>
          <w:rFonts w:ascii="Times New Roman" w:hAnsi="Times New Roman" w:cs="Times New Roman"/>
          <w:color w:val="262626"/>
          <w:sz w:val="28"/>
          <w:szCs w:val="28"/>
        </w:rPr>
        <w:t xml:space="preserve"> Российской Федерации по вопросам налогообложения, - для целей применения этого международного договора;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иностранные организации, местом управления которыми является Российская Федерация, если иное не предусмотрено международным договором Российской Федерации по вопросам налогообложения.</w:t>
      </w:r>
    </w:p>
    <w:p w:rsidR="00805C8A" w:rsidRPr="00805C8A" w:rsidRDefault="00805C8A" w:rsidP="00805C8A">
      <w:pPr>
        <w:spacing w:after="0" w:line="360" w:lineRule="auto"/>
        <w:ind w:firstLine="567"/>
        <w:jc w:val="both"/>
        <w:rPr>
          <w:rFonts w:ascii="Times New Roman" w:hAnsi="Times New Roman" w:cs="Times New Roman"/>
          <w:b/>
          <w:sz w:val="28"/>
          <w:szCs w:val="28"/>
        </w:rPr>
      </w:pPr>
      <w:r w:rsidRPr="00805C8A">
        <w:rPr>
          <w:rFonts w:ascii="Times New Roman" w:hAnsi="Times New Roman" w:cs="Times New Roman"/>
          <w:b/>
          <w:sz w:val="28"/>
          <w:szCs w:val="28"/>
        </w:rPr>
        <w:t xml:space="preserve">5. Сборы за пользование объектами животного мира и за пользование объектами водных биологических ресурсов.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Плательщиками сбора за пользование объектами животного мира, за исключением объектов животного мира, относящихся к объектам водных биологических ресурсов, признаются организации и физические лица, в том числе индивидуальные предприниматели, получающие в установленном </w:t>
      </w:r>
      <w:r w:rsidRPr="00805C8A">
        <w:rPr>
          <w:rFonts w:ascii="Times New Roman" w:hAnsi="Times New Roman" w:cs="Times New Roman"/>
          <w:color w:val="535187"/>
          <w:sz w:val="28"/>
          <w:szCs w:val="28"/>
        </w:rPr>
        <w:t>“порядке”</w:t>
      </w:r>
      <w:r w:rsidRPr="00805C8A">
        <w:rPr>
          <w:rFonts w:ascii="Times New Roman" w:hAnsi="Times New Roman" w:cs="Times New Roman"/>
          <w:color w:val="262626"/>
          <w:sz w:val="28"/>
          <w:szCs w:val="28"/>
        </w:rPr>
        <w:t xml:space="preserve"> разрешение на добычу объектов животного мира на территории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Плательщиками сбора за пользование объектами водных биологических </w:t>
      </w:r>
      <w:r w:rsidRPr="00805C8A">
        <w:rPr>
          <w:rFonts w:ascii="Times New Roman" w:hAnsi="Times New Roman" w:cs="Times New Roman"/>
          <w:color w:val="262626"/>
          <w:sz w:val="28"/>
          <w:szCs w:val="28"/>
        </w:rPr>
        <w:lastRenderedPageBreak/>
        <w:t xml:space="preserve">ресурсов (далее в настоящей главе - плательщики) признаются организации и физические лица, в том числе индивидуальные предприниматели, получающие в установленном </w:t>
      </w:r>
      <w:r w:rsidRPr="00805C8A">
        <w:rPr>
          <w:rFonts w:ascii="Times New Roman" w:hAnsi="Times New Roman" w:cs="Times New Roman"/>
          <w:color w:val="535187"/>
          <w:sz w:val="28"/>
          <w:szCs w:val="28"/>
        </w:rPr>
        <w:t>“порядке”</w:t>
      </w:r>
      <w:r w:rsidRPr="00805C8A">
        <w:rPr>
          <w:rFonts w:ascii="Times New Roman" w:hAnsi="Times New Roman" w:cs="Times New Roman"/>
          <w:color w:val="262626"/>
          <w:sz w:val="28"/>
          <w:szCs w:val="28"/>
        </w:rPr>
        <w:t xml:space="preserve"> разрешение на добычу (вылов) водных биологических ресурсов во внутренних водах, в территориальном море, на континентальном шельфе Российской Федерации и в исключительной экономической зоне Российской Федерации, а также в Азовском, Каспийском, Баренцевом морях и в районе архипелага Шпицберген.</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Плательщиками сбора признаются также организации, сведения о которых внесены в единый государственный реестр юридических лиц на основании </w:t>
      </w:r>
      <w:hyperlink r:id="rId31" w:history="1">
        <w:r w:rsidRPr="00805C8A">
          <w:rPr>
            <w:rFonts w:ascii="Times New Roman" w:hAnsi="Times New Roman" w:cs="Times New Roman"/>
            <w:color w:val="535187"/>
            <w:sz w:val="28"/>
            <w:szCs w:val="28"/>
          </w:rPr>
          <w:t>статьи 19</w:t>
        </w:r>
      </w:hyperlink>
      <w:r w:rsidRPr="00805C8A">
        <w:rPr>
          <w:rFonts w:ascii="Times New Roman" w:hAnsi="Times New Roman" w:cs="Times New Roman"/>
          <w:color w:val="262626"/>
          <w:sz w:val="28"/>
          <w:szCs w:val="28"/>
        </w:rPr>
        <w:t xml:space="preserve"> Федерального закона от 30 ноября 1994 года N 52-ФЗ "О введении в действие части первой Гражданского кодекса Российской Федерации", имеющие лицензии и иные разрешительные документы на добычу (вылов) водных биологических ресурсов, действующие в порядке, установленном </w:t>
      </w:r>
      <w:r w:rsidRPr="00805C8A">
        <w:rPr>
          <w:rFonts w:ascii="Times New Roman" w:hAnsi="Times New Roman" w:cs="Times New Roman"/>
          <w:color w:val="535187"/>
          <w:sz w:val="28"/>
          <w:szCs w:val="28"/>
        </w:rPr>
        <w:t>“статьей 12”</w:t>
      </w:r>
      <w:r w:rsidRPr="00805C8A">
        <w:rPr>
          <w:rFonts w:ascii="Times New Roman" w:hAnsi="Times New Roman" w:cs="Times New Roman"/>
          <w:color w:val="262626"/>
          <w:sz w:val="28"/>
          <w:szCs w:val="28"/>
        </w:rP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Объектами обложения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объекты животного мира в соответствии с перечнем, установленным </w:t>
      </w:r>
      <w:hyperlink r:id="rId32" w:history="1">
        <w:r w:rsidRPr="00805C8A">
          <w:rPr>
            <w:rFonts w:ascii="Times New Roman" w:hAnsi="Times New Roman" w:cs="Times New Roman"/>
            <w:color w:val="535187"/>
            <w:sz w:val="28"/>
            <w:szCs w:val="28"/>
          </w:rPr>
          <w:t>пунктом 1 статьи 333.3</w:t>
        </w:r>
      </w:hyperlink>
      <w:r w:rsidRPr="00805C8A">
        <w:rPr>
          <w:rFonts w:ascii="Times New Roman" w:hAnsi="Times New Roman" w:cs="Times New Roman"/>
          <w:color w:val="262626"/>
          <w:sz w:val="28"/>
          <w:szCs w:val="28"/>
        </w:rPr>
        <w:t xml:space="preserve"> НК РФ, изъятие которых из среды их обитания осуществляется на основании разрешения на добычу объектов животного мира, выдаваемого в соответствии с </w:t>
      </w:r>
      <w:r w:rsidRPr="00805C8A">
        <w:rPr>
          <w:rFonts w:ascii="Times New Roman" w:hAnsi="Times New Roman" w:cs="Times New Roman"/>
          <w:color w:val="535187"/>
          <w:sz w:val="28"/>
          <w:szCs w:val="28"/>
        </w:rPr>
        <w:t>“законодательством”</w:t>
      </w:r>
      <w:r w:rsidRPr="00805C8A">
        <w:rPr>
          <w:rFonts w:ascii="Times New Roman" w:hAnsi="Times New Roman" w:cs="Times New Roman"/>
          <w:color w:val="262626"/>
          <w:sz w:val="28"/>
          <w:szCs w:val="28"/>
        </w:rPr>
        <w:t xml:space="preserve">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объекты водных биологических ресурсов в соответствии с перечнем, установленным </w:t>
      </w:r>
      <w:hyperlink r:id="rId33" w:history="1">
        <w:r w:rsidRPr="00805C8A">
          <w:rPr>
            <w:rFonts w:ascii="Times New Roman" w:hAnsi="Times New Roman" w:cs="Times New Roman"/>
            <w:color w:val="535187"/>
            <w:sz w:val="28"/>
            <w:szCs w:val="28"/>
          </w:rPr>
          <w:t>пунктами 4</w:t>
        </w:r>
      </w:hyperlink>
      <w:r w:rsidRPr="00805C8A">
        <w:rPr>
          <w:rFonts w:ascii="Times New Roman" w:hAnsi="Times New Roman" w:cs="Times New Roman"/>
          <w:color w:val="262626"/>
          <w:sz w:val="28"/>
          <w:szCs w:val="28"/>
        </w:rPr>
        <w:t xml:space="preserve"> и </w:t>
      </w:r>
      <w:hyperlink r:id="rId34" w:history="1">
        <w:r w:rsidRPr="00805C8A">
          <w:rPr>
            <w:rFonts w:ascii="Times New Roman" w:hAnsi="Times New Roman" w:cs="Times New Roman"/>
            <w:color w:val="535187"/>
            <w:sz w:val="28"/>
            <w:szCs w:val="28"/>
          </w:rPr>
          <w:t>5 статьи 333.3</w:t>
        </w:r>
      </w:hyperlink>
      <w:r w:rsidRPr="00805C8A">
        <w:rPr>
          <w:rFonts w:ascii="Times New Roman" w:hAnsi="Times New Roman" w:cs="Times New Roman"/>
          <w:color w:val="262626"/>
          <w:sz w:val="28"/>
          <w:szCs w:val="28"/>
        </w:rPr>
        <w:t xml:space="preserve"> НК РФ, изъятие которых из среды их обитания осуществляется на основании разрешения на добычу (вылов) водных биологических ресурсов, выдаваемого в соответствии с </w:t>
      </w:r>
      <w:hyperlink r:id="rId35"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в том числе объекты водных биологических ресурсов, подлежащие изъятию из среды их обитания в качестве разрешенного прилова.</w:t>
      </w:r>
    </w:p>
    <w:p w:rsidR="00805C8A" w:rsidRPr="00805C8A" w:rsidRDefault="00805C8A" w:rsidP="00805C8A">
      <w:pPr>
        <w:spacing w:after="0" w:line="360" w:lineRule="auto"/>
        <w:ind w:right="284" w:firstLine="567"/>
        <w:jc w:val="both"/>
        <w:rPr>
          <w:rFonts w:ascii="Times New Roman" w:hAnsi="Times New Roman" w:cs="Times New Roman"/>
          <w:b/>
          <w:sz w:val="28"/>
          <w:szCs w:val="28"/>
        </w:rPr>
      </w:pPr>
      <w:r w:rsidRPr="00805C8A">
        <w:rPr>
          <w:rFonts w:ascii="Times New Roman" w:hAnsi="Times New Roman" w:cs="Times New Roman"/>
          <w:b/>
          <w:sz w:val="28"/>
          <w:szCs w:val="28"/>
        </w:rPr>
        <w:lastRenderedPageBreak/>
        <w:t xml:space="preserve">6. Водный налог.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водного налога признаются организации и физические лица, в том числе индивидуальные предприниматели, осуществляющие пользование водными объектами, подлежащее лицензированию в соответствии с законодательством Российской Федерации.</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Не признаются налогоплательщиками организации и физические лица, осуществляющие водопользование на основании договоров водопользования или решений о предоставлении водных объектов в пользование, соответственно заключенных и принятых после введения в действие Водного </w:t>
      </w:r>
      <w:hyperlink r:id="rId36" w:history="1">
        <w:r w:rsidRPr="00805C8A">
          <w:rPr>
            <w:rFonts w:ascii="Times New Roman" w:hAnsi="Times New Roman" w:cs="Times New Roman"/>
            <w:color w:val="535187"/>
            <w:sz w:val="28"/>
            <w:szCs w:val="28"/>
          </w:rPr>
          <w:t>кодекса</w:t>
        </w:r>
      </w:hyperlink>
      <w:r w:rsidRPr="00805C8A">
        <w:rPr>
          <w:rFonts w:ascii="Times New Roman" w:hAnsi="Times New Roman" w:cs="Times New Roman"/>
          <w:color w:val="262626"/>
          <w:sz w:val="28"/>
          <w:szCs w:val="28"/>
        </w:rPr>
        <w:t xml:space="preserve">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Объектами налогообложения водным налогом</w:t>
      </w:r>
      <w:r w:rsidRPr="00805C8A">
        <w:rPr>
          <w:rFonts w:ascii="Times New Roman" w:hAnsi="Times New Roman" w:cs="Times New Roman"/>
          <w:color w:val="262626"/>
          <w:sz w:val="28"/>
          <w:szCs w:val="28"/>
        </w:rPr>
        <w:t xml:space="preserve"> </w:t>
      </w:r>
      <w:r w:rsidRPr="00805C8A">
        <w:rPr>
          <w:rFonts w:ascii="Times New Roman" w:hAnsi="Times New Roman" w:cs="Times New Roman"/>
          <w:color w:val="262626"/>
          <w:sz w:val="28"/>
          <w:szCs w:val="28"/>
        </w:rPr>
        <w:t>признаются следующие виды пользования водными объектами: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забор воды из водных объектов;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 использование акватории водных объектов, за исключением лесосплава в плотах и кошелях;</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использование водных объектов без забора воды для целей гидроэнергетики;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4) использование водных объектов для целей сплава древесины в плотах и кошелях.</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Не признаются объектами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забор из подземных водных объектов воды, содержащей полезные ископаемые и (или) природные лечебные ресурсы, а также термальных вод;</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забор воды из водных объектов для обеспечения </w:t>
      </w:r>
      <w:hyperlink r:id="rId37" w:history="1">
        <w:r w:rsidRPr="00805C8A">
          <w:rPr>
            <w:rFonts w:ascii="Times New Roman" w:hAnsi="Times New Roman" w:cs="Times New Roman"/>
            <w:color w:val="535187"/>
            <w:sz w:val="28"/>
            <w:szCs w:val="28"/>
          </w:rPr>
          <w:t>пожарной безопасности</w:t>
        </w:r>
      </w:hyperlink>
      <w:r w:rsidRPr="00805C8A">
        <w:rPr>
          <w:rFonts w:ascii="Times New Roman" w:hAnsi="Times New Roman" w:cs="Times New Roman"/>
          <w:color w:val="262626"/>
          <w:sz w:val="28"/>
          <w:szCs w:val="28"/>
        </w:rPr>
        <w:t>, а также для ликвидации стихийных бедствий и последствий аварий;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забор воды из водных объектов для санитарных, экологических и судоходных попусков;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4) забор морскими судами, судами внутреннего и смешанного (река - море) плавания воды из водных объектов для обеспечения работы технологического оборудования;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5) забор воды из водных объектов и использование акватории водных </w:t>
      </w:r>
      <w:r w:rsidRPr="00805C8A">
        <w:rPr>
          <w:rFonts w:ascii="Times New Roman" w:hAnsi="Times New Roman" w:cs="Times New Roman"/>
          <w:color w:val="262626"/>
          <w:sz w:val="28"/>
          <w:szCs w:val="28"/>
        </w:rPr>
        <w:lastRenderedPageBreak/>
        <w:t>объектов для рыбоводства и воспроизводства водных биологических ресурсов;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6) использование акватории водных объектов для плавания на судах, в том числе на маломерных плавательных средствах, а также для разовых посадок (взлетов) воздушных судов;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7) использование акватории водных объектов для размещения и стоянки плавательных средств, размещения коммуникаций, зданий, сооружений, установок и оборудования для осуществления деятельности, связанной с охраной вод и водных биологических ресурсов, защитой окружающей среды от вредного воздействия вод, а также осуществление такой деятельности на водных объектах;</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8) использование акватории водных объектов для проведения государственного мониторинга водных объектов и других природных ресурсов, а также геодезических, топографических, гидрографических и поисково-съемочных работ;</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9) использование акватории водных объектов для размещения и строительства гидротехнических сооружений гидроэнергетического, мелиоративного, </w:t>
      </w:r>
      <w:proofErr w:type="spellStart"/>
      <w:r w:rsidRPr="00805C8A">
        <w:rPr>
          <w:rFonts w:ascii="Times New Roman" w:hAnsi="Times New Roman" w:cs="Times New Roman"/>
          <w:color w:val="262626"/>
          <w:sz w:val="28"/>
          <w:szCs w:val="28"/>
        </w:rPr>
        <w:t>рыбохозяйственного</w:t>
      </w:r>
      <w:proofErr w:type="spellEnd"/>
      <w:r w:rsidRPr="00805C8A">
        <w:rPr>
          <w:rFonts w:ascii="Times New Roman" w:hAnsi="Times New Roman" w:cs="Times New Roman"/>
          <w:color w:val="262626"/>
          <w:sz w:val="28"/>
          <w:szCs w:val="28"/>
        </w:rPr>
        <w:t>, воднотранспортного, водопроводного назначения и для целей водоотведения;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10) использование акватории водных объектов для организованного отдыха организациями, предназначенными исключительно для содержания и обслуживания инвалидов, ветеранов и детей;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11) использование водных объектов для проведения дноуглубительных и других работ, связанных с эксплуатацией судоходных водных путей и гидротехнических сооружений;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12) пользование водными объектами для обеспечения нужд обороны страны и безопасности государства;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13) забор воды из водных объектов для орошения земель сельскохозяйственного назначения (включая луга и пастбища), полива садоводческих, огороднических, дачных земельных участков, земельных участков личных подсобных хозяйств граждан, для водопоя и обслуживания </w:t>
      </w:r>
      <w:r w:rsidRPr="00805C8A">
        <w:rPr>
          <w:rFonts w:ascii="Times New Roman" w:hAnsi="Times New Roman" w:cs="Times New Roman"/>
          <w:color w:val="262626"/>
          <w:sz w:val="28"/>
          <w:szCs w:val="28"/>
        </w:rPr>
        <w:lastRenderedPageBreak/>
        <w:t>скота и птицы, которые находятся в собственности сельскохозяйственных организаций и граждан;</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14) забор из подземных водных объектов шахтно-рудничных и коллекторно-дренажных вод;</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15) использование акватории водных объектов для рыболовства и охоты.</w:t>
      </w:r>
    </w:p>
    <w:p w:rsidR="00805C8A" w:rsidRPr="00805C8A" w:rsidRDefault="00805C8A" w:rsidP="00805C8A">
      <w:pPr>
        <w:spacing w:after="0" w:line="360" w:lineRule="auto"/>
        <w:ind w:right="284" w:firstLine="567"/>
        <w:jc w:val="both"/>
        <w:rPr>
          <w:rFonts w:ascii="Times New Roman" w:hAnsi="Times New Roman" w:cs="Times New Roman"/>
          <w:sz w:val="28"/>
          <w:szCs w:val="28"/>
        </w:rPr>
      </w:pPr>
      <w:r w:rsidRPr="00805C8A">
        <w:rPr>
          <w:rFonts w:ascii="Times New Roman" w:hAnsi="Times New Roman" w:cs="Times New Roman"/>
          <w:b/>
          <w:sz w:val="28"/>
          <w:szCs w:val="28"/>
        </w:rPr>
        <w:t>7. Государственная пошлина</w:t>
      </w:r>
      <w:r w:rsidRPr="00805C8A">
        <w:rPr>
          <w:rFonts w:ascii="Times New Roman" w:hAnsi="Times New Roman" w:cs="Times New Roman"/>
          <w:sz w:val="28"/>
          <w:szCs w:val="28"/>
        </w:rPr>
        <w:t xml:space="preserve">.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Государственная пошлина - сбор, взимаемый с лиц, указанных в </w:t>
      </w:r>
      <w:hyperlink r:id="rId38" w:history="1">
        <w:r w:rsidRPr="00805C8A">
          <w:rPr>
            <w:rFonts w:ascii="Times New Roman" w:hAnsi="Times New Roman" w:cs="Times New Roman"/>
            <w:color w:val="535187"/>
            <w:sz w:val="28"/>
            <w:szCs w:val="28"/>
          </w:rPr>
          <w:t>статье 333.17</w:t>
        </w:r>
      </w:hyperlink>
      <w:r w:rsidRPr="00805C8A">
        <w:rPr>
          <w:rFonts w:ascii="Times New Roman" w:hAnsi="Times New Roman" w:cs="Times New Roman"/>
          <w:color w:val="262626"/>
          <w:sz w:val="28"/>
          <w:szCs w:val="28"/>
        </w:rPr>
        <w:t xml:space="preserve"> НК РФ, при их обращении в государственные органы, органы местного самоуправления, иные органы и (или) к должностным лицам, которые уполномочены в соответствии с законодательными актами Российской Федерации, законодательными актами субъектов Российской Федерации и нормативными правовыми актами органов местного самоуправления, за совершением в отношении этих лиц юридически значимых действий, предусмотренных настоящей главой, за исключением </w:t>
      </w:r>
      <w:r w:rsidRPr="00805C8A">
        <w:rPr>
          <w:rFonts w:ascii="Times New Roman" w:hAnsi="Times New Roman" w:cs="Times New Roman"/>
          <w:color w:val="535187"/>
          <w:sz w:val="28"/>
          <w:szCs w:val="28"/>
        </w:rPr>
        <w:t>“действий”</w:t>
      </w:r>
      <w:r w:rsidRPr="00805C8A">
        <w:rPr>
          <w:rFonts w:ascii="Times New Roman" w:hAnsi="Times New Roman" w:cs="Times New Roman"/>
          <w:color w:val="262626"/>
          <w:sz w:val="28"/>
          <w:szCs w:val="28"/>
        </w:rPr>
        <w:t>, совершаемых консульскими учреждениями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Выдача документов (их дубликатов) приравнивается к юридически значимым действиям.</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Органы и должностные лица, за исключением консульских учреждений Российской Федерации, не вправе взимать за совершение юридически значимых действий, предусмотренных настоящей главой, иные платежи, за исключением государственной пошлины. Плательщиками государственной пошлины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организации;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 физические лица.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Государственная пошлина не уплачивается плательщиком в случае внесения изменений в выданный документ, направленных на исправление ошибок, допущенных по вине органа и (или) должностного лица, осуществившего выдачу документа, при совершении этим органом и (или) должностным лицом юридически значимого действия.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Государственная пошлина уплачивается по месту совершения юридически значимого действия в наличной или безналичной форме.</w:t>
      </w:r>
    </w:p>
    <w:p w:rsidR="00805C8A" w:rsidRPr="00805C8A" w:rsidRDefault="00805C8A" w:rsidP="00805C8A">
      <w:pPr>
        <w:spacing w:after="0" w:line="360" w:lineRule="auto"/>
        <w:ind w:right="284" w:firstLine="567"/>
        <w:jc w:val="both"/>
        <w:rPr>
          <w:rFonts w:ascii="Times New Roman" w:hAnsi="Times New Roman" w:cs="Times New Roman"/>
          <w:b/>
          <w:sz w:val="28"/>
          <w:szCs w:val="28"/>
        </w:rPr>
      </w:pPr>
      <w:r w:rsidRPr="00805C8A">
        <w:rPr>
          <w:rFonts w:ascii="Times New Roman" w:hAnsi="Times New Roman" w:cs="Times New Roman"/>
          <w:b/>
          <w:sz w:val="28"/>
          <w:szCs w:val="28"/>
        </w:rPr>
        <w:lastRenderedPageBreak/>
        <w:t>8. Налог на добычу полезных ископаемых.</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Налогоплательщиками налога на добычу полезных ископаемых признаются организации и индивидуальные предприниматели, признаваемые пользователями недр в соответствии с </w:t>
      </w:r>
      <w:hyperlink r:id="rId39"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Объектом налогообложения налогом на добычу полезных ископаемых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 полезные ископаемые, добытые из недр на территории Российской Федерации на участке недр (в том числе из залежи углеводородного сырья), предоставленном налогоплательщику в пользование в соответствии с </w:t>
      </w:r>
      <w:hyperlink r:id="rId40"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В целях настоящей главы залежью углеводородного сырья признается объект учета запасов одного из видов полезных ископаемых, указанных в </w:t>
      </w:r>
      <w:hyperlink r:id="rId41" w:history="1">
        <w:r w:rsidRPr="00805C8A">
          <w:rPr>
            <w:rFonts w:ascii="Times New Roman" w:hAnsi="Times New Roman" w:cs="Times New Roman"/>
            <w:color w:val="535187"/>
            <w:sz w:val="28"/>
            <w:szCs w:val="28"/>
          </w:rPr>
          <w:t>подпункте 3 пункта 2 статьи 337</w:t>
        </w:r>
      </w:hyperlink>
      <w:r w:rsidRPr="00805C8A">
        <w:rPr>
          <w:rFonts w:ascii="Times New Roman" w:hAnsi="Times New Roman" w:cs="Times New Roman"/>
          <w:color w:val="262626"/>
          <w:sz w:val="28"/>
          <w:szCs w:val="28"/>
        </w:rPr>
        <w:t xml:space="preserve"> НК РФ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w:t>
      </w:r>
      <w:hyperlink r:id="rId42"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о недрах;</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полезные ископаемые, добытые из недр за пределами территории Российской Федерации,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w:t>
      </w:r>
    </w:p>
    <w:p w:rsidR="00805C8A" w:rsidRPr="00805C8A" w:rsidRDefault="00805C8A" w:rsidP="00805C8A">
      <w:pPr>
        <w:spacing w:after="0" w:line="360" w:lineRule="auto"/>
        <w:jc w:val="center"/>
        <w:rPr>
          <w:rFonts w:ascii="Times New Roman" w:hAnsi="Times New Roman" w:cs="Times New Roman"/>
          <w:sz w:val="28"/>
          <w:szCs w:val="28"/>
        </w:rPr>
      </w:pPr>
      <w:r w:rsidRPr="00805C8A">
        <w:rPr>
          <w:rFonts w:ascii="Times New Roman" w:hAnsi="Times New Roman" w:cs="Times New Roman"/>
          <w:b/>
          <w:sz w:val="28"/>
          <w:szCs w:val="28"/>
        </w:rPr>
        <w:t>Тема 8. Специальные налоговые режимы</w:t>
      </w:r>
    </w:p>
    <w:p w:rsidR="00805C8A" w:rsidRPr="00805C8A" w:rsidRDefault="00805C8A"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1. Система налогообложения для сельскохозяйственных товаропроизводителей (единый сельскохозяйственный налог). </w:t>
      </w:r>
    </w:p>
    <w:p w:rsidR="00805C8A" w:rsidRPr="00805C8A" w:rsidRDefault="00805C8A"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2. Упрощенная система налогообложения. </w:t>
      </w:r>
    </w:p>
    <w:p w:rsidR="00805C8A" w:rsidRPr="00805C8A" w:rsidRDefault="00805C8A"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lastRenderedPageBreak/>
        <w:t xml:space="preserve">3. Система налогообложения в виде единого налога на вмененный доход для отдельных видов деятельности. </w:t>
      </w:r>
    </w:p>
    <w:p w:rsidR="00805C8A" w:rsidRPr="00805C8A" w:rsidRDefault="00805C8A"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 xml:space="preserve">4. Система налогообложения при выполнении соглашений о разделе продукции. </w:t>
      </w:r>
    </w:p>
    <w:p w:rsidR="00805C8A" w:rsidRPr="00546994" w:rsidRDefault="00805C8A" w:rsidP="00546994">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sz w:val="28"/>
          <w:szCs w:val="28"/>
        </w:rPr>
        <w:t>5. Патентная система налогообложения.</w:t>
      </w:r>
    </w:p>
    <w:p w:rsidR="00805C8A" w:rsidRPr="00805C8A" w:rsidRDefault="00805C8A" w:rsidP="00805C8A">
      <w:pPr>
        <w:spacing w:after="0" w:line="360" w:lineRule="auto"/>
        <w:ind w:right="284" w:firstLine="708"/>
        <w:jc w:val="both"/>
        <w:rPr>
          <w:rFonts w:ascii="Times New Roman" w:hAnsi="Times New Roman" w:cs="Times New Roman"/>
          <w:b/>
          <w:sz w:val="28"/>
          <w:szCs w:val="28"/>
        </w:rPr>
      </w:pPr>
      <w:r w:rsidRPr="00805C8A">
        <w:rPr>
          <w:rFonts w:ascii="Times New Roman" w:hAnsi="Times New Roman" w:cs="Times New Roman"/>
          <w:b/>
          <w:sz w:val="28"/>
          <w:szCs w:val="28"/>
        </w:rPr>
        <w:t>1. Система налогообложения для сельскохозяйственных товаропроизводителей (единый сельскохозяйственный налог).</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единого сельскохозяйственного налога признаются организации и индивидуальные предприниматели, являющиеся сельскохозяйственными товаропроизводителями и перешедшие на уплату единого сельскохозяйственного налога.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если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w:t>
      </w:r>
      <w:hyperlink r:id="rId43" w:history="1">
        <w:r w:rsidRPr="00805C8A">
          <w:rPr>
            <w:rFonts w:ascii="Times New Roman" w:hAnsi="Times New Roman" w:cs="Times New Roman"/>
            <w:color w:val="535187"/>
            <w:sz w:val="28"/>
            <w:szCs w:val="28"/>
          </w:rPr>
          <w:t>законом</w:t>
        </w:r>
      </w:hyperlink>
      <w:r w:rsidRPr="00805C8A">
        <w:rPr>
          <w:rFonts w:ascii="Times New Roman" w:hAnsi="Times New Roman" w:cs="Times New Roman"/>
          <w:color w:val="262626"/>
          <w:sz w:val="28"/>
          <w:szCs w:val="28"/>
        </w:rPr>
        <w:t xml:space="preserve"> от 8 декабря 1995 года N 193-ФЗ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включая продукцию первичной переработки, произведенную данными кооперативами из сельскохозяйственного сырья собственного производства членов этих кооперативов, а также от выполненных работ (услуг) для членов данных кооперативов составляет в общем доходе от реализации товаров (работ, услуг) </w:t>
      </w:r>
      <w:r w:rsidRPr="00805C8A">
        <w:rPr>
          <w:rFonts w:ascii="Times New Roman" w:hAnsi="Times New Roman" w:cs="Times New Roman"/>
          <w:color w:val="262626"/>
          <w:sz w:val="28"/>
          <w:szCs w:val="28"/>
        </w:rPr>
        <w:lastRenderedPageBreak/>
        <w:t>не менее 70 процентов</w:t>
      </w:r>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Не вправе переходить на уплату единого сельскохозяйственного налога: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 организации и индивидуальные предприниматели, занимающиеся производством </w:t>
      </w:r>
      <w:hyperlink r:id="rId44" w:history="1">
        <w:r w:rsidRPr="00805C8A">
          <w:rPr>
            <w:rFonts w:ascii="Times New Roman" w:hAnsi="Times New Roman" w:cs="Times New Roman"/>
            <w:color w:val="535187"/>
            <w:sz w:val="28"/>
            <w:szCs w:val="28"/>
          </w:rPr>
          <w:t>подакцизных товаров</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организации, осуществляющие деятельность по организации и проведению азартных игр;</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 казенные, бюджетные и автономные </w:t>
      </w:r>
      <w:r w:rsidRPr="00805C8A">
        <w:rPr>
          <w:rFonts w:ascii="Times New Roman" w:hAnsi="Times New Roman" w:cs="Times New Roman"/>
          <w:color w:val="535187"/>
          <w:sz w:val="28"/>
          <w:szCs w:val="28"/>
        </w:rPr>
        <w:t>“учреждения”</w:t>
      </w:r>
      <w:r w:rsidRPr="00805C8A">
        <w:rPr>
          <w:rFonts w:ascii="Times New Roman" w:hAnsi="Times New Roman" w:cs="Times New Roman"/>
          <w:color w:val="262626"/>
          <w:sz w:val="28"/>
          <w:szCs w:val="28"/>
        </w:rPr>
        <w:t>.</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Объектом налогообложения признаются доходы, уменьшенные на величину расходов.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Налоговой базой признается денежное выражение доходов, уменьшенных на величину расходов.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Налоговым периодом признается календарный год.</w:t>
      </w:r>
    </w:p>
    <w:p w:rsidR="00805C8A" w:rsidRPr="00805C8A" w:rsidRDefault="00805C8A" w:rsidP="00805C8A">
      <w:pPr>
        <w:spacing w:after="0" w:line="360" w:lineRule="auto"/>
        <w:ind w:right="284"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Отчетным периодом признается полугодие.</w:t>
      </w:r>
    </w:p>
    <w:p w:rsidR="00805C8A" w:rsidRPr="00805C8A" w:rsidRDefault="00805C8A" w:rsidP="00805C8A">
      <w:pPr>
        <w:spacing w:after="0" w:line="360" w:lineRule="auto"/>
        <w:ind w:right="284"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2. Упрощенная система налогообложения.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Налогоплательщиками признаются организации и индивидуальные предприниматели, перешедшие на упрощенную систему налогообложения</w:t>
      </w:r>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Не вправе применять упрощенную систему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организации, имеющие филиалы;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 банки;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страховщики;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4) негосударственные пенсионные фонды;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5) инвестиционные фонды;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6) профессиональные участники рынка ценных бумаг;</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7) ломбарды;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8) организации и индивидуальные предприниматели, занимающиеся производством </w:t>
      </w:r>
      <w:hyperlink r:id="rId45" w:history="1">
        <w:r w:rsidRPr="00805C8A">
          <w:rPr>
            <w:rFonts w:ascii="Times New Roman" w:hAnsi="Times New Roman" w:cs="Times New Roman"/>
            <w:color w:val="535187"/>
            <w:sz w:val="28"/>
            <w:szCs w:val="28"/>
          </w:rPr>
          <w:t>подакцизных товаров</w:t>
        </w:r>
      </w:hyperlink>
      <w:r w:rsidRPr="00805C8A">
        <w:rPr>
          <w:rFonts w:ascii="Times New Roman" w:hAnsi="Times New Roman" w:cs="Times New Roman"/>
          <w:color w:val="262626"/>
          <w:sz w:val="28"/>
          <w:szCs w:val="28"/>
        </w:rPr>
        <w:t xml:space="preserve">, а также добычей и реализацией полезных ископаемых, за исключением </w:t>
      </w:r>
      <w:hyperlink r:id="rId46" w:history="1">
        <w:r w:rsidRPr="00805C8A">
          <w:rPr>
            <w:rFonts w:ascii="Times New Roman" w:hAnsi="Times New Roman" w:cs="Times New Roman"/>
            <w:color w:val="535187"/>
            <w:sz w:val="28"/>
            <w:szCs w:val="28"/>
          </w:rPr>
          <w:t>общераспространенных</w:t>
        </w:r>
      </w:hyperlink>
      <w:r w:rsidRPr="00805C8A">
        <w:rPr>
          <w:rFonts w:ascii="Times New Roman" w:hAnsi="Times New Roman" w:cs="Times New Roman"/>
          <w:color w:val="262626"/>
          <w:sz w:val="28"/>
          <w:szCs w:val="28"/>
        </w:rPr>
        <w:t xml:space="preserve"> полезных ископаемых;</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9) организации, осуществляющие деятельность по организации и проведению азартных игр;</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10) нотариусы, занимающиеся частной практикой, адвокаты, </w:t>
      </w:r>
      <w:r w:rsidRPr="00805C8A">
        <w:rPr>
          <w:rFonts w:ascii="Times New Roman" w:hAnsi="Times New Roman" w:cs="Times New Roman"/>
          <w:color w:val="262626"/>
          <w:sz w:val="28"/>
          <w:szCs w:val="28"/>
        </w:rPr>
        <w:lastRenderedPageBreak/>
        <w:t>учредившие адвокатские кабинеты, а также иные формы адвокатских образований;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11) организации, являющиеся участниками </w:t>
      </w:r>
      <w:hyperlink r:id="rId47" w:history="1">
        <w:r w:rsidRPr="00805C8A">
          <w:rPr>
            <w:rFonts w:ascii="Times New Roman" w:hAnsi="Times New Roman" w:cs="Times New Roman"/>
            <w:color w:val="535187"/>
            <w:sz w:val="28"/>
            <w:szCs w:val="28"/>
          </w:rPr>
          <w:t>соглашений</w:t>
        </w:r>
      </w:hyperlink>
      <w:r w:rsidRPr="00805C8A">
        <w:rPr>
          <w:rFonts w:ascii="Times New Roman" w:hAnsi="Times New Roman" w:cs="Times New Roman"/>
          <w:color w:val="262626"/>
          <w:sz w:val="28"/>
          <w:szCs w:val="28"/>
        </w:rPr>
        <w:t xml:space="preserve"> о разделе продукции;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12) организации и индивидуальные предприниматели, перешедшие на систему налогообложения для сельскохозяйственных товаропроизводителей (единый сельскохозяйственный налог) в соответствии с </w:t>
      </w:r>
      <w:hyperlink r:id="rId48" w:history="1">
        <w:r w:rsidRPr="00805C8A">
          <w:rPr>
            <w:rFonts w:ascii="Times New Roman" w:hAnsi="Times New Roman" w:cs="Times New Roman"/>
            <w:color w:val="535187"/>
            <w:sz w:val="28"/>
            <w:szCs w:val="28"/>
          </w:rPr>
          <w:t>главой 26.1</w:t>
        </w:r>
      </w:hyperlink>
      <w:r w:rsidRPr="00805C8A">
        <w:rPr>
          <w:rFonts w:ascii="Times New Roman" w:hAnsi="Times New Roman" w:cs="Times New Roman"/>
          <w:color w:val="262626"/>
          <w:sz w:val="28"/>
          <w:szCs w:val="28"/>
        </w:rPr>
        <w:t xml:space="preserve">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13) организации, в которых доля участия других организаций составляет более 25 процентов. Данное ограничение не распространяется:</w:t>
      </w:r>
    </w:p>
    <w:p w:rsidR="00805C8A" w:rsidRPr="00805C8A" w:rsidRDefault="00805C8A" w:rsidP="00805C8A">
      <w:pPr>
        <w:widowControl w:val="0"/>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 организации, уставный капитал которых полностью состоит из вкладов </w:t>
      </w:r>
      <w:hyperlink r:id="rId49" w:history="1">
        <w:r w:rsidRPr="00805C8A">
          <w:rPr>
            <w:rFonts w:ascii="Times New Roman" w:hAnsi="Times New Roman" w:cs="Times New Roman"/>
            <w:color w:val="535187"/>
            <w:sz w:val="28"/>
            <w:szCs w:val="28"/>
          </w:rPr>
          <w:t>общественных организаций инвалидов</w:t>
        </w:r>
      </w:hyperlink>
      <w:r w:rsidRPr="00805C8A">
        <w:rPr>
          <w:rFonts w:ascii="Times New Roman" w:hAnsi="Times New Roman" w:cs="Times New Roman"/>
          <w:color w:val="262626"/>
          <w:sz w:val="28"/>
          <w:szCs w:val="28"/>
        </w:rPr>
        <w:t>,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805C8A" w:rsidRPr="00805C8A" w:rsidRDefault="00805C8A" w:rsidP="00805C8A">
      <w:pPr>
        <w:widowControl w:val="0"/>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 некоммерческие организации, в том числе организации потребительской кооперации, осуществляющие свою деятельность в соответствии с </w:t>
      </w:r>
      <w:hyperlink r:id="rId50" w:history="1">
        <w:r w:rsidRPr="00805C8A">
          <w:rPr>
            <w:rFonts w:ascii="Times New Roman" w:hAnsi="Times New Roman" w:cs="Times New Roman"/>
            <w:color w:val="535187"/>
            <w:sz w:val="28"/>
            <w:szCs w:val="28"/>
          </w:rPr>
          <w:t>Законом</w:t>
        </w:r>
      </w:hyperlink>
      <w:r w:rsidRPr="00805C8A">
        <w:rPr>
          <w:rFonts w:ascii="Times New Roman" w:hAnsi="Times New Roman" w:cs="Times New Roman"/>
          <w:color w:val="262626"/>
          <w:sz w:val="28"/>
          <w:szCs w:val="28"/>
        </w:rPr>
        <w:t xml:space="preserve"> Российской Федерации от 19 июня 1992 года N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51" w:history="1">
        <w:r w:rsidRPr="00805C8A">
          <w:rPr>
            <w:rFonts w:ascii="Times New Roman" w:hAnsi="Times New Roman" w:cs="Times New Roman"/>
            <w:color w:val="535187"/>
            <w:sz w:val="28"/>
            <w:szCs w:val="28"/>
          </w:rPr>
          <w:t>Законом</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 учрежденные в соответствии с Федеральным </w:t>
      </w:r>
      <w:hyperlink r:id="rId52" w:history="1">
        <w:r w:rsidRPr="00805C8A">
          <w:rPr>
            <w:rFonts w:ascii="Times New Roman" w:hAnsi="Times New Roman" w:cs="Times New Roman"/>
            <w:color w:val="535187"/>
            <w:sz w:val="28"/>
            <w:szCs w:val="28"/>
          </w:rPr>
          <w:t>законом</w:t>
        </w:r>
      </w:hyperlink>
      <w:r w:rsidRPr="00805C8A">
        <w:rPr>
          <w:rFonts w:ascii="Times New Roman" w:hAnsi="Times New Roman" w:cs="Times New Roman"/>
          <w:color w:val="262626"/>
          <w:sz w:val="28"/>
          <w:szCs w:val="28"/>
        </w:rPr>
        <w:t xml:space="preserve"> от 23 августа 1996 года N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научным учреждениям (в том числе совместно с другими лицами);</w:t>
      </w:r>
    </w:p>
    <w:p w:rsidR="00805C8A" w:rsidRPr="00805C8A" w:rsidRDefault="00805C8A" w:rsidP="00805C8A">
      <w:pPr>
        <w:widowControl w:val="0"/>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 учрежденные в соответствии с Федеральным </w:t>
      </w:r>
      <w:hyperlink r:id="rId53" w:history="1">
        <w:r w:rsidRPr="00805C8A">
          <w:rPr>
            <w:rFonts w:ascii="Times New Roman" w:hAnsi="Times New Roman" w:cs="Times New Roman"/>
            <w:color w:val="535187"/>
            <w:sz w:val="28"/>
            <w:szCs w:val="28"/>
          </w:rPr>
          <w:t>законом</w:t>
        </w:r>
      </w:hyperlink>
      <w:r w:rsidRPr="00805C8A">
        <w:rPr>
          <w:rFonts w:ascii="Times New Roman" w:hAnsi="Times New Roman" w:cs="Times New Roman"/>
          <w:color w:val="262626"/>
          <w:sz w:val="28"/>
          <w:szCs w:val="28"/>
        </w:rPr>
        <w:t xml:space="preserve"> от 29 декабря 2012 </w:t>
      </w:r>
      <w:r w:rsidRPr="00805C8A">
        <w:rPr>
          <w:rFonts w:ascii="Times New Roman" w:hAnsi="Times New Roman" w:cs="Times New Roman"/>
          <w:color w:val="262626"/>
          <w:sz w:val="28"/>
          <w:szCs w:val="28"/>
        </w:rPr>
        <w:lastRenderedPageBreak/>
        <w:t>года N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14) организации и индивидуальные предприниматели, средняя численность работников которых за налоговый (отчетный) период, определяемая в </w:t>
      </w:r>
      <w:hyperlink r:id="rId54" w:history="1">
        <w:r w:rsidRPr="00805C8A">
          <w:rPr>
            <w:rFonts w:ascii="Times New Roman" w:hAnsi="Times New Roman" w:cs="Times New Roman"/>
            <w:color w:val="535187"/>
            <w:sz w:val="28"/>
            <w:szCs w:val="28"/>
          </w:rPr>
          <w:t>порядке</w:t>
        </w:r>
      </w:hyperlink>
      <w:r w:rsidRPr="00805C8A">
        <w:rPr>
          <w:rFonts w:ascii="Times New Roman" w:hAnsi="Times New Roman" w:cs="Times New Roman"/>
          <w:color w:val="262626"/>
          <w:sz w:val="28"/>
          <w:szCs w:val="28"/>
        </w:rPr>
        <w:t>, устанавливаемом федеральным органом исполнительной власти, уполномоченным в области статистики, превышает 100 человек;</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15) организации, у которых остаточная стоимость </w:t>
      </w:r>
      <w:hyperlink r:id="rId55" w:history="1">
        <w:r w:rsidRPr="00805C8A">
          <w:rPr>
            <w:rFonts w:ascii="Times New Roman" w:hAnsi="Times New Roman" w:cs="Times New Roman"/>
            <w:color w:val="535187"/>
            <w:sz w:val="28"/>
            <w:szCs w:val="28"/>
          </w:rPr>
          <w:t>основных средств</w:t>
        </w:r>
      </w:hyperlink>
      <w:r w:rsidRPr="00805C8A">
        <w:rPr>
          <w:rFonts w:ascii="Times New Roman" w:hAnsi="Times New Roman" w:cs="Times New Roman"/>
          <w:color w:val="262626"/>
          <w:sz w:val="28"/>
          <w:szCs w:val="28"/>
        </w:rPr>
        <w:t xml:space="preserve">, определяемая в соответствии с </w:t>
      </w:r>
      <w:hyperlink r:id="rId56"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о бухгалтерском учете, превышает 100 млн. рублей. В целях настоящего подпункта учитываются основные средства, которые подлежат амортизации и признаются амортизируемым имуществом в соответствии с </w:t>
      </w:r>
      <w:hyperlink r:id="rId57" w:history="1">
        <w:r w:rsidRPr="00805C8A">
          <w:rPr>
            <w:rFonts w:ascii="Times New Roman" w:hAnsi="Times New Roman" w:cs="Times New Roman"/>
            <w:color w:val="535187"/>
            <w:sz w:val="28"/>
            <w:szCs w:val="28"/>
          </w:rPr>
          <w:t>главой 25</w:t>
        </w:r>
      </w:hyperlink>
      <w:r w:rsidRPr="00805C8A">
        <w:rPr>
          <w:rFonts w:ascii="Times New Roman" w:hAnsi="Times New Roman" w:cs="Times New Roman"/>
          <w:color w:val="262626"/>
          <w:sz w:val="28"/>
          <w:szCs w:val="28"/>
        </w:rPr>
        <w:t xml:space="preserve">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16) </w:t>
      </w:r>
      <w:r w:rsidRPr="00805C8A">
        <w:rPr>
          <w:rFonts w:ascii="Times New Roman" w:hAnsi="Times New Roman" w:cs="Times New Roman"/>
          <w:color w:val="535187"/>
          <w:sz w:val="28"/>
          <w:szCs w:val="28"/>
        </w:rPr>
        <w:t>“казенные”</w:t>
      </w:r>
      <w:r w:rsidRPr="00805C8A">
        <w:rPr>
          <w:rFonts w:ascii="Times New Roman" w:hAnsi="Times New Roman" w:cs="Times New Roman"/>
          <w:color w:val="262626"/>
          <w:sz w:val="28"/>
          <w:szCs w:val="28"/>
        </w:rPr>
        <w:t xml:space="preserve"> и </w:t>
      </w:r>
      <w:hyperlink r:id="rId58" w:history="1">
        <w:r w:rsidRPr="00805C8A">
          <w:rPr>
            <w:rFonts w:ascii="Times New Roman" w:hAnsi="Times New Roman" w:cs="Times New Roman"/>
            <w:color w:val="535187"/>
            <w:sz w:val="28"/>
            <w:szCs w:val="28"/>
          </w:rPr>
          <w:t>бюджетные</w:t>
        </w:r>
      </w:hyperlink>
      <w:r w:rsidRPr="00805C8A">
        <w:rPr>
          <w:rFonts w:ascii="Times New Roman" w:hAnsi="Times New Roman" w:cs="Times New Roman"/>
          <w:color w:val="262626"/>
          <w:sz w:val="28"/>
          <w:szCs w:val="28"/>
        </w:rPr>
        <w:t xml:space="preserve"> учреждения;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17) </w:t>
      </w:r>
      <w:hyperlink r:id="rId59" w:history="1">
        <w:r w:rsidRPr="00805C8A">
          <w:rPr>
            <w:rFonts w:ascii="Times New Roman" w:hAnsi="Times New Roman" w:cs="Times New Roman"/>
            <w:color w:val="535187"/>
            <w:sz w:val="28"/>
            <w:szCs w:val="28"/>
          </w:rPr>
          <w:t>иностранные организации</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18) организации и индивидуальные предприниматели, не уведомившие о переходе на упрощенную систему налогообложения в сроки, установленные </w:t>
      </w:r>
      <w:hyperlink r:id="rId60" w:history="1">
        <w:r w:rsidRPr="00805C8A">
          <w:rPr>
            <w:rFonts w:ascii="Times New Roman" w:hAnsi="Times New Roman" w:cs="Times New Roman"/>
            <w:color w:val="535187"/>
            <w:sz w:val="28"/>
            <w:szCs w:val="28"/>
          </w:rPr>
          <w:t>пунктами 1</w:t>
        </w:r>
      </w:hyperlink>
      <w:r w:rsidRPr="00805C8A">
        <w:rPr>
          <w:rFonts w:ascii="Times New Roman" w:hAnsi="Times New Roman" w:cs="Times New Roman"/>
          <w:color w:val="262626"/>
          <w:sz w:val="28"/>
          <w:szCs w:val="28"/>
        </w:rPr>
        <w:t xml:space="preserve"> и </w:t>
      </w:r>
      <w:hyperlink r:id="rId61" w:history="1">
        <w:r w:rsidRPr="00805C8A">
          <w:rPr>
            <w:rFonts w:ascii="Times New Roman" w:hAnsi="Times New Roman" w:cs="Times New Roman"/>
            <w:color w:val="535187"/>
            <w:sz w:val="28"/>
            <w:szCs w:val="28"/>
          </w:rPr>
          <w:t>2 статьи 346.13</w:t>
        </w:r>
      </w:hyperlink>
      <w:r w:rsidRPr="00805C8A">
        <w:rPr>
          <w:rFonts w:ascii="Times New Roman" w:hAnsi="Times New Roman" w:cs="Times New Roman"/>
          <w:color w:val="262626"/>
          <w:sz w:val="28"/>
          <w:szCs w:val="28"/>
        </w:rPr>
        <w:t xml:space="preserve">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19) </w:t>
      </w:r>
      <w:hyperlink r:id="rId62" w:history="1">
        <w:proofErr w:type="spellStart"/>
        <w:r w:rsidRPr="00805C8A">
          <w:rPr>
            <w:rFonts w:ascii="Times New Roman" w:hAnsi="Times New Roman" w:cs="Times New Roman"/>
            <w:color w:val="535187"/>
            <w:sz w:val="28"/>
            <w:szCs w:val="28"/>
          </w:rPr>
          <w:t>микрофинансовые</w:t>
        </w:r>
        <w:proofErr w:type="spellEnd"/>
        <w:r w:rsidRPr="00805C8A">
          <w:rPr>
            <w:rFonts w:ascii="Times New Roman" w:hAnsi="Times New Roman" w:cs="Times New Roman"/>
            <w:color w:val="535187"/>
            <w:sz w:val="28"/>
            <w:szCs w:val="28"/>
          </w:rPr>
          <w:t xml:space="preserve"> организации</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20) частные агентства занятости, осуществляющие деятельность по предоставлению труда работников (персонала).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Объектом налогообложения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доходы;</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535187"/>
          <w:sz w:val="28"/>
          <w:szCs w:val="28"/>
        </w:rPr>
        <w:t xml:space="preserve">- </w:t>
      </w:r>
      <w:r w:rsidRPr="00805C8A">
        <w:rPr>
          <w:rFonts w:ascii="Times New Roman" w:hAnsi="Times New Roman" w:cs="Times New Roman"/>
          <w:color w:val="262626"/>
          <w:sz w:val="28"/>
          <w:szCs w:val="28"/>
        </w:rPr>
        <w:t>доходы, уменьшенные на величину расходов.</w:t>
      </w:r>
    </w:p>
    <w:p w:rsidR="00805C8A" w:rsidRPr="00805C8A" w:rsidRDefault="00805C8A" w:rsidP="00805C8A">
      <w:pPr>
        <w:spacing w:after="0" w:line="360" w:lineRule="auto"/>
        <w:ind w:right="284" w:firstLine="708"/>
        <w:jc w:val="both"/>
        <w:rPr>
          <w:rFonts w:ascii="Times New Roman" w:hAnsi="Times New Roman" w:cs="Times New Roman"/>
          <w:b/>
          <w:sz w:val="28"/>
          <w:szCs w:val="28"/>
        </w:rPr>
      </w:pPr>
      <w:r w:rsidRPr="00805C8A">
        <w:rPr>
          <w:rFonts w:ascii="Times New Roman" w:hAnsi="Times New Roman" w:cs="Times New Roman"/>
          <w:b/>
          <w:sz w:val="28"/>
          <w:szCs w:val="28"/>
        </w:rPr>
        <w:lastRenderedPageBreak/>
        <w:t xml:space="preserve">3. Система налогообложения в виде единого налога на вмененный доход для отдельных видов деятельности.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являются организации и индивидуальные предприниматели, осуществляющие на территории муниципального района, городского округа, городов федерального значения Москвы, Санкт-Петербурга и Севастополя, в которых введен единый налог, предпринимательскую деятельность, облагаемую единым налогом, и перешедшие на уплату единого налога в порядке.</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Организации и индивидуальные предприниматели переходят на уплату единого налога добровольно.</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Организации или индивидуальные предприниматели, изъявившие желание перейти на уплату единого налога, подают в налоговые органы в течение пяти дней со дня начала применения системы налогообложения, установленной настоящей главой, заявление о постановке на учет организации или индивидуального предпринимателя в качестве налогоплательщика единого налога.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Объектом налогообложения для применения единого налога признается вмененный доход налогоплательщика.</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Налоговой базой для исчисления суммы единого налога признается величина вмененного дохода, рассчитываемая как произведение </w:t>
      </w:r>
      <w:hyperlink r:id="rId63" w:history="1">
        <w:r w:rsidRPr="00805C8A">
          <w:rPr>
            <w:rFonts w:ascii="Times New Roman" w:hAnsi="Times New Roman" w:cs="Times New Roman"/>
            <w:color w:val="535187"/>
            <w:sz w:val="28"/>
            <w:szCs w:val="28"/>
          </w:rPr>
          <w:t>базовой доходности</w:t>
        </w:r>
      </w:hyperlink>
      <w:r w:rsidRPr="00805C8A">
        <w:rPr>
          <w:rFonts w:ascii="Times New Roman" w:hAnsi="Times New Roman" w:cs="Times New Roman"/>
          <w:color w:val="262626"/>
          <w:sz w:val="28"/>
          <w:szCs w:val="28"/>
        </w:rPr>
        <w:t xml:space="preserve">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Налоговым периодом по единому налогу признается квартал.</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Ставка единого налога устанавливается в размере 15 процентов величины вмененного дохода, если иное не установлено НК РФ.</w:t>
      </w:r>
    </w:p>
    <w:p w:rsidR="00805C8A" w:rsidRPr="00805C8A" w:rsidRDefault="00805C8A" w:rsidP="00805C8A">
      <w:pPr>
        <w:spacing w:after="0" w:line="360" w:lineRule="auto"/>
        <w:ind w:firstLine="708"/>
        <w:jc w:val="both"/>
        <w:rPr>
          <w:rFonts w:ascii="Times New Roman" w:hAnsi="Times New Roman" w:cs="Times New Roman"/>
          <w:b/>
          <w:sz w:val="28"/>
          <w:szCs w:val="28"/>
        </w:rPr>
      </w:pPr>
      <w:r w:rsidRPr="00805C8A">
        <w:rPr>
          <w:rFonts w:ascii="Times New Roman" w:hAnsi="Times New Roman" w:cs="Times New Roman"/>
          <w:b/>
          <w:sz w:val="28"/>
          <w:szCs w:val="28"/>
        </w:rPr>
        <w:t xml:space="preserve">4. Система налогообложения при выполнении соглашений о разделе продукции.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Налогоплательщиками и плательщиками сборов, уплачиваемых при применении специального налогового режима, установленного настоящей главой, признаются организации, являющиеся инвесторами соглашения в </w:t>
      </w:r>
      <w:r w:rsidRPr="00805C8A">
        <w:rPr>
          <w:rFonts w:ascii="Times New Roman" w:hAnsi="Times New Roman" w:cs="Times New Roman"/>
          <w:color w:val="262626"/>
          <w:sz w:val="28"/>
          <w:szCs w:val="28"/>
        </w:rPr>
        <w:lastRenderedPageBreak/>
        <w:t xml:space="preserve">соответствии с Федеральным </w:t>
      </w:r>
      <w:hyperlink r:id="rId64" w:history="1">
        <w:r w:rsidRPr="00805C8A">
          <w:rPr>
            <w:rFonts w:ascii="Times New Roman" w:hAnsi="Times New Roman" w:cs="Times New Roman"/>
            <w:color w:val="535187"/>
            <w:sz w:val="28"/>
            <w:szCs w:val="28"/>
          </w:rPr>
          <w:t>законом</w:t>
        </w:r>
      </w:hyperlink>
      <w:r w:rsidRPr="00805C8A">
        <w:rPr>
          <w:rFonts w:ascii="Times New Roman" w:hAnsi="Times New Roman" w:cs="Times New Roman"/>
          <w:color w:val="262626"/>
          <w:sz w:val="28"/>
          <w:szCs w:val="28"/>
        </w:rPr>
        <w:t xml:space="preserve"> "О соглашениях о разделе продукции".</w:t>
      </w:r>
    </w:p>
    <w:p w:rsidR="00805C8A" w:rsidRPr="00805C8A" w:rsidRDefault="00805C8A" w:rsidP="00805C8A">
      <w:pPr>
        <w:spacing w:after="0" w:line="360" w:lineRule="auto"/>
        <w:ind w:right="284" w:firstLine="708"/>
        <w:jc w:val="both"/>
        <w:rPr>
          <w:rFonts w:ascii="Times New Roman" w:hAnsi="Times New Roman" w:cs="Times New Roman"/>
          <w:b/>
          <w:sz w:val="28"/>
          <w:szCs w:val="28"/>
        </w:rPr>
      </w:pPr>
      <w:r w:rsidRPr="00805C8A">
        <w:rPr>
          <w:rFonts w:ascii="Times New Roman" w:hAnsi="Times New Roman" w:cs="Times New Roman"/>
          <w:b/>
          <w:sz w:val="28"/>
          <w:szCs w:val="28"/>
        </w:rPr>
        <w:t>5. Патентная система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Налогоплательщиками признаются индивидуальные предприниматели, перешедшие на патентную систему налогообложения в порядке.</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w:t>
      </w:r>
    </w:p>
    <w:p w:rsidR="00805C8A" w:rsidRPr="00805C8A" w:rsidRDefault="00805C8A" w:rsidP="00805C8A">
      <w:pPr>
        <w:widowControl w:val="0"/>
        <w:autoSpaceDE w:val="0"/>
        <w:autoSpaceDN w:val="0"/>
        <w:adjustRightInd w:val="0"/>
        <w:spacing w:after="0" w:line="360" w:lineRule="auto"/>
        <w:jc w:val="both"/>
        <w:rPr>
          <w:rFonts w:ascii="Times New Roman" w:hAnsi="Times New Roman" w:cs="Times New Roman"/>
          <w:sz w:val="28"/>
          <w:szCs w:val="28"/>
        </w:rPr>
      </w:pPr>
      <w:r w:rsidRPr="00805C8A">
        <w:rPr>
          <w:rFonts w:ascii="Times New Roman" w:hAnsi="Times New Roman" w:cs="Times New Roman"/>
          <w:color w:val="262626"/>
          <w:sz w:val="28"/>
          <w:szCs w:val="28"/>
        </w:rPr>
        <w:t>Документом, удостоверяющим право на применение патентной системы налогообложения, является патент на осуществление одного из видов предпринимательской деятельности, в отношении которого законом субъекта Российской Федерации введена патентная система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hyperlink r:id="rId65" w:history="1">
        <w:r w:rsidRPr="00805C8A">
          <w:rPr>
            <w:rFonts w:ascii="Times New Roman" w:hAnsi="Times New Roman" w:cs="Times New Roman"/>
            <w:color w:val="535187"/>
            <w:sz w:val="28"/>
            <w:szCs w:val="28"/>
          </w:rPr>
          <w:t>Форма</w:t>
        </w:r>
      </w:hyperlink>
      <w:r w:rsidRPr="00805C8A">
        <w:rPr>
          <w:rFonts w:ascii="Times New Roman" w:hAnsi="Times New Roman" w:cs="Times New Roman"/>
          <w:color w:val="262626"/>
          <w:sz w:val="28"/>
          <w:szCs w:val="28"/>
        </w:rPr>
        <w:t xml:space="preserve"> патента и </w:t>
      </w:r>
      <w:hyperlink r:id="rId66" w:history="1">
        <w:r w:rsidRPr="00805C8A">
          <w:rPr>
            <w:rFonts w:ascii="Times New Roman" w:hAnsi="Times New Roman" w:cs="Times New Roman"/>
            <w:color w:val="535187"/>
            <w:sz w:val="28"/>
            <w:szCs w:val="28"/>
          </w:rPr>
          <w:t>форма</w:t>
        </w:r>
      </w:hyperlink>
      <w:r w:rsidRPr="00805C8A">
        <w:rPr>
          <w:rFonts w:ascii="Times New Roman" w:hAnsi="Times New Roman" w:cs="Times New Roman"/>
          <w:color w:val="262626"/>
          <w:sz w:val="28"/>
          <w:szCs w:val="28"/>
        </w:rPr>
        <w:t xml:space="preserve"> заявления на получение патента утверждаются федеральным органом исполнительной власти, уполномоченным по контролю и надзору в области налогов и сборов.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Патент действует на всей территории субъекта Российской Федерации, за исключением случаев, когда законом субъекта Российской Федерации определена территория действия патентов в соответствии с </w:t>
      </w:r>
      <w:hyperlink r:id="rId67" w:history="1">
        <w:r w:rsidRPr="00805C8A">
          <w:rPr>
            <w:rFonts w:ascii="Times New Roman" w:hAnsi="Times New Roman" w:cs="Times New Roman"/>
            <w:color w:val="535187"/>
            <w:sz w:val="28"/>
            <w:szCs w:val="28"/>
          </w:rPr>
          <w:t>подпунктом 1.1 пункта 8 статьи 346.43</w:t>
        </w:r>
      </w:hyperlink>
      <w:r w:rsidRPr="00805C8A">
        <w:rPr>
          <w:rFonts w:ascii="Times New Roman" w:hAnsi="Times New Roman" w:cs="Times New Roman"/>
          <w:color w:val="262626"/>
          <w:sz w:val="28"/>
          <w:szCs w:val="28"/>
        </w:rPr>
        <w:t xml:space="preserve"> НК РФ. В патенте должно содержаться указание на территорию его действия.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Индивидуальный предприниматель вправе получить несколько патентов.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hyperlink r:id="rId68" w:history="1">
        <w:r w:rsidRPr="00805C8A">
          <w:rPr>
            <w:rFonts w:ascii="Times New Roman" w:hAnsi="Times New Roman" w:cs="Times New Roman"/>
            <w:color w:val="535187"/>
            <w:sz w:val="28"/>
            <w:szCs w:val="28"/>
          </w:rPr>
          <w:t>Патент</w:t>
        </w:r>
      </w:hyperlink>
      <w:r w:rsidRPr="00805C8A">
        <w:rPr>
          <w:rFonts w:ascii="Times New Roman" w:hAnsi="Times New Roman" w:cs="Times New Roman"/>
          <w:color w:val="262626"/>
          <w:sz w:val="28"/>
          <w:szCs w:val="28"/>
        </w:rPr>
        <w:t xml:space="preserve"> выдается по выбору индивидуального предпринимателя на период от одного до двенадцати месяцев включительно в пределах календарного года.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 считается утратившим право на применение патентной системы налогообложения и перешедшим на общий режим налогообложения с начала налогового периода, на который ему был выдан патент в случае:</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 если с начала календарного года доходы налогоплательщика от реализации, определяемые в соответствии со </w:t>
      </w:r>
      <w:hyperlink r:id="rId69" w:history="1">
        <w:r w:rsidRPr="00805C8A">
          <w:rPr>
            <w:rFonts w:ascii="Times New Roman" w:hAnsi="Times New Roman" w:cs="Times New Roman"/>
            <w:color w:val="535187"/>
            <w:sz w:val="28"/>
            <w:szCs w:val="28"/>
          </w:rPr>
          <w:t>статьей 249</w:t>
        </w:r>
      </w:hyperlink>
      <w:r w:rsidRPr="00805C8A">
        <w:rPr>
          <w:rFonts w:ascii="Times New Roman" w:hAnsi="Times New Roman" w:cs="Times New Roman"/>
          <w:color w:val="262626"/>
          <w:sz w:val="28"/>
          <w:szCs w:val="28"/>
        </w:rPr>
        <w:t xml:space="preserve"> НК РФ, по всем видам предпринимательской деятельности, в отношении которых </w:t>
      </w:r>
      <w:r w:rsidRPr="00805C8A">
        <w:rPr>
          <w:rFonts w:ascii="Times New Roman" w:hAnsi="Times New Roman" w:cs="Times New Roman"/>
          <w:color w:val="262626"/>
          <w:sz w:val="28"/>
          <w:szCs w:val="28"/>
        </w:rPr>
        <w:lastRenderedPageBreak/>
        <w:t>применяется патентная система налогообложения, превысили 60 млн. рублей;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если в течение налогового периода налогоплательщиком было допущено несоответствие требованию, установленному </w:t>
      </w:r>
      <w:hyperlink r:id="rId70" w:history="1">
        <w:r w:rsidRPr="00805C8A">
          <w:rPr>
            <w:rFonts w:ascii="Times New Roman" w:hAnsi="Times New Roman" w:cs="Times New Roman"/>
            <w:color w:val="535187"/>
            <w:sz w:val="28"/>
            <w:szCs w:val="28"/>
          </w:rPr>
          <w:t>пунктом 5 статьи 346.43</w:t>
        </w:r>
      </w:hyperlink>
      <w:r w:rsidRPr="00805C8A">
        <w:rPr>
          <w:rFonts w:ascii="Times New Roman" w:hAnsi="Times New Roman" w:cs="Times New Roman"/>
          <w:color w:val="262626"/>
          <w:sz w:val="28"/>
          <w:szCs w:val="28"/>
        </w:rPr>
        <w:t xml:space="preserve">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3) если налогоплательщиком не был уплачен налог в сроки, установленные </w:t>
      </w:r>
      <w:hyperlink r:id="rId71" w:history="1">
        <w:r w:rsidRPr="00805C8A">
          <w:rPr>
            <w:rFonts w:ascii="Times New Roman" w:hAnsi="Times New Roman" w:cs="Times New Roman"/>
            <w:color w:val="535187"/>
            <w:sz w:val="28"/>
            <w:szCs w:val="28"/>
          </w:rPr>
          <w:t>пунктом 2 статьи 346.51</w:t>
        </w:r>
      </w:hyperlink>
      <w:r w:rsidRPr="00805C8A">
        <w:rPr>
          <w:rFonts w:ascii="Times New Roman" w:hAnsi="Times New Roman" w:cs="Times New Roman"/>
          <w:color w:val="262626"/>
          <w:sz w:val="28"/>
          <w:szCs w:val="28"/>
        </w:rPr>
        <w:t xml:space="preserve"> НК РФ.</w:t>
      </w:r>
    </w:p>
    <w:p w:rsidR="00805C8A" w:rsidRPr="00805C8A" w:rsidRDefault="00805C8A" w:rsidP="00546994">
      <w:pPr>
        <w:spacing w:after="0" w:line="360" w:lineRule="auto"/>
        <w:jc w:val="center"/>
        <w:rPr>
          <w:rFonts w:ascii="Times New Roman" w:hAnsi="Times New Roman" w:cs="Times New Roman"/>
          <w:sz w:val="28"/>
          <w:szCs w:val="28"/>
        </w:rPr>
      </w:pPr>
      <w:r w:rsidRPr="00805C8A">
        <w:rPr>
          <w:rFonts w:ascii="Times New Roman" w:hAnsi="Times New Roman" w:cs="Times New Roman"/>
          <w:b/>
          <w:sz w:val="28"/>
          <w:szCs w:val="28"/>
        </w:rPr>
        <w:t>Тема 9. Региональные и местные налоги и сборы</w:t>
      </w:r>
    </w:p>
    <w:p w:rsidR="00805C8A" w:rsidRPr="00805C8A" w:rsidRDefault="00805C8A" w:rsidP="00805C8A">
      <w:pPr>
        <w:spacing w:after="0" w:line="360" w:lineRule="auto"/>
        <w:ind w:right="284" w:firstLine="708"/>
        <w:rPr>
          <w:rFonts w:ascii="Times New Roman" w:hAnsi="Times New Roman" w:cs="Times New Roman"/>
          <w:sz w:val="28"/>
          <w:szCs w:val="28"/>
        </w:rPr>
      </w:pPr>
      <w:r w:rsidRPr="00805C8A">
        <w:rPr>
          <w:rFonts w:ascii="Times New Roman" w:hAnsi="Times New Roman" w:cs="Times New Roman"/>
          <w:sz w:val="28"/>
          <w:szCs w:val="28"/>
        </w:rPr>
        <w:t xml:space="preserve">1. Транспортный налог. </w:t>
      </w:r>
    </w:p>
    <w:p w:rsidR="00805C8A" w:rsidRPr="00805C8A" w:rsidRDefault="00805C8A" w:rsidP="00805C8A">
      <w:pPr>
        <w:spacing w:after="0" w:line="360" w:lineRule="auto"/>
        <w:ind w:right="284" w:firstLine="708"/>
        <w:rPr>
          <w:rFonts w:ascii="Times New Roman" w:hAnsi="Times New Roman" w:cs="Times New Roman"/>
          <w:sz w:val="28"/>
          <w:szCs w:val="28"/>
        </w:rPr>
      </w:pPr>
      <w:r w:rsidRPr="00805C8A">
        <w:rPr>
          <w:rFonts w:ascii="Times New Roman" w:hAnsi="Times New Roman" w:cs="Times New Roman"/>
          <w:sz w:val="28"/>
          <w:szCs w:val="28"/>
        </w:rPr>
        <w:t xml:space="preserve">2. Налог на игорный бизнес. </w:t>
      </w:r>
    </w:p>
    <w:p w:rsidR="00805C8A" w:rsidRPr="00805C8A" w:rsidRDefault="00805C8A" w:rsidP="00805C8A">
      <w:pPr>
        <w:spacing w:after="0" w:line="360" w:lineRule="auto"/>
        <w:ind w:right="284" w:firstLine="708"/>
        <w:rPr>
          <w:rFonts w:ascii="Times New Roman" w:hAnsi="Times New Roman" w:cs="Times New Roman"/>
          <w:sz w:val="28"/>
          <w:szCs w:val="28"/>
        </w:rPr>
      </w:pPr>
      <w:r w:rsidRPr="00805C8A">
        <w:rPr>
          <w:rFonts w:ascii="Times New Roman" w:hAnsi="Times New Roman" w:cs="Times New Roman"/>
          <w:sz w:val="28"/>
          <w:szCs w:val="28"/>
        </w:rPr>
        <w:t>3. Налог на имущество организаций.</w:t>
      </w:r>
    </w:p>
    <w:p w:rsidR="00805C8A" w:rsidRPr="00805C8A" w:rsidRDefault="00805C8A" w:rsidP="00805C8A">
      <w:pPr>
        <w:spacing w:after="0" w:line="360" w:lineRule="auto"/>
        <w:ind w:right="284" w:firstLine="708"/>
        <w:rPr>
          <w:rFonts w:ascii="Times New Roman" w:hAnsi="Times New Roman" w:cs="Times New Roman"/>
          <w:sz w:val="28"/>
          <w:szCs w:val="28"/>
        </w:rPr>
      </w:pPr>
      <w:r w:rsidRPr="00805C8A">
        <w:rPr>
          <w:rFonts w:ascii="Times New Roman" w:hAnsi="Times New Roman" w:cs="Times New Roman"/>
          <w:sz w:val="28"/>
          <w:szCs w:val="28"/>
        </w:rPr>
        <w:t xml:space="preserve">4. Земельный налог. </w:t>
      </w:r>
    </w:p>
    <w:p w:rsidR="00805C8A" w:rsidRPr="00805C8A" w:rsidRDefault="00805C8A" w:rsidP="00805C8A">
      <w:pPr>
        <w:spacing w:after="0" w:line="360" w:lineRule="auto"/>
        <w:ind w:right="284" w:firstLine="708"/>
        <w:rPr>
          <w:rFonts w:ascii="Times New Roman" w:hAnsi="Times New Roman" w:cs="Times New Roman"/>
          <w:sz w:val="28"/>
          <w:szCs w:val="28"/>
        </w:rPr>
      </w:pPr>
      <w:r w:rsidRPr="00805C8A">
        <w:rPr>
          <w:rFonts w:ascii="Times New Roman" w:hAnsi="Times New Roman" w:cs="Times New Roman"/>
          <w:sz w:val="28"/>
          <w:szCs w:val="28"/>
        </w:rPr>
        <w:t xml:space="preserve">5. Налог на имущество физических лиц. </w:t>
      </w:r>
    </w:p>
    <w:p w:rsidR="00805C8A" w:rsidRPr="00805C8A" w:rsidRDefault="00805C8A" w:rsidP="00546994">
      <w:pPr>
        <w:spacing w:after="0" w:line="360" w:lineRule="auto"/>
        <w:ind w:right="284" w:firstLine="708"/>
        <w:rPr>
          <w:rFonts w:ascii="Times New Roman" w:hAnsi="Times New Roman" w:cs="Times New Roman"/>
          <w:sz w:val="28"/>
          <w:szCs w:val="28"/>
        </w:rPr>
      </w:pPr>
      <w:r w:rsidRPr="00805C8A">
        <w:rPr>
          <w:rFonts w:ascii="Times New Roman" w:hAnsi="Times New Roman" w:cs="Times New Roman"/>
          <w:sz w:val="28"/>
          <w:szCs w:val="28"/>
        </w:rPr>
        <w:t>6. Торговый сбор.</w:t>
      </w:r>
    </w:p>
    <w:p w:rsidR="00805C8A" w:rsidRPr="00805C8A" w:rsidRDefault="00805C8A" w:rsidP="00805C8A">
      <w:pPr>
        <w:spacing w:after="0" w:line="360" w:lineRule="auto"/>
        <w:ind w:right="284" w:firstLine="708"/>
        <w:rPr>
          <w:rFonts w:ascii="Times New Roman" w:hAnsi="Times New Roman" w:cs="Times New Roman"/>
          <w:b/>
          <w:sz w:val="28"/>
          <w:szCs w:val="28"/>
        </w:rPr>
      </w:pPr>
      <w:r w:rsidRPr="00805C8A">
        <w:rPr>
          <w:rFonts w:ascii="Times New Roman" w:hAnsi="Times New Roman" w:cs="Times New Roman"/>
          <w:b/>
          <w:sz w:val="28"/>
          <w:szCs w:val="28"/>
        </w:rPr>
        <w:t xml:space="preserve">1. Транспортный налог.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Налогоплательщиками налога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w:t>
      </w:r>
      <w:hyperlink r:id="rId72" w:history="1">
        <w:r w:rsidRPr="00805C8A">
          <w:rPr>
            <w:rFonts w:ascii="Times New Roman" w:hAnsi="Times New Roman" w:cs="Times New Roman"/>
            <w:color w:val="535187"/>
            <w:sz w:val="28"/>
            <w:szCs w:val="28"/>
          </w:rPr>
          <w:t>статьей 358</w:t>
        </w:r>
      </w:hyperlink>
      <w:r w:rsidRPr="00805C8A">
        <w:rPr>
          <w:rFonts w:ascii="Times New Roman" w:hAnsi="Times New Roman" w:cs="Times New Roman"/>
          <w:color w:val="262626"/>
          <w:sz w:val="28"/>
          <w:szCs w:val="28"/>
        </w:rPr>
        <w:t xml:space="preserve"> НК РФ, если иное не предусмотрено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По транспортным средствам, зарегистрированным на физических лиц, приобретенным и переданным ими на основании доверенности на право владения и распоряжения транспортным средством до момента официального опубликования настоящего Федерального </w:t>
      </w:r>
      <w:hyperlink r:id="rId73" w:history="1">
        <w:r w:rsidRPr="00805C8A">
          <w:rPr>
            <w:rFonts w:ascii="Times New Roman" w:hAnsi="Times New Roman" w:cs="Times New Roman"/>
            <w:color w:val="535187"/>
            <w:sz w:val="28"/>
            <w:szCs w:val="28"/>
          </w:rPr>
          <w:t>закона</w:t>
        </w:r>
      </w:hyperlink>
      <w:r w:rsidRPr="00805C8A">
        <w:rPr>
          <w:rFonts w:ascii="Times New Roman" w:hAnsi="Times New Roman" w:cs="Times New Roman"/>
          <w:color w:val="262626"/>
          <w:sz w:val="28"/>
          <w:szCs w:val="28"/>
        </w:rPr>
        <w:t xml:space="preserve">, налогоплательщиком является лицо, указанное в такой доверенности. При этом лица, на которых зарегистрированы указанные транспортные средства, </w:t>
      </w:r>
      <w:hyperlink r:id="rId74" w:history="1">
        <w:r w:rsidRPr="00805C8A">
          <w:rPr>
            <w:rFonts w:ascii="Times New Roman" w:hAnsi="Times New Roman" w:cs="Times New Roman"/>
            <w:color w:val="535187"/>
            <w:sz w:val="28"/>
            <w:szCs w:val="28"/>
          </w:rPr>
          <w:t>уведомляют</w:t>
        </w:r>
      </w:hyperlink>
      <w:r w:rsidRPr="00805C8A">
        <w:rPr>
          <w:rFonts w:ascii="Times New Roman" w:hAnsi="Times New Roman" w:cs="Times New Roman"/>
          <w:color w:val="262626"/>
          <w:sz w:val="28"/>
          <w:szCs w:val="28"/>
        </w:rPr>
        <w:t xml:space="preserve"> налоговый орган по месту своего жительства о передаче на основании доверенности указанных транспортных средств.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Не являются объектом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весельные лодки, а также моторные лодки с двигателем мощностью не свыше 5 лошадиных сил;</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автомобили легковые, специально оборудованные для использования инвалидами, а также автомобили легковые с мощностью двигателя до 100 </w:t>
      </w:r>
      <w:r w:rsidRPr="00805C8A">
        <w:rPr>
          <w:rFonts w:ascii="Times New Roman" w:hAnsi="Times New Roman" w:cs="Times New Roman"/>
          <w:color w:val="262626"/>
          <w:sz w:val="28"/>
          <w:szCs w:val="28"/>
        </w:rPr>
        <w:lastRenderedPageBreak/>
        <w:t>лошадиных сил (до 73,55 кВт), полученные (приобретенные) через органы социальной защиты населения в установленном законом порядке;</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промысловые морские и речные суда;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4)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w:t>
      </w:r>
      <w:hyperlink r:id="rId75" w:history="1">
        <w:r w:rsidRPr="00805C8A">
          <w:rPr>
            <w:rFonts w:ascii="Times New Roman" w:hAnsi="Times New Roman" w:cs="Times New Roman"/>
            <w:color w:val="535187"/>
            <w:sz w:val="28"/>
            <w:szCs w:val="28"/>
          </w:rPr>
          <w:t>основным видом</w:t>
        </w:r>
      </w:hyperlink>
      <w:r w:rsidRPr="00805C8A">
        <w:rPr>
          <w:rFonts w:ascii="Times New Roman" w:hAnsi="Times New Roman" w:cs="Times New Roman"/>
          <w:color w:val="262626"/>
          <w:sz w:val="28"/>
          <w:szCs w:val="28"/>
        </w:rPr>
        <w:t xml:space="preserve"> деятельности которых является осуществление пассажирских и (или) грузовых перевозок;</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5)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w:t>
      </w:r>
      <w:r w:rsidRPr="00805C8A">
        <w:rPr>
          <w:rFonts w:ascii="Times New Roman" w:hAnsi="Times New Roman" w:cs="Times New Roman"/>
          <w:color w:val="535187"/>
          <w:sz w:val="28"/>
          <w:szCs w:val="28"/>
        </w:rPr>
        <w:t>“сельскохозяйственных товаропроизводителей”</w:t>
      </w:r>
      <w:r w:rsidRPr="00805C8A">
        <w:rPr>
          <w:rFonts w:ascii="Times New Roman" w:hAnsi="Times New Roman" w:cs="Times New Roman"/>
          <w:color w:val="262626"/>
          <w:sz w:val="28"/>
          <w:szCs w:val="28"/>
        </w:rPr>
        <w:t xml:space="preserve"> и используемые при сельскохозяйственных работах для производства сельскохозяйственной продукции;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6) транспортные средства, принадлежащие на </w:t>
      </w:r>
      <w:hyperlink r:id="rId76" w:history="1">
        <w:r w:rsidRPr="00805C8A">
          <w:rPr>
            <w:rFonts w:ascii="Times New Roman" w:hAnsi="Times New Roman" w:cs="Times New Roman"/>
            <w:color w:val="535187"/>
            <w:sz w:val="28"/>
            <w:szCs w:val="28"/>
          </w:rPr>
          <w:t>праве</w:t>
        </w:r>
      </w:hyperlink>
      <w:r w:rsidRPr="00805C8A">
        <w:rPr>
          <w:rFonts w:ascii="Times New Roman" w:hAnsi="Times New Roman" w:cs="Times New Roman"/>
          <w:color w:val="262626"/>
          <w:sz w:val="28"/>
          <w:szCs w:val="28"/>
        </w:rPr>
        <w:t xml:space="preserve"> оперативного управления </w:t>
      </w:r>
      <w:hyperlink r:id="rId77" w:history="1">
        <w:r w:rsidRPr="00805C8A">
          <w:rPr>
            <w:rFonts w:ascii="Times New Roman" w:hAnsi="Times New Roman" w:cs="Times New Roman"/>
            <w:color w:val="535187"/>
            <w:sz w:val="28"/>
            <w:szCs w:val="28"/>
          </w:rPr>
          <w:t>федеральным органам</w:t>
        </w:r>
      </w:hyperlink>
      <w:r w:rsidRPr="00805C8A">
        <w:rPr>
          <w:rFonts w:ascii="Times New Roman" w:hAnsi="Times New Roman" w:cs="Times New Roman"/>
          <w:color w:val="262626"/>
          <w:sz w:val="28"/>
          <w:szCs w:val="28"/>
        </w:rPr>
        <w:t xml:space="preserve"> исполнительной власти, где законодательно предусмотрена военная и (или) приравненная к ней служба;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7) транспортные средства, находящиеся в розыске, при условии подтверждения факта их угона (кражи) </w:t>
      </w:r>
      <w:r w:rsidRPr="00805C8A">
        <w:rPr>
          <w:rFonts w:ascii="Times New Roman" w:hAnsi="Times New Roman" w:cs="Times New Roman"/>
          <w:color w:val="535187"/>
          <w:sz w:val="28"/>
          <w:szCs w:val="28"/>
        </w:rPr>
        <w:t>“документом”</w:t>
      </w:r>
      <w:r w:rsidRPr="00805C8A">
        <w:rPr>
          <w:rFonts w:ascii="Times New Roman" w:hAnsi="Times New Roman" w:cs="Times New Roman"/>
          <w:color w:val="262626"/>
          <w:sz w:val="28"/>
          <w:szCs w:val="28"/>
        </w:rPr>
        <w:t>, выдаваемым уполномоченным органом;</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8) самолеты и вертолеты санитарной авиации и медицинской службы;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9) </w:t>
      </w:r>
      <w:r w:rsidRPr="00805C8A">
        <w:rPr>
          <w:rFonts w:ascii="Times New Roman" w:hAnsi="Times New Roman" w:cs="Times New Roman"/>
          <w:color w:val="535187"/>
          <w:sz w:val="28"/>
          <w:szCs w:val="28"/>
        </w:rPr>
        <w:t>“суда”</w:t>
      </w:r>
      <w:r w:rsidRPr="00805C8A">
        <w:rPr>
          <w:rFonts w:ascii="Times New Roman" w:hAnsi="Times New Roman" w:cs="Times New Roman"/>
          <w:color w:val="262626"/>
          <w:sz w:val="28"/>
          <w:szCs w:val="28"/>
        </w:rPr>
        <w:t>, зарегистрированные в Российском международном реестре судов;</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10) морские стационарные и плавучие платформы, морские передвижные буровые установки и буровые суда.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Налоговым периодом признается календарный год.</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Отчетными периодами для налогоплательщиков-организаций признаются первый квартал, второй квартал, третий квартал.</w:t>
      </w:r>
    </w:p>
    <w:p w:rsidR="00805C8A" w:rsidRPr="00805C8A" w:rsidRDefault="00805C8A" w:rsidP="00805C8A">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При установлении налога законодательные (представительные) органы субъектов Российской Федерации вправе не устанавливать отчетные периоды.</w:t>
      </w:r>
    </w:p>
    <w:p w:rsidR="00805C8A" w:rsidRPr="00805C8A" w:rsidRDefault="00805C8A" w:rsidP="00805C8A">
      <w:pPr>
        <w:spacing w:after="0" w:line="360" w:lineRule="auto"/>
        <w:ind w:right="284" w:firstLine="708"/>
        <w:rPr>
          <w:rFonts w:ascii="Times New Roman" w:hAnsi="Times New Roman" w:cs="Times New Roman"/>
          <w:b/>
          <w:sz w:val="28"/>
          <w:szCs w:val="28"/>
        </w:rPr>
      </w:pPr>
      <w:r w:rsidRPr="00805C8A">
        <w:rPr>
          <w:rFonts w:ascii="Times New Roman" w:hAnsi="Times New Roman" w:cs="Times New Roman"/>
          <w:b/>
          <w:sz w:val="28"/>
          <w:szCs w:val="28"/>
        </w:rPr>
        <w:lastRenderedPageBreak/>
        <w:t xml:space="preserve">2. Налог на игорный бизнес. </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Налогоплательщиками налога на игорный бизнес признаются организации, осуществляющие предпринимательскую деятельность в сфере игорного бизнеса.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Объектами налогообложения признаются: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 </w:t>
      </w:r>
      <w:hyperlink r:id="rId78" w:history="1">
        <w:r w:rsidRPr="00805C8A">
          <w:rPr>
            <w:rFonts w:ascii="Times New Roman" w:hAnsi="Times New Roman" w:cs="Times New Roman"/>
            <w:color w:val="535187"/>
            <w:sz w:val="28"/>
            <w:szCs w:val="28"/>
          </w:rPr>
          <w:t>игровой стол</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w:t>
      </w:r>
      <w:hyperlink r:id="rId79" w:history="1">
        <w:r w:rsidRPr="00805C8A">
          <w:rPr>
            <w:rFonts w:ascii="Times New Roman" w:hAnsi="Times New Roman" w:cs="Times New Roman"/>
            <w:color w:val="535187"/>
            <w:sz w:val="28"/>
            <w:szCs w:val="28"/>
          </w:rPr>
          <w:t>игровой автомат</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3) </w:t>
      </w:r>
      <w:hyperlink r:id="rId80" w:history="1">
        <w:r w:rsidRPr="00805C8A">
          <w:rPr>
            <w:rFonts w:ascii="Times New Roman" w:hAnsi="Times New Roman" w:cs="Times New Roman"/>
            <w:color w:val="535187"/>
            <w:sz w:val="28"/>
            <w:szCs w:val="28"/>
          </w:rPr>
          <w:t>процессинговый центр</w:t>
        </w:r>
      </w:hyperlink>
      <w:r w:rsidRPr="00805C8A">
        <w:rPr>
          <w:rFonts w:ascii="Times New Roman" w:hAnsi="Times New Roman" w:cs="Times New Roman"/>
          <w:color w:val="262626"/>
          <w:sz w:val="28"/>
          <w:szCs w:val="28"/>
        </w:rPr>
        <w:t xml:space="preserve"> тотализатора;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4) </w:t>
      </w:r>
      <w:hyperlink r:id="rId81" w:history="1">
        <w:r w:rsidRPr="00805C8A">
          <w:rPr>
            <w:rFonts w:ascii="Times New Roman" w:hAnsi="Times New Roman" w:cs="Times New Roman"/>
            <w:color w:val="535187"/>
            <w:sz w:val="28"/>
            <w:szCs w:val="28"/>
          </w:rPr>
          <w:t>процессинговый центр</w:t>
        </w:r>
      </w:hyperlink>
      <w:r w:rsidRPr="00805C8A">
        <w:rPr>
          <w:rFonts w:ascii="Times New Roman" w:hAnsi="Times New Roman" w:cs="Times New Roman"/>
          <w:color w:val="262626"/>
          <w:sz w:val="28"/>
          <w:szCs w:val="28"/>
        </w:rPr>
        <w:t xml:space="preserve"> букмекерской конторы;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5) </w:t>
      </w:r>
      <w:hyperlink r:id="rId82" w:history="1">
        <w:r w:rsidRPr="00805C8A">
          <w:rPr>
            <w:rFonts w:ascii="Times New Roman" w:hAnsi="Times New Roman" w:cs="Times New Roman"/>
            <w:color w:val="535187"/>
            <w:sz w:val="28"/>
            <w:szCs w:val="28"/>
          </w:rPr>
          <w:t>пункт приема ставок</w:t>
        </w:r>
      </w:hyperlink>
      <w:r w:rsidRPr="00805C8A">
        <w:rPr>
          <w:rFonts w:ascii="Times New Roman" w:hAnsi="Times New Roman" w:cs="Times New Roman"/>
          <w:color w:val="262626"/>
          <w:sz w:val="28"/>
          <w:szCs w:val="28"/>
        </w:rPr>
        <w:t xml:space="preserve"> тотализатора;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6) </w:t>
      </w:r>
      <w:hyperlink r:id="rId83" w:history="1">
        <w:r w:rsidRPr="00805C8A">
          <w:rPr>
            <w:rFonts w:ascii="Times New Roman" w:hAnsi="Times New Roman" w:cs="Times New Roman"/>
            <w:color w:val="535187"/>
            <w:sz w:val="28"/>
            <w:szCs w:val="28"/>
          </w:rPr>
          <w:t>пункт приема ставок</w:t>
        </w:r>
      </w:hyperlink>
      <w:r w:rsidRPr="00805C8A">
        <w:rPr>
          <w:rFonts w:ascii="Times New Roman" w:hAnsi="Times New Roman" w:cs="Times New Roman"/>
          <w:color w:val="262626"/>
          <w:sz w:val="28"/>
          <w:szCs w:val="28"/>
        </w:rPr>
        <w:t xml:space="preserve"> букмекерской конторы.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Каждый объект налогообложения подлежит регистрации в налоговом органе по месту установки (месту нахождения пункта приема ставок букмекерской конторы или тотализатора, процессингового центра тотализатора или процессингового центра букмекерской конторы) этого объекта налогообложения не позднее чем за два дня до даты установки (открытия пункта приема ставок букмекерской конторы или тотализатора, процессингового центра тотализатора или процессингового центра букмекерской конторы) каждого объекта налогообложения. Регистрация проводится налоговым органом на основании заявления налогоплательщика о регистрации объекта (объектов) налогообложения с обязательной выдачей свидетельства о регистрации объекта (объектов) налогообложения. </w:t>
      </w:r>
      <w:r w:rsidRPr="00805C8A">
        <w:rPr>
          <w:rFonts w:ascii="Times New Roman" w:hAnsi="Times New Roman" w:cs="Times New Roman"/>
          <w:color w:val="535187"/>
          <w:sz w:val="28"/>
          <w:szCs w:val="28"/>
        </w:rPr>
        <w:t>“Формы”</w:t>
      </w:r>
      <w:r w:rsidRPr="00805C8A">
        <w:rPr>
          <w:rFonts w:ascii="Times New Roman" w:hAnsi="Times New Roman" w:cs="Times New Roman"/>
          <w:color w:val="262626"/>
          <w:sz w:val="28"/>
          <w:szCs w:val="28"/>
        </w:rPr>
        <w:t xml:space="preserve"> заявления и свидетельства утверждаются федеральным органом исполнительной власти, уполномоченным по контролю и надзору в области налогов и сборов.</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Налогоплательщик также обязан зарегистрировать в налоговых органах по месту регистрации объектов налогообложения любое изменение количества объектов налогообложения не позднее чем за два </w:t>
      </w:r>
      <w:hyperlink r:id="rId84" w:history="1">
        <w:r w:rsidRPr="00805C8A">
          <w:rPr>
            <w:rFonts w:ascii="Times New Roman" w:hAnsi="Times New Roman" w:cs="Times New Roman"/>
            <w:color w:val="535187"/>
            <w:sz w:val="28"/>
            <w:szCs w:val="28"/>
          </w:rPr>
          <w:t>дня</w:t>
        </w:r>
      </w:hyperlink>
      <w:r w:rsidRPr="00805C8A">
        <w:rPr>
          <w:rFonts w:ascii="Times New Roman" w:hAnsi="Times New Roman" w:cs="Times New Roman"/>
          <w:color w:val="262626"/>
          <w:sz w:val="28"/>
          <w:szCs w:val="28"/>
        </w:rPr>
        <w:t xml:space="preserve"> до даты установки (открытия) или выбытия (закрытия) каждого объекта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Объект налогообложения считается зарегистрированным с даты </w:t>
      </w:r>
      <w:r w:rsidRPr="00805C8A">
        <w:rPr>
          <w:rFonts w:ascii="Times New Roman" w:hAnsi="Times New Roman" w:cs="Times New Roman"/>
          <w:color w:val="262626"/>
          <w:sz w:val="28"/>
          <w:szCs w:val="28"/>
        </w:rPr>
        <w:lastRenderedPageBreak/>
        <w:t xml:space="preserve">представления налогоплательщиком в налоговый орган </w:t>
      </w:r>
      <w:hyperlink r:id="rId85" w:history="1">
        <w:r w:rsidRPr="00805C8A">
          <w:rPr>
            <w:rFonts w:ascii="Times New Roman" w:hAnsi="Times New Roman" w:cs="Times New Roman"/>
            <w:color w:val="535187"/>
            <w:sz w:val="28"/>
            <w:szCs w:val="28"/>
          </w:rPr>
          <w:t>заявления</w:t>
        </w:r>
      </w:hyperlink>
      <w:r w:rsidRPr="00805C8A">
        <w:rPr>
          <w:rFonts w:ascii="Times New Roman" w:hAnsi="Times New Roman" w:cs="Times New Roman"/>
          <w:color w:val="262626"/>
          <w:sz w:val="28"/>
          <w:szCs w:val="28"/>
        </w:rPr>
        <w:t xml:space="preserve"> о регистрации объекта (объектов)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Объект налогообложения считается выбывшим (закрытым) с даты представления налогоплательщиком в налоговый орган </w:t>
      </w:r>
      <w:r w:rsidRPr="00805C8A">
        <w:rPr>
          <w:rFonts w:ascii="Times New Roman" w:hAnsi="Times New Roman" w:cs="Times New Roman"/>
          <w:color w:val="535187"/>
          <w:sz w:val="28"/>
          <w:szCs w:val="28"/>
        </w:rPr>
        <w:t>“заявления”</w:t>
      </w:r>
      <w:r w:rsidRPr="00805C8A">
        <w:rPr>
          <w:rFonts w:ascii="Times New Roman" w:hAnsi="Times New Roman" w:cs="Times New Roman"/>
          <w:color w:val="262626"/>
          <w:sz w:val="28"/>
          <w:szCs w:val="28"/>
        </w:rPr>
        <w:t xml:space="preserve"> о регистрации изменений (уменьшений) количества объектов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Заявление о регистрации объекта (объектов) налогообложения представляется налогоплательщиком в налоговый орган лично или через его представителя либо направляется в виде почтового отправления с описью вложения.</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Налоговые органы обязаны в течение пяти дней с даты получения заявления от налогоплательщика о регистрации объекта (объектов) налогообложения (об изменении количества объектов налогообложения) выдать </w:t>
      </w:r>
      <w:hyperlink r:id="rId86" w:history="1">
        <w:r w:rsidRPr="00805C8A">
          <w:rPr>
            <w:rFonts w:ascii="Times New Roman" w:hAnsi="Times New Roman" w:cs="Times New Roman"/>
            <w:color w:val="535187"/>
            <w:sz w:val="28"/>
            <w:szCs w:val="28"/>
          </w:rPr>
          <w:t>свидетельство</w:t>
        </w:r>
      </w:hyperlink>
      <w:r w:rsidRPr="00805C8A">
        <w:rPr>
          <w:rFonts w:ascii="Times New Roman" w:hAnsi="Times New Roman" w:cs="Times New Roman"/>
          <w:color w:val="262626"/>
          <w:sz w:val="28"/>
          <w:szCs w:val="28"/>
        </w:rPr>
        <w:t xml:space="preserve"> о регистрации или внести изменения, связанные с изменением количества объектов налогообложения, в ранее выданное свидетельство.</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Налоговым периодом признается календарный месяц.</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Налоговые </w:t>
      </w:r>
      <w:hyperlink r:id="rId87" w:history="1">
        <w:r w:rsidRPr="00805C8A">
          <w:rPr>
            <w:rFonts w:ascii="Times New Roman" w:hAnsi="Times New Roman" w:cs="Times New Roman"/>
            <w:color w:val="535187"/>
            <w:sz w:val="28"/>
            <w:szCs w:val="28"/>
          </w:rPr>
          <w:t>ставки</w:t>
        </w:r>
      </w:hyperlink>
      <w:r w:rsidRPr="00805C8A">
        <w:rPr>
          <w:rFonts w:ascii="Times New Roman" w:hAnsi="Times New Roman" w:cs="Times New Roman"/>
          <w:color w:val="262626"/>
          <w:sz w:val="28"/>
          <w:szCs w:val="28"/>
        </w:rPr>
        <w:t xml:space="preserve"> устанавливаются законами субъектов Российской Федерации</w:t>
      </w:r>
      <w:r w:rsidRPr="00805C8A">
        <w:rPr>
          <w:rFonts w:ascii="Times New Roman" w:hAnsi="Times New Roman" w:cs="Times New Roman"/>
          <w:color w:val="262626"/>
          <w:sz w:val="28"/>
          <w:szCs w:val="28"/>
        </w:rPr>
        <w:t>.</w:t>
      </w:r>
    </w:p>
    <w:p w:rsidR="00805C8A" w:rsidRPr="00805C8A" w:rsidRDefault="00805C8A" w:rsidP="00805C8A">
      <w:pPr>
        <w:spacing w:after="0" w:line="360" w:lineRule="auto"/>
        <w:ind w:right="284" w:firstLine="708"/>
        <w:rPr>
          <w:rFonts w:ascii="Times New Roman" w:hAnsi="Times New Roman" w:cs="Times New Roman"/>
          <w:b/>
          <w:sz w:val="28"/>
          <w:szCs w:val="28"/>
        </w:rPr>
      </w:pPr>
      <w:r w:rsidRPr="00805C8A">
        <w:rPr>
          <w:rFonts w:ascii="Times New Roman" w:hAnsi="Times New Roman" w:cs="Times New Roman"/>
          <w:b/>
          <w:sz w:val="28"/>
          <w:szCs w:val="28"/>
        </w:rPr>
        <w:t>3. Налог на имущество организаций.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Налогоплательщиками налога признаются организации, имеющие имущество, признаваемое объектом налогообложения в соответствии со </w:t>
      </w:r>
      <w:hyperlink r:id="rId88" w:history="1">
        <w:r w:rsidRPr="00805C8A">
          <w:rPr>
            <w:rFonts w:ascii="Times New Roman" w:hAnsi="Times New Roman" w:cs="Times New Roman"/>
            <w:color w:val="535187"/>
            <w:sz w:val="28"/>
            <w:szCs w:val="28"/>
          </w:rPr>
          <w:t>статьей 374</w:t>
        </w:r>
      </w:hyperlink>
      <w:r w:rsidRPr="00805C8A">
        <w:rPr>
          <w:rFonts w:ascii="Times New Roman" w:hAnsi="Times New Roman" w:cs="Times New Roman"/>
          <w:color w:val="262626"/>
          <w:sz w:val="28"/>
          <w:szCs w:val="28"/>
        </w:rPr>
        <w:t xml:space="preserve">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Объектами налогообложения для российских организаций признается </w:t>
      </w:r>
      <w:hyperlink r:id="rId89" w:history="1">
        <w:r w:rsidRPr="00805C8A">
          <w:rPr>
            <w:rFonts w:ascii="Times New Roman" w:hAnsi="Times New Roman" w:cs="Times New Roman"/>
            <w:color w:val="535187"/>
            <w:sz w:val="28"/>
            <w:szCs w:val="28"/>
          </w:rPr>
          <w:t>движимое</w:t>
        </w:r>
      </w:hyperlink>
      <w:r w:rsidRPr="00805C8A">
        <w:rPr>
          <w:rFonts w:ascii="Times New Roman" w:hAnsi="Times New Roman" w:cs="Times New Roman"/>
          <w:color w:val="262626"/>
          <w:sz w:val="28"/>
          <w:szCs w:val="28"/>
        </w:rPr>
        <w:t xml:space="preserve"> и </w:t>
      </w:r>
      <w:hyperlink r:id="rId90" w:history="1">
        <w:r w:rsidRPr="00805C8A">
          <w:rPr>
            <w:rFonts w:ascii="Times New Roman" w:hAnsi="Times New Roman" w:cs="Times New Roman"/>
            <w:color w:val="535187"/>
            <w:sz w:val="28"/>
            <w:szCs w:val="28"/>
          </w:rPr>
          <w:t>недвижимое</w:t>
        </w:r>
      </w:hyperlink>
      <w:r w:rsidRPr="00805C8A">
        <w:rPr>
          <w:rFonts w:ascii="Times New Roman" w:hAnsi="Times New Roman" w:cs="Times New Roman"/>
          <w:color w:val="262626"/>
          <w:sz w:val="28"/>
          <w:szCs w:val="28"/>
        </w:rPr>
        <w:t xml:space="preserve">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w:t>
      </w:r>
      <w:hyperlink r:id="rId91" w:history="1">
        <w:r w:rsidRPr="00805C8A">
          <w:rPr>
            <w:rFonts w:ascii="Times New Roman" w:hAnsi="Times New Roman" w:cs="Times New Roman"/>
            <w:color w:val="535187"/>
            <w:sz w:val="28"/>
            <w:szCs w:val="28"/>
          </w:rPr>
          <w:t>концессионному соглашению</w:t>
        </w:r>
      </w:hyperlink>
      <w:r w:rsidRPr="00805C8A">
        <w:rPr>
          <w:rFonts w:ascii="Times New Roman" w:hAnsi="Times New Roman" w:cs="Times New Roman"/>
          <w:color w:val="262626"/>
          <w:sz w:val="28"/>
          <w:szCs w:val="28"/>
        </w:rPr>
        <w:t xml:space="preserve">), учитываемое на балансе в качестве объектов основных средств в </w:t>
      </w:r>
      <w:hyperlink r:id="rId92" w:history="1">
        <w:r w:rsidRPr="00805C8A">
          <w:rPr>
            <w:rFonts w:ascii="Times New Roman" w:hAnsi="Times New Roman" w:cs="Times New Roman"/>
            <w:color w:val="535187"/>
            <w:sz w:val="28"/>
            <w:szCs w:val="28"/>
          </w:rPr>
          <w:t>порядке</w:t>
        </w:r>
      </w:hyperlink>
      <w:r w:rsidRPr="00805C8A">
        <w:rPr>
          <w:rFonts w:ascii="Times New Roman" w:hAnsi="Times New Roman" w:cs="Times New Roman"/>
          <w:color w:val="262626"/>
          <w:sz w:val="28"/>
          <w:szCs w:val="28"/>
        </w:rPr>
        <w:t xml:space="preserve">, установленном для ведения бухгалтерского учета, если иное не предусмотрено </w:t>
      </w:r>
      <w:hyperlink r:id="rId93" w:history="1">
        <w:r w:rsidRPr="00805C8A">
          <w:rPr>
            <w:rFonts w:ascii="Times New Roman" w:hAnsi="Times New Roman" w:cs="Times New Roman"/>
            <w:color w:val="535187"/>
            <w:sz w:val="28"/>
            <w:szCs w:val="28"/>
          </w:rPr>
          <w:t>статьями 378</w:t>
        </w:r>
      </w:hyperlink>
      <w:r w:rsidRPr="00805C8A">
        <w:rPr>
          <w:rFonts w:ascii="Times New Roman" w:hAnsi="Times New Roman" w:cs="Times New Roman"/>
          <w:color w:val="262626"/>
          <w:sz w:val="28"/>
          <w:szCs w:val="28"/>
        </w:rPr>
        <w:t xml:space="preserve">, </w:t>
      </w:r>
      <w:hyperlink r:id="rId94" w:history="1">
        <w:r w:rsidRPr="00805C8A">
          <w:rPr>
            <w:rFonts w:ascii="Times New Roman" w:hAnsi="Times New Roman" w:cs="Times New Roman"/>
            <w:color w:val="535187"/>
            <w:sz w:val="28"/>
            <w:szCs w:val="28"/>
          </w:rPr>
          <w:t>378.1</w:t>
        </w:r>
      </w:hyperlink>
      <w:r w:rsidRPr="00805C8A">
        <w:rPr>
          <w:rFonts w:ascii="Times New Roman" w:hAnsi="Times New Roman" w:cs="Times New Roman"/>
          <w:color w:val="262626"/>
          <w:sz w:val="28"/>
          <w:szCs w:val="28"/>
        </w:rPr>
        <w:t xml:space="preserve"> и </w:t>
      </w:r>
      <w:hyperlink r:id="rId95" w:history="1">
        <w:r w:rsidRPr="00805C8A">
          <w:rPr>
            <w:rFonts w:ascii="Times New Roman" w:hAnsi="Times New Roman" w:cs="Times New Roman"/>
            <w:color w:val="535187"/>
            <w:sz w:val="28"/>
            <w:szCs w:val="28"/>
          </w:rPr>
          <w:t>378.2</w:t>
        </w:r>
      </w:hyperlink>
      <w:r w:rsidRPr="00805C8A">
        <w:rPr>
          <w:rFonts w:ascii="Times New Roman" w:hAnsi="Times New Roman" w:cs="Times New Roman"/>
          <w:color w:val="262626"/>
          <w:sz w:val="28"/>
          <w:szCs w:val="28"/>
        </w:rPr>
        <w:t xml:space="preserve"> НК РФ.</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Объектами налогообложения для иностранных организаций, осуществляющих деятельность в Российской Федерации через </w:t>
      </w:r>
      <w:hyperlink r:id="rId96" w:history="1">
        <w:r w:rsidRPr="00805C8A">
          <w:rPr>
            <w:rFonts w:ascii="Times New Roman" w:hAnsi="Times New Roman" w:cs="Times New Roman"/>
            <w:color w:val="535187"/>
            <w:sz w:val="28"/>
            <w:szCs w:val="28"/>
          </w:rPr>
          <w:t xml:space="preserve">постоянные </w:t>
        </w:r>
        <w:r w:rsidRPr="00805C8A">
          <w:rPr>
            <w:rFonts w:ascii="Times New Roman" w:hAnsi="Times New Roman" w:cs="Times New Roman"/>
            <w:color w:val="535187"/>
            <w:sz w:val="28"/>
            <w:szCs w:val="28"/>
          </w:rPr>
          <w:lastRenderedPageBreak/>
          <w:t>представительства</w:t>
        </w:r>
      </w:hyperlink>
      <w:r w:rsidRPr="00805C8A">
        <w:rPr>
          <w:rFonts w:ascii="Times New Roman" w:hAnsi="Times New Roman" w:cs="Times New Roman"/>
          <w:color w:val="262626"/>
          <w:sz w:val="28"/>
          <w:szCs w:val="28"/>
        </w:rPr>
        <w:t xml:space="preserve">, признаются движимое и недвижимое имущество, относящееся к объектам </w:t>
      </w:r>
      <w:hyperlink r:id="rId97" w:history="1">
        <w:r w:rsidRPr="00805C8A">
          <w:rPr>
            <w:rFonts w:ascii="Times New Roman" w:hAnsi="Times New Roman" w:cs="Times New Roman"/>
            <w:color w:val="535187"/>
            <w:sz w:val="28"/>
            <w:szCs w:val="28"/>
          </w:rPr>
          <w:t>основных средств</w:t>
        </w:r>
      </w:hyperlink>
      <w:r w:rsidRPr="00805C8A">
        <w:rPr>
          <w:rFonts w:ascii="Times New Roman" w:hAnsi="Times New Roman" w:cs="Times New Roman"/>
          <w:color w:val="262626"/>
          <w:sz w:val="28"/>
          <w:szCs w:val="28"/>
        </w:rPr>
        <w:t>, имущество, полученное по концессионному соглашению.</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В целях настоящей главы иностранные организации ведут учет объектов налогообложения в </w:t>
      </w:r>
      <w:hyperlink r:id="rId98" w:history="1">
        <w:r w:rsidRPr="00805C8A">
          <w:rPr>
            <w:rFonts w:ascii="Times New Roman" w:hAnsi="Times New Roman" w:cs="Times New Roman"/>
            <w:color w:val="535187"/>
            <w:sz w:val="28"/>
            <w:szCs w:val="28"/>
          </w:rPr>
          <w:t>порядке</w:t>
        </w:r>
      </w:hyperlink>
      <w:r w:rsidRPr="00805C8A">
        <w:rPr>
          <w:rFonts w:ascii="Times New Roman" w:hAnsi="Times New Roman" w:cs="Times New Roman"/>
          <w:color w:val="262626"/>
          <w:sz w:val="28"/>
          <w:szCs w:val="28"/>
        </w:rPr>
        <w:t>, установленном в Российской Федерации для ведения бухгалтерского учета.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Объектами налогообложения для иностранных организаций, не осуществляющих деятельности в Российской Федерации через постоянные представительства, признаются находящееся на территории Российской Федерации и принадлежащее указанным иностранным организациям на праве собственности недвижимое имущество и полученное по концессионному соглашению недвижимое имущество.</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Налоговая база определяется как </w:t>
      </w:r>
      <w:hyperlink r:id="rId99" w:history="1">
        <w:r w:rsidRPr="00805C8A">
          <w:rPr>
            <w:rFonts w:ascii="Times New Roman" w:hAnsi="Times New Roman" w:cs="Times New Roman"/>
            <w:color w:val="535187"/>
            <w:sz w:val="28"/>
            <w:szCs w:val="28"/>
          </w:rPr>
          <w:t>среднегодовая стоимость</w:t>
        </w:r>
      </w:hyperlink>
      <w:r w:rsidRPr="00805C8A">
        <w:rPr>
          <w:rFonts w:ascii="Times New Roman" w:hAnsi="Times New Roman" w:cs="Times New Roman"/>
          <w:color w:val="262626"/>
          <w:sz w:val="28"/>
          <w:szCs w:val="28"/>
        </w:rPr>
        <w:t xml:space="preserve"> имущества, признаваемого объектом налогообложения, если иное не предусмотрено настоящей статьей.</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Налоговая база в отношении </w:t>
      </w:r>
      <w:hyperlink r:id="rId100" w:history="1">
        <w:r w:rsidRPr="00805C8A">
          <w:rPr>
            <w:rFonts w:ascii="Times New Roman" w:hAnsi="Times New Roman" w:cs="Times New Roman"/>
            <w:color w:val="535187"/>
            <w:sz w:val="28"/>
            <w:szCs w:val="28"/>
          </w:rPr>
          <w:t>отдельных объектов</w:t>
        </w:r>
      </w:hyperlink>
      <w:r w:rsidRPr="00805C8A">
        <w:rPr>
          <w:rFonts w:ascii="Times New Roman" w:hAnsi="Times New Roman" w:cs="Times New Roman"/>
          <w:color w:val="262626"/>
          <w:sz w:val="28"/>
          <w:szCs w:val="28"/>
        </w:rPr>
        <w:t xml:space="preserve"> недвижимого имущества определяется как их кадастровая стоимость по состоянию на 1 января года налогового периода в соответствии со </w:t>
      </w:r>
      <w:hyperlink r:id="rId101" w:history="1">
        <w:r w:rsidRPr="00805C8A">
          <w:rPr>
            <w:rFonts w:ascii="Times New Roman" w:hAnsi="Times New Roman" w:cs="Times New Roman"/>
            <w:color w:val="535187"/>
            <w:sz w:val="28"/>
            <w:szCs w:val="28"/>
          </w:rPr>
          <w:t>статьей 378.2</w:t>
        </w:r>
      </w:hyperlink>
      <w:r w:rsidRPr="00805C8A">
        <w:rPr>
          <w:rFonts w:ascii="Times New Roman" w:hAnsi="Times New Roman" w:cs="Times New Roman"/>
          <w:color w:val="262626"/>
          <w:sz w:val="28"/>
          <w:szCs w:val="28"/>
        </w:rPr>
        <w:t xml:space="preserve"> НК РФ.</w:t>
      </w:r>
    </w:p>
    <w:p w:rsidR="00805C8A" w:rsidRPr="00805C8A" w:rsidRDefault="00805C8A" w:rsidP="00805C8A">
      <w:pPr>
        <w:spacing w:after="0" w:line="360" w:lineRule="auto"/>
        <w:ind w:right="284" w:firstLine="708"/>
        <w:rPr>
          <w:rFonts w:ascii="Times New Roman" w:hAnsi="Times New Roman" w:cs="Times New Roman"/>
          <w:b/>
          <w:sz w:val="28"/>
          <w:szCs w:val="28"/>
        </w:rPr>
      </w:pPr>
      <w:r w:rsidRPr="00805C8A">
        <w:rPr>
          <w:rFonts w:ascii="Times New Roman" w:hAnsi="Times New Roman" w:cs="Times New Roman"/>
          <w:b/>
          <w:sz w:val="28"/>
          <w:szCs w:val="28"/>
        </w:rPr>
        <w:t xml:space="preserve">4. Земельный налог. </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Налогоплательщиками налога признаются организации и физические лица, обладающие земельными участками, признаваемыми объектом налогообложения в соответствии со </w:t>
      </w:r>
      <w:hyperlink r:id="rId102" w:history="1">
        <w:r w:rsidRPr="00805C8A">
          <w:rPr>
            <w:rFonts w:ascii="Times New Roman" w:hAnsi="Times New Roman" w:cs="Times New Roman"/>
            <w:color w:val="535187"/>
            <w:sz w:val="28"/>
            <w:szCs w:val="28"/>
          </w:rPr>
          <w:t>статьей 389</w:t>
        </w:r>
      </w:hyperlink>
      <w:r w:rsidRPr="00805C8A">
        <w:rPr>
          <w:rFonts w:ascii="Times New Roman" w:hAnsi="Times New Roman" w:cs="Times New Roman"/>
          <w:color w:val="262626"/>
          <w:sz w:val="28"/>
          <w:szCs w:val="28"/>
        </w:rPr>
        <w:t xml:space="preserve"> НК РФ, на </w:t>
      </w:r>
      <w:r w:rsidRPr="00805C8A">
        <w:rPr>
          <w:rFonts w:ascii="Times New Roman" w:hAnsi="Times New Roman" w:cs="Times New Roman"/>
          <w:color w:val="535187"/>
          <w:sz w:val="28"/>
          <w:szCs w:val="28"/>
        </w:rPr>
        <w:t>“праве”</w:t>
      </w:r>
      <w:r w:rsidRPr="00805C8A">
        <w:rPr>
          <w:rFonts w:ascii="Times New Roman" w:hAnsi="Times New Roman" w:cs="Times New Roman"/>
          <w:color w:val="262626"/>
          <w:sz w:val="28"/>
          <w:szCs w:val="28"/>
        </w:rPr>
        <w:t xml:space="preserve"> собственности, праве постоянного (бессрочного) пользования или </w:t>
      </w:r>
      <w:hyperlink r:id="rId103" w:history="1">
        <w:r w:rsidRPr="00805C8A">
          <w:rPr>
            <w:rFonts w:ascii="Times New Roman" w:hAnsi="Times New Roman" w:cs="Times New Roman"/>
            <w:color w:val="535187"/>
            <w:sz w:val="28"/>
            <w:szCs w:val="28"/>
          </w:rPr>
          <w:t>праве</w:t>
        </w:r>
      </w:hyperlink>
      <w:r w:rsidRPr="00805C8A">
        <w:rPr>
          <w:rFonts w:ascii="Times New Roman" w:hAnsi="Times New Roman" w:cs="Times New Roman"/>
          <w:color w:val="262626"/>
          <w:sz w:val="28"/>
          <w:szCs w:val="28"/>
        </w:rPr>
        <w:t xml:space="preserve"> пожизненного наследуемого владения, если иное не установлено настоящим пунктом.</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Не признаются объектом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1) земельные участки, изъятые из оборота в соответствии с </w:t>
      </w:r>
      <w:hyperlink r:id="rId104"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2) земельные участки, ограниченные в обороте в соответствии с </w:t>
      </w:r>
      <w:hyperlink r:id="rId105" w:history="1">
        <w:r w:rsidRPr="00805C8A">
          <w:rPr>
            <w:rFonts w:ascii="Times New Roman" w:hAnsi="Times New Roman" w:cs="Times New Roman"/>
            <w:color w:val="535187"/>
            <w:sz w:val="28"/>
            <w:szCs w:val="28"/>
          </w:rPr>
          <w:t>законодательством</w:t>
        </w:r>
      </w:hyperlink>
      <w:r w:rsidRPr="00805C8A">
        <w:rPr>
          <w:rFonts w:ascii="Times New Roman" w:hAnsi="Times New Roman" w:cs="Times New Roman"/>
          <w:color w:val="262626"/>
          <w:sz w:val="28"/>
          <w:szCs w:val="28"/>
        </w:rPr>
        <w:t xml:space="preserve"> Российской Федерации, которые заняты особо ценными объектами культурного наследия народов Российской Федерации, объектами, </w:t>
      </w:r>
      <w:r w:rsidRPr="00805C8A">
        <w:rPr>
          <w:rFonts w:ascii="Times New Roman" w:hAnsi="Times New Roman" w:cs="Times New Roman"/>
          <w:color w:val="262626"/>
          <w:sz w:val="28"/>
          <w:szCs w:val="28"/>
        </w:rPr>
        <w:lastRenderedPageBreak/>
        <w:t>включенными в Список всемирного наследия, историко-культурными заповедниками, объектами археологического наследия, музеями-заповедниками;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3) земельные участки из состава </w:t>
      </w:r>
      <w:hyperlink r:id="rId106" w:history="1">
        <w:r w:rsidRPr="00805C8A">
          <w:rPr>
            <w:rFonts w:ascii="Times New Roman" w:hAnsi="Times New Roman" w:cs="Times New Roman"/>
            <w:color w:val="535187"/>
            <w:sz w:val="28"/>
            <w:szCs w:val="28"/>
          </w:rPr>
          <w:t>земель</w:t>
        </w:r>
      </w:hyperlink>
      <w:r w:rsidRPr="00805C8A">
        <w:rPr>
          <w:rFonts w:ascii="Times New Roman" w:hAnsi="Times New Roman" w:cs="Times New Roman"/>
          <w:color w:val="262626"/>
          <w:sz w:val="28"/>
          <w:szCs w:val="28"/>
        </w:rPr>
        <w:t xml:space="preserve"> лесного фонда;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4) земельные участки, ограниченные в обороте в соответствии с </w:t>
      </w:r>
      <w:r w:rsidRPr="00805C8A">
        <w:rPr>
          <w:rFonts w:ascii="Times New Roman" w:hAnsi="Times New Roman" w:cs="Times New Roman"/>
          <w:color w:val="535187"/>
          <w:sz w:val="28"/>
          <w:szCs w:val="28"/>
        </w:rPr>
        <w:t>“законодательством”</w:t>
      </w:r>
      <w:r w:rsidRPr="00805C8A">
        <w:rPr>
          <w:rFonts w:ascii="Times New Roman" w:hAnsi="Times New Roman" w:cs="Times New Roman"/>
          <w:color w:val="262626"/>
          <w:sz w:val="28"/>
          <w:szCs w:val="28"/>
        </w:rPr>
        <w:t xml:space="preserve"> Российской Федерации, занятые находящимися в государственной собственности водными объектами в составе водного фонда;</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5) земельные участки, входящие в состав общего имущества многоквартирного дома.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Налоговая база определяется как </w:t>
      </w:r>
      <w:r w:rsidRPr="00805C8A">
        <w:rPr>
          <w:rFonts w:ascii="Times New Roman" w:hAnsi="Times New Roman" w:cs="Times New Roman"/>
          <w:color w:val="535187"/>
          <w:sz w:val="28"/>
          <w:szCs w:val="28"/>
        </w:rPr>
        <w:t>“кадастровая стоимость”</w:t>
      </w:r>
      <w:r w:rsidRPr="00805C8A">
        <w:rPr>
          <w:rFonts w:ascii="Times New Roman" w:hAnsi="Times New Roman" w:cs="Times New Roman"/>
          <w:color w:val="262626"/>
          <w:sz w:val="28"/>
          <w:szCs w:val="28"/>
        </w:rPr>
        <w:t xml:space="preserve"> земельных участков, признаваемых объектом налогообложения в соответствии со </w:t>
      </w:r>
      <w:hyperlink r:id="rId107" w:history="1">
        <w:r w:rsidRPr="00805C8A">
          <w:rPr>
            <w:rFonts w:ascii="Times New Roman" w:hAnsi="Times New Roman" w:cs="Times New Roman"/>
            <w:color w:val="535187"/>
            <w:sz w:val="28"/>
            <w:szCs w:val="28"/>
          </w:rPr>
          <w:t>статьей 389</w:t>
        </w:r>
      </w:hyperlink>
      <w:r w:rsidRPr="00805C8A">
        <w:rPr>
          <w:rFonts w:ascii="Times New Roman" w:hAnsi="Times New Roman" w:cs="Times New Roman"/>
          <w:color w:val="262626"/>
          <w:sz w:val="28"/>
          <w:szCs w:val="28"/>
        </w:rPr>
        <w:t xml:space="preserve"> НК РФ.</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 xml:space="preserve">Кадастровая стоимость земельного участка определяется в соответствии с земельным </w:t>
      </w:r>
      <w:r w:rsidRPr="00805C8A">
        <w:rPr>
          <w:rFonts w:ascii="Times New Roman" w:hAnsi="Times New Roman" w:cs="Times New Roman"/>
          <w:color w:val="535187"/>
          <w:sz w:val="28"/>
          <w:szCs w:val="28"/>
        </w:rPr>
        <w:t>“законодательством”</w:t>
      </w:r>
      <w:r w:rsidRPr="00805C8A">
        <w:rPr>
          <w:rFonts w:ascii="Times New Roman" w:hAnsi="Times New Roman" w:cs="Times New Roman"/>
          <w:color w:val="262626"/>
          <w:sz w:val="28"/>
          <w:szCs w:val="28"/>
        </w:rPr>
        <w:t xml:space="preserve"> Российской Федерации.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Налоговая база определяется в отношении каждого земельного участка как его кадастровая стоимость по состоянию на 1 января года, являющегося </w:t>
      </w:r>
      <w:hyperlink r:id="rId108" w:history="1">
        <w:r w:rsidRPr="00805C8A">
          <w:rPr>
            <w:rFonts w:ascii="Times New Roman" w:hAnsi="Times New Roman" w:cs="Times New Roman"/>
            <w:color w:val="535187"/>
            <w:sz w:val="28"/>
            <w:szCs w:val="28"/>
          </w:rPr>
          <w:t>налоговым периодом</w:t>
        </w:r>
      </w:hyperlink>
      <w:r w:rsidRPr="00805C8A">
        <w:rPr>
          <w:rFonts w:ascii="Times New Roman" w:hAnsi="Times New Roman" w:cs="Times New Roman"/>
          <w:color w:val="262626"/>
          <w:sz w:val="28"/>
          <w:szCs w:val="28"/>
        </w:rPr>
        <w:t>.</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Налогоплательщики-организации определяют налоговую базу самостоятельно на основании сведений государственного кадастра недвижимости о каждом земельном участке, принадлежащем им на праве собственности или праве постоянного (бессрочного) пользования.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Для налогоплательщиков - физических лиц налоговая база определяется налоговыми органами на основании сведений, которые представляются в налоговые органы </w:t>
      </w:r>
      <w:r w:rsidRPr="00805C8A">
        <w:rPr>
          <w:rFonts w:ascii="Times New Roman" w:hAnsi="Times New Roman" w:cs="Times New Roman"/>
          <w:color w:val="535187"/>
          <w:sz w:val="28"/>
          <w:szCs w:val="28"/>
        </w:rPr>
        <w:t>“органами”</w:t>
      </w:r>
      <w:r w:rsidRPr="00805C8A">
        <w:rPr>
          <w:rFonts w:ascii="Times New Roman" w:hAnsi="Times New Roman" w:cs="Times New Roman"/>
          <w:color w:val="262626"/>
          <w:sz w:val="28"/>
          <w:szCs w:val="28"/>
        </w:rPr>
        <w:t>, осуществляющими государственный кадастровый учет, ведение государственного кадастра недвижимости и государственную регистрацию прав на недвижимое имущество и сделок с ним.</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Налоговым периодом признается календарный год.</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Отчетными периодами для налогоплательщиков-организаций признаются первый квартал, второй квартал и третий квартал календарного года.</w:t>
      </w:r>
    </w:p>
    <w:p w:rsidR="00805C8A" w:rsidRPr="00805C8A" w:rsidRDefault="00805C8A" w:rsidP="00805C8A">
      <w:pPr>
        <w:spacing w:after="0" w:line="360" w:lineRule="auto"/>
        <w:ind w:right="284" w:firstLine="708"/>
        <w:rPr>
          <w:rFonts w:ascii="Times New Roman" w:hAnsi="Times New Roman" w:cs="Times New Roman"/>
          <w:b/>
          <w:sz w:val="28"/>
          <w:szCs w:val="28"/>
        </w:rPr>
      </w:pPr>
      <w:r w:rsidRPr="00805C8A">
        <w:rPr>
          <w:rFonts w:ascii="Times New Roman" w:hAnsi="Times New Roman" w:cs="Times New Roman"/>
          <w:b/>
          <w:sz w:val="28"/>
          <w:szCs w:val="28"/>
        </w:rPr>
        <w:lastRenderedPageBreak/>
        <w:t xml:space="preserve">5. Налог на имущество физических лиц. </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Налогоплательщиками налога признаются физические лица, обладающие правом собственности на имущество, признаваемое объектом налогообложения.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Объектом налогообложения признается расположенное в пределах муниципального образования (города федерального значения Москвы, Санкт-Петербурга или Севастополя) следующее имущество:</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жилой дом;</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 жилое помещение (квартира, комната);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3) гараж, </w:t>
      </w:r>
      <w:proofErr w:type="spellStart"/>
      <w:r w:rsidRPr="00805C8A">
        <w:rPr>
          <w:rFonts w:ascii="Times New Roman" w:hAnsi="Times New Roman" w:cs="Times New Roman"/>
          <w:color w:val="262626"/>
          <w:sz w:val="28"/>
          <w:szCs w:val="28"/>
        </w:rPr>
        <w:t>машино</w:t>
      </w:r>
      <w:proofErr w:type="spellEnd"/>
      <w:r w:rsidRPr="00805C8A">
        <w:rPr>
          <w:rFonts w:ascii="Times New Roman" w:hAnsi="Times New Roman" w:cs="Times New Roman"/>
          <w:color w:val="262626"/>
          <w:sz w:val="28"/>
          <w:szCs w:val="28"/>
        </w:rPr>
        <w:t>-место;</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4) единый недвижимый комплекс;</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5) объект незавершенного строительства;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6) иные здание, строение, сооружение, помещение.</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В целях настоящей главы жилые строения, расположенные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 относятся к жилым домам.</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Не признается объектом налогообложения имущество, входящее в состав общего имущества многоквартирного дома.</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Налоговая база в отношении объектов налогообложения определяется исходя из их кадастровой стоимости.</w:t>
      </w:r>
    </w:p>
    <w:p w:rsidR="00805C8A" w:rsidRPr="00805C8A" w:rsidRDefault="00805C8A" w:rsidP="00546994">
      <w:pPr>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Налоговым периодом признается календарный год.</w:t>
      </w:r>
    </w:p>
    <w:p w:rsidR="00805C8A" w:rsidRPr="00805C8A" w:rsidRDefault="00805C8A" w:rsidP="00805C8A">
      <w:pPr>
        <w:spacing w:after="0" w:line="360" w:lineRule="auto"/>
        <w:ind w:right="284" w:firstLine="708"/>
        <w:rPr>
          <w:rFonts w:ascii="Times New Roman" w:hAnsi="Times New Roman" w:cs="Times New Roman"/>
          <w:b/>
          <w:sz w:val="28"/>
          <w:szCs w:val="28"/>
        </w:rPr>
      </w:pPr>
      <w:r w:rsidRPr="00805C8A">
        <w:rPr>
          <w:rFonts w:ascii="Times New Roman" w:hAnsi="Times New Roman" w:cs="Times New Roman"/>
          <w:b/>
          <w:sz w:val="28"/>
          <w:szCs w:val="28"/>
        </w:rPr>
        <w:t>6. Торговый сбор.</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 xml:space="preserve">Плательщиками сбора признаются организации и индивидуальные предприниматели, осуществляющие виды предпринимательской деятельности на территории муниципального образования (городов федерального значения Москвы, Санкт-Петербурга и Севастополя), в отношении которых нормативным правовым актом этого муниципального образования (законами городов федерального значения Москвы, Санкт-Петербурга и Севастополя) установлен указанный сбор, с использованием объектов движимого и (или) недвижимого имущества на территории этого </w:t>
      </w:r>
      <w:r w:rsidRPr="00805C8A">
        <w:rPr>
          <w:rFonts w:ascii="Times New Roman" w:hAnsi="Times New Roman" w:cs="Times New Roman"/>
          <w:color w:val="262626"/>
          <w:sz w:val="28"/>
          <w:szCs w:val="28"/>
        </w:rPr>
        <w:lastRenderedPageBreak/>
        <w:t>муниципального образования (городов федерального значения Москвы, Санкт-Петербурга и Севастополя).</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К торговой деятельности относятся следующие виды торговли: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1) торговля через объекты стационарной торговой сети, не имеющие торговых залов (за исключением объектов стационарной торговой сети, не имеющих торговых залов, являющихся автозаправочными станциями);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2) торговля через объекты нестационарной торговой сети;</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3) торговля через объекты стационарной торговой сети, имеющие торговые залы;</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4) торговля, осуществляемая путем отпуска товаров со склада.</w:t>
      </w:r>
    </w:p>
    <w:p w:rsidR="00805C8A" w:rsidRPr="00805C8A" w:rsidRDefault="00805C8A" w:rsidP="00805C8A">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К торговой деятельности приравнивается деятельность по организации розничных рынков.</w:t>
      </w:r>
    </w:p>
    <w:p w:rsidR="00805C8A" w:rsidRPr="00805C8A" w:rsidRDefault="00805C8A" w:rsidP="00805C8A">
      <w:pPr>
        <w:spacing w:after="0" w:line="360" w:lineRule="auto"/>
        <w:ind w:firstLine="708"/>
        <w:jc w:val="both"/>
        <w:rPr>
          <w:rFonts w:ascii="Times New Roman" w:hAnsi="Times New Roman" w:cs="Times New Roman"/>
          <w:color w:val="262626"/>
          <w:sz w:val="28"/>
          <w:szCs w:val="28"/>
        </w:rPr>
      </w:pPr>
      <w:r w:rsidRPr="00805C8A">
        <w:rPr>
          <w:rFonts w:ascii="Times New Roman" w:hAnsi="Times New Roman" w:cs="Times New Roman"/>
          <w:color w:val="262626"/>
          <w:sz w:val="28"/>
          <w:szCs w:val="28"/>
        </w:rPr>
        <w:t>Периодом обложения сбором признается квартал.</w:t>
      </w:r>
    </w:p>
    <w:p w:rsidR="004C4942" w:rsidRPr="006013FA" w:rsidRDefault="00805C8A" w:rsidP="00546994">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805C8A">
        <w:rPr>
          <w:rFonts w:ascii="Times New Roman" w:hAnsi="Times New Roman" w:cs="Times New Roman"/>
          <w:color w:val="262626"/>
          <w:sz w:val="28"/>
          <w:szCs w:val="28"/>
        </w:rPr>
        <w:t>Ставки сбора устанавливаются нормативными правовыми актами муниципальных образований (законами городов федерального значения Москвы, Санкт-Петербурга и Севастополя) в рублях за квартал в расчете на объект осуществления торговли или на его площадь.</w:t>
      </w:r>
    </w:p>
    <w:sectPr w:rsidR="004C4942" w:rsidRPr="00601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TimesNewRomanPS-ItalicMT">
    <w:altName w:val="Times New Roman"/>
    <w:panose1 w:val="020B0604020202020204"/>
    <w:charset w:val="00"/>
    <w:family w:val="auto"/>
    <w:pitch w:val="variable"/>
    <w:sig w:usb0="E0000AFF" w:usb1="00007843" w:usb2="0000000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2527B"/>
    <w:multiLevelType w:val="hybridMultilevel"/>
    <w:tmpl w:val="E5B842C0"/>
    <w:lvl w:ilvl="0" w:tplc="5A40A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6CF2DED"/>
    <w:multiLevelType w:val="hybridMultilevel"/>
    <w:tmpl w:val="67DCEF6A"/>
    <w:lvl w:ilvl="0" w:tplc="907094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2C"/>
    <w:rsid w:val="000007BF"/>
    <w:rsid w:val="00000CD9"/>
    <w:rsid w:val="00000F8B"/>
    <w:rsid w:val="0000407A"/>
    <w:rsid w:val="000040DF"/>
    <w:rsid w:val="00005779"/>
    <w:rsid w:val="00006313"/>
    <w:rsid w:val="00006A51"/>
    <w:rsid w:val="00007864"/>
    <w:rsid w:val="00007A0D"/>
    <w:rsid w:val="00010627"/>
    <w:rsid w:val="00011048"/>
    <w:rsid w:val="00011EA9"/>
    <w:rsid w:val="00013495"/>
    <w:rsid w:val="000160A1"/>
    <w:rsid w:val="00016C02"/>
    <w:rsid w:val="000210E1"/>
    <w:rsid w:val="0002364B"/>
    <w:rsid w:val="00031075"/>
    <w:rsid w:val="0003205E"/>
    <w:rsid w:val="000331CB"/>
    <w:rsid w:val="000332A4"/>
    <w:rsid w:val="00033D32"/>
    <w:rsid w:val="00034115"/>
    <w:rsid w:val="0003621D"/>
    <w:rsid w:val="00036576"/>
    <w:rsid w:val="00036C05"/>
    <w:rsid w:val="00040E87"/>
    <w:rsid w:val="000435C4"/>
    <w:rsid w:val="0004424D"/>
    <w:rsid w:val="000467F7"/>
    <w:rsid w:val="000471A7"/>
    <w:rsid w:val="00047877"/>
    <w:rsid w:val="000523EE"/>
    <w:rsid w:val="000536D5"/>
    <w:rsid w:val="00060503"/>
    <w:rsid w:val="000629F8"/>
    <w:rsid w:val="00065F0A"/>
    <w:rsid w:val="00066529"/>
    <w:rsid w:val="0006661D"/>
    <w:rsid w:val="00071ED6"/>
    <w:rsid w:val="0007401E"/>
    <w:rsid w:val="000754D7"/>
    <w:rsid w:val="00076C86"/>
    <w:rsid w:val="00081EF0"/>
    <w:rsid w:val="0008201E"/>
    <w:rsid w:val="00082332"/>
    <w:rsid w:val="00082FE0"/>
    <w:rsid w:val="000830D2"/>
    <w:rsid w:val="00083B34"/>
    <w:rsid w:val="00084C7B"/>
    <w:rsid w:val="00086093"/>
    <w:rsid w:val="000870F7"/>
    <w:rsid w:val="000948B8"/>
    <w:rsid w:val="00096B9A"/>
    <w:rsid w:val="000A305C"/>
    <w:rsid w:val="000A64CB"/>
    <w:rsid w:val="000A7360"/>
    <w:rsid w:val="000A7C6C"/>
    <w:rsid w:val="000B040A"/>
    <w:rsid w:val="000B2F10"/>
    <w:rsid w:val="000B4A32"/>
    <w:rsid w:val="000B4BE7"/>
    <w:rsid w:val="000B5D6A"/>
    <w:rsid w:val="000B7403"/>
    <w:rsid w:val="000B7C78"/>
    <w:rsid w:val="000C211A"/>
    <w:rsid w:val="000C40C1"/>
    <w:rsid w:val="000C4B4E"/>
    <w:rsid w:val="000C5B13"/>
    <w:rsid w:val="000C6635"/>
    <w:rsid w:val="000D0723"/>
    <w:rsid w:val="000D1021"/>
    <w:rsid w:val="000D1378"/>
    <w:rsid w:val="000D3140"/>
    <w:rsid w:val="000E0936"/>
    <w:rsid w:val="000E3003"/>
    <w:rsid w:val="000E48DC"/>
    <w:rsid w:val="000E54A7"/>
    <w:rsid w:val="000F0DE4"/>
    <w:rsid w:val="000F4E01"/>
    <w:rsid w:val="000F637A"/>
    <w:rsid w:val="00101916"/>
    <w:rsid w:val="001028B3"/>
    <w:rsid w:val="001058CA"/>
    <w:rsid w:val="001071F9"/>
    <w:rsid w:val="001077F7"/>
    <w:rsid w:val="00107CE3"/>
    <w:rsid w:val="00112497"/>
    <w:rsid w:val="00112EE3"/>
    <w:rsid w:val="00113842"/>
    <w:rsid w:val="00115874"/>
    <w:rsid w:val="00116658"/>
    <w:rsid w:val="00130611"/>
    <w:rsid w:val="001362A5"/>
    <w:rsid w:val="0014046A"/>
    <w:rsid w:val="00140E23"/>
    <w:rsid w:val="0014138C"/>
    <w:rsid w:val="001421E1"/>
    <w:rsid w:val="001449DB"/>
    <w:rsid w:val="00144BD6"/>
    <w:rsid w:val="00145005"/>
    <w:rsid w:val="00145257"/>
    <w:rsid w:val="0014552E"/>
    <w:rsid w:val="00145F18"/>
    <w:rsid w:val="00147551"/>
    <w:rsid w:val="00147C01"/>
    <w:rsid w:val="00147DA2"/>
    <w:rsid w:val="00150900"/>
    <w:rsid w:val="00151F5D"/>
    <w:rsid w:val="00153653"/>
    <w:rsid w:val="00154633"/>
    <w:rsid w:val="00154D1F"/>
    <w:rsid w:val="00156ED5"/>
    <w:rsid w:val="00157867"/>
    <w:rsid w:val="001655EC"/>
    <w:rsid w:val="001669BB"/>
    <w:rsid w:val="0017210D"/>
    <w:rsid w:val="00180CD2"/>
    <w:rsid w:val="00181647"/>
    <w:rsid w:val="0018178C"/>
    <w:rsid w:val="00190E9D"/>
    <w:rsid w:val="00192E93"/>
    <w:rsid w:val="00193D04"/>
    <w:rsid w:val="00196939"/>
    <w:rsid w:val="00196AAC"/>
    <w:rsid w:val="001A34B3"/>
    <w:rsid w:val="001A4AAD"/>
    <w:rsid w:val="001A5E1E"/>
    <w:rsid w:val="001A6A7C"/>
    <w:rsid w:val="001B1694"/>
    <w:rsid w:val="001B1A18"/>
    <w:rsid w:val="001B1F5D"/>
    <w:rsid w:val="001B27D8"/>
    <w:rsid w:val="001B6530"/>
    <w:rsid w:val="001B662B"/>
    <w:rsid w:val="001C001B"/>
    <w:rsid w:val="001C118F"/>
    <w:rsid w:val="001C221C"/>
    <w:rsid w:val="001C2BBE"/>
    <w:rsid w:val="001C307E"/>
    <w:rsid w:val="001C4816"/>
    <w:rsid w:val="001C781A"/>
    <w:rsid w:val="001D201F"/>
    <w:rsid w:val="001D3237"/>
    <w:rsid w:val="001D34FE"/>
    <w:rsid w:val="001D5640"/>
    <w:rsid w:val="001D56E0"/>
    <w:rsid w:val="001E455F"/>
    <w:rsid w:val="001E4F9D"/>
    <w:rsid w:val="001E5563"/>
    <w:rsid w:val="001F0A18"/>
    <w:rsid w:val="001F21CE"/>
    <w:rsid w:val="001F38A7"/>
    <w:rsid w:val="001F5153"/>
    <w:rsid w:val="001F72C3"/>
    <w:rsid w:val="001F7309"/>
    <w:rsid w:val="001F7431"/>
    <w:rsid w:val="00200C13"/>
    <w:rsid w:val="002020D1"/>
    <w:rsid w:val="00202906"/>
    <w:rsid w:val="00202B1D"/>
    <w:rsid w:val="00203837"/>
    <w:rsid w:val="002063AB"/>
    <w:rsid w:val="002102B1"/>
    <w:rsid w:val="0021051C"/>
    <w:rsid w:val="00211244"/>
    <w:rsid w:val="002119D4"/>
    <w:rsid w:val="00211CE9"/>
    <w:rsid w:val="00213342"/>
    <w:rsid w:val="0021482D"/>
    <w:rsid w:val="00220810"/>
    <w:rsid w:val="00220D43"/>
    <w:rsid w:val="00222334"/>
    <w:rsid w:val="00223BAF"/>
    <w:rsid w:val="00223D39"/>
    <w:rsid w:val="002247D4"/>
    <w:rsid w:val="00224803"/>
    <w:rsid w:val="002254E6"/>
    <w:rsid w:val="0022583A"/>
    <w:rsid w:val="00226580"/>
    <w:rsid w:val="002266B2"/>
    <w:rsid w:val="00230A74"/>
    <w:rsid w:val="002317AE"/>
    <w:rsid w:val="00231D4F"/>
    <w:rsid w:val="00232881"/>
    <w:rsid w:val="00233B9A"/>
    <w:rsid w:val="00237E11"/>
    <w:rsid w:val="00243263"/>
    <w:rsid w:val="00243411"/>
    <w:rsid w:val="00245530"/>
    <w:rsid w:val="00245757"/>
    <w:rsid w:val="00250518"/>
    <w:rsid w:val="00250C70"/>
    <w:rsid w:val="002539CC"/>
    <w:rsid w:val="00255BC1"/>
    <w:rsid w:val="00256BF9"/>
    <w:rsid w:val="00257207"/>
    <w:rsid w:val="00260DA3"/>
    <w:rsid w:val="00261164"/>
    <w:rsid w:val="00263DEF"/>
    <w:rsid w:val="0026637C"/>
    <w:rsid w:val="00270B09"/>
    <w:rsid w:val="00271B9D"/>
    <w:rsid w:val="002722C2"/>
    <w:rsid w:val="00273D0D"/>
    <w:rsid w:val="00274266"/>
    <w:rsid w:val="002767B9"/>
    <w:rsid w:val="002811A7"/>
    <w:rsid w:val="002832C9"/>
    <w:rsid w:val="00285354"/>
    <w:rsid w:val="002862B0"/>
    <w:rsid w:val="002927F8"/>
    <w:rsid w:val="002A0929"/>
    <w:rsid w:val="002A1D3C"/>
    <w:rsid w:val="002A330B"/>
    <w:rsid w:val="002A79E6"/>
    <w:rsid w:val="002B102E"/>
    <w:rsid w:val="002B567A"/>
    <w:rsid w:val="002B66F1"/>
    <w:rsid w:val="002B79C7"/>
    <w:rsid w:val="002C0381"/>
    <w:rsid w:val="002C1023"/>
    <w:rsid w:val="002C15C7"/>
    <w:rsid w:val="002C21E1"/>
    <w:rsid w:val="002C24EB"/>
    <w:rsid w:val="002C4193"/>
    <w:rsid w:val="002C65D1"/>
    <w:rsid w:val="002C6B84"/>
    <w:rsid w:val="002C6CFE"/>
    <w:rsid w:val="002C794A"/>
    <w:rsid w:val="002D1469"/>
    <w:rsid w:val="002D22F1"/>
    <w:rsid w:val="002D365E"/>
    <w:rsid w:val="002D525A"/>
    <w:rsid w:val="002D59D6"/>
    <w:rsid w:val="002E0108"/>
    <w:rsid w:val="002E1D5C"/>
    <w:rsid w:val="002F2A95"/>
    <w:rsid w:val="002F3499"/>
    <w:rsid w:val="002F39A3"/>
    <w:rsid w:val="002F3F59"/>
    <w:rsid w:val="002F56F7"/>
    <w:rsid w:val="002F649A"/>
    <w:rsid w:val="002F7E12"/>
    <w:rsid w:val="0030106A"/>
    <w:rsid w:val="00302381"/>
    <w:rsid w:val="00302727"/>
    <w:rsid w:val="00303080"/>
    <w:rsid w:val="003052BA"/>
    <w:rsid w:val="00305BA9"/>
    <w:rsid w:val="003060C8"/>
    <w:rsid w:val="00310A2F"/>
    <w:rsid w:val="00311599"/>
    <w:rsid w:val="003129A4"/>
    <w:rsid w:val="00317ED7"/>
    <w:rsid w:val="00322266"/>
    <w:rsid w:val="00324433"/>
    <w:rsid w:val="00325257"/>
    <w:rsid w:val="0033549D"/>
    <w:rsid w:val="00337C5D"/>
    <w:rsid w:val="00344ACA"/>
    <w:rsid w:val="00344ADF"/>
    <w:rsid w:val="003473AA"/>
    <w:rsid w:val="003506F4"/>
    <w:rsid w:val="0035092F"/>
    <w:rsid w:val="00350D6E"/>
    <w:rsid w:val="0035132F"/>
    <w:rsid w:val="00351D75"/>
    <w:rsid w:val="00353CA3"/>
    <w:rsid w:val="00354982"/>
    <w:rsid w:val="00356374"/>
    <w:rsid w:val="00356948"/>
    <w:rsid w:val="003623D4"/>
    <w:rsid w:val="0036392F"/>
    <w:rsid w:val="00364A18"/>
    <w:rsid w:val="00365CB7"/>
    <w:rsid w:val="00366D50"/>
    <w:rsid w:val="003719D3"/>
    <w:rsid w:val="00386497"/>
    <w:rsid w:val="003864F5"/>
    <w:rsid w:val="0039276E"/>
    <w:rsid w:val="00394272"/>
    <w:rsid w:val="00396E51"/>
    <w:rsid w:val="003A136E"/>
    <w:rsid w:val="003A351A"/>
    <w:rsid w:val="003A5563"/>
    <w:rsid w:val="003A58B0"/>
    <w:rsid w:val="003A6E2A"/>
    <w:rsid w:val="003B08CC"/>
    <w:rsid w:val="003B48F2"/>
    <w:rsid w:val="003B4E09"/>
    <w:rsid w:val="003B62C9"/>
    <w:rsid w:val="003B6AA2"/>
    <w:rsid w:val="003C2F90"/>
    <w:rsid w:val="003C3DF1"/>
    <w:rsid w:val="003C6402"/>
    <w:rsid w:val="003D030F"/>
    <w:rsid w:val="003D2067"/>
    <w:rsid w:val="003D2EAC"/>
    <w:rsid w:val="003D320D"/>
    <w:rsid w:val="003D5F82"/>
    <w:rsid w:val="003E2BD5"/>
    <w:rsid w:val="003E31E2"/>
    <w:rsid w:val="003E5B34"/>
    <w:rsid w:val="003E5F52"/>
    <w:rsid w:val="003F198D"/>
    <w:rsid w:val="003F216D"/>
    <w:rsid w:val="003F2D48"/>
    <w:rsid w:val="003F33C3"/>
    <w:rsid w:val="003F48F0"/>
    <w:rsid w:val="003F5093"/>
    <w:rsid w:val="003F7ADC"/>
    <w:rsid w:val="00404AD0"/>
    <w:rsid w:val="00406304"/>
    <w:rsid w:val="00410CBF"/>
    <w:rsid w:val="00413099"/>
    <w:rsid w:val="0041310A"/>
    <w:rsid w:val="004205BB"/>
    <w:rsid w:val="00421D5D"/>
    <w:rsid w:val="0042281B"/>
    <w:rsid w:val="00422CDD"/>
    <w:rsid w:val="00426A2A"/>
    <w:rsid w:val="00426F1D"/>
    <w:rsid w:val="00426F2B"/>
    <w:rsid w:val="00427537"/>
    <w:rsid w:val="00427672"/>
    <w:rsid w:val="00430659"/>
    <w:rsid w:val="0043309D"/>
    <w:rsid w:val="00433EB3"/>
    <w:rsid w:val="00435C72"/>
    <w:rsid w:val="00440370"/>
    <w:rsid w:val="004410D0"/>
    <w:rsid w:val="0044140E"/>
    <w:rsid w:val="0044456C"/>
    <w:rsid w:val="00446415"/>
    <w:rsid w:val="00447D34"/>
    <w:rsid w:val="00450016"/>
    <w:rsid w:val="004508E8"/>
    <w:rsid w:val="00451FE6"/>
    <w:rsid w:val="00452923"/>
    <w:rsid w:val="00454A98"/>
    <w:rsid w:val="00457C1D"/>
    <w:rsid w:val="00457EB0"/>
    <w:rsid w:val="00457FD5"/>
    <w:rsid w:val="00460FBD"/>
    <w:rsid w:val="00464690"/>
    <w:rsid w:val="00471485"/>
    <w:rsid w:val="00471E93"/>
    <w:rsid w:val="00471E9C"/>
    <w:rsid w:val="00480474"/>
    <w:rsid w:val="00480502"/>
    <w:rsid w:val="004815E9"/>
    <w:rsid w:val="00482627"/>
    <w:rsid w:val="00482A8C"/>
    <w:rsid w:val="00485DDC"/>
    <w:rsid w:val="00490DFF"/>
    <w:rsid w:val="004914A4"/>
    <w:rsid w:val="00491F64"/>
    <w:rsid w:val="00493F4B"/>
    <w:rsid w:val="00494726"/>
    <w:rsid w:val="004958FF"/>
    <w:rsid w:val="00496328"/>
    <w:rsid w:val="00496D20"/>
    <w:rsid w:val="0049719E"/>
    <w:rsid w:val="00497CF6"/>
    <w:rsid w:val="004A05BA"/>
    <w:rsid w:val="004A3C59"/>
    <w:rsid w:val="004A52FC"/>
    <w:rsid w:val="004B1620"/>
    <w:rsid w:val="004B2476"/>
    <w:rsid w:val="004B3834"/>
    <w:rsid w:val="004B55DE"/>
    <w:rsid w:val="004B5C62"/>
    <w:rsid w:val="004B7DBE"/>
    <w:rsid w:val="004B7E3E"/>
    <w:rsid w:val="004C02CF"/>
    <w:rsid w:val="004C1DB0"/>
    <w:rsid w:val="004C3451"/>
    <w:rsid w:val="004C473B"/>
    <w:rsid w:val="004C4942"/>
    <w:rsid w:val="004C4D8A"/>
    <w:rsid w:val="004C517A"/>
    <w:rsid w:val="004C77EE"/>
    <w:rsid w:val="004D14F8"/>
    <w:rsid w:val="004D2E92"/>
    <w:rsid w:val="004D786F"/>
    <w:rsid w:val="004D789C"/>
    <w:rsid w:val="004E18E5"/>
    <w:rsid w:val="004E2331"/>
    <w:rsid w:val="004E2F3F"/>
    <w:rsid w:val="004E324B"/>
    <w:rsid w:val="004E3636"/>
    <w:rsid w:val="004E3A16"/>
    <w:rsid w:val="004E41F3"/>
    <w:rsid w:val="004E45DD"/>
    <w:rsid w:val="004E4AB2"/>
    <w:rsid w:val="004E4F91"/>
    <w:rsid w:val="004E5878"/>
    <w:rsid w:val="004E673C"/>
    <w:rsid w:val="004F04CB"/>
    <w:rsid w:val="004F1D0D"/>
    <w:rsid w:val="004F3048"/>
    <w:rsid w:val="004F4B70"/>
    <w:rsid w:val="004F6B13"/>
    <w:rsid w:val="00500A87"/>
    <w:rsid w:val="0050184C"/>
    <w:rsid w:val="00501E1A"/>
    <w:rsid w:val="00503F4D"/>
    <w:rsid w:val="005070B0"/>
    <w:rsid w:val="00515A04"/>
    <w:rsid w:val="00515C6F"/>
    <w:rsid w:val="00521F2E"/>
    <w:rsid w:val="0052212F"/>
    <w:rsid w:val="00525E5F"/>
    <w:rsid w:val="00525F5A"/>
    <w:rsid w:val="005263A8"/>
    <w:rsid w:val="00530CBA"/>
    <w:rsid w:val="00531639"/>
    <w:rsid w:val="00531A7C"/>
    <w:rsid w:val="00532AF1"/>
    <w:rsid w:val="00532FA5"/>
    <w:rsid w:val="005345CF"/>
    <w:rsid w:val="00535103"/>
    <w:rsid w:val="005375C0"/>
    <w:rsid w:val="00543DB5"/>
    <w:rsid w:val="00544A97"/>
    <w:rsid w:val="00546994"/>
    <w:rsid w:val="00546F3E"/>
    <w:rsid w:val="005470CC"/>
    <w:rsid w:val="00550D9B"/>
    <w:rsid w:val="005510C4"/>
    <w:rsid w:val="005516DB"/>
    <w:rsid w:val="0055367B"/>
    <w:rsid w:val="005561C1"/>
    <w:rsid w:val="0056116F"/>
    <w:rsid w:val="00561BF5"/>
    <w:rsid w:val="00563A0A"/>
    <w:rsid w:val="00564830"/>
    <w:rsid w:val="00564AA7"/>
    <w:rsid w:val="005656DD"/>
    <w:rsid w:val="00566325"/>
    <w:rsid w:val="00571F26"/>
    <w:rsid w:val="00572479"/>
    <w:rsid w:val="00573206"/>
    <w:rsid w:val="0057327A"/>
    <w:rsid w:val="005757B9"/>
    <w:rsid w:val="005818D7"/>
    <w:rsid w:val="00581AE9"/>
    <w:rsid w:val="00586B80"/>
    <w:rsid w:val="005872A6"/>
    <w:rsid w:val="005901A5"/>
    <w:rsid w:val="00591749"/>
    <w:rsid w:val="0059198B"/>
    <w:rsid w:val="00596BC4"/>
    <w:rsid w:val="005A0F1B"/>
    <w:rsid w:val="005A16CE"/>
    <w:rsid w:val="005A29D4"/>
    <w:rsid w:val="005A3399"/>
    <w:rsid w:val="005A7645"/>
    <w:rsid w:val="005A7667"/>
    <w:rsid w:val="005A7771"/>
    <w:rsid w:val="005A7ECC"/>
    <w:rsid w:val="005B72B8"/>
    <w:rsid w:val="005C4A68"/>
    <w:rsid w:val="005D0D67"/>
    <w:rsid w:val="005D105A"/>
    <w:rsid w:val="005D17B5"/>
    <w:rsid w:val="005D18FA"/>
    <w:rsid w:val="005D1B66"/>
    <w:rsid w:val="005D1C4D"/>
    <w:rsid w:val="005D2690"/>
    <w:rsid w:val="005D3499"/>
    <w:rsid w:val="005D59A3"/>
    <w:rsid w:val="005D5E22"/>
    <w:rsid w:val="005D7F65"/>
    <w:rsid w:val="005E2D12"/>
    <w:rsid w:val="005E4233"/>
    <w:rsid w:val="005E723B"/>
    <w:rsid w:val="005F04A5"/>
    <w:rsid w:val="005F1357"/>
    <w:rsid w:val="005F46A3"/>
    <w:rsid w:val="005F5CC1"/>
    <w:rsid w:val="005F72FD"/>
    <w:rsid w:val="006013FA"/>
    <w:rsid w:val="00601DE3"/>
    <w:rsid w:val="00603E7E"/>
    <w:rsid w:val="0060422A"/>
    <w:rsid w:val="006113F4"/>
    <w:rsid w:val="00613588"/>
    <w:rsid w:val="006136B8"/>
    <w:rsid w:val="006156B8"/>
    <w:rsid w:val="0061646C"/>
    <w:rsid w:val="0061784A"/>
    <w:rsid w:val="00620E80"/>
    <w:rsid w:val="00621F97"/>
    <w:rsid w:val="00622F23"/>
    <w:rsid w:val="0062459A"/>
    <w:rsid w:val="00630D01"/>
    <w:rsid w:val="00633FD1"/>
    <w:rsid w:val="00634AEB"/>
    <w:rsid w:val="0064043C"/>
    <w:rsid w:val="00640896"/>
    <w:rsid w:val="006424F8"/>
    <w:rsid w:val="0064371F"/>
    <w:rsid w:val="00646A8B"/>
    <w:rsid w:val="00646D10"/>
    <w:rsid w:val="00646D33"/>
    <w:rsid w:val="00646FBE"/>
    <w:rsid w:val="00652FE3"/>
    <w:rsid w:val="006537E6"/>
    <w:rsid w:val="00653F45"/>
    <w:rsid w:val="0065585D"/>
    <w:rsid w:val="00656B7D"/>
    <w:rsid w:val="00656D92"/>
    <w:rsid w:val="00657067"/>
    <w:rsid w:val="006604EC"/>
    <w:rsid w:val="00661307"/>
    <w:rsid w:val="00671938"/>
    <w:rsid w:val="0067272E"/>
    <w:rsid w:val="006727F5"/>
    <w:rsid w:val="00672F5A"/>
    <w:rsid w:val="00682F7B"/>
    <w:rsid w:val="006863CD"/>
    <w:rsid w:val="006870F5"/>
    <w:rsid w:val="00687AAE"/>
    <w:rsid w:val="006912D5"/>
    <w:rsid w:val="006915F5"/>
    <w:rsid w:val="0069371C"/>
    <w:rsid w:val="006A370B"/>
    <w:rsid w:val="006A7F87"/>
    <w:rsid w:val="006B3AB5"/>
    <w:rsid w:val="006B505A"/>
    <w:rsid w:val="006C0049"/>
    <w:rsid w:val="006C0D96"/>
    <w:rsid w:val="006C2C19"/>
    <w:rsid w:val="006C4911"/>
    <w:rsid w:val="006C5F84"/>
    <w:rsid w:val="006C6B20"/>
    <w:rsid w:val="006C6E07"/>
    <w:rsid w:val="006C79F9"/>
    <w:rsid w:val="006D09C3"/>
    <w:rsid w:val="006D29F4"/>
    <w:rsid w:val="006D5F42"/>
    <w:rsid w:val="006E02F8"/>
    <w:rsid w:val="006E03A9"/>
    <w:rsid w:val="006E0A8D"/>
    <w:rsid w:val="006E1461"/>
    <w:rsid w:val="006E4682"/>
    <w:rsid w:val="006E63F6"/>
    <w:rsid w:val="006E7527"/>
    <w:rsid w:val="006E7FCF"/>
    <w:rsid w:val="006F01CC"/>
    <w:rsid w:val="006F1183"/>
    <w:rsid w:val="006F1368"/>
    <w:rsid w:val="006F13AA"/>
    <w:rsid w:val="006F6A9D"/>
    <w:rsid w:val="006F723E"/>
    <w:rsid w:val="00701E67"/>
    <w:rsid w:val="00705AAA"/>
    <w:rsid w:val="00705F28"/>
    <w:rsid w:val="007125F3"/>
    <w:rsid w:val="00714D42"/>
    <w:rsid w:val="00717436"/>
    <w:rsid w:val="0071745F"/>
    <w:rsid w:val="00720720"/>
    <w:rsid w:val="00727699"/>
    <w:rsid w:val="007304EA"/>
    <w:rsid w:val="00730D6B"/>
    <w:rsid w:val="00732523"/>
    <w:rsid w:val="00733FE5"/>
    <w:rsid w:val="00734676"/>
    <w:rsid w:val="00737572"/>
    <w:rsid w:val="0074017F"/>
    <w:rsid w:val="00740C59"/>
    <w:rsid w:val="007417BB"/>
    <w:rsid w:val="0074294D"/>
    <w:rsid w:val="0074334F"/>
    <w:rsid w:val="00746C2B"/>
    <w:rsid w:val="00746F96"/>
    <w:rsid w:val="0074726D"/>
    <w:rsid w:val="00752F22"/>
    <w:rsid w:val="00753132"/>
    <w:rsid w:val="007547BB"/>
    <w:rsid w:val="00754D3E"/>
    <w:rsid w:val="007558E9"/>
    <w:rsid w:val="0075611B"/>
    <w:rsid w:val="00756984"/>
    <w:rsid w:val="00760E3C"/>
    <w:rsid w:val="00761DF3"/>
    <w:rsid w:val="00763771"/>
    <w:rsid w:val="0076451F"/>
    <w:rsid w:val="0076522F"/>
    <w:rsid w:val="00765487"/>
    <w:rsid w:val="007675C2"/>
    <w:rsid w:val="007705F0"/>
    <w:rsid w:val="007706DE"/>
    <w:rsid w:val="00771307"/>
    <w:rsid w:val="007716B6"/>
    <w:rsid w:val="00773AE3"/>
    <w:rsid w:val="0077505C"/>
    <w:rsid w:val="0077642E"/>
    <w:rsid w:val="0077691C"/>
    <w:rsid w:val="007769E8"/>
    <w:rsid w:val="00777720"/>
    <w:rsid w:val="0078030D"/>
    <w:rsid w:val="00783EC3"/>
    <w:rsid w:val="00785634"/>
    <w:rsid w:val="007878C3"/>
    <w:rsid w:val="0079026B"/>
    <w:rsid w:val="0079188A"/>
    <w:rsid w:val="007A095D"/>
    <w:rsid w:val="007A2BCC"/>
    <w:rsid w:val="007A3D3E"/>
    <w:rsid w:val="007A57FA"/>
    <w:rsid w:val="007B2953"/>
    <w:rsid w:val="007B570E"/>
    <w:rsid w:val="007B643A"/>
    <w:rsid w:val="007B78A2"/>
    <w:rsid w:val="007B7A83"/>
    <w:rsid w:val="007C0C74"/>
    <w:rsid w:val="007C10FA"/>
    <w:rsid w:val="007C1716"/>
    <w:rsid w:val="007C17AD"/>
    <w:rsid w:val="007C2F26"/>
    <w:rsid w:val="007C2F44"/>
    <w:rsid w:val="007C4F99"/>
    <w:rsid w:val="007D0DDA"/>
    <w:rsid w:val="007D163C"/>
    <w:rsid w:val="007D2422"/>
    <w:rsid w:val="007D27E0"/>
    <w:rsid w:val="007D305D"/>
    <w:rsid w:val="007D39CC"/>
    <w:rsid w:val="007D3B83"/>
    <w:rsid w:val="007D4E2C"/>
    <w:rsid w:val="007D5409"/>
    <w:rsid w:val="007D5B7E"/>
    <w:rsid w:val="007D7BDB"/>
    <w:rsid w:val="007E31C3"/>
    <w:rsid w:val="007E45BD"/>
    <w:rsid w:val="007E4DB9"/>
    <w:rsid w:val="007E4F96"/>
    <w:rsid w:val="007E57B2"/>
    <w:rsid w:val="007F0538"/>
    <w:rsid w:val="007F21DE"/>
    <w:rsid w:val="007F274A"/>
    <w:rsid w:val="007F663F"/>
    <w:rsid w:val="007F69C1"/>
    <w:rsid w:val="00800F93"/>
    <w:rsid w:val="008042FA"/>
    <w:rsid w:val="00805C8A"/>
    <w:rsid w:val="0080689D"/>
    <w:rsid w:val="0080749B"/>
    <w:rsid w:val="00812511"/>
    <w:rsid w:val="00814C41"/>
    <w:rsid w:val="00816E8D"/>
    <w:rsid w:val="008229E2"/>
    <w:rsid w:val="00823B3E"/>
    <w:rsid w:val="00830098"/>
    <w:rsid w:val="008305FA"/>
    <w:rsid w:val="00830A37"/>
    <w:rsid w:val="00832FCD"/>
    <w:rsid w:val="00843CB0"/>
    <w:rsid w:val="00843D87"/>
    <w:rsid w:val="00846148"/>
    <w:rsid w:val="008479AE"/>
    <w:rsid w:val="0085066F"/>
    <w:rsid w:val="0085092C"/>
    <w:rsid w:val="00850A20"/>
    <w:rsid w:val="00852DD8"/>
    <w:rsid w:val="0086170A"/>
    <w:rsid w:val="00862696"/>
    <w:rsid w:val="00862F41"/>
    <w:rsid w:val="0086447A"/>
    <w:rsid w:val="0086455A"/>
    <w:rsid w:val="00870669"/>
    <w:rsid w:val="00872029"/>
    <w:rsid w:val="0087237F"/>
    <w:rsid w:val="00872F36"/>
    <w:rsid w:val="00873FAA"/>
    <w:rsid w:val="00875076"/>
    <w:rsid w:val="00877252"/>
    <w:rsid w:val="008772F4"/>
    <w:rsid w:val="00877A2D"/>
    <w:rsid w:val="008803FD"/>
    <w:rsid w:val="00883FCE"/>
    <w:rsid w:val="008847B2"/>
    <w:rsid w:val="00884DC8"/>
    <w:rsid w:val="00885F83"/>
    <w:rsid w:val="008906BB"/>
    <w:rsid w:val="00892D97"/>
    <w:rsid w:val="00894252"/>
    <w:rsid w:val="008961C7"/>
    <w:rsid w:val="0089662B"/>
    <w:rsid w:val="0089756E"/>
    <w:rsid w:val="00897C8A"/>
    <w:rsid w:val="00897F3E"/>
    <w:rsid w:val="00897FEF"/>
    <w:rsid w:val="008A20CF"/>
    <w:rsid w:val="008B1E57"/>
    <w:rsid w:val="008B1F68"/>
    <w:rsid w:val="008B3F6D"/>
    <w:rsid w:val="008B4CAA"/>
    <w:rsid w:val="008B6B2E"/>
    <w:rsid w:val="008C3027"/>
    <w:rsid w:val="008C340A"/>
    <w:rsid w:val="008C74C6"/>
    <w:rsid w:val="008D2FA2"/>
    <w:rsid w:val="008D6E53"/>
    <w:rsid w:val="008E08B6"/>
    <w:rsid w:val="008E1DD1"/>
    <w:rsid w:val="008E2768"/>
    <w:rsid w:val="008E394E"/>
    <w:rsid w:val="008E39A8"/>
    <w:rsid w:val="008E4FB3"/>
    <w:rsid w:val="008E66AB"/>
    <w:rsid w:val="008E6F02"/>
    <w:rsid w:val="008E7B7F"/>
    <w:rsid w:val="008F0C7A"/>
    <w:rsid w:val="008F2E2C"/>
    <w:rsid w:val="008F7EC7"/>
    <w:rsid w:val="0090165B"/>
    <w:rsid w:val="00901A11"/>
    <w:rsid w:val="00901CBA"/>
    <w:rsid w:val="00903656"/>
    <w:rsid w:val="00903708"/>
    <w:rsid w:val="00903F49"/>
    <w:rsid w:val="009061A9"/>
    <w:rsid w:val="00907B69"/>
    <w:rsid w:val="009102B2"/>
    <w:rsid w:val="0091075F"/>
    <w:rsid w:val="0091136E"/>
    <w:rsid w:val="009122D7"/>
    <w:rsid w:val="00915DFE"/>
    <w:rsid w:val="00917CA9"/>
    <w:rsid w:val="00920C41"/>
    <w:rsid w:val="00922597"/>
    <w:rsid w:val="009228D2"/>
    <w:rsid w:val="009253AF"/>
    <w:rsid w:val="0093059B"/>
    <w:rsid w:val="009311BF"/>
    <w:rsid w:val="00931FC5"/>
    <w:rsid w:val="00932E44"/>
    <w:rsid w:val="00935F41"/>
    <w:rsid w:val="009362EA"/>
    <w:rsid w:val="009426D3"/>
    <w:rsid w:val="00942CAB"/>
    <w:rsid w:val="00944899"/>
    <w:rsid w:val="009465DB"/>
    <w:rsid w:val="00950C35"/>
    <w:rsid w:val="00950F72"/>
    <w:rsid w:val="00951EFC"/>
    <w:rsid w:val="00952660"/>
    <w:rsid w:val="009554D6"/>
    <w:rsid w:val="009561FC"/>
    <w:rsid w:val="00956408"/>
    <w:rsid w:val="00961594"/>
    <w:rsid w:val="0096292D"/>
    <w:rsid w:val="00962E7A"/>
    <w:rsid w:val="009661DE"/>
    <w:rsid w:val="00966704"/>
    <w:rsid w:val="009700C9"/>
    <w:rsid w:val="009703E5"/>
    <w:rsid w:val="009706D5"/>
    <w:rsid w:val="00976917"/>
    <w:rsid w:val="0098504C"/>
    <w:rsid w:val="00985220"/>
    <w:rsid w:val="009853E1"/>
    <w:rsid w:val="0098636B"/>
    <w:rsid w:val="0098658E"/>
    <w:rsid w:val="009927CD"/>
    <w:rsid w:val="009934CC"/>
    <w:rsid w:val="00995503"/>
    <w:rsid w:val="009966D3"/>
    <w:rsid w:val="00996CF8"/>
    <w:rsid w:val="0099747C"/>
    <w:rsid w:val="009A3FED"/>
    <w:rsid w:val="009A4103"/>
    <w:rsid w:val="009A488D"/>
    <w:rsid w:val="009A6D11"/>
    <w:rsid w:val="009A746A"/>
    <w:rsid w:val="009A7AA0"/>
    <w:rsid w:val="009B2A2C"/>
    <w:rsid w:val="009B2D66"/>
    <w:rsid w:val="009B2DA5"/>
    <w:rsid w:val="009B3F46"/>
    <w:rsid w:val="009B44FB"/>
    <w:rsid w:val="009B4AA8"/>
    <w:rsid w:val="009B6111"/>
    <w:rsid w:val="009C1B4B"/>
    <w:rsid w:val="009C1F51"/>
    <w:rsid w:val="009C4874"/>
    <w:rsid w:val="009C5D61"/>
    <w:rsid w:val="009C74A8"/>
    <w:rsid w:val="009D09F8"/>
    <w:rsid w:val="009D3D6C"/>
    <w:rsid w:val="009D6513"/>
    <w:rsid w:val="009D66CA"/>
    <w:rsid w:val="009E66F6"/>
    <w:rsid w:val="009E6804"/>
    <w:rsid w:val="009E6DE6"/>
    <w:rsid w:val="009E6EEB"/>
    <w:rsid w:val="009F155D"/>
    <w:rsid w:val="009F1878"/>
    <w:rsid w:val="009F4140"/>
    <w:rsid w:val="009F51C2"/>
    <w:rsid w:val="00A01797"/>
    <w:rsid w:val="00A045F7"/>
    <w:rsid w:val="00A074D8"/>
    <w:rsid w:val="00A110EA"/>
    <w:rsid w:val="00A1319C"/>
    <w:rsid w:val="00A15431"/>
    <w:rsid w:val="00A1586A"/>
    <w:rsid w:val="00A20069"/>
    <w:rsid w:val="00A21B89"/>
    <w:rsid w:val="00A22351"/>
    <w:rsid w:val="00A23C34"/>
    <w:rsid w:val="00A2481F"/>
    <w:rsid w:val="00A25851"/>
    <w:rsid w:val="00A26312"/>
    <w:rsid w:val="00A266A3"/>
    <w:rsid w:val="00A26CBC"/>
    <w:rsid w:val="00A27CDE"/>
    <w:rsid w:val="00A32ACA"/>
    <w:rsid w:val="00A32BC1"/>
    <w:rsid w:val="00A32DC5"/>
    <w:rsid w:val="00A33509"/>
    <w:rsid w:val="00A3390D"/>
    <w:rsid w:val="00A34723"/>
    <w:rsid w:val="00A34E04"/>
    <w:rsid w:val="00A37E58"/>
    <w:rsid w:val="00A43E3A"/>
    <w:rsid w:val="00A43ED0"/>
    <w:rsid w:val="00A440C4"/>
    <w:rsid w:val="00A503D9"/>
    <w:rsid w:val="00A522E6"/>
    <w:rsid w:val="00A5249F"/>
    <w:rsid w:val="00A55B1E"/>
    <w:rsid w:val="00A5600C"/>
    <w:rsid w:val="00A5662A"/>
    <w:rsid w:val="00A601F7"/>
    <w:rsid w:val="00A60F12"/>
    <w:rsid w:val="00A6349F"/>
    <w:rsid w:val="00A63E29"/>
    <w:rsid w:val="00A72229"/>
    <w:rsid w:val="00A75DE5"/>
    <w:rsid w:val="00A7695A"/>
    <w:rsid w:val="00A77C0C"/>
    <w:rsid w:val="00A807A2"/>
    <w:rsid w:val="00A82168"/>
    <w:rsid w:val="00A82DB1"/>
    <w:rsid w:val="00A85DD9"/>
    <w:rsid w:val="00A865E4"/>
    <w:rsid w:val="00A86CB2"/>
    <w:rsid w:val="00A86D2D"/>
    <w:rsid w:val="00A9040F"/>
    <w:rsid w:val="00A92A5C"/>
    <w:rsid w:val="00A92EE8"/>
    <w:rsid w:val="00AA052E"/>
    <w:rsid w:val="00AA587A"/>
    <w:rsid w:val="00AA6069"/>
    <w:rsid w:val="00AB1DFC"/>
    <w:rsid w:val="00AB2616"/>
    <w:rsid w:val="00AB744B"/>
    <w:rsid w:val="00AC0A50"/>
    <w:rsid w:val="00AC0BF7"/>
    <w:rsid w:val="00AC1AAB"/>
    <w:rsid w:val="00AC4BA2"/>
    <w:rsid w:val="00AD09D6"/>
    <w:rsid w:val="00AD100D"/>
    <w:rsid w:val="00AD12AB"/>
    <w:rsid w:val="00AD1A79"/>
    <w:rsid w:val="00AD5452"/>
    <w:rsid w:val="00AD5C86"/>
    <w:rsid w:val="00AE3961"/>
    <w:rsid w:val="00AE3DC8"/>
    <w:rsid w:val="00AE51F2"/>
    <w:rsid w:val="00AF080B"/>
    <w:rsid w:val="00AF0BB5"/>
    <w:rsid w:val="00AF1F3A"/>
    <w:rsid w:val="00AF1F5D"/>
    <w:rsid w:val="00AF2CBD"/>
    <w:rsid w:val="00AF344B"/>
    <w:rsid w:val="00AF3BDF"/>
    <w:rsid w:val="00AF62B3"/>
    <w:rsid w:val="00B010FC"/>
    <w:rsid w:val="00B02BAB"/>
    <w:rsid w:val="00B05697"/>
    <w:rsid w:val="00B07FAE"/>
    <w:rsid w:val="00B10245"/>
    <w:rsid w:val="00B115DE"/>
    <w:rsid w:val="00B12CA9"/>
    <w:rsid w:val="00B14033"/>
    <w:rsid w:val="00B14F8B"/>
    <w:rsid w:val="00B14FE5"/>
    <w:rsid w:val="00B1557B"/>
    <w:rsid w:val="00B22BB6"/>
    <w:rsid w:val="00B268A3"/>
    <w:rsid w:val="00B27A12"/>
    <w:rsid w:val="00B308AF"/>
    <w:rsid w:val="00B32A2E"/>
    <w:rsid w:val="00B3507C"/>
    <w:rsid w:val="00B427C4"/>
    <w:rsid w:val="00B43648"/>
    <w:rsid w:val="00B43D14"/>
    <w:rsid w:val="00B44DCE"/>
    <w:rsid w:val="00B46D1A"/>
    <w:rsid w:val="00B47EA7"/>
    <w:rsid w:val="00B53BAA"/>
    <w:rsid w:val="00B53BF7"/>
    <w:rsid w:val="00B5706D"/>
    <w:rsid w:val="00B5778C"/>
    <w:rsid w:val="00B5786B"/>
    <w:rsid w:val="00B60CFE"/>
    <w:rsid w:val="00B61D52"/>
    <w:rsid w:val="00B64085"/>
    <w:rsid w:val="00B657B5"/>
    <w:rsid w:val="00B65DD9"/>
    <w:rsid w:val="00B66C37"/>
    <w:rsid w:val="00B67A92"/>
    <w:rsid w:val="00B706C9"/>
    <w:rsid w:val="00B70FCC"/>
    <w:rsid w:val="00B72252"/>
    <w:rsid w:val="00B73514"/>
    <w:rsid w:val="00B73D90"/>
    <w:rsid w:val="00B74600"/>
    <w:rsid w:val="00B76D5B"/>
    <w:rsid w:val="00B80053"/>
    <w:rsid w:val="00B8454B"/>
    <w:rsid w:val="00B852F6"/>
    <w:rsid w:val="00B8736F"/>
    <w:rsid w:val="00B91D60"/>
    <w:rsid w:val="00B9202D"/>
    <w:rsid w:val="00B9213A"/>
    <w:rsid w:val="00B93A38"/>
    <w:rsid w:val="00B96EE8"/>
    <w:rsid w:val="00B96FF0"/>
    <w:rsid w:val="00BA106B"/>
    <w:rsid w:val="00BA2533"/>
    <w:rsid w:val="00BA57B1"/>
    <w:rsid w:val="00BA6894"/>
    <w:rsid w:val="00BA7EB8"/>
    <w:rsid w:val="00BB13B5"/>
    <w:rsid w:val="00BB2328"/>
    <w:rsid w:val="00BB26E0"/>
    <w:rsid w:val="00BB2A5F"/>
    <w:rsid w:val="00BB3E94"/>
    <w:rsid w:val="00BC1620"/>
    <w:rsid w:val="00BC1B81"/>
    <w:rsid w:val="00BC711E"/>
    <w:rsid w:val="00BD14F1"/>
    <w:rsid w:val="00BD4336"/>
    <w:rsid w:val="00BD47BB"/>
    <w:rsid w:val="00BD4D38"/>
    <w:rsid w:val="00BD4DD4"/>
    <w:rsid w:val="00BD5864"/>
    <w:rsid w:val="00BD5C58"/>
    <w:rsid w:val="00BD5C89"/>
    <w:rsid w:val="00BD7487"/>
    <w:rsid w:val="00BD7677"/>
    <w:rsid w:val="00BD788D"/>
    <w:rsid w:val="00BE19CF"/>
    <w:rsid w:val="00BE1D53"/>
    <w:rsid w:val="00BE2D34"/>
    <w:rsid w:val="00BE41EB"/>
    <w:rsid w:val="00BE59F9"/>
    <w:rsid w:val="00BE5F87"/>
    <w:rsid w:val="00BE64D6"/>
    <w:rsid w:val="00BF0746"/>
    <w:rsid w:val="00BF2A1F"/>
    <w:rsid w:val="00BF2B57"/>
    <w:rsid w:val="00BF3682"/>
    <w:rsid w:val="00BF57E5"/>
    <w:rsid w:val="00BF5AA1"/>
    <w:rsid w:val="00BF6BA2"/>
    <w:rsid w:val="00C00AED"/>
    <w:rsid w:val="00C013A7"/>
    <w:rsid w:val="00C02F3C"/>
    <w:rsid w:val="00C033C1"/>
    <w:rsid w:val="00C04C7B"/>
    <w:rsid w:val="00C100C6"/>
    <w:rsid w:val="00C113DA"/>
    <w:rsid w:val="00C155C0"/>
    <w:rsid w:val="00C16925"/>
    <w:rsid w:val="00C2001A"/>
    <w:rsid w:val="00C23180"/>
    <w:rsid w:val="00C242FA"/>
    <w:rsid w:val="00C24E90"/>
    <w:rsid w:val="00C254E0"/>
    <w:rsid w:val="00C279AA"/>
    <w:rsid w:val="00C30CFF"/>
    <w:rsid w:val="00C31AEF"/>
    <w:rsid w:val="00C35B02"/>
    <w:rsid w:val="00C41A43"/>
    <w:rsid w:val="00C4200F"/>
    <w:rsid w:val="00C431C6"/>
    <w:rsid w:val="00C434E6"/>
    <w:rsid w:val="00C45244"/>
    <w:rsid w:val="00C4549D"/>
    <w:rsid w:val="00C52D3A"/>
    <w:rsid w:val="00C53AA6"/>
    <w:rsid w:val="00C55B8C"/>
    <w:rsid w:val="00C568A6"/>
    <w:rsid w:val="00C56EDC"/>
    <w:rsid w:val="00C61316"/>
    <w:rsid w:val="00C61B92"/>
    <w:rsid w:val="00C628E0"/>
    <w:rsid w:val="00C62DC1"/>
    <w:rsid w:val="00C663E2"/>
    <w:rsid w:val="00C67F27"/>
    <w:rsid w:val="00C72EE2"/>
    <w:rsid w:val="00C73773"/>
    <w:rsid w:val="00C75D7B"/>
    <w:rsid w:val="00C77FF6"/>
    <w:rsid w:val="00C81F35"/>
    <w:rsid w:val="00C82FDA"/>
    <w:rsid w:val="00C92034"/>
    <w:rsid w:val="00C97BB1"/>
    <w:rsid w:val="00CA21CA"/>
    <w:rsid w:val="00CA3E20"/>
    <w:rsid w:val="00CA5EC1"/>
    <w:rsid w:val="00CB0ACE"/>
    <w:rsid w:val="00CB63C0"/>
    <w:rsid w:val="00CC087B"/>
    <w:rsid w:val="00CC1F2C"/>
    <w:rsid w:val="00CC22F5"/>
    <w:rsid w:val="00CC4153"/>
    <w:rsid w:val="00CC5A49"/>
    <w:rsid w:val="00CD4173"/>
    <w:rsid w:val="00CD5AB5"/>
    <w:rsid w:val="00CD6AB0"/>
    <w:rsid w:val="00CD76C9"/>
    <w:rsid w:val="00CE4224"/>
    <w:rsid w:val="00CE501D"/>
    <w:rsid w:val="00CF03EF"/>
    <w:rsid w:val="00CF2718"/>
    <w:rsid w:val="00CF3ADB"/>
    <w:rsid w:val="00CF49FB"/>
    <w:rsid w:val="00CF4B0A"/>
    <w:rsid w:val="00CF63F8"/>
    <w:rsid w:val="00D01C5F"/>
    <w:rsid w:val="00D051A9"/>
    <w:rsid w:val="00D0666A"/>
    <w:rsid w:val="00D10815"/>
    <w:rsid w:val="00D12BE9"/>
    <w:rsid w:val="00D13102"/>
    <w:rsid w:val="00D149EC"/>
    <w:rsid w:val="00D16E8D"/>
    <w:rsid w:val="00D17562"/>
    <w:rsid w:val="00D17F54"/>
    <w:rsid w:val="00D20AEE"/>
    <w:rsid w:val="00D215D7"/>
    <w:rsid w:val="00D23C37"/>
    <w:rsid w:val="00D25485"/>
    <w:rsid w:val="00D25C75"/>
    <w:rsid w:val="00D27128"/>
    <w:rsid w:val="00D272B6"/>
    <w:rsid w:val="00D27A49"/>
    <w:rsid w:val="00D27EFC"/>
    <w:rsid w:val="00D30A45"/>
    <w:rsid w:val="00D30A70"/>
    <w:rsid w:val="00D30AFA"/>
    <w:rsid w:val="00D30EC7"/>
    <w:rsid w:val="00D34416"/>
    <w:rsid w:val="00D34A1E"/>
    <w:rsid w:val="00D357D5"/>
    <w:rsid w:val="00D35A89"/>
    <w:rsid w:val="00D3622D"/>
    <w:rsid w:val="00D36AAB"/>
    <w:rsid w:val="00D37E24"/>
    <w:rsid w:val="00D42E13"/>
    <w:rsid w:val="00D462FF"/>
    <w:rsid w:val="00D470AC"/>
    <w:rsid w:val="00D4768B"/>
    <w:rsid w:val="00D50033"/>
    <w:rsid w:val="00D513D1"/>
    <w:rsid w:val="00D51645"/>
    <w:rsid w:val="00D51F26"/>
    <w:rsid w:val="00D52285"/>
    <w:rsid w:val="00D5272E"/>
    <w:rsid w:val="00D52746"/>
    <w:rsid w:val="00D53C1E"/>
    <w:rsid w:val="00D54B7F"/>
    <w:rsid w:val="00D55A1C"/>
    <w:rsid w:val="00D56167"/>
    <w:rsid w:val="00D60986"/>
    <w:rsid w:val="00D62023"/>
    <w:rsid w:val="00D63ACB"/>
    <w:rsid w:val="00D63B18"/>
    <w:rsid w:val="00D64276"/>
    <w:rsid w:val="00D67DE4"/>
    <w:rsid w:val="00D766A0"/>
    <w:rsid w:val="00D81027"/>
    <w:rsid w:val="00D81742"/>
    <w:rsid w:val="00D82BFD"/>
    <w:rsid w:val="00D83D21"/>
    <w:rsid w:val="00D85000"/>
    <w:rsid w:val="00D86C90"/>
    <w:rsid w:val="00D87044"/>
    <w:rsid w:val="00D873AD"/>
    <w:rsid w:val="00D90FC8"/>
    <w:rsid w:val="00D9758C"/>
    <w:rsid w:val="00DA2F09"/>
    <w:rsid w:val="00DA327A"/>
    <w:rsid w:val="00DA3CCF"/>
    <w:rsid w:val="00DA62EC"/>
    <w:rsid w:val="00DA7CE5"/>
    <w:rsid w:val="00DB05EA"/>
    <w:rsid w:val="00DB1AD2"/>
    <w:rsid w:val="00DB2CC1"/>
    <w:rsid w:val="00DB5022"/>
    <w:rsid w:val="00DB5559"/>
    <w:rsid w:val="00DB5A51"/>
    <w:rsid w:val="00DB6B9C"/>
    <w:rsid w:val="00DB6EB8"/>
    <w:rsid w:val="00DB7ABA"/>
    <w:rsid w:val="00DC0B9E"/>
    <w:rsid w:val="00DC1439"/>
    <w:rsid w:val="00DC2822"/>
    <w:rsid w:val="00DC2D0B"/>
    <w:rsid w:val="00DC2EE4"/>
    <w:rsid w:val="00DD0EEF"/>
    <w:rsid w:val="00DE39F6"/>
    <w:rsid w:val="00DE4041"/>
    <w:rsid w:val="00DE57C3"/>
    <w:rsid w:val="00DE70D3"/>
    <w:rsid w:val="00DF5D87"/>
    <w:rsid w:val="00DF7D08"/>
    <w:rsid w:val="00E0067D"/>
    <w:rsid w:val="00E011CF"/>
    <w:rsid w:val="00E03CDD"/>
    <w:rsid w:val="00E03E12"/>
    <w:rsid w:val="00E04790"/>
    <w:rsid w:val="00E0529A"/>
    <w:rsid w:val="00E052FA"/>
    <w:rsid w:val="00E07A73"/>
    <w:rsid w:val="00E14C24"/>
    <w:rsid w:val="00E16751"/>
    <w:rsid w:val="00E21D25"/>
    <w:rsid w:val="00E22118"/>
    <w:rsid w:val="00E22315"/>
    <w:rsid w:val="00E25713"/>
    <w:rsid w:val="00E25981"/>
    <w:rsid w:val="00E304D0"/>
    <w:rsid w:val="00E3213A"/>
    <w:rsid w:val="00E33E39"/>
    <w:rsid w:val="00E36B6A"/>
    <w:rsid w:val="00E36D9E"/>
    <w:rsid w:val="00E416F2"/>
    <w:rsid w:val="00E429DD"/>
    <w:rsid w:val="00E438CF"/>
    <w:rsid w:val="00E45236"/>
    <w:rsid w:val="00E45B51"/>
    <w:rsid w:val="00E4647E"/>
    <w:rsid w:val="00E47008"/>
    <w:rsid w:val="00E51C4F"/>
    <w:rsid w:val="00E533D8"/>
    <w:rsid w:val="00E54BF6"/>
    <w:rsid w:val="00E54CEB"/>
    <w:rsid w:val="00E54FB2"/>
    <w:rsid w:val="00E60C34"/>
    <w:rsid w:val="00E61D3B"/>
    <w:rsid w:val="00E63C5A"/>
    <w:rsid w:val="00E6478A"/>
    <w:rsid w:val="00E65952"/>
    <w:rsid w:val="00E67754"/>
    <w:rsid w:val="00E67A8E"/>
    <w:rsid w:val="00E67E9F"/>
    <w:rsid w:val="00E7047F"/>
    <w:rsid w:val="00E71582"/>
    <w:rsid w:val="00E7223E"/>
    <w:rsid w:val="00E74E12"/>
    <w:rsid w:val="00E76255"/>
    <w:rsid w:val="00E764D7"/>
    <w:rsid w:val="00E76FF0"/>
    <w:rsid w:val="00E80259"/>
    <w:rsid w:val="00E803BD"/>
    <w:rsid w:val="00E81419"/>
    <w:rsid w:val="00E82F62"/>
    <w:rsid w:val="00E83397"/>
    <w:rsid w:val="00E84CC3"/>
    <w:rsid w:val="00E84EE0"/>
    <w:rsid w:val="00E8591B"/>
    <w:rsid w:val="00E86401"/>
    <w:rsid w:val="00E86844"/>
    <w:rsid w:val="00E86FA5"/>
    <w:rsid w:val="00E90B66"/>
    <w:rsid w:val="00E91380"/>
    <w:rsid w:val="00E943C8"/>
    <w:rsid w:val="00E94B24"/>
    <w:rsid w:val="00E95133"/>
    <w:rsid w:val="00E97168"/>
    <w:rsid w:val="00EA0158"/>
    <w:rsid w:val="00EA1498"/>
    <w:rsid w:val="00EA212E"/>
    <w:rsid w:val="00EA2E30"/>
    <w:rsid w:val="00EA3BEE"/>
    <w:rsid w:val="00EA5D17"/>
    <w:rsid w:val="00EB02E3"/>
    <w:rsid w:val="00EB412D"/>
    <w:rsid w:val="00EB6794"/>
    <w:rsid w:val="00EB7510"/>
    <w:rsid w:val="00EC1E20"/>
    <w:rsid w:val="00EC5F94"/>
    <w:rsid w:val="00EC65A8"/>
    <w:rsid w:val="00ED30CD"/>
    <w:rsid w:val="00ED34EA"/>
    <w:rsid w:val="00ED3D00"/>
    <w:rsid w:val="00ED4784"/>
    <w:rsid w:val="00ED6592"/>
    <w:rsid w:val="00ED6B0D"/>
    <w:rsid w:val="00ED7F78"/>
    <w:rsid w:val="00EE2D5E"/>
    <w:rsid w:val="00EE3B44"/>
    <w:rsid w:val="00EE57AC"/>
    <w:rsid w:val="00EE61AC"/>
    <w:rsid w:val="00EF1271"/>
    <w:rsid w:val="00EF6150"/>
    <w:rsid w:val="00EF7428"/>
    <w:rsid w:val="00F00CF8"/>
    <w:rsid w:val="00F036B0"/>
    <w:rsid w:val="00F03DB3"/>
    <w:rsid w:val="00F04297"/>
    <w:rsid w:val="00F1007A"/>
    <w:rsid w:val="00F10178"/>
    <w:rsid w:val="00F13918"/>
    <w:rsid w:val="00F15DAC"/>
    <w:rsid w:val="00F15F22"/>
    <w:rsid w:val="00F16F7D"/>
    <w:rsid w:val="00F213D9"/>
    <w:rsid w:val="00F2246E"/>
    <w:rsid w:val="00F26933"/>
    <w:rsid w:val="00F27968"/>
    <w:rsid w:val="00F31ACD"/>
    <w:rsid w:val="00F32028"/>
    <w:rsid w:val="00F33AC8"/>
    <w:rsid w:val="00F4108D"/>
    <w:rsid w:val="00F421F6"/>
    <w:rsid w:val="00F4249D"/>
    <w:rsid w:val="00F479AE"/>
    <w:rsid w:val="00F509F0"/>
    <w:rsid w:val="00F53038"/>
    <w:rsid w:val="00F54C87"/>
    <w:rsid w:val="00F54D9F"/>
    <w:rsid w:val="00F55C32"/>
    <w:rsid w:val="00F56D86"/>
    <w:rsid w:val="00F57A92"/>
    <w:rsid w:val="00F60C5D"/>
    <w:rsid w:val="00F611D3"/>
    <w:rsid w:val="00F61C38"/>
    <w:rsid w:val="00F6724E"/>
    <w:rsid w:val="00F67F00"/>
    <w:rsid w:val="00F70737"/>
    <w:rsid w:val="00F76624"/>
    <w:rsid w:val="00F76A56"/>
    <w:rsid w:val="00F80297"/>
    <w:rsid w:val="00F82876"/>
    <w:rsid w:val="00F830B9"/>
    <w:rsid w:val="00F9297B"/>
    <w:rsid w:val="00F92EEB"/>
    <w:rsid w:val="00F932D2"/>
    <w:rsid w:val="00F94452"/>
    <w:rsid w:val="00F94EC7"/>
    <w:rsid w:val="00F96F61"/>
    <w:rsid w:val="00FA09EE"/>
    <w:rsid w:val="00FA509B"/>
    <w:rsid w:val="00FB0ABB"/>
    <w:rsid w:val="00FB0D6E"/>
    <w:rsid w:val="00FB1941"/>
    <w:rsid w:val="00FB2FC9"/>
    <w:rsid w:val="00FB41BA"/>
    <w:rsid w:val="00FB7687"/>
    <w:rsid w:val="00FC0679"/>
    <w:rsid w:val="00FC11DA"/>
    <w:rsid w:val="00FC42F3"/>
    <w:rsid w:val="00FC5407"/>
    <w:rsid w:val="00FD0637"/>
    <w:rsid w:val="00FD0BD6"/>
    <w:rsid w:val="00FD3A8C"/>
    <w:rsid w:val="00FD4431"/>
    <w:rsid w:val="00FD498D"/>
    <w:rsid w:val="00FD4C71"/>
    <w:rsid w:val="00FD5409"/>
    <w:rsid w:val="00FD756A"/>
    <w:rsid w:val="00FE0ED7"/>
    <w:rsid w:val="00FE2148"/>
    <w:rsid w:val="00FE7790"/>
    <w:rsid w:val="00FF0673"/>
    <w:rsid w:val="00FF0F1E"/>
    <w:rsid w:val="00FF10C5"/>
    <w:rsid w:val="00FF1C1E"/>
    <w:rsid w:val="00FF2245"/>
    <w:rsid w:val="00FF3473"/>
    <w:rsid w:val="00FF504A"/>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D873"/>
  <w15:docId w15:val="{23C6CA25-4D5A-C347-9672-08571B3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396E51"/>
  </w:style>
  <w:style w:type="character" w:customStyle="1" w:styleId="apple-converted-space">
    <w:name w:val="apple-converted-space"/>
    <w:basedOn w:val="a0"/>
    <w:rsid w:val="00396E51"/>
  </w:style>
  <w:style w:type="character" w:styleId="a3">
    <w:name w:val="Hyperlink"/>
    <w:basedOn w:val="a0"/>
    <w:uiPriority w:val="99"/>
    <w:semiHidden/>
    <w:unhideWhenUsed/>
    <w:rsid w:val="00396E51"/>
    <w:rPr>
      <w:color w:val="0000FF"/>
      <w:u w:val="single"/>
    </w:rPr>
  </w:style>
  <w:style w:type="paragraph" w:styleId="a4">
    <w:name w:val="Normal (Web)"/>
    <w:basedOn w:val="a"/>
    <w:unhideWhenUsed/>
    <w:rsid w:val="0059198B"/>
    <w:pPr>
      <w:spacing w:before="150" w:after="150" w:line="240" w:lineRule="auto"/>
    </w:pPr>
    <w:rPr>
      <w:rFonts w:ascii="Times New Roman" w:eastAsia="Times New Roman" w:hAnsi="Times New Roman" w:cs="Times New Roman"/>
      <w:sz w:val="24"/>
      <w:szCs w:val="24"/>
      <w:lang w:eastAsia="ru-RU"/>
    </w:rPr>
  </w:style>
  <w:style w:type="paragraph" w:customStyle="1" w:styleId="s1">
    <w:name w:val="s_1"/>
    <w:basedOn w:val="a"/>
    <w:rsid w:val="00591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rsid w:val="0059198B"/>
    <w:rPr>
      <w:rFonts w:ascii="Courier New" w:eastAsia="Times New Roman" w:hAnsi="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892415">
      <w:bodyDiv w:val="1"/>
      <w:marLeft w:val="0"/>
      <w:marRight w:val="0"/>
      <w:marTop w:val="0"/>
      <w:marBottom w:val="0"/>
      <w:divBdr>
        <w:top w:val="none" w:sz="0" w:space="0" w:color="auto"/>
        <w:left w:val="none" w:sz="0" w:space="0" w:color="auto"/>
        <w:bottom w:val="none" w:sz="0" w:space="0" w:color="auto"/>
        <w:right w:val="none" w:sz="0" w:space="0" w:color="auto"/>
      </w:divBdr>
      <w:divsChild>
        <w:div w:id="690373824">
          <w:marLeft w:val="0"/>
          <w:marRight w:val="0"/>
          <w:marTop w:val="120"/>
          <w:marBottom w:val="0"/>
          <w:divBdr>
            <w:top w:val="none" w:sz="0" w:space="0" w:color="auto"/>
            <w:left w:val="none" w:sz="0" w:space="0" w:color="auto"/>
            <w:bottom w:val="none" w:sz="0" w:space="0" w:color="auto"/>
            <w:right w:val="none" w:sz="0" w:space="0" w:color="auto"/>
          </w:divBdr>
        </w:div>
        <w:div w:id="446313149">
          <w:marLeft w:val="0"/>
          <w:marRight w:val="0"/>
          <w:marTop w:val="120"/>
          <w:marBottom w:val="0"/>
          <w:divBdr>
            <w:top w:val="none" w:sz="0" w:space="0" w:color="auto"/>
            <w:left w:val="none" w:sz="0" w:space="0" w:color="auto"/>
            <w:bottom w:val="none" w:sz="0" w:space="0" w:color="auto"/>
            <w:right w:val="none" w:sz="0" w:space="0" w:color="auto"/>
          </w:divBdr>
        </w:div>
        <w:div w:id="453521372">
          <w:marLeft w:val="0"/>
          <w:marRight w:val="0"/>
          <w:marTop w:val="120"/>
          <w:marBottom w:val="0"/>
          <w:divBdr>
            <w:top w:val="none" w:sz="0" w:space="0" w:color="auto"/>
            <w:left w:val="none" w:sz="0" w:space="0" w:color="auto"/>
            <w:bottom w:val="none" w:sz="0" w:space="0" w:color="auto"/>
            <w:right w:val="none" w:sz="0" w:space="0" w:color="auto"/>
          </w:divBdr>
        </w:div>
        <w:div w:id="502823309">
          <w:marLeft w:val="0"/>
          <w:marRight w:val="0"/>
          <w:marTop w:val="120"/>
          <w:marBottom w:val="0"/>
          <w:divBdr>
            <w:top w:val="none" w:sz="0" w:space="0" w:color="auto"/>
            <w:left w:val="none" w:sz="0" w:space="0" w:color="auto"/>
            <w:bottom w:val="none" w:sz="0" w:space="0" w:color="auto"/>
            <w:right w:val="none" w:sz="0" w:space="0" w:color="auto"/>
          </w:divBdr>
        </w:div>
        <w:div w:id="890580736">
          <w:marLeft w:val="0"/>
          <w:marRight w:val="0"/>
          <w:marTop w:val="120"/>
          <w:marBottom w:val="0"/>
          <w:divBdr>
            <w:top w:val="none" w:sz="0" w:space="0" w:color="auto"/>
            <w:left w:val="none" w:sz="0" w:space="0" w:color="auto"/>
            <w:bottom w:val="none" w:sz="0" w:space="0" w:color="auto"/>
            <w:right w:val="none" w:sz="0" w:space="0" w:color="auto"/>
          </w:divBdr>
        </w:div>
        <w:div w:id="1000422882">
          <w:marLeft w:val="0"/>
          <w:marRight w:val="0"/>
          <w:marTop w:val="120"/>
          <w:marBottom w:val="0"/>
          <w:divBdr>
            <w:top w:val="none" w:sz="0" w:space="0" w:color="auto"/>
            <w:left w:val="none" w:sz="0" w:space="0" w:color="auto"/>
            <w:bottom w:val="none" w:sz="0" w:space="0" w:color="auto"/>
            <w:right w:val="none" w:sz="0" w:space="0" w:color="auto"/>
          </w:divBdr>
        </w:div>
        <w:div w:id="771053874">
          <w:marLeft w:val="0"/>
          <w:marRight w:val="0"/>
          <w:marTop w:val="120"/>
          <w:marBottom w:val="0"/>
          <w:divBdr>
            <w:top w:val="none" w:sz="0" w:space="0" w:color="auto"/>
            <w:left w:val="none" w:sz="0" w:space="0" w:color="auto"/>
            <w:bottom w:val="none" w:sz="0" w:space="0" w:color="auto"/>
            <w:right w:val="none" w:sz="0" w:space="0" w:color="auto"/>
          </w:divBdr>
        </w:div>
        <w:div w:id="2141262642">
          <w:marLeft w:val="0"/>
          <w:marRight w:val="0"/>
          <w:marTop w:val="120"/>
          <w:marBottom w:val="0"/>
          <w:divBdr>
            <w:top w:val="none" w:sz="0" w:space="0" w:color="auto"/>
            <w:left w:val="none" w:sz="0" w:space="0" w:color="auto"/>
            <w:bottom w:val="none" w:sz="0" w:space="0" w:color="auto"/>
            <w:right w:val="none" w:sz="0" w:space="0" w:color="auto"/>
          </w:divBdr>
        </w:div>
        <w:div w:id="1753158160">
          <w:marLeft w:val="0"/>
          <w:marRight w:val="0"/>
          <w:marTop w:val="120"/>
          <w:marBottom w:val="0"/>
          <w:divBdr>
            <w:top w:val="none" w:sz="0" w:space="0" w:color="auto"/>
            <w:left w:val="none" w:sz="0" w:space="0" w:color="auto"/>
            <w:bottom w:val="none" w:sz="0" w:space="0" w:color="auto"/>
            <w:right w:val="none" w:sz="0" w:space="0" w:color="auto"/>
          </w:divBdr>
        </w:div>
        <w:div w:id="1916163554">
          <w:marLeft w:val="0"/>
          <w:marRight w:val="0"/>
          <w:marTop w:val="120"/>
          <w:marBottom w:val="0"/>
          <w:divBdr>
            <w:top w:val="none" w:sz="0" w:space="0" w:color="auto"/>
            <w:left w:val="none" w:sz="0" w:space="0" w:color="auto"/>
            <w:bottom w:val="none" w:sz="0" w:space="0" w:color="auto"/>
            <w:right w:val="none" w:sz="0" w:space="0" w:color="auto"/>
          </w:divBdr>
        </w:div>
        <w:div w:id="1380664909">
          <w:marLeft w:val="0"/>
          <w:marRight w:val="0"/>
          <w:marTop w:val="120"/>
          <w:marBottom w:val="0"/>
          <w:divBdr>
            <w:top w:val="none" w:sz="0" w:space="0" w:color="auto"/>
            <w:left w:val="none" w:sz="0" w:space="0" w:color="auto"/>
            <w:bottom w:val="none" w:sz="0" w:space="0" w:color="auto"/>
            <w:right w:val="none" w:sz="0" w:space="0" w:color="auto"/>
          </w:divBdr>
        </w:div>
        <w:div w:id="445006928">
          <w:marLeft w:val="0"/>
          <w:marRight w:val="0"/>
          <w:marTop w:val="120"/>
          <w:marBottom w:val="0"/>
          <w:divBdr>
            <w:top w:val="none" w:sz="0" w:space="0" w:color="auto"/>
            <w:left w:val="none" w:sz="0" w:space="0" w:color="auto"/>
            <w:bottom w:val="none" w:sz="0" w:space="0" w:color="auto"/>
            <w:right w:val="none" w:sz="0" w:space="0" w:color="auto"/>
          </w:divBdr>
        </w:div>
        <w:div w:id="1531726288">
          <w:marLeft w:val="0"/>
          <w:marRight w:val="0"/>
          <w:marTop w:val="120"/>
          <w:marBottom w:val="0"/>
          <w:divBdr>
            <w:top w:val="none" w:sz="0" w:space="0" w:color="auto"/>
            <w:left w:val="none" w:sz="0" w:space="0" w:color="auto"/>
            <w:bottom w:val="none" w:sz="0" w:space="0" w:color="auto"/>
            <w:right w:val="none" w:sz="0" w:space="0" w:color="auto"/>
          </w:divBdr>
        </w:div>
        <w:div w:id="1244603133">
          <w:marLeft w:val="0"/>
          <w:marRight w:val="0"/>
          <w:marTop w:val="120"/>
          <w:marBottom w:val="0"/>
          <w:divBdr>
            <w:top w:val="none" w:sz="0" w:space="0" w:color="auto"/>
            <w:left w:val="none" w:sz="0" w:space="0" w:color="auto"/>
            <w:bottom w:val="none" w:sz="0" w:space="0" w:color="auto"/>
            <w:right w:val="none" w:sz="0" w:space="0" w:color="auto"/>
          </w:divBdr>
        </w:div>
        <w:div w:id="1508523091">
          <w:marLeft w:val="0"/>
          <w:marRight w:val="0"/>
          <w:marTop w:val="120"/>
          <w:marBottom w:val="0"/>
          <w:divBdr>
            <w:top w:val="none" w:sz="0" w:space="0" w:color="auto"/>
            <w:left w:val="none" w:sz="0" w:space="0" w:color="auto"/>
            <w:bottom w:val="none" w:sz="0" w:space="0" w:color="auto"/>
            <w:right w:val="none" w:sz="0" w:space="0" w:color="auto"/>
          </w:divBdr>
        </w:div>
        <w:div w:id="1741247168">
          <w:marLeft w:val="0"/>
          <w:marRight w:val="0"/>
          <w:marTop w:val="120"/>
          <w:marBottom w:val="0"/>
          <w:divBdr>
            <w:top w:val="none" w:sz="0" w:space="0" w:color="auto"/>
            <w:left w:val="none" w:sz="0" w:space="0" w:color="auto"/>
            <w:bottom w:val="none" w:sz="0" w:space="0" w:color="auto"/>
            <w:right w:val="none" w:sz="0" w:space="0" w:color="auto"/>
          </w:divBdr>
        </w:div>
        <w:div w:id="690763173">
          <w:marLeft w:val="0"/>
          <w:marRight w:val="0"/>
          <w:marTop w:val="120"/>
          <w:marBottom w:val="0"/>
          <w:divBdr>
            <w:top w:val="none" w:sz="0" w:space="0" w:color="auto"/>
            <w:left w:val="none" w:sz="0" w:space="0" w:color="auto"/>
            <w:bottom w:val="none" w:sz="0" w:space="0" w:color="auto"/>
            <w:right w:val="none" w:sz="0" w:space="0" w:color="auto"/>
          </w:divBdr>
        </w:div>
        <w:div w:id="382297210">
          <w:marLeft w:val="0"/>
          <w:marRight w:val="0"/>
          <w:marTop w:val="120"/>
          <w:marBottom w:val="0"/>
          <w:divBdr>
            <w:top w:val="none" w:sz="0" w:space="0" w:color="auto"/>
            <w:left w:val="none" w:sz="0" w:space="0" w:color="auto"/>
            <w:bottom w:val="none" w:sz="0" w:space="0" w:color="auto"/>
            <w:right w:val="none" w:sz="0" w:space="0" w:color="auto"/>
          </w:divBdr>
        </w:div>
        <w:div w:id="921182112">
          <w:marLeft w:val="0"/>
          <w:marRight w:val="0"/>
          <w:marTop w:val="120"/>
          <w:marBottom w:val="0"/>
          <w:divBdr>
            <w:top w:val="none" w:sz="0" w:space="0" w:color="auto"/>
            <w:left w:val="none" w:sz="0" w:space="0" w:color="auto"/>
            <w:bottom w:val="none" w:sz="0" w:space="0" w:color="auto"/>
            <w:right w:val="none" w:sz="0" w:space="0" w:color="auto"/>
          </w:divBdr>
        </w:div>
        <w:div w:id="1455755272">
          <w:marLeft w:val="0"/>
          <w:marRight w:val="0"/>
          <w:marTop w:val="120"/>
          <w:marBottom w:val="0"/>
          <w:divBdr>
            <w:top w:val="none" w:sz="0" w:space="0" w:color="auto"/>
            <w:left w:val="none" w:sz="0" w:space="0" w:color="auto"/>
            <w:bottom w:val="none" w:sz="0" w:space="0" w:color="auto"/>
            <w:right w:val="none" w:sz="0" w:space="0" w:color="auto"/>
          </w:divBdr>
        </w:div>
        <w:div w:id="501314751">
          <w:marLeft w:val="0"/>
          <w:marRight w:val="0"/>
          <w:marTop w:val="120"/>
          <w:marBottom w:val="0"/>
          <w:divBdr>
            <w:top w:val="none" w:sz="0" w:space="0" w:color="auto"/>
            <w:left w:val="none" w:sz="0" w:space="0" w:color="auto"/>
            <w:bottom w:val="none" w:sz="0" w:space="0" w:color="auto"/>
            <w:right w:val="none" w:sz="0" w:space="0" w:color="auto"/>
          </w:divBdr>
        </w:div>
        <w:div w:id="1590768403">
          <w:marLeft w:val="0"/>
          <w:marRight w:val="0"/>
          <w:marTop w:val="120"/>
          <w:marBottom w:val="0"/>
          <w:divBdr>
            <w:top w:val="none" w:sz="0" w:space="0" w:color="auto"/>
            <w:left w:val="none" w:sz="0" w:space="0" w:color="auto"/>
            <w:bottom w:val="none" w:sz="0" w:space="0" w:color="auto"/>
            <w:right w:val="none" w:sz="0" w:space="0" w:color="auto"/>
          </w:divBdr>
        </w:div>
        <w:div w:id="1739399667">
          <w:marLeft w:val="0"/>
          <w:marRight w:val="0"/>
          <w:marTop w:val="120"/>
          <w:marBottom w:val="0"/>
          <w:divBdr>
            <w:top w:val="none" w:sz="0" w:space="0" w:color="auto"/>
            <w:left w:val="none" w:sz="0" w:space="0" w:color="auto"/>
            <w:bottom w:val="none" w:sz="0" w:space="0" w:color="auto"/>
            <w:right w:val="none" w:sz="0" w:space="0" w:color="auto"/>
          </w:divBdr>
        </w:div>
        <w:div w:id="140660361">
          <w:marLeft w:val="0"/>
          <w:marRight w:val="0"/>
          <w:marTop w:val="120"/>
          <w:marBottom w:val="0"/>
          <w:divBdr>
            <w:top w:val="none" w:sz="0" w:space="0" w:color="auto"/>
            <w:left w:val="none" w:sz="0" w:space="0" w:color="auto"/>
            <w:bottom w:val="none" w:sz="0" w:space="0" w:color="auto"/>
            <w:right w:val="none" w:sz="0" w:space="0" w:color="auto"/>
          </w:divBdr>
        </w:div>
        <w:div w:id="1827865642">
          <w:marLeft w:val="0"/>
          <w:marRight w:val="0"/>
          <w:marTop w:val="120"/>
          <w:marBottom w:val="0"/>
          <w:divBdr>
            <w:top w:val="none" w:sz="0" w:space="0" w:color="auto"/>
            <w:left w:val="none" w:sz="0" w:space="0" w:color="auto"/>
            <w:bottom w:val="none" w:sz="0" w:space="0" w:color="auto"/>
            <w:right w:val="none" w:sz="0" w:space="0" w:color="auto"/>
          </w:divBdr>
        </w:div>
        <w:div w:id="1052189588">
          <w:marLeft w:val="0"/>
          <w:marRight w:val="0"/>
          <w:marTop w:val="120"/>
          <w:marBottom w:val="0"/>
          <w:divBdr>
            <w:top w:val="none" w:sz="0" w:space="0" w:color="auto"/>
            <w:left w:val="none" w:sz="0" w:space="0" w:color="auto"/>
            <w:bottom w:val="none" w:sz="0" w:space="0" w:color="auto"/>
            <w:right w:val="none" w:sz="0" w:space="0" w:color="auto"/>
          </w:divBdr>
        </w:div>
        <w:div w:id="30306069">
          <w:marLeft w:val="0"/>
          <w:marRight w:val="0"/>
          <w:marTop w:val="120"/>
          <w:marBottom w:val="0"/>
          <w:divBdr>
            <w:top w:val="none" w:sz="0" w:space="0" w:color="auto"/>
            <w:left w:val="none" w:sz="0" w:space="0" w:color="auto"/>
            <w:bottom w:val="none" w:sz="0" w:space="0" w:color="auto"/>
            <w:right w:val="none" w:sz="0" w:space="0" w:color="auto"/>
          </w:divBdr>
        </w:div>
        <w:div w:id="808089727">
          <w:marLeft w:val="0"/>
          <w:marRight w:val="0"/>
          <w:marTop w:val="120"/>
          <w:marBottom w:val="0"/>
          <w:divBdr>
            <w:top w:val="none" w:sz="0" w:space="0" w:color="auto"/>
            <w:left w:val="none" w:sz="0" w:space="0" w:color="auto"/>
            <w:bottom w:val="none" w:sz="0" w:space="0" w:color="auto"/>
            <w:right w:val="none" w:sz="0" w:space="0" w:color="auto"/>
          </w:divBdr>
        </w:div>
        <w:div w:id="1447773585">
          <w:marLeft w:val="0"/>
          <w:marRight w:val="0"/>
          <w:marTop w:val="120"/>
          <w:marBottom w:val="0"/>
          <w:divBdr>
            <w:top w:val="none" w:sz="0" w:space="0" w:color="auto"/>
            <w:left w:val="none" w:sz="0" w:space="0" w:color="auto"/>
            <w:bottom w:val="none" w:sz="0" w:space="0" w:color="auto"/>
            <w:right w:val="none" w:sz="0" w:space="0" w:color="auto"/>
          </w:divBdr>
        </w:div>
        <w:div w:id="1839035882">
          <w:marLeft w:val="0"/>
          <w:marRight w:val="0"/>
          <w:marTop w:val="120"/>
          <w:marBottom w:val="0"/>
          <w:divBdr>
            <w:top w:val="none" w:sz="0" w:space="0" w:color="auto"/>
            <w:left w:val="none" w:sz="0" w:space="0" w:color="auto"/>
            <w:bottom w:val="none" w:sz="0" w:space="0" w:color="auto"/>
            <w:right w:val="none" w:sz="0" w:space="0" w:color="auto"/>
          </w:divBdr>
        </w:div>
        <w:div w:id="859782388">
          <w:marLeft w:val="0"/>
          <w:marRight w:val="0"/>
          <w:marTop w:val="120"/>
          <w:marBottom w:val="0"/>
          <w:divBdr>
            <w:top w:val="none" w:sz="0" w:space="0" w:color="auto"/>
            <w:left w:val="none" w:sz="0" w:space="0" w:color="auto"/>
            <w:bottom w:val="none" w:sz="0" w:space="0" w:color="auto"/>
            <w:right w:val="none" w:sz="0" w:space="0" w:color="auto"/>
          </w:divBdr>
        </w:div>
      </w:divsChild>
    </w:div>
    <w:div w:id="1842508646">
      <w:bodyDiv w:val="1"/>
      <w:marLeft w:val="0"/>
      <w:marRight w:val="0"/>
      <w:marTop w:val="0"/>
      <w:marBottom w:val="0"/>
      <w:divBdr>
        <w:top w:val="none" w:sz="0" w:space="0" w:color="auto"/>
        <w:left w:val="none" w:sz="0" w:space="0" w:color="auto"/>
        <w:bottom w:val="none" w:sz="0" w:space="0" w:color="auto"/>
        <w:right w:val="none" w:sz="0" w:space="0" w:color="auto"/>
      </w:divBdr>
      <w:divsChild>
        <w:div w:id="1392192777">
          <w:marLeft w:val="0"/>
          <w:marRight w:val="0"/>
          <w:marTop w:val="120"/>
          <w:marBottom w:val="0"/>
          <w:divBdr>
            <w:top w:val="none" w:sz="0" w:space="0" w:color="auto"/>
            <w:left w:val="none" w:sz="0" w:space="0" w:color="auto"/>
            <w:bottom w:val="none" w:sz="0" w:space="0" w:color="auto"/>
            <w:right w:val="none" w:sz="0" w:space="0" w:color="auto"/>
          </w:divBdr>
        </w:div>
        <w:div w:id="974218321">
          <w:marLeft w:val="0"/>
          <w:marRight w:val="0"/>
          <w:marTop w:val="120"/>
          <w:marBottom w:val="0"/>
          <w:divBdr>
            <w:top w:val="none" w:sz="0" w:space="0" w:color="auto"/>
            <w:left w:val="none" w:sz="0" w:space="0" w:color="auto"/>
            <w:bottom w:val="none" w:sz="0" w:space="0" w:color="auto"/>
            <w:right w:val="none" w:sz="0" w:space="0" w:color="auto"/>
          </w:divBdr>
        </w:div>
        <w:div w:id="699361578">
          <w:marLeft w:val="0"/>
          <w:marRight w:val="0"/>
          <w:marTop w:val="120"/>
          <w:marBottom w:val="0"/>
          <w:divBdr>
            <w:top w:val="none" w:sz="0" w:space="0" w:color="auto"/>
            <w:left w:val="none" w:sz="0" w:space="0" w:color="auto"/>
            <w:bottom w:val="none" w:sz="0" w:space="0" w:color="auto"/>
            <w:right w:val="none" w:sz="0" w:space="0" w:color="auto"/>
          </w:divBdr>
        </w:div>
        <w:div w:id="566695187">
          <w:marLeft w:val="0"/>
          <w:marRight w:val="0"/>
          <w:marTop w:val="120"/>
          <w:marBottom w:val="0"/>
          <w:divBdr>
            <w:top w:val="none" w:sz="0" w:space="0" w:color="auto"/>
            <w:left w:val="none" w:sz="0" w:space="0" w:color="auto"/>
            <w:bottom w:val="none" w:sz="0" w:space="0" w:color="auto"/>
            <w:right w:val="none" w:sz="0" w:space="0" w:color="auto"/>
          </w:divBdr>
        </w:div>
        <w:div w:id="200485357">
          <w:marLeft w:val="0"/>
          <w:marRight w:val="0"/>
          <w:marTop w:val="120"/>
          <w:marBottom w:val="0"/>
          <w:divBdr>
            <w:top w:val="none" w:sz="0" w:space="0" w:color="auto"/>
            <w:left w:val="none" w:sz="0" w:space="0" w:color="auto"/>
            <w:bottom w:val="none" w:sz="0" w:space="0" w:color="auto"/>
            <w:right w:val="none" w:sz="0" w:space="0" w:color="auto"/>
          </w:divBdr>
        </w:div>
        <w:div w:id="127893164">
          <w:marLeft w:val="0"/>
          <w:marRight w:val="0"/>
          <w:marTop w:val="120"/>
          <w:marBottom w:val="96"/>
          <w:divBdr>
            <w:top w:val="none" w:sz="0" w:space="0" w:color="auto"/>
            <w:left w:val="single" w:sz="24" w:space="0" w:color="CED3F1"/>
            <w:bottom w:val="none" w:sz="0" w:space="0" w:color="auto"/>
            <w:right w:val="none" w:sz="0" w:space="0" w:color="auto"/>
          </w:divBdr>
        </w:div>
        <w:div w:id="974988003">
          <w:marLeft w:val="0"/>
          <w:marRight w:val="0"/>
          <w:marTop w:val="120"/>
          <w:marBottom w:val="0"/>
          <w:divBdr>
            <w:top w:val="none" w:sz="0" w:space="0" w:color="auto"/>
            <w:left w:val="none" w:sz="0" w:space="0" w:color="auto"/>
            <w:bottom w:val="none" w:sz="0" w:space="0" w:color="auto"/>
            <w:right w:val="none" w:sz="0" w:space="0" w:color="auto"/>
          </w:divBdr>
        </w:div>
        <w:div w:id="1852792902">
          <w:marLeft w:val="0"/>
          <w:marRight w:val="0"/>
          <w:marTop w:val="120"/>
          <w:marBottom w:val="0"/>
          <w:divBdr>
            <w:top w:val="none" w:sz="0" w:space="0" w:color="auto"/>
            <w:left w:val="none" w:sz="0" w:space="0" w:color="auto"/>
            <w:bottom w:val="none" w:sz="0" w:space="0" w:color="auto"/>
            <w:right w:val="none" w:sz="0" w:space="0" w:color="auto"/>
          </w:divBdr>
        </w:div>
        <w:div w:id="270626469">
          <w:marLeft w:val="0"/>
          <w:marRight w:val="0"/>
          <w:marTop w:val="0"/>
          <w:marBottom w:val="192"/>
          <w:divBdr>
            <w:top w:val="none" w:sz="0" w:space="0" w:color="auto"/>
            <w:left w:val="none" w:sz="0" w:space="0" w:color="auto"/>
            <w:bottom w:val="none" w:sz="0" w:space="0" w:color="auto"/>
            <w:right w:val="none" w:sz="0" w:space="0" w:color="auto"/>
          </w:divBdr>
        </w:div>
        <w:div w:id="1673291559">
          <w:marLeft w:val="0"/>
          <w:marRight w:val="0"/>
          <w:marTop w:val="120"/>
          <w:marBottom w:val="96"/>
          <w:divBdr>
            <w:top w:val="none" w:sz="0" w:space="0" w:color="auto"/>
            <w:left w:val="single" w:sz="24" w:space="0" w:color="CED3F1"/>
            <w:bottom w:val="none" w:sz="0" w:space="0" w:color="auto"/>
            <w:right w:val="none" w:sz="0" w:space="0" w:color="auto"/>
          </w:divBdr>
        </w:div>
        <w:div w:id="1627658106">
          <w:marLeft w:val="0"/>
          <w:marRight w:val="0"/>
          <w:marTop w:val="120"/>
          <w:marBottom w:val="0"/>
          <w:divBdr>
            <w:top w:val="none" w:sz="0" w:space="0" w:color="auto"/>
            <w:left w:val="none" w:sz="0" w:space="0" w:color="auto"/>
            <w:bottom w:val="none" w:sz="0" w:space="0" w:color="auto"/>
            <w:right w:val="none" w:sz="0" w:space="0" w:color="auto"/>
          </w:divBdr>
        </w:div>
        <w:div w:id="1024986491">
          <w:marLeft w:val="0"/>
          <w:marRight w:val="0"/>
          <w:marTop w:val="120"/>
          <w:marBottom w:val="0"/>
          <w:divBdr>
            <w:top w:val="none" w:sz="0" w:space="0" w:color="auto"/>
            <w:left w:val="none" w:sz="0" w:space="0" w:color="auto"/>
            <w:bottom w:val="none" w:sz="0" w:space="0" w:color="auto"/>
            <w:right w:val="none" w:sz="0" w:space="0" w:color="auto"/>
          </w:divBdr>
        </w:div>
        <w:div w:id="763576828">
          <w:marLeft w:val="0"/>
          <w:marRight w:val="0"/>
          <w:marTop w:val="120"/>
          <w:marBottom w:val="0"/>
          <w:divBdr>
            <w:top w:val="none" w:sz="0" w:space="0" w:color="auto"/>
            <w:left w:val="none" w:sz="0" w:space="0" w:color="auto"/>
            <w:bottom w:val="none" w:sz="0" w:space="0" w:color="auto"/>
            <w:right w:val="none" w:sz="0" w:space="0" w:color="auto"/>
          </w:divBdr>
        </w:div>
        <w:div w:id="135464022">
          <w:marLeft w:val="0"/>
          <w:marRight w:val="0"/>
          <w:marTop w:val="120"/>
          <w:marBottom w:val="0"/>
          <w:divBdr>
            <w:top w:val="none" w:sz="0" w:space="0" w:color="auto"/>
            <w:left w:val="none" w:sz="0" w:space="0" w:color="auto"/>
            <w:bottom w:val="none" w:sz="0" w:space="0" w:color="auto"/>
            <w:right w:val="none" w:sz="0" w:space="0" w:color="auto"/>
          </w:divBdr>
        </w:div>
        <w:div w:id="133314323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131888/92d969e26a4326c5d02fa79b8f9cf4994ee5633b/#dst100008" TargetMode="External"/><Relationship Id="rId21" Type="http://schemas.openxmlformats.org/officeDocument/2006/relationships/hyperlink" Target="http://www.consultant.ru/document/cons_doc_LAW_5142/e030b95d0e6a02a77c355405dd06e52b986e805a/#dst101643" TargetMode="External"/><Relationship Id="rId42" Type="http://schemas.openxmlformats.org/officeDocument/2006/relationships/hyperlink" Target="http://www.consultant.ru/document/cons_doc_LAW_343/cde611b142b7d6dc8b47072de6d517b2775f6b2b/#dst100138" TargetMode="External"/><Relationship Id="rId47" Type="http://schemas.openxmlformats.org/officeDocument/2006/relationships/hyperlink" Target="http://www.consultant.ru/document/cons_doc_LAW_8816/64309570644c9c88ed3e448d8a378a2ce3e82f8e/#dst100017" TargetMode="External"/><Relationship Id="rId63" Type="http://schemas.openxmlformats.org/officeDocument/2006/relationships/hyperlink" Target="http://www.consultant.ru/document/cons_doc_LAW_28165/d0a2dcb6f95016509db89d90df20098147f6e7fa/#dst1823" TargetMode="External"/><Relationship Id="rId68" Type="http://schemas.openxmlformats.org/officeDocument/2006/relationships/hyperlink" Target="http://www.consultant.ru/document/cons_doc_LAW_172938/29dec7cfb3d6e376b1600faa8528f4eacb824794/#dst100015" TargetMode="External"/><Relationship Id="rId84" Type="http://schemas.openxmlformats.org/officeDocument/2006/relationships/hyperlink" Target="http://www.consultant.ru/document/cons_doc_LAW_19671/14139b16d4f3091c91b334a13073c34237f8e4c4/#dst208" TargetMode="External"/><Relationship Id="rId89" Type="http://schemas.openxmlformats.org/officeDocument/2006/relationships/hyperlink" Target="http://www.consultant.ru/document/cons_doc_LAW_5142/2a54eb7c0c87a49c41aa10efb253f6bdea2bfcf4/#dst100797" TargetMode="External"/><Relationship Id="rId16" Type="http://schemas.openxmlformats.org/officeDocument/2006/relationships/hyperlink" Target="http://base.garant.ru/57751330/18/" TargetMode="External"/><Relationship Id="rId107" Type="http://schemas.openxmlformats.org/officeDocument/2006/relationships/hyperlink" Target="http://www.consultant.ru/document/cons_doc_LAW_28165/0e8bee3e6576f35d75ce0b3fd1a91241ce187b54/#dst1354" TargetMode="External"/><Relationship Id="rId11" Type="http://schemas.openxmlformats.org/officeDocument/2006/relationships/hyperlink" Target="http://base.garant.ru/57751330/18/" TargetMode="External"/><Relationship Id="rId32" Type="http://schemas.openxmlformats.org/officeDocument/2006/relationships/hyperlink" Target="http://www.consultant.ru/document/cons_doc_LAW_28165/19673ff3ff6bfab69286fcde8aab5f1c9ba558a1/#dst424" TargetMode="External"/><Relationship Id="rId37" Type="http://schemas.openxmlformats.org/officeDocument/2006/relationships/hyperlink" Target="http://www.consultant.ru/document/cons_doc_LAW_60683/9191357ae5dc241fd9748f908774bcb5f8433737/#dst100518" TargetMode="External"/><Relationship Id="rId53" Type="http://schemas.openxmlformats.org/officeDocument/2006/relationships/hyperlink" Target="http://www.consultant.ru/document/cons_doc_LAW_140174/" TargetMode="External"/><Relationship Id="rId58" Type="http://schemas.openxmlformats.org/officeDocument/2006/relationships/hyperlink" Target="http://www.consultant.ru/document/cons_doc_LAW_8824/342f022907d47f97c12d394627772ebb5b1ab3d5/#dst218" TargetMode="External"/><Relationship Id="rId74" Type="http://schemas.openxmlformats.org/officeDocument/2006/relationships/hyperlink" Target="http://www.consultant.ru/document/cons_doc_LAW_41915/fcb14e73d23ebe6a29e8361cc6f27fe624f8d711/#dst100077" TargetMode="External"/><Relationship Id="rId79" Type="http://schemas.openxmlformats.org/officeDocument/2006/relationships/hyperlink" Target="http://www.consultant.ru/document/cons_doc_LAW_64924/baabe5b69a3c031bfb8d485891bf8077d6809a94/#dst100042" TargetMode="External"/><Relationship Id="rId102" Type="http://schemas.openxmlformats.org/officeDocument/2006/relationships/hyperlink" Target="http://www.consultant.ru/document/cons_doc_LAW_28165/0e8bee3e6576f35d75ce0b3fd1a91241ce187b54/#dst1354" TargetMode="External"/><Relationship Id="rId5" Type="http://schemas.openxmlformats.org/officeDocument/2006/relationships/hyperlink" Target="http://www.consultant.ru/document/Cons_doc_LAW_312183/d7372b9bbb772927073ce566a64848b23aa14879/" TargetMode="External"/><Relationship Id="rId90" Type="http://schemas.openxmlformats.org/officeDocument/2006/relationships/hyperlink" Target="http://www.consultant.ru/document/cons_doc_LAW_5142/2a54eb7c0c87a49c41aa10efb253f6bdea2bfcf4/#dst42" TargetMode="External"/><Relationship Id="rId95" Type="http://schemas.openxmlformats.org/officeDocument/2006/relationships/hyperlink" Target="http://www.consultant.ru/document/cons_doc_LAW_28165/f6758978b92339b7e996fde13e5104caec7531d2/#dst9200" TargetMode="External"/><Relationship Id="rId22" Type="http://schemas.openxmlformats.org/officeDocument/2006/relationships/hyperlink" Target="http://www.consultant.ru/document/cons_doc_LAW_5142/8226847de7f2eeb92a5dc53e6289e35d1c74e4c2/#dst101949" TargetMode="External"/><Relationship Id="rId27" Type="http://schemas.openxmlformats.org/officeDocument/2006/relationships/hyperlink" Target="http://www.consultant.ru/document/cons_doc_LAW_37833/3d0cac60971a511280cbba229d9b6329c07731f7/#dst100056" TargetMode="External"/><Relationship Id="rId43" Type="http://schemas.openxmlformats.org/officeDocument/2006/relationships/hyperlink" Target="http://www.consultant.ru/document/cons_doc_LAW_8572/" TargetMode="External"/><Relationship Id="rId48" Type="http://schemas.openxmlformats.org/officeDocument/2006/relationships/hyperlink" Target="http://www.consultant.ru/document/cons_doc_LAW_28165/6e115134a13db9e972d7d94237b5ed95fcb00d14/#dst283" TargetMode="External"/><Relationship Id="rId64" Type="http://schemas.openxmlformats.org/officeDocument/2006/relationships/hyperlink" Target="http://www.consultant.ru/document/cons_doc_LAW_8816/170aefeecb412cfc6ae872c24f8421f5f9545099/#dst100197" TargetMode="External"/><Relationship Id="rId69" Type="http://schemas.openxmlformats.org/officeDocument/2006/relationships/hyperlink" Target="http://www.consultant.ru/document/cons_doc_LAW_28165/8d624cd7cd99b553448ec5f3d6ca8921857827ad/#dst101860" TargetMode="External"/><Relationship Id="rId80" Type="http://schemas.openxmlformats.org/officeDocument/2006/relationships/hyperlink" Target="http://www.consultant.ru/document/cons_doc_LAW_64924/baabe5b69a3c031bfb8d485891bf8077d6809a94/#dst9" TargetMode="External"/><Relationship Id="rId85" Type="http://schemas.openxmlformats.org/officeDocument/2006/relationships/hyperlink" Target="http://www.consultant.ru/document/cons_doc_LAW_126833/71325721877d250a9740d96353385c41da255c0a/#dst100020" TargetMode="External"/><Relationship Id="rId12" Type="http://schemas.openxmlformats.org/officeDocument/2006/relationships/hyperlink" Target="http://base.garant.ru/57751330/18/" TargetMode="External"/><Relationship Id="rId17" Type="http://schemas.openxmlformats.org/officeDocument/2006/relationships/hyperlink" Target="http://base.garant.ru/57751330/18/" TargetMode="External"/><Relationship Id="rId33" Type="http://schemas.openxmlformats.org/officeDocument/2006/relationships/hyperlink" Target="http://www.consultant.ru/document/cons_doc_LAW_28165/19673ff3ff6bfab69286fcde8aab5f1c9ba558a1/#dst430" TargetMode="External"/><Relationship Id="rId38" Type="http://schemas.openxmlformats.org/officeDocument/2006/relationships/hyperlink" Target="http://www.consultant.ru/document/cons_doc_LAW_28165/a316e02f275947e31af3c0229497aa99db78d698/#dst764" TargetMode="External"/><Relationship Id="rId59" Type="http://schemas.openxmlformats.org/officeDocument/2006/relationships/hyperlink" Target="http://www.consultant.ru/document/cons_doc_LAW_19671/0b14e6fcebc7613ee7846b850f1402cc4565d09c/#dst216" TargetMode="External"/><Relationship Id="rId103" Type="http://schemas.openxmlformats.org/officeDocument/2006/relationships/hyperlink" Target="http://www.consultant.ru/document/cons_doc_LAW_5142/7e182e4947d73ac02e01baa8e99a147da7ba250e/#dst101383" TargetMode="External"/><Relationship Id="rId108" Type="http://schemas.openxmlformats.org/officeDocument/2006/relationships/hyperlink" Target="http://www.consultant.ru/document/cons_doc_LAW_28165/c785e4888f929b47d9538aeb49e6c3ec4db69e94/#dst1388" TargetMode="External"/><Relationship Id="rId54" Type="http://schemas.openxmlformats.org/officeDocument/2006/relationships/hyperlink" Target="http://www.consultant.ru/document/cons_doc_LAW_153965/30af7bbf9ec3ae3262efb00e277ba9189b714808/#dst100654" TargetMode="External"/><Relationship Id="rId70" Type="http://schemas.openxmlformats.org/officeDocument/2006/relationships/hyperlink" Target="http://www.consultant.ru/document/cons_doc_LAW_28165/dfe87d3a71d81daff6243d64c49ef41c5c3302eb/#dst7765" TargetMode="External"/><Relationship Id="rId75" Type="http://schemas.openxmlformats.org/officeDocument/2006/relationships/hyperlink" Target="http://www.consultant.ru/document/cons_doc_LAW_41915/3c7065b04ae97a0bd9b4a1874d0ebb555de5c2fa/#dst100131" TargetMode="External"/><Relationship Id="rId91" Type="http://schemas.openxmlformats.org/officeDocument/2006/relationships/hyperlink" Target="http://www.consultant.ru/document/cons_doc_LAW_54572/6174818558da6d719f95cbeb7c308b2733e6b5f9/#dst100499" TargetMode="External"/><Relationship Id="rId96" Type="http://schemas.openxmlformats.org/officeDocument/2006/relationships/hyperlink" Target="http://www.consultant.ru/document/cons_doc_LAW_28165/fa62c975ab243732baf9cabdc96e9e9faa89bf1a/#dst102933" TargetMode="External"/><Relationship Id="rId1" Type="http://schemas.openxmlformats.org/officeDocument/2006/relationships/numbering" Target="numbering.xml"/><Relationship Id="rId6" Type="http://schemas.openxmlformats.org/officeDocument/2006/relationships/hyperlink" Target="http://www.consultant.ru/popular/nalog1/2_2.html" TargetMode="External"/><Relationship Id="rId15" Type="http://schemas.openxmlformats.org/officeDocument/2006/relationships/hyperlink" Target="http://base.garant.ru/12189865/" TargetMode="External"/><Relationship Id="rId23" Type="http://schemas.openxmlformats.org/officeDocument/2006/relationships/hyperlink" Target="http://www.consultant.ru/document/cons_doc_LAW_5142/ef15ac31626ea040eb253163411ae540d239002f/#dst101966" TargetMode="External"/><Relationship Id="rId28" Type="http://schemas.openxmlformats.org/officeDocument/2006/relationships/hyperlink" Target="http://www.consultant.ru/document/cons_doc_LAW_37833/3d0cac60971a511280cbba229d9b6329c07731f7/#dst100056" TargetMode="External"/><Relationship Id="rId36" Type="http://schemas.openxmlformats.org/officeDocument/2006/relationships/hyperlink" Target="http://www.consultant.ru/document/cons_doc_LAW_60683/4ea4f205bacbcf58c4634f41bcf794a76eec8847/#dst100114" TargetMode="External"/><Relationship Id="rId49" Type="http://schemas.openxmlformats.org/officeDocument/2006/relationships/hyperlink" Target="http://www.consultant.ru/document/cons_doc_LAW_8559/86c936f9b6c5f0e190749ddc454386548e9102f6/#dst100229" TargetMode="External"/><Relationship Id="rId57" Type="http://schemas.openxmlformats.org/officeDocument/2006/relationships/hyperlink" Target="http://www.consultant.ru/document/cons_doc_LAW_28165/df53ee1751d3e93dbf8c0d34076675da18a2fd06/#dst102052" TargetMode="External"/><Relationship Id="rId106" Type="http://schemas.openxmlformats.org/officeDocument/2006/relationships/hyperlink" Target="http://www.consultant.ru/document/cons_doc_LAW_33773/d859f042781256910abef1f45a82a69417dbdd2f/#dst100865" TargetMode="External"/><Relationship Id="rId10" Type="http://schemas.openxmlformats.org/officeDocument/2006/relationships/hyperlink" Target="http://base.garant.ru/57751330/1/" TargetMode="External"/><Relationship Id="rId31" Type="http://schemas.openxmlformats.org/officeDocument/2006/relationships/hyperlink" Target="http://www.consultant.ru/document/cons_doc_LAW_5143/3f30b673efce96c7eae8e3d78c44ad34994ffa3c/#dst2" TargetMode="External"/><Relationship Id="rId44" Type="http://schemas.openxmlformats.org/officeDocument/2006/relationships/hyperlink" Target="http://www.consultant.ru/document/cons_doc_LAW_28165/c4dda76950086823809763473e10fa70d9707463/#dst100661" TargetMode="External"/><Relationship Id="rId52" Type="http://schemas.openxmlformats.org/officeDocument/2006/relationships/hyperlink" Target="http://www.consultant.ru/document/cons_doc_LAW_11507/" TargetMode="External"/><Relationship Id="rId60" Type="http://schemas.openxmlformats.org/officeDocument/2006/relationships/hyperlink" Target="http://www.consultant.ru/document/cons_doc_LAW_28165/d4ddf64a8dd3e5ca9a2357aabbf32bcf7abcc5f8/#dst7692" TargetMode="External"/><Relationship Id="rId65" Type="http://schemas.openxmlformats.org/officeDocument/2006/relationships/hyperlink" Target="http://www.consultant.ru/document/cons_doc_LAW_172938/29dec7cfb3d6e376b1600faa8528f4eacb824794/#dst100015" TargetMode="External"/><Relationship Id="rId73" Type="http://schemas.openxmlformats.org/officeDocument/2006/relationships/hyperlink" Target="http://www.consultant.ru/document/cons_doc_LAW_37833/3d0cac60971a511280cbba229d9b6329c07731f7/#dst100333" TargetMode="External"/><Relationship Id="rId78" Type="http://schemas.openxmlformats.org/officeDocument/2006/relationships/hyperlink" Target="http://www.consultant.ru/document/cons_doc_LAW_64924/baabe5b69a3c031bfb8d485891bf8077d6809a94/#dst100041" TargetMode="External"/><Relationship Id="rId81" Type="http://schemas.openxmlformats.org/officeDocument/2006/relationships/hyperlink" Target="http://www.consultant.ru/document/cons_doc_LAW_64924/baabe5b69a3c031bfb8d485891bf8077d6809a94/#dst8" TargetMode="External"/><Relationship Id="rId86" Type="http://schemas.openxmlformats.org/officeDocument/2006/relationships/hyperlink" Target="http://www.consultant.ru/document/cons_doc_LAW_126833/e6e56042efb27d9ecf09e1e6a58091c283690502/#dst100155" TargetMode="External"/><Relationship Id="rId94" Type="http://schemas.openxmlformats.org/officeDocument/2006/relationships/hyperlink" Target="http://www.consultant.ru/document/cons_doc_LAW_28165/9019992fb9ee5eee0ec4a56daeecdf6e1a93d162/#dst4219" TargetMode="External"/><Relationship Id="rId99" Type="http://schemas.openxmlformats.org/officeDocument/2006/relationships/hyperlink" Target="http://www.consultant.ru/document/cons_doc_LAW_28165/18042e83afd04a04a91ff46533874f2a3fc2e3cf/#dst9195" TargetMode="External"/><Relationship Id="rId101" Type="http://schemas.openxmlformats.org/officeDocument/2006/relationships/hyperlink" Target="http://www.consultant.ru/document/cons_doc_LAW_28165/f6758978b92339b7e996fde13e5104caec7531d2/#dst9200" TargetMode="External"/><Relationship Id="rId4" Type="http://schemas.openxmlformats.org/officeDocument/2006/relationships/webSettings" Target="webSettings.xml"/><Relationship Id="rId9" Type="http://schemas.openxmlformats.org/officeDocument/2006/relationships/hyperlink" Target="http://base.garant.ru/57751330/1/" TargetMode="External"/><Relationship Id="rId13" Type="http://schemas.openxmlformats.org/officeDocument/2006/relationships/hyperlink" Target="http://base.garant.ru/12189865/" TargetMode="External"/><Relationship Id="rId18" Type="http://schemas.openxmlformats.org/officeDocument/2006/relationships/hyperlink" Target="http://base.garant.ru/71066748/" TargetMode="External"/><Relationship Id="rId39" Type="http://schemas.openxmlformats.org/officeDocument/2006/relationships/hyperlink" Target="http://www.consultant.ru/document/cons_doc_LAW_343/4b8e1ca93e2d193ed105517de7acaef4a024b433/#dst100611" TargetMode="External"/><Relationship Id="rId109" Type="http://schemas.openxmlformats.org/officeDocument/2006/relationships/fontTable" Target="fontTable.xml"/><Relationship Id="rId34" Type="http://schemas.openxmlformats.org/officeDocument/2006/relationships/hyperlink" Target="http://www.consultant.ru/document/cons_doc_LAW_28165/19673ff3ff6bfab69286fcde8aab5f1c9ba558a1/#dst434" TargetMode="External"/><Relationship Id="rId50" Type="http://schemas.openxmlformats.org/officeDocument/2006/relationships/hyperlink" Target="http://www.consultant.ru/document/cons_doc_LAW_608/" TargetMode="External"/><Relationship Id="rId55" Type="http://schemas.openxmlformats.org/officeDocument/2006/relationships/hyperlink" Target="http://www.consultant.ru/document/cons_doc_LAW_20081/1cc35f6b3f22c11773daa355efd90778e4999d2e/#dst100153" TargetMode="External"/><Relationship Id="rId76" Type="http://schemas.openxmlformats.org/officeDocument/2006/relationships/hyperlink" Target="http://www.consultant.ru/document/cons_doc_LAW_5142/e842f7d159aa68f9ccac4fbdedf7f01dad5fbf04/#dst37" TargetMode="External"/><Relationship Id="rId97" Type="http://schemas.openxmlformats.org/officeDocument/2006/relationships/hyperlink" Target="http://www.consultant.ru/document/cons_doc_LAW_31472/ca9fac1b1c2a232aa1e6b5df8318b4671a26cdc0/#dst100026" TargetMode="External"/><Relationship Id="rId104" Type="http://schemas.openxmlformats.org/officeDocument/2006/relationships/hyperlink" Target="http://www.consultant.ru/document/cons_doc_LAW_33773/fb3b9f6c5786727ec9ea99d18258678dcbe363ef/#dst100225" TargetMode="External"/><Relationship Id="rId7" Type="http://schemas.openxmlformats.org/officeDocument/2006/relationships/hyperlink" Target="http://base.consultant.ru/cons/cgi/online.cgi?req=doc;base=LAW;n=158422;dst=100103" TargetMode="External"/><Relationship Id="rId71" Type="http://schemas.openxmlformats.org/officeDocument/2006/relationships/hyperlink" Target="http://www.consultant.ru/document/cons_doc_LAW_28165/d64434f3895da64e749c616b0f8368962a7ad139/#dst7834" TargetMode="External"/><Relationship Id="rId92" Type="http://schemas.openxmlformats.org/officeDocument/2006/relationships/hyperlink" Target="http://www.consultant.ru/document/cons_doc_LAW_31472/71350ef35fca8434a702b24b27e57b60e1162f1e/#dst100012" TargetMode="External"/><Relationship Id="rId2" Type="http://schemas.openxmlformats.org/officeDocument/2006/relationships/styles" Target="styles.xml"/><Relationship Id="rId29" Type="http://schemas.openxmlformats.org/officeDocument/2006/relationships/hyperlink" Target="http://www.consultant.ru/document/cons_doc_LAW_37833/3d0cac60971a511280cbba229d9b6329c07731f7/#dst100056" TargetMode="External"/><Relationship Id="rId24" Type="http://schemas.openxmlformats.org/officeDocument/2006/relationships/hyperlink" Target="http://www.consultant.ru/document/cons_doc_LAW_124437/b30afbe34265fb3f8eaaab2f7da692ae05342463/#dst100144" TargetMode="External"/><Relationship Id="rId40" Type="http://schemas.openxmlformats.org/officeDocument/2006/relationships/hyperlink" Target="http://www.consultant.ru/document/cons_doc_LAW_343/2274445f80e7997f4b83a503a8d7f110c5c71280/#dst100082" TargetMode="External"/><Relationship Id="rId45" Type="http://schemas.openxmlformats.org/officeDocument/2006/relationships/hyperlink" Target="http://www.consultant.ru/document/cons_doc_LAW_28165/c4dda76950086823809763473e10fa70d9707463/#dst100661" TargetMode="External"/><Relationship Id="rId66" Type="http://schemas.openxmlformats.org/officeDocument/2006/relationships/hyperlink" Target="http://www.consultant.ru/document/cons_doc_LAW_174198/f746b3e86f71c48158d7ac0baffe22b12e395164/#dst100017" TargetMode="External"/><Relationship Id="rId87" Type="http://schemas.openxmlformats.org/officeDocument/2006/relationships/hyperlink" Target="http://www.consultant.ru/document/cons_doc_LAW_56780/" TargetMode="External"/><Relationship Id="rId110" Type="http://schemas.openxmlformats.org/officeDocument/2006/relationships/theme" Target="theme/theme1.xml"/><Relationship Id="rId61" Type="http://schemas.openxmlformats.org/officeDocument/2006/relationships/hyperlink" Target="http://www.consultant.ru/document/cons_doc_LAW_28165/d4ddf64a8dd3e5ca9a2357aabbf32bcf7abcc5f8/#dst5770" TargetMode="External"/><Relationship Id="rId82" Type="http://schemas.openxmlformats.org/officeDocument/2006/relationships/hyperlink" Target="http://www.consultant.ru/document/cons_doc_LAW_64924/baabe5b69a3c031bfb8d485891bf8077d6809a94/#dst11" TargetMode="External"/><Relationship Id="rId19" Type="http://schemas.openxmlformats.org/officeDocument/2006/relationships/hyperlink" Target="http://www.consultant.ru/document/cons_doc_LAW_94890/c92a2bbb663e11daf6217d7d3da0ffb1d425fde9/#dst100544" TargetMode="External"/><Relationship Id="rId14" Type="http://schemas.openxmlformats.org/officeDocument/2006/relationships/hyperlink" Target="http://base.garant.ru/12189865/" TargetMode="External"/><Relationship Id="rId30" Type="http://schemas.openxmlformats.org/officeDocument/2006/relationships/hyperlink" Target="http://www.consultant.ru/document/cons_doc_LAW_63276/" TargetMode="External"/><Relationship Id="rId35" Type="http://schemas.openxmlformats.org/officeDocument/2006/relationships/hyperlink" Target="http://www.consultant.ru/document/cons_doc_LAW_50799/fa4f06432bf5e55bfe96950de105e5dbaf8c0d03/#dst100223" TargetMode="External"/><Relationship Id="rId56" Type="http://schemas.openxmlformats.org/officeDocument/2006/relationships/hyperlink" Target="http://www.consultant.ru/document/cons_doc_LAW_122855/0ab3f8e98f8689862e4c7d37ebdc7ad8c9a47abc/#dst100034" TargetMode="External"/><Relationship Id="rId77" Type="http://schemas.openxmlformats.org/officeDocument/2006/relationships/hyperlink" Target="http://www.consultant.ru/document/cons_doc_LAW_51247/2ff7a8c72de3994f30496a0ccbb1ddafdaddf518/#dst100025" TargetMode="External"/><Relationship Id="rId100" Type="http://schemas.openxmlformats.org/officeDocument/2006/relationships/hyperlink" Target="http://www.consultant.ru/document/cons_doc_LAW_28165/f6758978b92339b7e996fde13e5104caec7531d2/#dst9201" TargetMode="External"/><Relationship Id="rId105" Type="http://schemas.openxmlformats.org/officeDocument/2006/relationships/hyperlink" Target="http://www.consultant.ru/document/cons_doc_LAW_33773/fb3b9f6c5786727ec9ea99d18258678dcbe363ef/#dst100240" TargetMode="External"/><Relationship Id="rId8" Type="http://schemas.openxmlformats.org/officeDocument/2006/relationships/hyperlink" Target="http://base.consultant.ru/cons/cgi/online.cgi?req=doc;base=LAW;n=176906;dst=100016" TargetMode="External"/><Relationship Id="rId51" Type="http://schemas.openxmlformats.org/officeDocument/2006/relationships/hyperlink" Target="http://www.consultant.ru/document/cons_doc_LAW_608/" TargetMode="External"/><Relationship Id="rId72" Type="http://schemas.openxmlformats.org/officeDocument/2006/relationships/hyperlink" Target="http://www.consultant.ru/document/cons_doc_LAW_28165/ad66222e1beb8a182f797765348f8c656852842d/#dst103919" TargetMode="External"/><Relationship Id="rId93" Type="http://schemas.openxmlformats.org/officeDocument/2006/relationships/hyperlink" Target="http://www.consultant.ru/document/cons_doc_LAW_28165/4c4c403fc731deaeb6e501e8fd487bb1ae0900c1/#dst231" TargetMode="External"/><Relationship Id="rId98" Type="http://schemas.openxmlformats.org/officeDocument/2006/relationships/hyperlink" Target="http://www.consultant.ru/document/cons_doc_LAW_31472/71350ef35fca8434a702b24b27e57b60e1162f1e/#dst100012" TargetMode="External"/><Relationship Id="rId3" Type="http://schemas.openxmlformats.org/officeDocument/2006/relationships/settings" Target="settings.xml"/><Relationship Id="rId25" Type="http://schemas.openxmlformats.org/officeDocument/2006/relationships/hyperlink" Target="http://www.consultant.ru/document/cons_doc_LAW_107181/1f48ce1778ad2dd801bb5ba768b0c51172cbf9d0/#dst100022" TargetMode="External"/><Relationship Id="rId46" Type="http://schemas.openxmlformats.org/officeDocument/2006/relationships/hyperlink" Target="http://www.consultant.ru/document/cons_doc_LAW_343/faf5bc7c5f2c17e6e60ec8362e170c330ed5e3fe/#dst100608" TargetMode="External"/><Relationship Id="rId67" Type="http://schemas.openxmlformats.org/officeDocument/2006/relationships/hyperlink" Target="http://www.consultant.ru/document/cons_doc_LAW_28165/dfe87d3a71d81daff6243d64c49ef41c5c3302eb/#dst9921" TargetMode="External"/><Relationship Id="rId20" Type="http://schemas.openxmlformats.org/officeDocument/2006/relationships/hyperlink" Target="http://www.consultant.ru/document/cons_doc_LAW_107181/994d8d424fc3e3483d397844e04b552adfaa7f98/#dst101055" TargetMode="External"/><Relationship Id="rId41" Type="http://schemas.openxmlformats.org/officeDocument/2006/relationships/hyperlink" Target="http://www.consultant.ru/document/cons_doc_LAW_28165/0e6ab7cc60e0089aff83b1c811c01594994fdeac/#dst104446" TargetMode="External"/><Relationship Id="rId62" Type="http://schemas.openxmlformats.org/officeDocument/2006/relationships/hyperlink" Target="http://www.consultant.ru/document/cons_doc_LAW_102112/b819c620a8c698de35861ad4c9d9696ee0c3ee7a/#dst100014" TargetMode="External"/><Relationship Id="rId83" Type="http://schemas.openxmlformats.org/officeDocument/2006/relationships/hyperlink" Target="http://www.consultant.ru/document/cons_doc_LAW_64924/baabe5b69a3c031bfb8d485891bf8077d6809a94/#dst10" TargetMode="External"/><Relationship Id="rId88" Type="http://schemas.openxmlformats.org/officeDocument/2006/relationships/hyperlink" Target="http://www.consultant.ru/document/cons_doc_LAW_28165/d396a8e0699c51393ab5f6b8ad4c2ad8d408c553/#dst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15453</Words>
  <Characters>88083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 очаковский</cp:lastModifiedBy>
  <cp:revision>5</cp:revision>
  <dcterms:created xsi:type="dcterms:W3CDTF">2019-03-13T11:01:00Z</dcterms:created>
  <dcterms:modified xsi:type="dcterms:W3CDTF">2019-03-13T11:06:00Z</dcterms:modified>
</cp:coreProperties>
</file>